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1D" w:rsidRPr="008315D7" w:rsidRDefault="008315D7" w:rsidP="001D74B9">
      <w:pPr>
        <w:spacing w:line="276" w:lineRule="auto"/>
        <w:ind w:left="-360" w:firstLine="360"/>
        <w:jc w:val="both"/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</w:pPr>
      <w:r w:rsidRPr="008315D7">
        <w:rPr>
          <w:rFonts w:ascii="Verdana" w:hAnsi="Verdana"/>
          <w:color w:val="333333"/>
          <w:sz w:val="44"/>
          <w:szCs w:val="44"/>
          <w:shd w:val="clear" w:color="auto" w:fill="FFDFDF"/>
        </w:rPr>
        <w:t>Cecille</w:t>
      </w:r>
      <w:r w:rsidRPr="008315D7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</w:p>
    <w:p w:rsidR="008315D7" w:rsidRPr="008315D7" w:rsidRDefault="008315D7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  <w:sz w:val="44"/>
          <w:szCs w:val="44"/>
        </w:rPr>
      </w:pPr>
      <w:hyperlink r:id="rId4" w:history="1">
        <w:r w:rsidRPr="008315D7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Cecille.333541@2freemail.com</w:t>
        </w:r>
      </w:hyperlink>
      <w:r w:rsidRPr="008315D7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  <w:r w:rsidRPr="008315D7">
        <w:rPr>
          <w:rFonts w:ascii="Verdana" w:hAnsi="Verdana"/>
          <w:color w:val="333333"/>
          <w:sz w:val="44"/>
          <w:szCs w:val="44"/>
          <w:shd w:val="clear" w:color="auto" w:fill="FFDFDF"/>
        </w:rPr>
        <w:tab/>
        <w:t xml:space="preserve"> </w:t>
      </w:r>
      <w:r w:rsidRPr="008315D7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</w:p>
    <w:p w:rsidR="008B0E1D" w:rsidRPr="00400A34" w:rsidRDefault="008B0E1D" w:rsidP="001D74B9">
      <w:pPr>
        <w:spacing w:line="276" w:lineRule="auto"/>
        <w:jc w:val="both"/>
        <w:rPr>
          <w:rFonts w:asciiTheme="minorHAnsi" w:hAnsiTheme="minorHAnsi" w:cstheme="minorHAnsi"/>
        </w:rPr>
      </w:pPr>
    </w:p>
    <w:p w:rsidR="008B0E1D" w:rsidRPr="00AF78D9" w:rsidRDefault="008C0792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AF78D9">
        <w:rPr>
          <w:rFonts w:asciiTheme="minorHAnsi" w:eastAsia="Times New Roman" w:hAnsiTheme="minorHAnsi" w:cstheme="minorHAnsi"/>
          <w:b/>
          <w:sz w:val="24"/>
          <w:szCs w:val="24"/>
        </w:rPr>
        <w:t>PROFESSIONAL SUMMARY</w:t>
      </w:r>
    </w:p>
    <w:p w:rsidR="008B0E1D" w:rsidRPr="00AF78D9" w:rsidRDefault="008B0E1D" w:rsidP="001D74B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0E1D" w:rsidRPr="00400A34" w:rsidRDefault="00D26843" w:rsidP="001D74B9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00A34">
        <w:rPr>
          <w:rFonts w:asciiTheme="minorHAnsi" w:eastAsia="Times New Roman" w:hAnsiTheme="minorHAnsi" w:cstheme="minorHAnsi"/>
        </w:rPr>
        <w:t>Thorough Accounts Officer who is able t</w:t>
      </w:r>
      <w:r w:rsidR="000F2E93" w:rsidRPr="00400A34">
        <w:rPr>
          <w:rFonts w:asciiTheme="minorHAnsi" w:eastAsia="Times New Roman" w:hAnsiTheme="minorHAnsi" w:cstheme="minorHAnsi"/>
        </w:rPr>
        <w:t>o supervise 11</w:t>
      </w:r>
      <w:r w:rsidRPr="00400A34">
        <w:rPr>
          <w:rFonts w:asciiTheme="minorHAnsi" w:eastAsia="Times New Roman" w:hAnsiTheme="minorHAnsi" w:cstheme="minorHAnsi"/>
        </w:rPr>
        <w:t xml:space="preserve"> sales representatives and</w:t>
      </w:r>
      <w:r w:rsidR="00445B43" w:rsidRPr="00400A34">
        <w:rPr>
          <w:rFonts w:asciiTheme="minorHAnsi" w:eastAsia="Times New Roman" w:hAnsiTheme="minorHAnsi" w:cstheme="minorHAnsi"/>
        </w:rPr>
        <w:t xml:space="preserve"> helps them to improve</w:t>
      </w:r>
      <w:r w:rsidRPr="00400A34">
        <w:rPr>
          <w:rFonts w:asciiTheme="minorHAnsi" w:eastAsia="Times New Roman" w:hAnsiTheme="minorHAnsi" w:cstheme="minorHAnsi"/>
        </w:rPr>
        <w:t xml:space="preserve"> their sales</w:t>
      </w:r>
      <w:r w:rsidR="00EA7D06">
        <w:rPr>
          <w:rFonts w:asciiTheme="minorHAnsi" w:eastAsia="Times New Roman" w:hAnsiTheme="minorHAnsi" w:cstheme="minorHAnsi"/>
        </w:rPr>
        <w:t xml:space="preserve"> by 15</w:t>
      </w:r>
      <w:r w:rsidR="007F43EA">
        <w:rPr>
          <w:rFonts w:asciiTheme="minorHAnsi" w:eastAsia="Times New Roman" w:hAnsiTheme="minorHAnsi" w:cstheme="minorHAnsi"/>
        </w:rPr>
        <w:t>%</w:t>
      </w:r>
      <w:r w:rsidRPr="00400A34">
        <w:rPr>
          <w:rFonts w:asciiTheme="minorHAnsi" w:eastAsia="Times New Roman" w:hAnsiTheme="minorHAnsi" w:cstheme="minorHAnsi"/>
        </w:rPr>
        <w:t>.  Adept at monitoring accounts payable activity</w:t>
      </w:r>
      <w:r w:rsidR="00445B43" w:rsidRPr="00400A34">
        <w:rPr>
          <w:rFonts w:asciiTheme="minorHAnsi" w:eastAsia="Times New Roman" w:hAnsiTheme="minorHAnsi" w:cstheme="minorHAnsi"/>
        </w:rPr>
        <w:t>, providing a close supervision for aging accounts and developing comprehensive reports to assist the management.  Specialize in sales and manufacturing industry</w:t>
      </w:r>
      <w:r w:rsidR="008C1932" w:rsidRPr="00400A34">
        <w:rPr>
          <w:rFonts w:asciiTheme="minorHAnsi" w:eastAsia="Times New Roman" w:hAnsiTheme="minorHAnsi" w:cstheme="minorHAnsi"/>
        </w:rPr>
        <w:t>.</w:t>
      </w:r>
    </w:p>
    <w:p w:rsidR="008C0792" w:rsidRPr="00400A34" w:rsidRDefault="008C0792" w:rsidP="001D74B9">
      <w:pPr>
        <w:spacing w:line="276" w:lineRule="auto"/>
        <w:jc w:val="both"/>
        <w:rPr>
          <w:rFonts w:asciiTheme="minorHAnsi" w:hAnsiTheme="minorHAnsi" w:cstheme="minorHAnsi"/>
        </w:rPr>
      </w:pPr>
    </w:p>
    <w:p w:rsidR="008B0E1D" w:rsidRPr="00AF78D9" w:rsidRDefault="00AF78D9" w:rsidP="001D74B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CORE QUALIFICATIONS</w:t>
      </w:r>
    </w:p>
    <w:p w:rsidR="008B0E1D" w:rsidRPr="00400A34" w:rsidRDefault="008B0E1D" w:rsidP="001D74B9">
      <w:pPr>
        <w:spacing w:line="276" w:lineRule="auto"/>
        <w:jc w:val="both"/>
        <w:rPr>
          <w:rFonts w:asciiTheme="minorHAnsi" w:hAnsiTheme="minorHAnsi" w:cstheme="minorHAnsi"/>
        </w:rPr>
      </w:pPr>
    </w:p>
    <w:p w:rsidR="008B0E1D" w:rsidRPr="00400A34" w:rsidRDefault="009A33CC" w:rsidP="00B2296D">
      <w:pPr>
        <w:spacing w:line="276" w:lineRule="auto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Times New Roman" w:hAnsiTheme="minorHAnsi" w:cstheme="minorHAnsi"/>
        </w:rPr>
        <w:t>Detail oriented, efficient and organized professional with exp</w:t>
      </w:r>
      <w:r w:rsidR="008E76AE" w:rsidRPr="00400A34">
        <w:rPr>
          <w:rFonts w:asciiTheme="minorHAnsi" w:eastAsia="Times New Roman" w:hAnsiTheme="minorHAnsi" w:cstheme="minorHAnsi"/>
        </w:rPr>
        <w:t>erience on purchasing, accounts payable and receivables</w:t>
      </w:r>
      <w:r w:rsidR="007D3DE9" w:rsidRPr="00400A34">
        <w:rPr>
          <w:rFonts w:asciiTheme="minorHAnsi" w:eastAsia="Times New Roman" w:hAnsiTheme="minorHAnsi" w:cstheme="minorHAnsi"/>
        </w:rPr>
        <w:t xml:space="preserve">; with </w:t>
      </w:r>
      <w:r w:rsidR="008E76AE" w:rsidRPr="00400A34">
        <w:rPr>
          <w:rFonts w:asciiTheme="minorHAnsi" w:eastAsia="Times New Roman" w:hAnsiTheme="minorHAnsi" w:cstheme="minorHAnsi"/>
        </w:rPr>
        <w:t>excellent</w:t>
      </w:r>
      <w:r w:rsidRPr="00400A34">
        <w:rPr>
          <w:rFonts w:asciiTheme="minorHAnsi" w:eastAsia="Times New Roman" w:hAnsiTheme="minorHAnsi" w:cstheme="minorHAnsi"/>
        </w:rPr>
        <w:t xml:space="preserve"> written and verbal communication skills;highly trustworthy, discreet </w:t>
      </w:r>
      <w:r w:rsidR="008E76AE" w:rsidRPr="00400A34">
        <w:rPr>
          <w:rFonts w:asciiTheme="minorHAnsi" w:eastAsia="Times New Roman" w:hAnsiTheme="minorHAnsi" w:cstheme="minorHAnsi"/>
        </w:rPr>
        <w:t>and ethical; able to meet deadlines</w:t>
      </w:r>
      <w:r w:rsidR="007D3DE9" w:rsidRPr="00400A34">
        <w:rPr>
          <w:rFonts w:asciiTheme="minorHAnsi" w:eastAsia="Times New Roman" w:hAnsiTheme="minorHAnsi" w:cstheme="minorHAnsi"/>
        </w:rPr>
        <w:t xml:space="preserve"> and can do multi-</w:t>
      </w:r>
      <w:r w:rsidR="00B2296D">
        <w:rPr>
          <w:rFonts w:asciiTheme="minorHAnsi" w:eastAsia="Times New Roman" w:hAnsiTheme="minorHAnsi" w:cstheme="minorHAnsi"/>
        </w:rPr>
        <w:t>tasking. Knowledgeable on</w:t>
      </w:r>
      <w:r w:rsidRPr="00400A34">
        <w:rPr>
          <w:rFonts w:asciiTheme="minorHAnsi" w:eastAsia="Times New Roman" w:hAnsiTheme="minorHAnsi" w:cstheme="minorHAnsi"/>
        </w:rPr>
        <w:t xml:space="preserve"> Microso</w:t>
      </w:r>
      <w:r w:rsidR="007D3DE9" w:rsidRPr="00400A34">
        <w:rPr>
          <w:rFonts w:asciiTheme="minorHAnsi" w:eastAsia="Times New Roman" w:hAnsiTheme="minorHAnsi" w:cstheme="minorHAnsi"/>
        </w:rPr>
        <w:t xml:space="preserve">ft Word, Excel, PowerPoint and </w:t>
      </w:r>
      <w:r w:rsidR="008E76AE" w:rsidRPr="00400A34">
        <w:rPr>
          <w:rFonts w:asciiTheme="minorHAnsi" w:eastAsia="Times New Roman" w:hAnsiTheme="minorHAnsi" w:cstheme="minorHAnsi"/>
        </w:rPr>
        <w:t>other in-house accounting system and SAP.</w:t>
      </w:r>
    </w:p>
    <w:p w:rsidR="008B0E1D" w:rsidRPr="00400A34" w:rsidRDefault="008B0E1D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</w:p>
    <w:p w:rsidR="008B0E1D" w:rsidRPr="00400A34" w:rsidRDefault="008B0E1D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</w:p>
    <w:p w:rsidR="008B0E1D" w:rsidRPr="00AF78D9" w:rsidRDefault="00764C81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AF78D9">
        <w:rPr>
          <w:rFonts w:asciiTheme="minorHAnsi" w:eastAsia="Times New Roman" w:hAnsiTheme="minorHAnsi" w:cstheme="minorHAnsi"/>
          <w:b/>
          <w:sz w:val="24"/>
          <w:szCs w:val="24"/>
        </w:rPr>
        <w:t>EXPERIENCE</w:t>
      </w:r>
    </w:p>
    <w:p w:rsidR="008B0E1D" w:rsidRPr="00400A34" w:rsidRDefault="008B0E1D" w:rsidP="001D74B9">
      <w:pPr>
        <w:spacing w:line="276" w:lineRule="auto"/>
        <w:jc w:val="both"/>
        <w:rPr>
          <w:rFonts w:asciiTheme="minorHAnsi" w:hAnsiTheme="minorHAnsi" w:cstheme="minorHAnsi"/>
        </w:rPr>
      </w:pPr>
    </w:p>
    <w:p w:rsidR="0032691B" w:rsidRPr="00400A34" w:rsidRDefault="0032691B" w:rsidP="001D74B9">
      <w:pPr>
        <w:spacing w:line="276" w:lineRule="auto"/>
        <w:ind w:left="-360" w:firstLine="360"/>
        <w:jc w:val="both"/>
        <w:rPr>
          <w:rFonts w:asciiTheme="minorHAnsi" w:eastAsia="Times New Roman" w:hAnsiTheme="minorHAnsi" w:cstheme="minorHAnsi"/>
        </w:rPr>
      </w:pPr>
      <w:r w:rsidRPr="00400A34">
        <w:rPr>
          <w:rFonts w:asciiTheme="minorHAnsi" w:eastAsia="Times New Roman" w:hAnsiTheme="minorHAnsi" w:cstheme="minorHAnsi"/>
          <w:b/>
        </w:rPr>
        <w:t>ACCOUNTING OFFICER</w:t>
      </w:r>
      <w:r w:rsidRPr="00400A34">
        <w:rPr>
          <w:rFonts w:asciiTheme="minorHAnsi" w:eastAsia="Times New Roman" w:hAnsiTheme="minorHAnsi" w:cstheme="minorHAnsi"/>
          <w:b/>
        </w:rPr>
        <w:tab/>
      </w:r>
      <w:r w:rsidRPr="00400A34">
        <w:rPr>
          <w:rFonts w:asciiTheme="minorHAnsi" w:eastAsia="Times New Roman" w:hAnsiTheme="minorHAnsi" w:cstheme="minorHAnsi"/>
          <w:b/>
        </w:rPr>
        <w:tab/>
      </w:r>
      <w:r w:rsidRPr="00400A34">
        <w:rPr>
          <w:rFonts w:asciiTheme="minorHAnsi" w:eastAsia="Times New Roman" w:hAnsiTheme="minorHAnsi" w:cstheme="minorHAnsi"/>
          <w:b/>
        </w:rPr>
        <w:tab/>
      </w:r>
      <w:r w:rsidRPr="00400A34">
        <w:rPr>
          <w:rFonts w:asciiTheme="minorHAnsi" w:eastAsia="Times New Roman" w:hAnsiTheme="minorHAnsi" w:cstheme="minorHAnsi"/>
          <w:b/>
        </w:rPr>
        <w:tab/>
      </w:r>
      <w:r w:rsidRPr="00400A34">
        <w:rPr>
          <w:rFonts w:asciiTheme="minorHAnsi" w:eastAsia="Times New Roman" w:hAnsiTheme="minorHAnsi" w:cstheme="minorHAnsi"/>
          <w:b/>
        </w:rPr>
        <w:tab/>
      </w:r>
      <w:r w:rsidR="00764C81" w:rsidRPr="00400A34">
        <w:rPr>
          <w:rFonts w:asciiTheme="minorHAnsi" w:eastAsia="Times New Roman" w:hAnsiTheme="minorHAnsi" w:cstheme="minorHAnsi"/>
        </w:rPr>
        <w:t xml:space="preserve">May </w:t>
      </w:r>
      <w:r w:rsidR="00EC5F24">
        <w:rPr>
          <w:rFonts w:asciiTheme="minorHAnsi" w:eastAsia="Times New Roman" w:hAnsiTheme="minorHAnsi" w:cstheme="minorHAnsi"/>
        </w:rPr>
        <w:t>2014</w:t>
      </w:r>
      <w:r w:rsidR="000740D8" w:rsidRPr="00400A34">
        <w:rPr>
          <w:rFonts w:asciiTheme="minorHAnsi" w:eastAsia="Times New Roman" w:hAnsiTheme="minorHAnsi" w:cstheme="minorHAnsi"/>
        </w:rPr>
        <w:t xml:space="preserve"> –</w:t>
      </w:r>
      <w:r w:rsidR="00764C81" w:rsidRPr="00400A34">
        <w:rPr>
          <w:rFonts w:asciiTheme="minorHAnsi" w:eastAsia="Times New Roman" w:hAnsiTheme="minorHAnsi" w:cstheme="minorHAnsi"/>
        </w:rPr>
        <w:t xml:space="preserve"> November 2016</w:t>
      </w:r>
    </w:p>
    <w:p w:rsidR="00764C81" w:rsidRPr="00400A34" w:rsidRDefault="00764C81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Times New Roman" w:hAnsiTheme="minorHAnsi" w:cstheme="minorHAnsi"/>
        </w:rPr>
        <w:t xml:space="preserve">Q and U Furniture                                                                         Muntinlupa City, </w:t>
      </w:r>
      <w:r w:rsidR="000740D8" w:rsidRPr="00400A34">
        <w:rPr>
          <w:rFonts w:asciiTheme="minorHAnsi" w:eastAsia="Times New Roman" w:hAnsiTheme="minorHAnsi" w:cstheme="minorHAnsi"/>
        </w:rPr>
        <w:t>Philippines</w:t>
      </w:r>
    </w:p>
    <w:p w:rsidR="0032691B" w:rsidRPr="00400A34" w:rsidRDefault="0032691B" w:rsidP="001D74B9">
      <w:pPr>
        <w:spacing w:line="276" w:lineRule="auto"/>
        <w:jc w:val="both"/>
        <w:rPr>
          <w:rFonts w:asciiTheme="minorHAnsi" w:hAnsiTheme="minorHAnsi" w:cstheme="minorHAnsi"/>
        </w:rPr>
      </w:pPr>
    </w:p>
    <w:p w:rsidR="0032691B" w:rsidRPr="00400A34" w:rsidRDefault="00EA7D06" w:rsidP="00EA7D06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>
        <w:rPr>
          <w:rFonts w:asciiTheme="minorHAnsi" w:eastAsia="Times New Roman" w:hAnsiTheme="minorHAnsi" w:cstheme="minorHAnsi"/>
        </w:rPr>
        <w:t>Supervise</w:t>
      </w:r>
      <w:r w:rsidR="00AB48AA" w:rsidRPr="00400A34">
        <w:rPr>
          <w:rFonts w:asciiTheme="minorHAnsi" w:eastAsia="Times New Roman" w:hAnsiTheme="minorHAnsi" w:cstheme="minorHAnsi"/>
        </w:rPr>
        <w:t>11</w:t>
      </w:r>
      <w:r w:rsidR="00D65BC8" w:rsidRPr="00400A34">
        <w:rPr>
          <w:rFonts w:asciiTheme="minorHAnsi" w:eastAsia="Times New Roman" w:hAnsiTheme="minorHAnsi" w:cstheme="minorHAnsi"/>
        </w:rPr>
        <w:t>sales representat</w:t>
      </w:r>
      <w:r w:rsidR="000F2E93" w:rsidRPr="00400A34">
        <w:rPr>
          <w:rFonts w:asciiTheme="minorHAnsi" w:eastAsia="Times New Roman" w:hAnsiTheme="minorHAnsi" w:cstheme="minorHAnsi"/>
        </w:rPr>
        <w:t xml:space="preserve">ives and helps increase their sales </w:t>
      </w:r>
      <w:r>
        <w:rPr>
          <w:rFonts w:asciiTheme="minorHAnsi" w:eastAsia="Times New Roman" w:hAnsiTheme="minorHAnsi" w:cstheme="minorHAnsi"/>
        </w:rPr>
        <w:t>by 15</w:t>
      </w:r>
      <w:r w:rsidR="000740D8" w:rsidRPr="00400A34">
        <w:rPr>
          <w:rFonts w:asciiTheme="minorHAnsi" w:eastAsia="Times New Roman" w:hAnsiTheme="minorHAnsi" w:cstheme="minorHAnsi"/>
        </w:rPr>
        <w:t xml:space="preserve">% </w:t>
      </w:r>
      <w:r w:rsidR="000F2E93" w:rsidRPr="00400A34">
        <w:rPr>
          <w:rFonts w:asciiTheme="minorHAnsi" w:eastAsia="Times New Roman" w:hAnsiTheme="minorHAnsi" w:cstheme="minorHAnsi"/>
        </w:rPr>
        <w:t xml:space="preserve">through </w:t>
      </w:r>
      <w:r w:rsidR="000740D8" w:rsidRPr="00400A34">
        <w:rPr>
          <w:rFonts w:asciiTheme="minorHAnsi" w:eastAsia="Times New Roman" w:hAnsiTheme="minorHAnsi" w:cstheme="minorHAnsi"/>
        </w:rPr>
        <w:t>timely and    accurate delivery of goods.</w:t>
      </w:r>
    </w:p>
    <w:p w:rsidR="0032691B" w:rsidRPr="00400A34" w:rsidRDefault="0032691B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="000740D8" w:rsidRPr="00400A34">
        <w:rPr>
          <w:rFonts w:asciiTheme="minorHAnsi" w:eastAsia="Times New Roman" w:hAnsiTheme="minorHAnsi" w:cstheme="minorHAnsi"/>
        </w:rPr>
        <w:t>Constantly negotiates with business partners to ensure rapport and to improve sales volume.</w:t>
      </w:r>
    </w:p>
    <w:p w:rsidR="0032691B" w:rsidRPr="00400A34" w:rsidRDefault="0032691B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="00106124" w:rsidRPr="00400A34">
        <w:rPr>
          <w:rFonts w:asciiTheme="minorHAnsi" w:eastAsia="Times New Roman" w:hAnsiTheme="minorHAnsi" w:cstheme="minorHAnsi"/>
        </w:rPr>
        <w:t xml:space="preserve">Reviews furniture </w:t>
      </w:r>
      <w:r w:rsidR="00476ACC" w:rsidRPr="00400A34">
        <w:rPr>
          <w:rFonts w:asciiTheme="minorHAnsi" w:eastAsia="Times New Roman" w:hAnsiTheme="minorHAnsi" w:cstheme="minorHAnsi"/>
        </w:rPr>
        <w:t xml:space="preserve">inventories and makes delivery proposal </w:t>
      </w:r>
      <w:r w:rsidR="00106124" w:rsidRPr="00400A34">
        <w:rPr>
          <w:rFonts w:asciiTheme="minorHAnsi" w:eastAsia="Times New Roman" w:hAnsiTheme="minorHAnsi" w:cstheme="minorHAnsi"/>
        </w:rPr>
        <w:t>for stores.</w:t>
      </w:r>
    </w:p>
    <w:p w:rsidR="0032691B" w:rsidRPr="00400A34" w:rsidRDefault="0032691B" w:rsidP="001D74B9">
      <w:pPr>
        <w:spacing w:line="276" w:lineRule="auto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="00764C81" w:rsidRPr="00400A34">
        <w:rPr>
          <w:rFonts w:asciiTheme="minorHAnsi" w:eastAsia="Times New Roman" w:hAnsiTheme="minorHAnsi" w:cstheme="minorHAnsi"/>
        </w:rPr>
        <w:t xml:space="preserve"> Records andm</w:t>
      </w:r>
      <w:r w:rsidR="00106124" w:rsidRPr="00400A34">
        <w:rPr>
          <w:rFonts w:asciiTheme="minorHAnsi" w:eastAsia="Times New Roman" w:hAnsiTheme="minorHAnsi" w:cstheme="minorHAnsi"/>
        </w:rPr>
        <w:t>akes mon</w:t>
      </w:r>
      <w:r w:rsidR="000740D8" w:rsidRPr="00400A34">
        <w:rPr>
          <w:rFonts w:asciiTheme="minorHAnsi" w:eastAsia="Times New Roman" w:hAnsiTheme="minorHAnsi" w:cstheme="minorHAnsi"/>
        </w:rPr>
        <w:t>thly sales report and inventory to be submitted with the management.</w:t>
      </w:r>
    </w:p>
    <w:p w:rsidR="0032691B" w:rsidRPr="00400A34" w:rsidRDefault="0032691B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="00106124" w:rsidRPr="00400A34">
        <w:rPr>
          <w:rFonts w:asciiTheme="minorHAnsi" w:eastAsia="Times New Roman" w:hAnsiTheme="minorHAnsi" w:cstheme="minorHAnsi"/>
        </w:rPr>
        <w:t>Issues P</w:t>
      </w:r>
      <w:r w:rsidR="00AB48AA" w:rsidRPr="00400A34">
        <w:rPr>
          <w:rFonts w:asciiTheme="minorHAnsi" w:eastAsia="Times New Roman" w:hAnsiTheme="minorHAnsi" w:cstheme="minorHAnsi"/>
        </w:rPr>
        <w:t xml:space="preserve">rovisional </w:t>
      </w:r>
      <w:r w:rsidR="00106124" w:rsidRPr="00400A34">
        <w:rPr>
          <w:rFonts w:asciiTheme="minorHAnsi" w:eastAsia="Times New Roman" w:hAnsiTheme="minorHAnsi" w:cstheme="minorHAnsi"/>
        </w:rPr>
        <w:t>R</w:t>
      </w:r>
      <w:r w:rsidR="00AB48AA" w:rsidRPr="00400A34">
        <w:rPr>
          <w:rFonts w:asciiTheme="minorHAnsi" w:eastAsia="Times New Roman" w:hAnsiTheme="minorHAnsi" w:cstheme="minorHAnsi"/>
        </w:rPr>
        <w:t>eceipts</w:t>
      </w:r>
      <w:r w:rsidR="00106124" w:rsidRPr="00400A34">
        <w:rPr>
          <w:rFonts w:asciiTheme="minorHAnsi" w:eastAsia="Times New Roman" w:hAnsiTheme="minorHAnsi" w:cstheme="minorHAnsi"/>
        </w:rPr>
        <w:t xml:space="preserve"> and O</w:t>
      </w:r>
      <w:r w:rsidR="00AB48AA" w:rsidRPr="00400A34">
        <w:rPr>
          <w:rFonts w:asciiTheme="minorHAnsi" w:eastAsia="Times New Roman" w:hAnsiTheme="minorHAnsi" w:cstheme="minorHAnsi"/>
        </w:rPr>
        <w:t xml:space="preserve">fficial </w:t>
      </w:r>
      <w:r w:rsidR="00106124" w:rsidRPr="00400A34">
        <w:rPr>
          <w:rFonts w:asciiTheme="minorHAnsi" w:eastAsia="Times New Roman" w:hAnsiTheme="minorHAnsi" w:cstheme="minorHAnsi"/>
        </w:rPr>
        <w:t>R</w:t>
      </w:r>
      <w:r w:rsidR="00AB48AA" w:rsidRPr="00400A34">
        <w:rPr>
          <w:rFonts w:asciiTheme="minorHAnsi" w:eastAsia="Times New Roman" w:hAnsiTheme="minorHAnsi" w:cstheme="minorHAnsi"/>
        </w:rPr>
        <w:t>eceipts</w:t>
      </w:r>
      <w:r w:rsidR="00106124" w:rsidRPr="00400A34">
        <w:rPr>
          <w:rFonts w:asciiTheme="minorHAnsi" w:eastAsia="Times New Roman" w:hAnsiTheme="minorHAnsi" w:cstheme="minorHAnsi"/>
        </w:rPr>
        <w:t xml:space="preserve"> for outright and consignment sales.</w:t>
      </w:r>
    </w:p>
    <w:p w:rsidR="0032691B" w:rsidRPr="00400A34" w:rsidRDefault="0032691B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</w:p>
    <w:p w:rsidR="008B0E1D" w:rsidRPr="00400A34" w:rsidRDefault="008B0E1D" w:rsidP="001D74B9">
      <w:pPr>
        <w:spacing w:line="276" w:lineRule="auto"/>
        <w:ind w:right="137"/>
        <w:jc w:val="both"/>
        <w:rPr>
          <w:rFonts w:asciiTheme="minorHAnsi" w:hAnsiTheme="minorHAnsi" w:cstheme="minorHAnsi"/>
        </w:rPr>
      </w:pPr>
    </w:p>
    <w:p w:rsidR="008B0E1D" w:rsidRPr="00400A34" w:rsidRDefault="007D3DE9" w:rsidP="001D74B9">
      <w:pPr>
        <w:spacing w:line="276" w:lineRule="auto"/>
        <w:ind w:right="137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Times New Roman" w:hAnsiTheme="minorHAnsi" w:cstheme="minorHAnsi"/>
          <w:b/>
        </w:rPr>
        <w:t>ACCOUNT RECEIVABLE</w:t>
      </w:r>
      <w:r w:rsidR="009A33CC" w:rsidRPr="00400A34">
        <w:rPr>
          <w:rFonts w:asciiTheme="minorHAnsi" w:eastAsia="Times New Roman" w:hAnsiTheme="minorHAnsi" w:cstheme="minorHAnsi"/>
          <w:b/>
        </w:rPr>
        <w:t xml:space="preserve"> ANALYST</w:t>
      </w:r>
      <w:r w:rsidR="00C519DF" w:rsidRPr="00400A34">
        <w:rPr>
          <w:rFonts w:asciiTheme="minorHAnsi" w:eastAsia="Times New Roman" w:hAnsiTheme="minorHAnsi" w:cstheme="minorHAnsi"/>
          <w:b/>
        </w:rPr>
        <w:tab/>
      </w:r>
      <w:r w:rsidR="00C519DF" w:rsidRPr="00400A34">
        <w:rPr>
          <w:rFonts w:asciiTheme="minorHAnsi" w:eastAsia="Times New Roman" w:hAnsiTheme="minorHAnsi" w:cstheme="minorHAnsi"/>
          <w:b/>
        </w:rPr>
        <w:tab/>
      </w:r>
      <w:r w:rsidR="00C519DF" w:rsidRPr="00400A34">
        <w:rPr>
          <w:rFonts w:asciiTheme="minorHAnsi" w:eastAsia="Times New Roman" w:hAnsiTheme="minorHAnsi" w:cstheme="minorHAnsi"/>
          <w:b/>
        </w:rPr>
        <w:tab/>
      </w:r>
      <w:r w:rsidR="000F5086">
        <w:rPr>
          <w:rFonts w:asciiTheme="minorHAnsi" w:eastAsia="Times New Roman" w:hAnsiTheme="minorHAnsi" w:cstheme="minorHAnsi"/>
        </w:rPr>
        <w:t>January 2013 – April 2014</w:t>
      </w:r>
    </w:p>
    <w:p w:rsidR="00C519DF" w:rsidRPr="00400A34" w:rsidRDefault="009A33CC" w:rsidP="001D74B9">
      <w:pPr>
        <w:spacing w:line="276" w:lineRule="auto"/>
        <w:ind w:left="-360" w:firstLine="360"/>
        <w:jc w:val="both"/>
        <w:rPr>
          <w:rFonts w:asciiTheme="minorHAnsi" w:eastAsia="Times New Roman" w:hAnsiTheme="minorHAnsi" w:cstheme="minorHAnsi"/>
        </w:rPr>
      </w:pPr>
      <w:r w:rsidRPr="00400A34">
        <w:rPr>
          <w:rFonts w:asciiTheme="minorHAnsi" w:eastAsia="Times New Roman" w:hAnsiTheme="minorHAnsi" w:cstheme="minorHAnsi"/>
        </w:rPr>
        <w:t>Messe and Handel Corporation</w:t>
      </w:r>
      <w:r w:rsidR="00C519DF" w:rsidRPr="00400A34">
        <w:rPr>
          <w:rFonts w:asciiTheme="minorHAnsi" w:eastAsia="Times New Roman" w:hAnsiTheme="minorHAnsi" w:cstheme="minorHAnsi"/>
        </w:rPr>
        <w:t xml:space="preserve">Pasay City, Philippines                                      </w:t>
      </w:r>
    </w:p>
    <w:p w:rsidR="00C519DF" w:rsidRPr="00400A34" w:rsidRDefault="00C519DF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</w:p>
    <w:p w:rsidR="00B408E3" w:rsidRPr="00400A34" w:rsidRDefault="00EA7D06" w:rsidP="001D74B9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>
        <w:rPr>
          <w:rFonts w:asciiTheme="minorHAnsi" w:eastAsia="Times New Roman" w:hAnsiTheme="minorHAnsi" w:cstheme="minorHAnsi"/>
        </w:rPr>
        <w:t>In</w:t>
      </w:r>
      <w:r w:rsidR="009A33CC" w:rsidRPr="00400A34">
        <w:rPr>
          <w:rFonts w:asciiTheme="minorHAnsi" w:eastAsia="Times New Roman" w:hAnsiTheme="minorHAnsi" w:cstheme="minorHAnsi"/>
        </w:rPr>
        <w:t xml:space="preserve"> charge in printing monthly customer billing (customer sales invoice)</w:t>
      </w:r>
      <w:r w:rsidR="00B408E3" w:rsidRPr="00400A34">
        <w:rPr>
          <w:rFonts w:asciiTheme="minorHAnsi" w:eastAsia="Times New Roman" w:hAnsiTheme="minorHAnsi" w:cstheme="minorHAnsi"/>
        </w:rPr>
        <w:t xml:space="preserve"> and guarantees it’s on </w:t>
      </w:r>
    </w:p>
    <w:p w:rsidR="008B0E1D" w:rsidRPr="00400A34" w:rsidRDefault="00B408E3" w:rsidP="001D74B9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Times New Roman" w:hAnsiTheme="minorHAnsi" w:cstheme="minorHAnsi"/>
        </w:rPr>
        <w:t>time distribution with respective clients.</w:t>
      </w:r>
    </w:p>
    <w:p w:rsidR="008B0E1D" w:rsidRPr="00400A34" w:rsidRDefault="009A33CC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Pr="00400A34">
        <w:rPr>
          <w:rFonts w:asciiTheme="minorHAnsi" w:eastAsia="Times New Roman" w:hAnsiTheme="minorHAnsi" w:cstheme="minorHAnsi"/>
        </w:rPr>
        <w:t xml:space="preserve">   Receives and records all check/cash collections and submit to immediate superior.</w:t>
      </w:r>
    </w:p>
    <w:p w:rsidR="008B0E1D" w:rsidRPr="00400A34" w:rsidRDefault="009A33CC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Pr="00400A34">
        <w:rPr>
          <w:rFonts w:asciiTheme="minorHAnsi" w:eastAsia="Times New Roman" w:hAnsiTheme="minorHAnsi" w:cstheme="minorHAnsi"/>
        </w:rPr>
        <w:t xml:space="preserve">   Checks if collection is correct and if not reconcile with the clients accounting.</w:t>
      </w:r>
    </w:p>
    <w:p w:rsidR="008B0E1D" w:rsidRPr="00400A34" w:rsidRDefault="009A33CC" w:rsidP="001D74B9">
      <w:pPr>
        <w:spacing w:line="276" w:lineRule="auto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Pr="00400A34">
        <w:rPr>
          <w:rFonts w:asciiTheme="minorHAnsi" w:eastAsia="Times New Roman" w:hAnsiTheme="minorHAnsi" w:cstheme="minorHAnsi"/>
        </w:rPr>
        <w:t xml:space="preserve">   Prepares follow up letter to customers with overdue accounts.</w:t>
      </w:r>
    </w:p>
    <w:p w:rsidR="008B0E1D" w:rsidRPr="00400A34" w:rsidRDefault="009A33CC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lastRenderedPageBreak/>
        <w:t>●</w:t>
      </w:r>
      <w:r w:rsidRPr="00400A34">
        <w:rPr>
          <w:rFonts w:asciiTheme="minorHAnsi" w:eastAsia="Times New Roman" w:hAnsiTheme="minorHAnsi" w:cstheme="minorHAnsi"/>
        </w:rPr>
        <w:t xml:space="preserve">   Monitors and updates daily collection on accounting system.</w:t>
      </w:r>
    </w:p>
    <w:p w:rsidR="007D3DE9" w:rsidRPr="00400A34" w:rsidRDefault="000C26E1" w:rsidP="000C26E1">
      <w:pPr>
        <w:spacing w:line="276" w:lineRule="auto"/>
        <w:ind w:left="284" w:hanging="426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="009A33CC" w:rsidRPr="00400A34">
        <w:rPr>
          <w:rFonts w:asciiTheme="minorHAnsi" w:eastAsia="Times New Roman" w:hAnsiTheme="minorHAnsi" w:cstheme="minorHAnsi"/>
        </w:rPr>
        <w:t>Makes monthly report for AR aging and status of each receivab</w:t>
      </w:r>
      <w:r w:rsidR="00B408E3" w:rsidRPr="00400A34">
        <w:rPr>
          <w:rFonts w:asciiTheme="minorHAnsi" w:eastAsia="Times New Roman" w:hAnsiTheme="minorHAnsi" w:cstheme="minorHAnsi"/>
        </w:rPr>
        <w:t>le or as ordered by superior for management.</w:t>
      </w:r>
    </w:p>
    <w:p w:rsidR="005377D7" w:rsidRPr="00400A34" w:rsidRDefault="005377D7" w:rsidP="001D74B9">
      <w:pPr>
        <w:spacing w:line="276" w:lineRule="auto"/>
        <w:jc w:val="both"/>
        <w:rPr>
          <w:rFonts w:asciiTheme="minorHAnsi" w:eastAsia="Times New Roman" w:hAnsiTheme="minorHAnsi" w:cstheme="minorHAnsi"/>
          <w:b/>
        </w:rPr>
      </w:pPr>
    </w:p>
    <w:p w:rsidR="00065D6F" w:rsidRPr="00400A34" w:rsidRDefault="00400A34" w:rsidP="001D74B9">
      <w:pPr>
        <w:spacing w:line="276" w:lineRule="auto"/>
        <w:ind w:left="-360" w:firstLine="360"/>
        <w:jc w:val="both"/>
        <w:rPr>
          <w:rFonts w:asciiTheme="minorHAnsi" w:eastAsia="Times New Roman" w:hAnsiTheme="minorHAnsi" w:cstheme="minorHAnsi"/>
        </w:rPr>
      </w:pPr>
      <w:r w:rsidRPr="00400A34">
        <w:rPr>
          <w:rFonts w:asciiTheme="minorHAnsi" w:eastAsia="Times New Roman" w:hAnsiTheme="minorHAnsi" w:cstheme="minorHAnsi"/>
          <w:b/>
        </w:rPr>
        <w:t>ACCOUNTING CLERK</w:t>
      </w:r>
      <w:r w:rsidR="007D3DE9" w:rsidRPr="00400A34">
        <w:rPr>
          <w:rFonts w:asciiTheme="minorHAnsi" w:eastAsia="Times New Roman" w:hAnsiTheme="minorHAnsi" w:cstheme="minorHAnsi"/>
          <w:b/>
        </w:rPr>
        <w:tab/>
      </w:r>
      <w:r w:rsidR="007D3DE9" w:rsidRPr="00400A34">
        <w:rPr>
          <w:rFonts w:asciiTheme="minorHAnsi" w:eastAsia="Times New Roman" w:hAnsiTheme="minorHAnsi" w:cstheme="minorHAnsi"/>
          <w:b/>
        </w:rPr>
        <w:tab/>
      </w:r>
      <w:r w:rsidR="007D3DE9" w:rsidRPr="00400A34">
        <w:rPr>
          <w:rFonts w:asciiTheme="minorHAnsi" w:eastAsia="Times New Roman" w:hAnsiTheme="minorHAnsi" w:cstheme="minorHAnsi"/>
          <w:b/>
        </w:rPr>
        <w:tab/>
      </w:r>
      <w:r w:rsidR="007D3DE9" w:rsidRPr="00400A34">
        <w:rPr>
          <w:rFonts w:asciiTheme="minorHAnsi" w:eastAsia="Times New Roman" w:hAnsiTheme="minorHAnsi" w:cstheme="minorHAnsi"/>
          <w:b/>
        </w:rPr>
        <w:tab/>
      </w:r>
      <w:r w:rsidR="001D74B9">
        <w:rPr>
          <w:rFonts w:asciiTheme="minorHAnsi" w:eastAsia="Times New Roman" w:hAnsiTheme="minorHAnsi" w:cstheme="minorHAnsi"/>
        </w:rPr>
        <w:t xml:space="preserve">April 2009 – Dec. </w:t>
      </w:r>
      <w:r w:rsidR="00065D6F" w:rsidRPr="00400A34">
        <w:rPr>
          <w:rFonts w:asciiTheme="minorHAnsi" w:eastAsia="Times New Roman" w:hAnsiTheme="minorHAnsi" w:cstheme="minorHAnsi"/>
        </w:rPr>
        <w:t>2012</w:t>
      </w:r>
    </w:p>
    <w:p w:rsidR="00517E02" w:rsidRPr="00400A34" w:rsidRDefault="00065D6F" w:rsidP="001D74B9">
      <w:pPr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Times New Roman" w:hAnsiTheme="minorHAnsi" w:cstheme="minorHAnsi"/>
        </w:rPr>
        <w:t>Honda Motor Sports Inc.                                                               Makati City, Philippines</w:t>
      </w:r>
      <w:r w:rsidR="007D3DE9" w:rsidRPr="00400A34">
        <w:rPr>
          <w:rFonts w:asciiTheme="minorHAnsi" w:eastAsia="Times New Roman" w:hAnsiTheme="minorHAnsi" w:cstheme="minorHAnsi"/>
          <w:b/>
        </w:rPr>
        <w:tab/>
      </w:r>
      <w:r w:rsidR="007D3DE9" w:rsidRPr="00400A34">
        <w:rPr>
          <w:rFonts w:asciiTheme="minorHAnsi" w:eastAsia="Times New Roman" w:hAnsiTheme="minorHAnsi" w:cstheme="minorHAnsi"/>
          <w:b/>
        </w:rPr>
        <w:tab/>
      </w:r>
      <w:r w:rsidR="007D3DE9" w:rsidRPr="00400A34">
        <w:rPr>
          <w:rFonts w:asciiTheme="minorHAnsi" w:eastAsia="Times New Roman" w:hAnsiTheme="minorHAnsi" w:cstheme="minorHAnsi"/>
          <w:b/>
        </w:rPr>
        <w:tab/>
      </w:r>
    </w:p>
    <w:p w:rsidR="00D21DF6" w:rsidRPr="00400A34" w:rsidRDefault="00D21DF6" w:rsidP="001B13BF">
      <w:p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="001B13BF">
        <w:rPr>
          <w:rFonts w:asciiTheme="minorHAnsi" w:eastAsia="Times New Roman" w:hAnsiTheme="minorHAnsi" w:cstheme="minorHAnsi"/>
        </w:rPr>
        <w:t xml:space="preserve">Process </w:t>
      </w:r>
      <w:r w:rsidR="009926D1" w:rsidRPr="00400A34">
        <w:rPr>
          <w:rFonts w:asciiTheme="minorHAnsi" w:eastAsia="Times New Roman" w:hAnsiTheme="minorHAnsi" w:cstheme="minorHAnsi"/>
        </w:rPr>
        <w:t>motorcycle</w:t>
      </w:r>
      <w:r w:rsidR="00517E02" w:rsidRPr="00400A34">
        <w:rPr>
          <w:rFonts w:asciiTheme="minorHAnsi" w:eastAsia="Times New Roman" w:hAnsiTheme="minorHAnsi" w:cstheme="minorHAnsi"/>
        </w:rPr>
        <w:t xml:space="preserve"> spare parts, acce</w:t>
      </w:r>
      <w:r w:rsidR="001B13BF">
        <w:rPr>
          <w:rFonts w:asciiTheme="minorHAnsi" w:eastAsia="Times New Roman" w:hAnsiTheme="minorHAnsi" w:cstheme="minorHAnsi"/>
        </w:rPr>
        <w:t xml:space="preserve">ssories and oil (SPAO) orders from branches with our </w:t>
      </w:r>
      <w:r w:rsidR="000F5086">
        <w:rPr>
          <w:rFonts w:asciiTheme="minorHAnsi" w:eastAsia="Times New Roman" w:hAnsiTheme="minorHAnsi" w:cstheme="minorHAnsi"/>
        </w:rPr>
        <w:t>supplier and</w:t>
      </w:r>
      <w:r w:rsidR="001B13BF">
        <w:rPr>
          <w:rFonts w:asciiTheme="minorHAnsi" w:eastAsia="Times New Roman" w:hAnsiTheme="minorHAnsi" w:cstheme="minorHAnsi"/>
        </w:rPr>
        <w:t xml:space="preserve">        makes check </w:t>
      </w:r>
      <w:r w:rsidR="000F5086">
        <w:rPr>
          <w:rFonts w:asciiTheme="minorHAnsi" w:eastAsia="Times New Roman" w:hAnsiTheme="minorHAnsi" w:cstheme="minorHAnsi"/>
        </w:rPr>
        <w:t>payment after detailed and</w:t>
      </w:r>
      <w:r w:rsidR="001B13BF">
        <w:rPr>
          <w:rFonts w:asciiTheme="minorHAnsi" w:eastAsia="Times New Roman" w:hAnsiTheme="minorHAnsi" w:cstheme="minorHAnsi"/>
        </w:rPr>
        <w:t xml:space="preserve"> thorough checking of </w:t>
      </w:r>
      <w:r w:rsidR="000F5086">
        <w:rPr>
          <w:rFonts w:asciiTheme="minorHAnsi" w:eastAsia="Times New Roman" w:hAnsiTheme="minorHAnsi" w:cstheme="minorHAnsi"/>
        </w:rPr>
        <w:t>SPAOs’ order</w:t>
      </w:r>
      <w:r w:rsidR="001B13BF">
        <w:rPr>
          <w:rFonts w:asciiTheme="minorHAnsi" w:eastAsia="Times New Roman" w:hAnsiTheme="minorHAnsi" w:cstheme="minorHAnsi"/>
        </w:rPr>
        <w:t>, delivery and payable details from supplier has done.</w:t>
      </w:r>
    </w:p>
    <w:p w:rsidR="00D21DF6" w:rsidRPr="00400A34" w:rsidRDefault="00D21DF6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="00517E02" w:rsidRPr="00400A34">
        <w:rPr>
          <w:rFonts w:asciiTheme="minorHAnsi" w:eastAsia="Times New Roman" w:hAnsiTheme="minorHAnsi" w:cstheme="minorHAnsi"/>
        </w:rPr>
        <w:t>Coordinates with 40 cashiers on SPAO orders, receiving report and status of SPAO order.</w:t>
      </w:r>
    </w:p>
    <w:p w:rsidR="008B0E1D" w:rsidRPr="00400A34" w:rsidRDefault="009A33CC" w:rsidP="001D74B9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="00546C74" w:rsidRPr="00400A34">
        <w:rPr>
          <w:rFonts w:asciiTheme="minorHAnsi" w:eastAsia="Times New Roman" w:hAnsiTheme="minorHAnsi" w:cstheme="minorHAnsi"/>
        </w:rPr>
        <w:t>Communicates with suppliers on SPAO delivery issues and fix problems right away.</w:t>
      </w:r>
    </w:p>
    <w:p w:rsidR="008B0E1D" w:rsidRPr="00400A34" w:rsidRDefault="00517E02" w:rsidP="001D74B9">
      <w:pPr>
        <w:spacing w:line="276" w:lineRule="auto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="003E4229" w:rsidRPr="00400A34">
        <w:rPr>
          <w:rFonts w:asciiTheme="minorHAnsi" w:eastAsia="Times New Roman" w:hAnsiTheme="minorHAnsi" w:cstheme="minorHAnsi"/>
        </w:rPr>
        <w:t>Verifies branch expenses and issues check for replenishment of petty cash fund of 70 branches.</w:t>
      </w:r>
    </w:p>
    <w:p w:rsidR="008B0E1D" w:rsidRPr="00400A34" w:rsidRDefault="009A33CC" w:rsidP="001D74B9">
      <w:pPr>
        <w:spacing w:line="276" w:lineRule="auto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Pr="00400A34">
        <w:rPr>
          <w:rFonts w:asciiTheme="minorHAnsi" w:eastAsia="Times New Roman" w:hAnsiTheme="minorHAnsi" w:cstheme="minorHAnsi"/>
        </w:rPr>
        <w:t xml:space="preserve">   Monitor cash advances made by employees and makes report of liquidation.</w:t>
      </w:r>
    </w:p>
    <w:p w:rsidR="008B0E1D" w:rsidRPr="00400A34" w:rsidRDefault="009A33CC" w:rsidP="001B13BF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Pr="00400A34">
        <w:rPr>
          <w:rFonts w:asciiTheme="minorHAnsi" w:eastAsia="Times New Roman" w:hAnsiTheme="minorHAnsi" w:cstheme="minorHAnsi"/>
        </w:rPr>
        <w:t xml:space="preserve">Determines content and assembles data in order to prepare monthly reports </w:t>
      </w:r>
      <w:r w:rsidR="000F5086" w:rsidRPr="00400A34">
        <w:rPr>
          <w:rFonts w:asciiTheme="minorHAnsi" w:eastAsia="Times New Roman" w:hAnsiTheme="minorHAnsi" w:cstheme="minorHAnsi"/>
        </w:rPr>
        <w:t xml:space="preserve">such </w:t>
      </w:r>
      <w:r w:rsidR="000F5086">
        <w:rPr>
          <w:rFonts w:asciiTheme="minorHAnsi" w:eastAsia="Times New Roman" w:hAnsiTheme="minorHAnsi" w:cstheme="minorHAnsi"/>
        </w:rPr>
        <w:t xml:space="preserve">as </w:t>
      </w:r>
      <w:r w:rsidR="000F5086" w:rsidRPr="00400A34">
        <w:rPr>
          <w:rFonts w:asciiTheme="minorHAnsi" w:eastAsia="Times New Roman" w:hAnsiTheme="minorHAnsi" w:cstheme="minorHAnsi"/>
        </w:rPr>
        <w:t>Disbursement</w:t>
      </w:r>
      <w:r w:rsidRPr="00400A34">
        <w:rPr>
          <w:rFonts w:asciiTheme="minorHAnsi" w:eastAsia="Times New Roman" w:hAnsiTheme="minorHAnsi" w:cstheme="minorHAnsi"/>
        </w:rPr>
        <w:t>, Input and Withholding tax summary for review.</w:t>
      </w:r>
    </w:p>
    <w:p w:rsidR="000A1D8C" w:rsidRPr="00400A34" w:rsidRDefault="009A33CC" w:rsidP="001D74B9">
      <w:pPr>
        <w:spacing w:line="276" w:lineRule="auto"/>
        <w:ind w:left="-360" w:firstLine="360"/>
        <w:jc w:val="both"/>
        <w:rPr>
          <w:rFonts w:asciiTheme="minorHAnsi" w:eastAsia="Times New Roman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Pr="00400A34">
        <w:rPr>
          <w:rFonts w:asciiTheme="minorHAnsi" w:eastAsia="Times New Roman" w:hAnsiTheme="minorHAnsi" w:cstheme="minorHAnsi"/>
        </w:rPr>
        <w:t xml:space="preserve">Pre audits, verifies and processes employee expense claims reviewing rules for employee </w:t>
      </w:r>
    </w:p>
    <w:p w:rsidR="008B0E1D" w:rsidRPr="00400A34" w:rsidRDefault="007D3DE9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Times New Roman" w:hAnsiTheme="minorHAnsi" w:cstheme="minorHAnsi"/>
        </w:rPr>
        <w:t>C</w:t>
      </w:r>
      <w:r w:rsidR="009A33CC" w:rsidRPr="00400A34">
        <w:rPr>
          <w:rFonts w:asciiTheme="minorHAnsi" w:eastAsia="Times New Roman" w:hAnsiTheme="minorHAnsi" w:cstheme="minorHAnsi"/>
        </w:rPr>
        <w:t>ompliance.</w:t>
      </w:r>
    </w:p>
    <w:p w:rsidR="000A1D8C" w:rsidRPr="00400A34" w:rsidRDefault="009A33CC" w:rsidP="001D74B9">
      <w:pPr>
        <w:spacing w:line="276" w:lineRule="auto"/>
        <w:ind w:left="-360" w:firstLine="360"/>
        <w:jc w:val="both"/>
        <w:rPr>
          <w:rFonts w:asciiTheme="minorHAnsi" w:eastAsia="Times New Roman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Pr="00400A34">
        <w:rPr>
          <w:rFonts w:asciiTheme="minorHAnsi" w:eastAsia="Times New Roman" w:hAnsiTheme="minorHAnsi" w:cstheme="minorHAnsi"/>
        </w:rPr>
        <w:t xml:space="preserve">   Prepares checks for monthly branch rental, payroll, allowances, branch promos and sale  </w:t>
      </w:r>
    </w:p>
    <w:p w:rsidR="008B0E1D" w:rsidRPr="00400A34" w:rsidRDefault="009A33CC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Times New Roman" w:hAnsiTheme="minorHAnsi" w:cstheme="minorHAnsi"/>
        </w:rPr>
        <w:t>incentives.</w:t>
      </w:r>
    </w:p>
    <w:p w:rsidR="008B0E1D" w:rsidRPr="00400A34" w:rsidRDefault="008B0E1D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</w:p>
    <w:p w:rsidR="00D3791E" w:rsidRPr="00400A34" w:rsidRDefault="009A33CC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Times New Roman" w:hAnsiTheme="minorHAnsi" w:cstheme="minorHAnsi"/>
          <w:b/>
        </w:rPr>
        <w:t>QA INSPECTOR</w:t>
      </w:r>
      <w:r w:rsidR="007D3DE9" w:rsidRPr="00400A34">
        <w:rPr>
          <w:rFonts w:asciiTheme="minorHAnsi" w:eastAsia="Times New Roman" w:hAnsiTheme="minorHAnsi" w:cstheme="minorHAnsi"/>
          <w:b/>
        </w:rPr>
        <w:tab/>
      </w:r>
      <w:r w:rsidR="007D3DE9" w:rsidRPr="00400A34">
        <w:rPr>
          <w:rFonts w:asciiTheme="minorHAnsi" w:eastAsia="Times New Roman" w:hAnsiTheme="minorHAnsi" w:cstheme="minorHAnsi"/>
          <w:b/>
        </w:rPr>
        <w:tab/>
      </w:r>
      <w:r w:rsidR="007D3DE9" w:rsidRPr="00400A34">
        <w:rPr>
          <w:rFonts w:asciiTheme="minorHAnsi" w:eastAsia="Times New Roman" w:hAnsiTheme="minorHAnsi" w:cstheme="minorHAnsi"/>
          <w:b/>
        </w:rPr>
        <w:tab/>
      </w:r>
      <w:r w:rsidR="007D3DE9" w:rsidRPr="00400A34">
        <w:rPr>
          <w:rFonts w:asciiTheme="minorHAnsi" w:eastAsia="Times New Roman" w:hAnsiTheme="minorHAnsi" w:cstheme="minorHAnsi"/>
          <w:b/>
        </w:rPr>
        <w:tab/>
      </w:r>
      <w:r w:rsidR="007D3DE9" w:rsidRPr="00400A34">
        <w:rPr>
          <w:rFonts w:asciiTheme="minorHAnsi" w:eastAsia="Times New Roman" w:hAnsiTheme="minorHAnsi" w:cstheme="minorHAnsi"/>
          <w:b/>
        </w:rPr>
        <w:tab/>
      </w:r>
      <w:r w:rsidR="007D3DE9" w:rsidRPr="00400A34">
        <w:rPr>
          <w:rFonts w:asciiTheme="minorHAnsi" w:eastAsia="Times New Roman" w:hAnsiTheme="minorHAnsi" w:cstheme="minorHAnsi"/>
          <w:b/>
        </w:rPr>
        <w:tab/>
      </w:r>
      <w:r w:rsidR="007D3DE9" w:rsidRPr="00400A34">
        <w:rPr>
          <w:rFonts w:asciiTheme="minorHAnsi" w:eastAsia="Times New Roman" w:hAnsiTheme="minorHAnsi" w:cstheme="minorHAnsi"/>
          <w:b/>
        </w:rPr>
        <w:tab/>
      </w:r>
      <w:r w:rsidR="00D3791E" w:rsidRPr="00400A34">
        <w:rPr>
          <w:rFonts w:asciiTheme="minorHAnsi" w:eastAsia="Times New Roman" w:hAnsiTheme="minorHAnsi" w:cstheme="minorHAnsi"/>
        </w:rPr>
        <w:t>June 2004 – Feb. 2009</w:t>
      </w:r>
    </w:p>
    <w:p w:rsidR="008B0E1D" w:rsidRPr="00400A34" w:rsidRDefault="009A33CC" w:rsidP="001D74B9">
      <w:pPr>
        <w:spacing w:line="276" w:lineRule="auto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Times New Roman" w:hAnsiTheme="minorHAnsi" w:cstheme="minorHAnsi"/>
        </w:rPr>
        <w:t>Integrated Microelectronics Inc.</w:t>
      </w:r>
      <w:r w:rsidR="00D3791E" w:rsidRPr="00400A34">
        <w:rPr>
          <w:rFonts w:asciiTheme="minorHAnsi" w:eastAsia="Times New Roman" w:hAnsiTheme="minorHAnsi" w:cstheme="minorHAnsi"/>
        </w:rPr>
        <w:t>Laguna, Philippines</w:t>
      </w:r>
    </w:p>
    <w:p w:rsidR="00D3791E" w:rsidRPr="00400A34" w:rsidRDefault="00D3791E" w:rsidP="001D74B9">
      <w:pPr>
        <w:spacing w:line="276" w:lineRule="auto"/>
        <w:jc w:val="both"/>
        <w:rPr>
          <w:rFonts w:asciiTheme="minorHAnsi" w:eastAsia="Segoe UI Symbol" w:hAnsiTheme="minorHAnsi" w:cstheme="minorHAnsi"/>
        </w:rPr>
      </w:pPr>
    </w:p>
    <w:p w:rsidR="008B0E1D" w:rsidRPr="00400A34" w:rsidRDefault="009A33CC" w:rsidP="001D74B9">
      <w:pPr>
        <w:spacing w:line="276" w:lineRule="auto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="003F1044" w:rsidRPr="00400A34">
        <w:rPr>
          <w:rFonts w:asciiTheme="minorHAnsi" w:eastAsia="Times New Roman" w:hAnsiTheme="minorHAnsi" w:cstheme="minorHAnsi"/>
        </w:rPr>
        <w:t>Receives and inspects raw materials from supplier to be used in assembling disc drive.</w:t>
      </w:r>
    </w:p>
    <w:p w:rsidR="008B0E1D" w:rsidRPr="00400A34" w:rsidRDefault="009A33CC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Pr="00400A34">
        <w:rPr>
          <w:rFonts w:asciiTheme="minorHAnsi" w:eastAsia="Times New Roman" w:hAnsiTheme="minorHAnsi" w:cstheme="minorHAnsi"/>
        </w:rPr>
        <w:t xml:space="preserve">   Validates the description of material using necessary documents issued by customer.</w:t>
      </w:r>
    </w:p>
    <w:p w:rsidR="008B0E1D" w:rsidRPr="00400A34" w:rsidRDefault="009A33CC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Pr="00400A34">
        <w:rPr>
          <w:rFonts w:asciiTheme="minorHAnsi" w:eastAsia="Times New Roman" w:hAnsiTheme="minorHAnsi" w:cstheme="minorHAnsi"/>
        </w:rPr>
        <w:t xml:space="preserve">   Performs Audit at warehouse and store personnel during monthly inventory of the company.</w:t>
      </w:r>
    </w:p>
    <w:p w:rsidR="005377D7" w:rsidRPr="00400A34" w:rsidRDefault="009A33CC" w:rsidP="001D74B9">
      <w:pPr>
        <w:spacing w:line="276" w:lineRule="auto"/>
        <w:ind w:left="240" w:hanging="240"/>
        <w:jc w:val="both"/>
        <w:rPr>
          <w:rFonts w:asciiTheme="minorHAnsi" w:eastAsia="Times New Roman" w:hAnsiTheme="minorHAnsi" w:cstheme="minorHAnsi"/>
        </w:rPr>
      </w:pPr>
      <w:r w:rsidRPr="00400A34">
        <w:rPr>
          <w:rFonts w:asciiTheme="minorHAnsi" w:eastAsia="Segoe UI Symbol" w:hAnsiTheme="minorHAnsi" w:cstheme="minorHAnsi"/>
        </w:rPr>
        <w:t>●</w:t>
      </w:r>
      <w:r w:rsidR="003F1044" w:rsidRPr="00400A34">
        <w:rPr>
          <w:rFonts w:asciiTheme="minorHAnsi" w:eastAsia="Times New Roman" w:hAnsiTheme="minorHAnsi" w:cstheme="minorHAnsi"/>
        </w:rPr>
        <w:t xml:space="preserve">Receives and inspect disc drive from production to be shipped with clients upon QA approval. </w:t>
      </w:r>
    </w:p>
    <w:p w:rsidR="008B0E1D" w:rsidRPr="00400A34" w:rsidRDefault="008B0E1D" w:rsidP="001D74B9">
      <w:pPr>
        <w:spacing w:line="276" w:lineRule="auto"/>
        <w:jc w:val="both"/>
        <w:rPr>
          <w:rFonts w:asciiTheme="minorHAnsi" w:hAnsiTheme="minorHAnsi" w:cstheme="minorHAnsi"/>
        </w:rPr>
      </w:pPr>
    </w:p>
    <w:p w:rsidR="008B0E1D" w:rsidRPr="00AF78D9" w:rsidRDefault="009A33CC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AF78D9">
        <w:rPr>
          <w:rFonts w:asciiTheme="minorHAnsi" w:eastAsia="Times New Roman" w:hAnsiTheme="minorHAnsi" w:cstheme="minorHAnsi"/>
          <w:b/>
          <w:sz w:val="24"/>
          <w:szCs w:val="24"/>
        </w:rPr>
        <w:t>EDUCATION</w:t>
      </w:r>
    </w:p>
    <w:p w:rsidR="008B0E1D" w:rsidRPr="00400A34" w:rsidRDefault="008B0E1D" w:rsidP="001D74B9">
      <w:pPr>
        <w:spacing w:line="276" w:lineRule="auto"/>
        <w:jc w:val="both"/>
        <w:rPr>
          <w:rFonts w:asciiTheme="minorHAnsi" w:hAnsiTheme="minorHAnsi" w:cstheme="minorHAnsi"/>
        </w:rPr>
      </w:pPr>
    </w:p>
    <w:p w:rsidR="008B0E1D" w:rsidRPr="00400A34" w:rsidRDefault="00AF1B9C" w:rsidP="001D74B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Bachelor’s Degree - </w:t>
      </w:r>
      <w:r w:rsidR="009A33CC" w:rsidRPr="00400A34">
        <w:rPr>
          <w:rFonts w:asciiTheme="minorHAnsi" w:eastAsia="Times New Roman" w:hAnsiTheme="minorHAnsi" w:cstheme="minorHAnsi"/>
          <w:b/>
        </w:rPr>
        <w:t>Commerce</w:t>
      </w: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 March 2003</w:t>
      </w:r>
    </w:p>
    <w:p w:rsidR="008B0E1D" w:rsidRPr="00400A34" w:rsidRDefault="009A33CC" w:rsidP="001D74B9">
      <w:pPr>
        <w:spacing w:line="276" w:lineRule="auto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Times New Roman" w:hAnsiTheme="minorHAnsi" w:cstheme="minorHAnsi"/>
        </w:rPr>
        <w:t>Divine Word College of Calapan</w:t>
      </w:r>
      <w:r w:rsidR="00AF1B9C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Calapan City, Philippines</w:t>
      </w:r>
    </w:p>
    <w:p w:rsidR="008B0E1D" w:rsidRPr="00400A34" w:rsidRDefault="009A33CC" w:rsidP="001D74B9">
      <w:pPr>
        <w:spacing w:line="276" w:lineRule="auto"/>
        <w:ind w:left="-360" w:firstLine="360"/>
        <w:jc w:val="both"/>
        <w:rPr>
          <w:rFonts w:asciiTheme="minorHAnsi" w:eastAsia="Times New Roman" w:hAnsiTheme="minorHAnsi" w:cstheme="minorHAnsi"/>
        </w:rPr>
      </w:pPr>
      <w:r w:rsidRPr="00400A34">
        <w:rPr>
          <w:rFonts w:asciiTheme="minorHAnsi" w:eastAsia="Times New Roman" w:hAnsiTheme="minorHAnsi" w:cstheme="minorHAnsi"/>
        </w:rPr>
        <w:t>Achievement: Calapan City Government Scholar</w:t>
      </w:r>
    </w:p>
    <w:p w:rsidR="008B0E1D" w:rsidRPr="00400A34" w:rsidRDefault="008B0E1D" w:rsidP="001D74B9">
      <w:pPr>
        <w:spacing w:line="276" w:lineRule="auto"/>
        <w:jc w:val="both"/>
        <w:rPr>
          <w:rFonts w:asciiTheme="minorHAnsi" w:hAnsiTheme="minorHAnsi" w:cstheme="minorHAnsi"/>
        </w:rPr>
      </w:pPr>
    </w:p>
    <w:p w:rsidR="008B0E1D" w:rsidRPr="00400A34" w:rsidRDefault="00325BCC" w:rsidP="001D74B9">
      <w:pPr>
        <w:spacing w:line="276" w:lineRule="auto"/>
        <w:ind w:left="-360" w:firstLine="360"/>
        <w:jc w:val="both"/>
        <w:rPr>
          <w:rFonts w:asciiTheme="minorHAnsi" w:hAnsiTheme="minorHAnsi" w:cstheme="minorHAnsi"/>
        </w:rPr>
      </w:pPr>
      <w:r w:rsidRPr="00400A34">
        <w:rPr>
          <w:rFonts w:asciiTheme="minorHAnsi" w:eastAsia="Times New Roman" w:hAnsiTheme="minorHAnsi" w:cstheme="minorHAnsi"/>
          <w:b/>
        </w:rPr>
        <w:t xml:space="preserve">GOVERNMENT EXAMINATION PASSED:  </w:t>
      </w:r>
      <w:r w:rsidRPr="00400A34">
        <w:rPr>
          <w:rFonts w:asciiTheme="minorHAnsi" w:eastAsia="Times New Roman" w:hAnsiTheme="minorHAnsi" w:cstheme="minorHAnsi"/>
        </w:rPr>
        <w:t>Career Service Professional Exam       October 2012</w:t>
      </w:r>
    </w:p>
    <w:p w:rsidR="008B0E1D" w:rsidRPr="00400A34" w:rsidRDefault="008B0E1D" w:rsidP="001D74B9">
      <w:pPr>
        <w:spacing w:line="276" w:lineRule="auto"/>
        <w:jc w:val="both"/>
        <w:rPr>
          <w:rFonts w:asciiTheme="minorHAnsi" w:hAnsiTheme="minorHAnsi" w:cstheme="minorHAnsi"/>
        </w:rPr>
      </w:pPr>
    </w:p>
    <w:p w:rsidR="008B0E1D" w:rsidRPr="00400A34" w:rsidRDefault="008B0E1D" w:rsidP="001D74B9">
      <w:pPr>
        <w:spacing w:line="276" w:lineRule="auto"/>
        <w:jc w:val="both"/>
        <w:rPr>
          <w:rFonts w:asciiTheme="minorHAnsi" w:hAnsiTheme="minorHAnsi" w:cstheme="minorHAnsi"/>
        </w:rPr>
      </w:pPr>
    </w:p>
    <w:p w:rsidR="008B0E1D" w:rsidRPr="00400A34" w:rsidRDefault="008B0E1D" w:rsidP="001D74B9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165453" w:rsidRPr="00400A34" w:rsidRDefault="00165453">
      <w:pPr>
        <w:spacing w:line="276" w:lineRule="auto"/>
        <w:jc w:val="both"/>
        <w:rPr>
          <w:rFonts w:asciiTheme="minorHAnsi" w:hAnsiTheme="minorHAnsi" w:cstheme="minorHAnsi"/>
        </w:rPr>
      </w:pPr>
    </w:p>
    <w:sectPr w:rsidR="00165453" w:rsidRPr="00400A34" w:rsidSect="0071427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autoHyphenation/>
  <w:characterSpacingControl w:val="doNotCompress"/>
  <w:compat>
    <w:useFELayout/>
  </w:compat>
  <w:rsids>
    <w:rsidRoot w:val="008B0E1D"/>
    <w:rsid w:val="000110A4"/>
    <w:rsid w:val="00044763"/>
    <w:rsid w:val="00065D6F"/>
    <w:rsid w:val="000740D8"/>
    <w:rsid w:val="00096012"/>
    <w:rsid w:val="000A1D8C"/>
    <w:rsid w:val="000B0E36"/>
    <w:rsid w:val="000C26E1"/>
    <w:rsid w:val="000F2E93"/>
    <w:rsid w:val="000F5086"/>
    <w:rsid w:val="00106124"/>
    <w:rsid w:val="00115CF6"/>
    <w:rsid w:val="00165453"/>
    <w:rsid w:val="001B13BF"/>
    <w:rsid w:val="001C3FD8"/>
    <w:rsid w:val="001D74B9"/>
    <w:rsid w:val="002A052A"/>
    <w:rsid w:val="00316DB5"/>
    <w:rsid w:val="00321D0C"/>
    <w:rsid w:val="00324F73"/>
    <w:rsid w:val="00325BCC"/>
    <w:rsid w:val="0032691B"/>
    <w:rsid w:val="00327D49"/>
    <w:rsid w:val="0033207B"/>
    <w:rsid w:val="00387759"/>
    <w:rsid w:val="003E4229"/>
    <w:rsid w:val="003F1044"/>
    <w:rsid w:val="00400A34"/>
    <w:rsid w:val="00445B43"/>
    <w:rsid w:val="00465F67"/>
    <w:rsid w:val="00476ACC"/>
    <w:rsid w:val="004B5BCC"/>
    <w:rsid w:val="004F2C66"/>
    <w:rsid w:val="00517E02"/>
    <w:rsid w:val="005353AC"/>
    <w:rsid w:val="005377D7"/>
    <w:rsid w:val="00546C74"/>
    <w:rsid w:val="0057201F"/>
    <w:rsid w:val="0071427D"/>
    <w:rsid w:val="00726C41"/>
    <w:rsid w:val="007647A4"/>
    <w:rsid w:val="00764C81"/>
    <w:rsid w:val="007739A9"/>
    <w:rsid w:val="007D3DE9"/>
    <w:rsid w:val="007E7926"/>
    <w:rsid w:val="007F43EA"/>
    <w:rsid w:val="007F7928"/>
    <w:rsid w:val="00811A95"/>
    <w:rsid w:val="008315D7"/>
    <w:rsid w:val="008B0E1D"/>
    <w:rsid w:val="008C0792"/>
    <w:rsid w:val="008C1932"/>
    <w:rsid w:val="008E76AE"/>
    <w:rsid w:val="009178C6"/>
    <w:rsid w:val="009926D1"/>
    <w:rsid w:val="009A33CC"/>
    <w:rsid w:val="009D0602"/>
    <w:rsid w:val="00A020D5"/>
    <w:rsid w:val="00A463F4"/>
    <w:rsid w:val="00AA36F0"/>
    <w:rsid w:val="00AB48AA"/>
    <w:rsid w:val="00AF1B9C"/>
    <w:rsid w:val="00AF78D9"/>
    <w:rsid w:val="00B121F4"/>
    <w:rsid w:val="00B2296D"/>
    <w:rsid w:val="00B408E3"/>
    <w:rsid w:val="00B740BA"/>
    <w:rsid w:val="00C519DF"/>
    <w:rsid w:val="00C67B43"/>
    <w:rsid w:val="00CE5AB7"/>
    <w:rsid w:val="00D21DF6"/>
    <w:rsid w:val="00D26843"/>
    <w:rsid w:val="00D3791E"/>
    <w:rsid w:val="00D65BC8"/>
    <w:rsid w:val="00DB0B88"/>
    <w:rsid w:val="00E16530"/>
    <w:rsid w:val="00E26D6E"/>
    <w:rsid w:val="00E31FB5"/>
    <w:rsid w:val="00E43280"/>
    <w:rsid w:val="00E60723"/>
    <w:rsid w:val="00E629D7"/>
    <w:rsid w:val="00EA5E16"/>
    <w:rsid w:val="00EA7D06"/>
    <w:rsid w:val="00EC5F24"/>
    <w:rsid w:val="00E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0A34"/>
  </w:style>
  <w:style w:type="character" w:styleId="Hyperlink">
    <w:name w:val="Hyperlink"/>
    <w:basedOn w:val="DefaultParagraphFont"/>
    <w:uiPriority w:val="99"/>
    <w:unhideWhenUsed/>
    <w:rsid w:val="0016545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31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0A34"/>
  </w:style>
  <w:style w:type="character" w:styleId="Hyperlink">
    <w:name w:val="Hyperlink"/>
    <w:basedOn w:val="DefaultParagraphFont"/>
    <w:uiPriority w:val="99"/>
    <w:semiHidden/>
    <w:unhideWhenUsed/>
    <w:rsid w:val="001654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cille.3335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Luz Postrado</dc:creator>
  <cp:lastModifiedBy>hrdesk2</cp:lastModifiedBy>
  <cp:revision>66</cp:revision>
  <cp:lastPrinted>2016-12-10T08:48:00Z</cp:lastPrinted>
  <dcterms:created xsi:type="dcterms:W3CDTF">2016-06-16T06:47:00Z</dcterms:created>
  <dcterms:modified xsi:type="dcterms:W3CDTF">2017-05-30T13:57:00Z</dcterms:modified>
</cp:coreProperties>
</file>