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9F539" w14:textId="6E4D4286" w:rsidR="00FD7313" w:rsidRDefault="00FD7313" w:rsidP="00FD7313">
      <w:pPr>
        <w:spacing w:line="360" w:lineRule="auto"/>
        <w:jc w:val="both"/>
        <w:rPr>
          <w:rFonts w:ascii="Times New Roman" w:hAnsi="Times New Roman" w:cs="Times New Roman"/>
        </w:rPr>
      </w:pPr>
      <w:r w:rsidRPr="00351854">
        <w:rPr>
          <w:rFonts w:ascii="Times New Roman" w:hAnsi="Times New Roman" w:cs="Times New Roman"/>
        </w:rPr>
        <w:t xml:space="preserve">Alaa </w:t>
      </w:r>
    </w:p>
    <w:p w14:paraId="0B812BA2" w14:textId="7838234C" w:rsidR="0072110D" w:rsidRPr="00351854" w:rsidRDefault="0072110D" w:rsidP="00FD7313">
      <w:pPr>
        <w:spacing w:line="360" w:lineRule="auto"/>
        <w:jc w:val="both"/>
        <w:rPr>
          <w:rFonts w:ascii="Times New Roman" w:hAnsi="Times New Roman" w:cs="Times New Roman"/>
        </w:rPr>
      </w:pPr>
      <w:hyperlink r:id="rId6" w:history="1">
        <w:r w:rsidRPr="00213E17">
          <w:rPr>
            <w:rStyle w:val="Hyperlink"/>
            <w:rFonts w:ascii="Times New Roman" w:hAnsi="Times New Roman" w:cs="Times New Roman"/>
          </w:rPr>
          <w:t>Alaa.333792@2freemail.com</w:t>
        </w:r>
      </w:hyperlink>
      <w:r>
        <w:rPr>
          <w:rFonts w:ascii="Times New Roman" w:hAnsi="Times New Roman" w:cs="Times New Roman"/>
        </w:rPr>
        <w:t xml:space="preserve"> </w:t>
      </w:r>
    </w:p>
    <w:p w14:paraId="4C4226C3" w14:textId="77777777" w:rsidR="00FD7313" w:rsidRPr="00351854" w:rsidRDefault="00FD7313" w:rsidP="00FD7313">
      <w:pPr>
        <w:rPr>
          <w:rFonts w:ascii="Times New Roman" w:hAnsi="Times New Roman" w:cs="Times New Roman"/>
        </w:rPr>
      </w:pPr>
    </w:p>
    <w:p w14:paraId="20D5F031" w14:textId="77777777" w:rsidR="00FD7313" w:rsidRPr="00351854" w:rsidRDefault="00FD7313" w:rsidP="00FD7313">
      <w:pPr>
        <w:rPr>
          <w:rFonts w:ascii="Times New Roman" w:hAnsi="Times New Roman" w:cs="Times New Roman"/>
        </w:rPr>
      </w:pPr>
      <w:r w:rsidRPr="00351854">
        <w:rPr>
          <w:rFonts w:ascii="Times New Roman" w:hAnsi="Times New Roman" w:cs="Times New Roman"/>
        </w:rPr>
        <w:t>Dear Hiring Manager,</w:t>
      </w:r>
    </w:p>
    <w:p w14:paraId="4A6C4A1D" w14:textId="77777777" w:rsidR="00FD7313" w:rsidRPr="00351854" w:rsidRDefault="00FD7313" w:rsidP="00FD7313">
      <w:pPr>
        <w:rPr>
          <w:rFonts w:ascii="Times New Roman" w:hAnsi="Times New Roman" w:cs="Times New Roman"/>
        </w:rPr>
      </w:pPr>
    </w:p>
    <w:p w14:paraId="37640ADC" w14:textId="77777777" w:rsidR="00FD7313" w:rsidRDefault="00FD7313" w:rsidP="00FD7313">
      <w:pPr>
        <w:rPr>
          <w:rFonts w:ascii="Times New Roman" w:hAnsi="Times New Roman" w:cs="Times New Roman"/>
        </w:rPr>
      </w:pPr>
      <w:r w:rsidRPr="00351854">
        <w:rPr>
          <w:rFonts w:ascii="Times New Roman" w:hAnsi="Times New Roman" w:cs="Times New Roman"/>
        </w:rPr>
        <w:tab/>
        <w:t>As I work on finding a full-time Medical Laboratory Science position, I found out that you may possibly have one</w:t>
      </w:r>
      <w:r>
        <w:rPr>
          <w:rFonts w:ascii="Times New Roman" w:hAnsi="Times New Roman" w:cs="Times New Roman"/>
        </w:rPr>
        <w:t xml:space="preserve"> available. </w:t>
      </w:r>
      <w:r w:rsidRPr="00351854">
        <w:rPr>
          <w:rFonts w:ascii="Times New Roman" w:hAnsi="Times New Roman" w:cs="Times New Roman"/>
        </w:rPr>
        <w:t xml:space="preserve">I think I would be a great fit for your position since I have proven to easily adapt to any environment and workplace I am put in. I moved to the United States nearly </w:t>
      </w:r>
      <w:r>
        <w:rPr>
          <w:rFonts w:ascii="Times New Roman" w:hAnsi="Times New Roman" w:cs="Times New Roman"/>
        </w:rPr>
        <w:t>seven</w:t>
      </w:r>
      <w:r w:rsidRPr="00351854">
        <w:rPr>
          <w:rFonts w:ascii="Times New Roman" w:hAnsi="Times New Roman" w:cs="Times New Roman"/>
        </w:rPr>
        <w:t xml:space="preserve"> years ago to study abroad and have achieved my goal of graduating with a Bachelor’s Degree in Medical Laboratory Science August</w:t>
      </w:r>
      <w:r>
        <w:rPr>
          <w:rFonts w:ascii="Times New Roman" w:hAnsi="Times New Roman" w:cs="Times New Roman"/>
        </w:rPr>
        <w:t>, 2015</w:t>
      </w:r>
      <w:r w:rsidRPr="00351854">
        <w:rPr>
          <w:rFonts w:ascii="Times New Roman" w:hAnsi="Times New Roman" w:cs="Times New Roman"/>
        </w:rPr>
        <w:t xml:space="preserve">. Thanks to the University of Cincinnati’s strong program that included clinical rotations that allow their students to gain great experience prior to graduating, I was lucky enough to be offered to work at two out of the three hospitals where I did my clinical rotations. The two positions I was offered and worked at for nearly a year are a part-time Medical Lab Technologist at Shriners Hospital for Children, and a part time Medical Lab Technologist at Mercy Health Anderson Hospital. Working at these two hospitals has helped me learn a lot and have gotten me quite confident with what I know I will be doing for the rest of my career life. </w:t>
      </w:r>
    </w:p>
    <w:p w14:paraId="140168F9" w14:textId="77777777" w:rsidR="00FD7313" w:rsidRDefault="00FD7313" w:rsidP="00FD7313">
      <w:pPr>
        <w:rPr>
          <w:rFonts w:ascii="Times New Roman" w:hAnsi="Times New Roman" w:cs="Times New Roman"/>
        </w:rPr>
      </w:pPr>
    </w:p>
    <w:p w14:paraId="1524E423" w14:textId="77777777" w:rsidR="00FD7313" w:rsidRPr="00351854" w:rsidRDefault="00FD7313" w:rsidP="00FD7313">
      <w:pPr>
        <w:ind w:firstLine="720"/>
        <w:rPr>
          <w:rFonts w:ascii="Times New Roman" w:hAnsi="Times New Roman" w:cs="Times New Roman"/>
        </w:rPr>
      </w:pPr>
      <w:r w:rsidRPr="00351854">
        <w:rPr>
          <w:rFonts w:ascii="Times New Roman" w:hAnsi="Times New Roman" w:cs="Times New Roman"/>
        </w:rPr>
        <w:t xml:space="preserve">My past mentors from where I have worked and volunteered at have recognized me for being a fast learner who is very eager to help and expand her knowledge. I was complimented on my dedication towards not only finishing my assigned tasks but also going above and beyond by trying help others and assist with issues that occurred in the labs. I have also proven to do an excellent job at managing my time between working at </w:t>
      </w:r>
      <w:r>
        <w:rPr>
          <w:rFonts w:ascii="Times New Roman" w:hAnsi="Times New Roman" w:cs="Times New Roman"/>
        </w:rPr>
        <w:t>two</w:t>
      </w:r>
      <w:r w:rsidRPr="00351854">
        <w:rPr>
          <w:rFonts w:ascii="Times New Roman" w:hAnsi="Times New Roman" w:cs="Times New Roman"/>
        </w:rPr>
        <w:t xml:space="preserve"> jobs by making sure to not let me dedication to either one of the hospitals affect my dedication to the other. </w:t>
      </w:r>
    </w:p>
    <w:p w14:paraId="4350D7B9" w14:textId="77777777" w:rsidR="00FD7313" w:rsidRPr="00351854" w:rsidRDefault="00FD7313" w:rsidP="00FD7313">
      <w:pPr>
        <w:rPr>
          <w:rFonts w:ascii="Times New Roman" w:hAnsi="Times New Roman" w:cs="Times New Roman"/>
        </w:rPr>
      </w:pPr>
    </w:p>
    <w:p w14:paraId="727E20C2" w14:textId="77777777" w:rsidR="00FD7313" w:rsidRPr="00351854" w:rsidRDefault="00FD7313" w:rsidP="00FD7313">
      <w:pPr>
        <w:rPr>
          <w:rFonts w:ascii="Times New Roman" w:hAnsi="Times New Roman" w:cs="Times New Roman"/>
        </w:rPr>
      </w:pPr>
      <w:bookmarkStart w:id="0" w:name="_GoBack"/>
      <w:bookmarkEnd w:id="0"/>
    </w:p>
    <w:p w14:paraId="6BBBB201" w14:textId="77777777" w:rsidR="00FD7313" w:rsidRPr="00351854" w:rsidRDefault="00FD7313" w:rsidP="00FD7313">
      <w:pPr>
        <w:rPr>
          <w:rFonts w:ascii="Times New Roman" w:hAnsi="Times New Roman" w:cs="Times New Roman"/>
        </w:rPr>
      </w:pPr>
    </w:p>
    <w:p w14:paraId="1AA8B033" w14:textId="77777777" w:rsidR="00FD7313" w:rsidRPr="00351854" w:rsidRDefault="00FD7313" w:rsidP="00FD7313">
      <w:pPr>
        <w:rPr>
          <w:rFonts w:ascii="Times New Roman" w:hAnsi="Times New Roman" w:cs="Times New Roman"/>
        </w:rPr>
      </w:pPr>
      <w:r w:rsidRPr="00351854">
        <w:rPr>
          <w:rFonts w:ascii="Times New Roman" w:hAnsi="Times New Roman" w:cs="Times New Roman"/>
        </w:rPr>
        <w:t>Sincerely,</w:t>
      </w:r>
    </w:p>
    <w:p w14:paraId="547C544A" w14:textId="77777777" w:rsidR="00FD7313" w:rsidRPr="00351854" w:rsidRDefault="00FD7313" w:rsidP="00FD7313">
      <w:pPr>
        <w:rPr>
          <w:rFonts w:ascii="Times New Roman" w:hAnsi="Times New Roman" w:cs="Times New Roman"/>
        </w:rPr>
      </w:pPr>
      <w:r w:rsidRPr="00351854">
        <w:rPr>
          <w:rFonts w:ascii="Times New Roman" w:hAnsi="Times New Roman" w:cs="Times New Roman"/>
        </w:rPr>
        <w:t xml:space="preserve"> </w:t>
      </w:r>
    </w:p>
    <w:p w14:paraId="40BA8AD3" w14:textId="34F47A90" w:rsidR="00FD7313" w:rsidRPr="00351854" w:rsidRDefault="0072110D" w:rsidP="00FD7313">
      <w:pPr>
        <w:rPr>
          <w:rFonts w:ascii="Times New Roman" w:hAnsi="Times New Roman" w:cs="Times New Roman"/>
        </w:rPr>
      </w:pPr>
      <w:r>
        <w:rPr>
          <w:rFonts w:ascii="Times New Roman" w:hAnsi="Times New Roman" w:cs="Times New Roman"/>
        </w:rPr>
        <w:t xml:space="preserve">Alaa </w:t>
      </w:r>
    </w:p>
    <w:p w14:paraId="4F6CA8BA" w14:textId="77777777" w:rsidR="00021F90" w:rsidRDefault="00021F90"/>
    <w:p w14:paraId="1691CCE0" w14:textId="77777777" w:rsidR="00FD7313" w:rsidRDefault="00FD7313"/>
    <w:p w14:paraId="726D7707" w14:textId="77777777" w:rsidR="00FD7313" w:rsidRDefault="00FD7313"/>
    <w:p w14:paraId="6C7C3696" w14:textId="77777777" w:rsidR="00FD7313" w:rsidRDefault="00FD7313"/>
    <w:p w14:paraId="7446F9D2" w14:textId="77777777" w:rsidR="00FD7313" w:rsidRDefault="00FD7313"/>
    <w:p w14:paraId="61EAEBB1" w14:textId="77777777" w:rsidR="00FD7313" w:rsidRDefault="00FD7313"/>
    <w:p w14:paraId="0C60CFA1" w14:textId="77777777" w:rsidR="00FD7313" w:rsidRDefault="00FD7313"/>
    <w:p w14:paraId="7909FD4C" w14:textId="77777777" w:rsidR="00FD7313" w:rsidRDefault="00FD7313"/>
    <w:p w14:paraId="0F473417" w14:textId="77777777" w:rsidR="00FD7313" w:rsidRDefault="00FD7313"/>
    <w:p w14:paraId="39A603FD" w14:textId="77777777" w:rsidR="00FD7313" w:rsidRDefault="00FD7313"/>
    <w:p w14:paraId="30F3CC24" w14:textId="77777777" w:rsidR="00FD7313" w:rsidRDefault="00FD7313"/>
    <w:p w14:paraId="13EB42A5" w14:textId="1CAF157F" w:rsidR="00FD7313" w:rsidRDefault="00FD7313" w:rsidP="00FD7313">
      <w:pPr>
        <w:jc w:val="center"/>
        <w:rPr>
          <w:rFonts w:ascii="Times New Roman" w:hAnsi="Times New Roman" w:cs="Times New Roman"/>
          <w:b/>
          <w:bCs/>
          <w:spacing w:val="40"/>
          <w:kern w:val="1"/>
          <w:sz w:val="36"/>
          <w:szCs w:val="44"/>
        </w:rPr>
      </w:pPr>
      <w:r w:rsidRPr="00A665E0">
        <w:rPr>
          <w:rFonts w:ascii="Times New Roman" w:hAnsi="Times New Roman" w:cs="Times New Roman"/>
          <w:b/>
          <w:bCs/>
          <w:spacing w:val="40"/>
          <w:kern w:val="1"/>
          <w:sz w:val="36"/>
          <w:szCs w:val="44"/>
        </w:rPr>
        <w:t xml:space="preserve">Alaa </w:t>
      </w:r>
    </w:p>
    <w:p w14:paraId="436864F2" w14:textId="77777777" w:rsidR="00FD7313" w:rsidRPr="00A665E0" w:rsidRDefault="00FD7313" w:rsidP="00FD7313">
      <w:pPr>
        <w:jc w:val="center"/>
        <w:rPr>
          <w:rFonts w:ascii="Times New Roman" w:hAnsi="Times New Roman" w:cs="Times New Roman"/>
        </w:rPr>
      </w:pPr>
    </w:p>
    <w:p w14:paraId="7A5106E0" w14:textId="77777777" w:rsidR="00FD7313" w:rsidRPr="00A665E0" w:rsidRDefault="00FD7313" w:rsidP="00FD7313">
      <w:pPr>
        <w:widowControl w:val="0"/>
        <w:tabs>
          <w:tab w:val="left" w:pos="360"/>
        </w:tabs>
        <w:autoSpaceDE w:val="0"/>
        <w:autoSpaceDN w:val="0"/>
        <w:adjustRightInd w:val="0"/>
        <w:rPr>
          <w:rFonts w:asciiTheme="majorBidi" w:hAnsiTheme="majorBidi" w:cstheme="majorBidi"/>
          <w:kern w:val="1"/>
        </w:rPr>
      </w:pPr>
      <w:r w:rsidRPr="00A665E0">
        <w:rPr>
          <w:rFonts w:asciiTheme="majorBidi" w:hAnsiTheme="majorBidi" w:cstheme="majorBidi"/>
          <w:b/>
          <w:bCs/>
          <w:kern w:val="1"/>
        </w:rPr>
        <w:t>OBJECTIVES</w:t>
      </w:r>
    </w:p>
    <w:p w14:paraId="1181A727" w14:textId="77777777" w:rsidR="00FD7313" w:rsidRPr="00A665E0" w:rsidRDefault="00FD7313" w:rsidP="00FD7313">
      <w:pPr>
        <w:widowControl w:val="0"/>
        <w:tabs>
          <w:tab w:val="left" w:pos="360"/>
        </w:tabs>
        <w:autoSpaceDE w:val="0"/>
        <w:autoSpaceDN w:val="0"/>
        <w:adjustRightInd w:val="0"/>
        <w:ind w:left="360"/>
        <w:rPr>
          <w:rFonts w:asciiTheme="majorBidi" w:hAnsiTheme="majorBidi" w:cstheme="majorBidi"/>
          <w:kern w:val="1"/>
        </w:rPr>
      </w:pPr>
      <w:r w:rsidRPr="00A665E0">
        <w:rPr>
          <w:rFonts w:asciiTheme="majorBidi" w:hAnsiTheme="majorBidi" w:cstheme="majorBidi"/>
          <w:kern w:val="1"/>
        </w:rPr>
        <w:t xml:space="preserve">Seeking a full-time position as a medical laboratory technologist, utilizing strong communication, teamwork, time management skills, and the proven ability to adapt to any work environment. </w:t>
      </w:r>
    </w:p>
    <w:p w14:paraId="35F64CAC" w14:textId="77777777" w:rsidR="00FD7313" w:rsidRPr="00A665E0" w:rsidRDefault="00FD7313" w:rsidP="00FD7313">
      <w:pPr>
        <w:widowControl w:val="0"/>
        <w:tabs>
          <w:tab w:val="left" w:pos="360"/>
        </w:tabs>
        <w:autoSpaceDE w:val="0"/>
        <w:autoSpaceDN w:val="0"/>
        <w:adjustRightInd w:val="0"/>
        <w:rPr>
          <w:rFonts w:asciiTheme="majorBidi" w:hAnsiTheme="majorBidi" w:cstheme="majorBidi"/>
          <w:b/>
          <w:kern w:val="1"/>
        </w:rPr>
      </w:pPr>
      <w:r w:rsidRPr="00A665E0">
        <w:rPr>
          <w:rFonts w:asciiTheme="majorBidi" w:hAnsiTheme="majorBidi" w:cstheme="majorBidi"/>
          <w:b/>
          <w:kern w:val="1"/>
        </w:rPr>
        <w:t>EDUCATION</w:t>
      </w:r>
    </w:p>
    <w:p w14:paraId="44E84397" w14:textId="77777777" w:rsidR="00FD7313" w:rsidRPr="00A665E0" w:rsidRDefault="00FD7313" w:rsidP="00FD7313">
      <w:pPr>
        <w:widowControl w:val="0"/>
        <w:tabs>
          <w:tab w:val="left" w:pos="360"/>
        </w:tabs>
        <w:autoSpaceDE w:val="0"/>
        <w:autoSpaceDN w:val="0"/>
        <w:adjustRightInd w:val="0"/>
        <w:rPr>
          <w:rFonts w:asciiTheme="majorBidi" w:hAnsiTheme="majorBidi" w:cstheme="majorBidi"/>
          <w:b/>
          <w:kern w:val="1"/>
        </w:rPr>
      </w:pPr>
      <w:r w:rsidRPr="00A665E0">
        <w:rPr>
          <w:rFonts w:asciiTheme="majorBidi" w:hAnsiTheme="majorBidi" w:cstheme="majorBidi"/>
          <w:kern w:val="1"/>
        </w:rPr>
        <w:tab/>
      </w:r>
      <w:r w:rsidRPr="00A665E0">
        <w:rPr>
          <w:rFonts w:asciiTheme="majorBidi" w:hAnsiTheme="majorBidi" w:cstheme="majorBidi"/>
          <w:b/>
          <w:kern w:val="1"/>
        </w:rPr>
        <w:t xml:space="preserve">Bachelor of Science, Medical Laboratory Science </w:t>
      </w:r>
      <w:r w:rsidRPr="00A665E0">
        <w:rPr>
          <w:rFonts w:asciiTheme="majorBidi" w:hAnsiTheme="majorBidi" w:cstheme="majorBidi"/>
          <w:b/>
          <w:kern w:val="1"/>
        </w:rPr>
        <w:tab/>
        <w:t xml:space="preserve">           </w:t>
      </w:r>
      <w:r w:rsidRPr="00A665E0">
        <w:rPr>
          <w:rFonts w:asciiTheme="majorBidi" w:hAnsiTheme="majorBidi" w:cstheme="majorBidi"/>
          <w:kern w:val="1"/>
        </w:rPr>
        <w:tab/>
      </w:r>
      <w:r w:rsidRPr="00A665E0">
        <w:rPr>
          <w:rFonts w:asciiTheme="majorBidi" w:hAnsiTheme="majorBidi" w:cstheme="majorBidi"/>
          <w:kern w:val="1"/>
        </w:rPr>
        <w:tab/>
        <w:t xml:space="preserve">          Graduated August 2015</w:t>
      </w:r>
    </w:p>
    <w:p w14:paraId="1D75E148" w14:textId="77777777" w:rsidR="00FD7313" w:rsidRPr="00A665E0" w:rsidRDefault="00FD7313" w:rsidP="00FD7313">
      <w:pPr>
        <w:widowControl w:val="0"/>
        <w:tabs>
          <w:tab w:val="left" w:pos="360"/>
          <w:tab w:val="right" w:pos="10800"/>
        </w:tabs>
        <w:autoSpaceDE w:val="0"/>
        <w:autoSpaceDN w:val="0"/>
        <w:adjustRightInd w:val="0"/>
        <w:rPr>
          <w:rFonts w:asciiTheme="majorBidi" w:hAnsiTheme="majorBidi" w:cstheme="majorBidi"/>
          <w:kern w:val="1"/>
        </w:rPr>
      </w:pPr>
      <w:r w:rsidRPr="00A665E0">
        <w:rPr>
          <w:rFonts w:asciiTheme="majorBidi" w:hAnsiTheme="majorBidi" w:cstheme="majorBidi"/>
          <w:bCs/>
          <w:i/>
          <w:kern w:val="1"/>
        </w:rPr>
        <w:lastRenderedPageBreak/>
        <w:tab/>
        <w:t>University of Cincinnati</w:t>
      </w:r>
      <w:r w:rsidRPr="00A665E0">
        <w:rPr>
          <w:rFonts w:asciiTheme="majorBidi" w:hAnsiTheme="majorBidi" w:cstheme="majorBidi"/>
          <w:i/>
          <w:kern w:val="1"/>
        </w:rPr>
        <w:t xml:space="preserve"> - Cincinnati, Ohio, USA</w:t>
      </w:r>
      <w:r w:rsidRPr="00A665E0">
        <w:rPr>
          <w:rFonts w:asciiTheme="majorBidi" w:hAnsiTheme="majorBidi" w:cstheme="majorBidi"/>
          <w:kern w:val="1"/>
        </w:rPr>
        <w:t xml:space="preserve">                                  </w:t>
      </w:r>
    </w:p>
    <w:p w14:paraId="4E505070" w14:textId="77777777" w:rsidR="00FD7313" w:rsidRPr="00A665E0" w:rsidRDefault="00FD7313" w:rsidP="00FD7313">
      <w:pPr>
        <w:pStyle w:val="ListParagraph"/>
        <w:widowControl w:val="0"/>
        <w:numPr>
          <w:ilvl w:val="0"/>
          <w:numId w:val="4"/>
        </w:numPr>
        <w:tabs>
          <w:tab w:val="left" w:pos="360"/>
        </w:tabs>
        <w:autoSpaceDE w:val="0"/>
        <w:autoSpaceDN w:val="0"/>
        <w:adjustRightInd w:val="0"/>
        <w:rPr>
          <w:rFonts w:asciiTheme="majorBidi" w:hAnsiTheme="majorBidi" w:cstheme="majorBidi"/>
          <w:kern w:val="1"/>
        </w:rPr>
      </w:pPr>
      <w:r w:rsidRPr="00A665E0">
        <w:rPr>
          <w:rFonts w:asciiTheme="majorBidi" w:hAnsiTheme="majorBidi" w:cstheme="majorBidi"/>
          <w:kern w:val="1"/>
        </w:rPr>
        <w:t>GPA: 3.6/4.0</w:t>
      </w:r>
    </w:p>
    <w:p w14:paraId="7A2AA4E3" w14:textId="77777777" w:rsidR="00FD7313" w:rsidRPr="00A665E0" w:rsidRDefault="00FD7313" w:rsidP="00FD7313">
      <w:pPr>
        <w:widowControl w:val="0"/>
        <w:tabs>
          <w:tab w:val="left" w:pos="360"/>
        </w:tabs>
        <w:autoSpaceDE w:val="0"/>
        <w:autoSpaceDN w:val="0"/>
        <w:adjustRightInd w:val="0"/>
        <w:rPr>
          <w:rFonts w:asciiTheme="majorBidi" w:hAnsiTheme="majorBidi" w:cstheme="majorBidi"/>
          <w:kern w:val="1"/>
        </w:rPr>
      </w:pPr>
      <w:r w:rsidRPr="00A665E0">
        <w:rPr>
          <w:rFonts w:asciiTheme="majorBidi" w:hAnsiTheme="majorBidi" w:cstheme="majorBidi"/>
          <w:b/>
          <w:bCs/>
          <w:kern w:val="1"/>
        </w:rPr>
        <w:t>WORK EXPERIENCE</w:t>
      </w:r>
      <w:r w:rsidRPr="00A665E0">
        <w:rPr>
          <w:rFonts w:asciiTheme="majorBidi" w:hAnsiTheme="majorBidi" w:cstheme="majorBidi"/>
          <w:kern w:val="1"/>
        </w:rPr>
        <w:t xml:space="preserve">  </w:t>
      </w:r>
    </w:p>
    <w:p w14:paraId="51048E40" w14:textId="77777777" w:rsidR="00FD7313" w:rsidRPr="00A665E0" w:rsidRDefault="00FD7313" w:rsidP="00FD7313">
      <w:pPr>
        <w:widowControl w:val="0"/>
        <w:tabs>
          <w:tab w:val="left" w:pos="360"/>
        </w:tabs>
        <w:autoSpaceDE w:val="0"/>
        <w:autoSpaceDN w:val="0"/>
        <w:adjustRightInd w:val="0"/>
        <w:ind w:left="360"/>
        <w:rPr>
          <w:rFonts w:asciiTheme="majorBidi" w:hAnsiTheme="majorBidi" w:cstheme="majorBidi"/>
          <w:b/>
          <w:kern w:val="1"/>
        </w:rPr>
      </w:pPr>
      <w:r w:rsidRPr="00A665E0">
        <w:rPr>
          <w:rFonts w:asciiTheme="majorBidi" w:hAnsiTheme="majorBidi" w:cstheme="majorBidi"/>
          <w:b/>
          <w:kern w:val="1"/>
        </w:rPr>
        <w:t>Medical Lab Technician</w:t>
      </w:r>
    </w:p>
    <w:p w14:paraId="36D21BC5" w14:textId="77777777" w:rsidR="00FD7313" w:rsidRPr="00A665E0" w:rsidRDefault="00FD7313" w:rsidP="00FD7313">
      <w:pPr>
        <w:widowControl w:val="0"/>
        <w:tabs>
          <w:tab w:val="left" w:pos="360"/>
        </w:tabs>
        <w:autoSpaceDE w:val="0"/>
        <w:autoSpaceDN w:val="0"/>
        <w:adjustRightInd w:val="0"/>
        <w:ind w:left="360"/>
        <w:rPr>
          <w:rFonts w:asciiTheme="majorBidi" w:hAnsiTheme="majorBidi" w:cstheme="majorBidi"/>
          <w:kern w:val="1"/>
        </w:rPr>
      </w:pPr>
      <w:r w:rsidRPr="00A665E0">
        <w:rPr>
          <w:rFonts w:asciiTheme="majorBidi" w:hAnsiTheme="majorBidi" w:cstheme="majorBidi"/>
          <w:bCs/>
          <w:i/>
          <w:kern w:val="1"/>
        </w:rPr>
        <w:t xml:space="preserve">Shriners Hospital for Children </w:t>
      </w:r>
      <w:r w:rsidRPr="00A665E0">
        <w:rPr>
          <w:rFonts w:asciiTheme="majorBidi" w:hAnsiTheme="majorBidi" w:cstheme="majorBidi"/>
          <w:i/>
          <w:kern w:val="1"/>
        </w:rPr>
        <w:t xml:space="preserve">- Cincinnati, OH, USA                            </w:t>
      </w:r>
      <w:r w:rsidRPr="00A665E0">
        <w:rPr>
          <w:rFonts w:asciiTheme="majorBidi" w:hAnsiTheme="majorBidi" w:cstheme="majorBidi"/>
          <w:kern w:val="1"/>
        </w:rPr>
        <w:t>September, 2015 – July, 2016</w:t>
      </w:r>
    </w:p>
    <w:p w14:paraId="35802B56" w14:textId="77777777" w:rsidR="00FD7313" w:rsidRPr="00A665E0" w:rsidRDefault="00FD7313" w:rsidP="00FD7313">
      <w:pPr>
        <w:pStyle w:val="ListParagraph"/>
        <w:widowControl w:val="0"/>
        <w:numPr>
          <w:ilvl w:val="0"/>
          <w:numId w:val="3"/>
        </w:numPr>
        <w:tabs>
          <w:tab w:val="left" w:pos="360"/>
          <w:tab w:val="left" w:pos="9810"/>
        </w:tabs>
        <w:autoSpaceDE w:val="0"/>
        <w:autoSpaceDN w:val="0"/>
        <w:adjustRightInd w:val="0"/>
        <w:rPr>
          <w:rFonts w:asciiTheme="majorBidi" w:hAnsiTheme="majorBidi" w:cstheme="majorBidi"/>
          <w:kern w:val="1"/>
        </w:rPr>
      </w:pPr>
      <w:r w:rsidRPr="00A665E0">
        <w:rPr>
          <w:rFonts w:asciiTheme="majorBidi" w:hAnsiTheme="majorBidi" w:cstheme="majorBidi"/>
          <w:kern w:val="1"/>
        </w:rPr>
        <w:t xml:space="preserve">Perform daily quality control measures and analyzer calibrations </w:t>
      </w:r>
    </w:p>
    <w:p w14:paraId="110B42C2" w14:textId="77777777" w:rsidR="00FD7313" w:rsidRPr="00A665E0" w:rsidRDefault="00FD7313" w:rsidP="00FD7313">
      <w:pPr>
        <w:pStyle w:val="ListParagraph"/>
        <w:widowControl w:val="0"/>
        <w:numPr>
          <w:ilvl w:val="0"/>
          <w:numId w:val="3"/>
        </w:numPr>
        <w:tabs>
          <w:tab w:val="left" w:pos="360"/>
          <w:tab w:val="left" w:pos="9810"/>
        </w:tabs>
        <w:autoSpaceDE w:val="0"/>
        <w:autoSpaceDN w:val="0"/>
        <w:adjustRightInd w:val="0"/>
        <w:rPr>
          <w:rFonts w:asciiTheme="majorBidi" w:hAnsiTheme="majorBidi" w:cstheme="majorBidi"/>
          <w:kern w:val="1"/>
        </w:rPr>
      </w:pPr>
      <w:r w:rsidRPr="00A665E0">
        <w:rPr>
          <w:rFonts w:asciiTheme="majorBidi" w:hAnsiTheme="majorBidi" w:cstheme="majorBidi"/>
          <w:kern w:val="1"/>
        </w:rPr>
        <w:t>Perform phlebotomy and collect patient specimen using appropriate techniques</w:t>
      </w:r>
    </w:p>
    <w:p w14:paraId="780CCF03" w14:textId="77777777" w:rsidR="00FD7313" w:rsidRPr="00A665E0" w:rsidRDefault="00FD7313" w:rsidP="00FD7313">
      <w:pPr>
        <w:pStyle w:val="ListParagraph"/>
        <w:widowControl w:val="0"/>
        <w:numPr>
          <w:ilvl w:val="0"/>
          <w:numId w:val="3"/>
        </w:numPr>
        <w:tabs>
          <w:tab w:val="left" w:pos="360"/>
          <w:tab w:val="left" w:pos="9810"/>
        </w:tabs>
        <w:autoSpaceDE w:val="0"/>
        <w:autoSpaceDN w:val="0"/>
        <w:adjustRightInd w:val="0"/>
        <w:rPr>
          <w:rFonts w:asciiTheme="majorBidi" w:hAnsiTheme="majorBidi" w:cstheme="majorBidi"/>
          <w:kern w:val="1"/>
        </w:rPr>
      </w:pPr>
      <w:r w:rsidRPr="00A665E0">
        <w:rPr>
          <w:rFonts w:asciiTheme="majorBidi" w:hAnsiTheme="majorBidi" w:cstheme="majorBidi"/>
          <w:kern w:val="1"/>
        </w:rPr>
        <w:t xml:space="preserve">Perform different chemistry, hematology, hemostasis, coagulation, urinalysis and body fluid testing </w:t>
      </w:r>
    </w:p>
    <w:p w14:paraId="1E6E8B52" w14:textId="77777777" w:rsidR="00FD7313" w:rsidRPr="00A665E0" w:rsidRDefault="00FD7313" w:rsidP="00FD7313">
      <w:pPr>
        <w:widowControl w:val="0"/>
        <w:tabs>
          <w:tab w:val="left" w:pos="360"/>
        </w:tabs>
        <w:autoSpaceDE w:val="0"/>
        <w:autoSpaceDN w:val="0"/>
        <w:adjustRightInd w:val="0"/>
        <w:ind w:left="360"/>
        <w:rPr>
          <w:rFonts w:asciiTheme="majorBidi" w:hAnsiTheme="majorBidi" w:cstheme="majorBidi"/>
          <w:b/>
          <w:kern w:val="1"/>
        </w:rPr>
      </w:pPr>
      <w:r w:rsidRPr="00A665E0">
        <w:rPr>
          <w:rFonts w:asciiTheme="majorBidi" w:hAnsiTheme="majorBidi" w:cstheme="majorBidi"/>
          <w:b/>
          <w:kern w:val="1"/>
        </w:rPr>
        <w:t>Medical Lab Technician</w:t>
      </w:r>
    </w:p>
    <w:p w14:paraId="11E38B8E" w14:textId="77777777" w:rsidR="00FD7313" w:rsidRPr="00A665E0" w:rsidRDefault="00FD7313" w:rsidP="00FD7313">
      <w:pPr>
        <w:widowControl w:val="0"/>
        <w:tabs>
          <w:tab w:val="left" w:pos="360"/>
          <w:tab w:val="right" w:pos="10800"/>
        </w:tabs>
        <w:autoSpaceDE w:val="0"/>
        <w:autoSpaceDN w:val="0"/>
        <w:adjustRightInd w:val="0"/>
        <w:ind w:left="360"/>
        <w:rPr>
          <w:rFonts w:asciiTheme="majorBidi" w:hAnsiTheme="majorBidi" w:cstheme="majorBidi"/>
          <w:kern w:val="1"/>
        </w:rPr>
      </w:pPr>
      <w:r w:rsidRPr="00A665E0">
        <w:rPr>
          <w:rFonts w:asciiTheme="majorBidi" w:hAnsiTheme="majorBidi" w:cstheme="majorBidi"/>
          <w:bCs/>
          <w:i/>
          <w:kern w:val="1"/>
        </w:rPr>
        <w:t xml:space="preserve">Mercy Health Anderson Hospital </w:t>
      </w:r>
      <w:r w:rsidRPr="00A665E0">
        <w:rPr>
          <w:rFonts w:asciiTheme="majorBidi" w:hAnsiTheme="majorBidi" w:cstheme="majorBidi"/>
          <w:i/>
          <w:kern w:val="1"/>
        </w:rPr>
        <w:t xml:space="preserve">- Cincinnati, OH, USA                       </w:t>
      </w:r>
      <w:r w:rsidRPr="00A665E0">
        <w:rPr>
          <w:rFonts w:asciiTheme="majorBidi" w:hAnsiTheme="majorBidi" w:cstheme="majorBidi"/>
          <w:kern w:val="1"/>
        </w:rPr>
        <w:t>September, 2015 – June, 2016</w:t>
      </w:r>
    </w:p>
    <w:p w14:paraId="616D73FE" w14:textId="77777777" w:rsidR="00FD7313" w:rsidRPr="00A665E0" w:rsidRDefault="00FD7313" w:rsidP="00FD7313">
      <w:pPr>
        <w:pStyle w:val="ListParagraph"/>
        <w:widowControl w:val="0"/>
        <w:numPr>
          <w:ilvl w:val="0"/>
          <w:numId w:val="1"/>
        </w:numPr>
        <w:tabs>
          <w:tab w:val="left" w:pos="360"/>
        </w:tabs>
        <w:autoSpaceDE w:val="0"/>
        <w:autoSpaceDN w:val="0"/>
        <w:adjustRightInd w:val="0"/>
        <w:ind w:hanging="414"/>
        <w:rPr>
          <w:rFonts w:asciiTheme="majorBidi" w:hAnsiTheme="majorBidi" w:cstheme="majorBidi"/>
          <w:kern w:val="1"/>
        </w:rPr>
      </w:pPr>
      <w:r w:rsidRPr="00A665E0">
        <w:rPr>
          <w:rFonts w:asciiTheme="majorBidi" w:hAnsiTheme="majorBidi" w:cstheme="majorBidi"/>
          <w:kern w:val="1"/>
        </w:rPr>
        <w:t>Perform blood bank testing and procedures including blood typing, antibody screening, antibody panels, cross matching, fetal screens, and resolve any ABO discrepancies</w:t>
      </w:r>
    </w:p>
    <w:p w14:paraId="3F07B3F6" w14:textId="77777777" w:rsidR="00FD7313" w:rsidRPr="00A665E0" w:rsidRDefault="00FD7313" w:rsidP="00FD7313">
      <w:pPr>
        <w:pStyle w:val="ListParagraph"/>
        <w:widowControl w:val="0"/>
        <w:numPr>
          <w:ilvl w:val="0"/>
          <w:numId w:val="1"/>
        </w:numPr>
        <w:tabs>
          <w:tab w:val="left" w:pos="360"/>
        </w:tabs>
        <w:autoSpaceDE w:val="0"/>
        <w:autoSpaceDN w:val="0"/>
        <w:adjustRightInd w:val="0"/>
        <w:ind w:hanging="414"/>
        <w:rPr>
          <w:rFonts w:asciiTheme="majorBidi" w:hAnsiTheme="majorBidi" w:cstheme="majorBidi"/>
          <w:kern w:val="1"/>
        </w:rPr>
      </w:pPr>
      <w:r w:rsidRPr="00A665E0">
        <w:rPr>
          <w:rFonts w:asciiTheme="majorBidi" w:hAnsiTheme="majorBidi" w:cstheme="majorBidi"/>
          <w:kern w:val="1"/>
        </w:rPr>
        <w:t>Perform chemistry and hematology testing and quality control measures to insure providing quality patient results</w:t>
      </w:r>
    </w:p>
    <w:p w14:paraId="258FB24B" w14:textId="77777777" w:rsidR="00FD7313" w:rsidRPr="00A665E0" w:rsidRDefault="00FD7313" w:rsidP="00FD7313">
      <w:pPr>
        <w:pStyle w:val="ListParagraph"/>
        <w:widowControl w:val="0"/>
        <w:numPr>
          <w:ilvl w:val="0"/>
          <w:numId w:val="1"/>
        </w:numPr>
        <w:tabs>
          <w:tab w:val="left" w:pos="360"/>
        </w:tabs>
        <w:autoSpaceDE w:val="0"/>
        <w:autoSpaceDN w:val="0"/>
        <w:adjustRightInd w:val="0"/>
        <w:ind w:hanging="414"/>
        <w:rPr>
          <w:rFonts w:asciiTheme="majorBidi" w:hAnsiTheme="majorBidi" w:cstheme="majorBidi"/>
          <w:kern w:val="1"/>
        </w:rPr>
      </w:pPr>
      <w:r w:rsidRPr="00A665E0">
        <w:rPr>
          <w:rFonts w:asciiTheme="majorBidi" w:hAnsiTheme="majorBidi" w:cstheme="majorBidi"/>
          <w:kern w:val="1"/>
        </w:rPr>
        <w:t>Perform urinalysis and body fluid testing including differentials and cell counts</w:t>
      </w:r>
    </w:p>
    <w:p w14:paraId="14B7BD7E" w14:textId="77777777" w:rsidR="00FD7313" w:rsidRPr="00A665E0" w:rsidRDefault="00FD7313" w:rsidP="00FD7313">
      <w:pPr>
        <w:pStyle w:val="ListParagraph"/>
        <w:widowControl w:val="0"/>
        <w:numPr>
          <w:ilvl w:val="0"/>
          <w:numId w:val="1"/>
        </w:numPr>
        <w:tabs>
          <w:tab w:val="left" w:pos="360"/>
        </w:tabs>
        <w:autoSpaceDE w:val="0"/>
        <w:autoSpaceDN w:val="0"/>
        <w:adjustRightInd w:val="0"/>
        <w:ind w:hanging="414"/>
        <w:rPr>
          <w:rFonts w:asciiTheme="majorBidi" w:hAnsiTheme="majorBidi" w:cstheme="majorBidi"/>
          <w:kern w:val="1"/>
        </w:rPr>
      </w:pPr>
      <w:r w:rsidRPr="00A665E0">
        <w:rPr>
          <w:rFonts w:asciiTheme="majorBidi" w:hAnsiTheme="majorBidi" w:cstheme="majorBidi"/>
          <w:kern w:val="1"/>
        </w:rPr>
        <w:t xml:space="preserve">Identify clerical errors and inappropriately collected specimens based on patient history and lab results. </w:t>
      </w:r>
    </w:p>
    <w:p w14:paraId="67ED40DF" w14:textId="77777777" w:rsidR="00FD7313" w:rsidRPr="00A665E0" w:rsidRDefault="00FD7313" w:rsidP="00FD7313">
      <w:pPr>
        <w:widowControl w:val="0"/>
        <w:tabs>
          <w:tab w:val="left" w:pos="360"/>
        </w:tabs>
        <w:autoSpaceDE w:val="0"/>
        <w:autoSpaceDN w:val="0"/>
        <w:adjustRightInd w:val="0"/>
        <w:ind w:left="360"/>
        <w:rPr>
          <w:rFonts w:asciiTheme="majorBidi" w:hAnsiTheme="majorBidi" w:cstheme="majorBidi"/>
          <w:kern w:val="1"/>
        </w:rPr>
      </w:pPr>
      <w:r w:rsidRPr="00A665E0">
        <w:rPr>
          <w:rFonts w:asciiTheme="majorBidi" w:hAnsiTheme="majorBidi" w:cstheme="majorBidi"/>
          <w:b/>
          <w:iCs/>
          <w:kern w:val="1"/>
        </w:rPr>
        <w:t>Laboratory Rotation Student</w:t>
      </w:r>
      <w:r w:rsidRPr="00A665E0">
        <w:rPr>
          <w:rFonts w:asciiTheme="majorBidi" w:hAnsiTheme="majorBidi" w:cstheme="majorBidi"/>
          <w:kern w:val="1"/>
        </w:rPr>
        <w:tab/>
      </w:r>
      <w:r w:rsidRPr="00A665E0">
        <w:rPr>
          <w:rFonts w:asciiTheme="majorBidi" w:hAnsiTheme="majorBidi" w:cstheme="majorBidi"/>
          <w:kern w:val="1"/>
        </w:rPr>
        <w:tab/>
      </w:r>
      <w:r w:rsidRPr="00A665E0">
        <w:rPr>
          <w:rFonts w:asciiTheme="majorBidi" w:hAnsiTheme="majorBidi" w:cstheme="majorBidi"/>
          <w:kern w:val="1"/>
        </w:rPr>
        <w:tab/>
      </w:r>
      <w:r w:rsidRPr="00A665E0">
        <w:rPr>
          <w:rFonts w:asciiTheme="majorBidi" w:hAnsiTheme="majorBidi" w:cstheme="majorBidi"/>
          <w:kern w:val="1"/>
        </w:rPr>
        <w:tab/>
        <w:t xml:space="preserve">                                  </w:t>
      </w:r>
    </w:p>
    <w:p w14:paraId="13DE8A66" w14:textId="77777777" w:rsidR="00FD7313" w:rsidRPr="00A665E0" w:rsidRDefault="00FD7313" w:rsidP="00FD7313">
      <w:pPr>
        <w:widowControl w:val="0"/>
        <w:tabs>
          <w:tab w:val="left" w:pos="360"/>
          <w:tab w:val="right" w:pos="10800"/>
        </w:tabs>
        <w:autoSpaceDE w:val="0"/>
        <w:autoSpaceDN w:val="0"/>
        <w:adjustRightInd w:val="0"/>
        <w:ind w:left="360"/>
        <w:rPr>
          <w:rFonts w:asciiTheme="majorBidi" w:hAnsiTheme="majorBidi" w:cstheme="majorBidi"/>
          <w:kern w:val="1"/>
        </w:rPr>
      </w:pPr>
      <w:r w:rsidRPr="00A665E0">
        <w:rPr>
          <w:rFonts w:asciiTheme="majorBidi" w:hAnsiTheme="majorBidi" w:cstheme="majorBidi"/>
          <w:bCs/>
          <w:i/>
          <w:kern w:val="1"/>
        </w:rPr>
        <w:t xml:space="preserve">Mercy Health Anderson Hospital </w:t>
      </w:r>
      <w:r w:rsidRPr="00A665E0">
        <w:rPr>
          <w:rFonts w:asciiTheme="majorBidi" w:hAnsiTheme="majorBidi" w:cstheme="majorBidi"/>
          <w:i/>
          <w:kern w:val="1"/>
        </w:rPr>
        <w:t xml:space="preserve">- Cincinnati, OH, USA                                  </w:t>
      </w:r>
      <w:r w:rsidRPr="00A665E0">
        <w:rPr>
          <w:rFonts w:asciiTheme="majorBidi" w:hAnsiTheme="majorBidi" w:cstheme="majorBidi"/>
          <w:kern w:val="1"/>
        </w:rPr>
        <w:t>June, 2015 - July, 2015</w:t>
      </w:r>
    </w:p>
    <w:p w14:paraId="5B70274C" w14:textId="77777777" w:rsidR="00FD7313" w:rsidRPr="00A665E0" w:rsidRDefault="00FD7313" w:rsidP="00FD7313">
      <w:pPr>
        <w:pStyle w:val="ListParagraph"/>
        <w:widowControl w:val="0"/>
        <w:numPr>
          <w:ilvl w:val="0"/>
          <w:numId w:val="1"/>
        </w:numPr>
        <w:tabs>
          <w:tab w:val="left" w:pos="360"/>
        </w:tabs>
        <w:autoSpaceDE w:val="0"/>
        <w:autoSpaceDN w:val="0"/>
        <w:adjustRightInd w:val="0"/>
        <w:rPr>
          <w:rFonts w:asciiTheme="majorBidi" w:hAnsiTheme="majorBidi" w:cstheme="majorBidi"/>
          <w:kern w:val="1"/>
        </w:rPr>
      </w:pPr>
      <w:r w:rsidRPr="00A665E0">
        <w:rPr>
          <w:rFonts w:asciiTheme="majorBidi" w:hAnsiTheme="majorBidi" w:cstheme="majorBidi"/>
          <w:kern w:val="1"/>
        </w:rPr>
        <w:t xml:space="preserve">Performed and interpreted various blood bank testing and procedures </w:t>
      </w:r>
    </w:p>
    <w:p w14:paraId="78A069F2" w14:textId="77777777" w:rsidR="00FD7313" w:rsidRPr="00A665E0" w:rsidRDefault="00FD7313" w:rsidP="00FD7313">
      <w:pPr>
        <w:widowControl w:val="0"/>
        <w:tabs>
          <w:tab w:val="left" w:pos="360"/>
          <w:tab w:val="right" w:pos="10800"/>
        </w:tabs>
        <w:autoSpaceDE w:val="0"/>
        <w:autoSpaceDN w:val="0"/>
        <w:adjustRightInd w:val="0"/>
        <w:ind w:left="360" w:firstLine="13"/>
        <w:rPr>
          <w:rFonts w:asciiTheme="majorBidi" w:hAnsiTheme="majorBidi" w:cstheme="majorBidi"/>
          <w:bCs/>
          <w:i/>
          <w:kern w:val="1"/>
        </w:rPr>
      </w:pPr>
      <w:r w:rsidRPr="00A665E0">
        <w:rPr>
          <w:rFonts w:asciiTheme="majorBidi" w:hAnsiTheme="majorBidi" w:cstheme="majorBidi"/>
          <w:b/>
          <w:iCs/>
          <w:kern w:val="1"/>
        </w:rPr>
        <w:t>Laboratory Rotation Student</w:t>
      </w:r>
      <w:r w:rsidRPr="00A665E0">
        <w:rPr>
          <w:rFonts w:asciiTheme="majorBidi" w:hAnsiTheme="majorBidi" w:cstheme="majorBidi"/>
          <w:bCs/>
          <w:i/>
          <w:kern w:val="1"/>
        </w:rPr>
        <w:t xml:space="preserve"> </w:t>
      </w:r>
    </w:p>
    <w:p w14:paraId="3D0D52DD" w14:textId="77777777" w:rsidR="00FD7313" w:rsidRPr="00A665E0" w:rsidRDefault="00FD7313" w:rsidP="00FD7313">
      <w:pPr>
        <w:widowControl w:val="0"/>
        <w:tabs>
          <w:tab w:val="left" w:pos="360"/>
          <w:tab w:val="right" w:pos="10800"/>
        </w:tabs>
        <w:autoSpaceDE w:val="0"/>
        <w:autoSpaceDN w:val="0"/>
        <w:adjustRightInd w:val="0"/>
        <w:ind w:left="360"/>
        <w:rPr>
          <w:rFonts w:asciiTheme="majorBidi" w:hAnsiTheme="majorBidi" w:cstheme="majorBidi"/>
          <w:i/>
          <w:kern w:val="1"/>
        </w:rPr>
      </w:pPr>
      <w:r w:rsidRPr="00A665E0">
        <w:rPr>
          <w:rFonts w:asciiTheme="majorBidi" w:hAnsiTheme="majorBidi" w:cstheme="majorBidi"/>
          <w:bCs/>
          <w:i/>
          <w:kern w:val="1"/>
        </w:rPr>
        <w:t xml:space="preserve">Shriners Hospital for Children </w:t>
      </w:r>
      <w:r w:rsidRPr="00A665E0">
        <w:rPr>
          <w:rFonts w:asciiTheme="majorBidi" w:hAnsiTheme="majorBidi" w:cstheme="majorBidi"/>
          <w:i/>
          <w:kern w:val="1"/>
        </w:rPr>
        <w:t xml:space="preserve">- Cincinnati, OH, USA                                     </w:t>
      </w:r>
      <w:r w:rsidRPr="00A665E0">
        <w:rPr>
          <w:rFonts w:asciiTheme="majorBidi" w:hAnsiTheme="majorBidi" w:cstheme="majorBidi"/>
          <w:kern w:val="1"/>
        </w:rPr>
        <w:t>June, 2015 – June, 2015</w:t>
      </w:r>
    </w:p>
    <w:p w14:paraId="4330BC21" w14:textId="77777777" w:rsidR="00FD7313" w:rsidRPr="00A665E0" w:rsidRDefault="00FD7313" w:rsidP="00FD7313">
      <w:pPr>
        <w:pStyle w:val="ListParagraph"/>
        <w:widowControl w:val="0"/>
        <w:numPr>
          <w:ilvl w:val="0"/>
          <w:numId w:val="1"/>
        </w:numPr>
        <w:tabs>
          <w:tab w:val="left" w:pos="360"/>
        </w:tabs>
        <w:autoSpaceDE w:val="0"/>
        <w:autoSpaceDN w:val="0"/>
        <w:adjustRightInd w:val="0"/>
        <w:rPr>
          <w:rFonts w:asciiTheme="majorBidi" w:hAnsiTheme="majorBidi" w:cstheme="majorBidi"/>
          <w:i/>
          <w:kern w:val="1"/>
        </w:rPr>
      </w:pPr>
      <w:r w:rsidRPr="00A665E0">
        <w:rPr>
          <w:rFonts w:asciiTheme="majorBidi" w:hAnsiTheme="majorBidi" w:cstheme="majorBidi"/>
          <w:kern w:val="1"/>
        </w:rPr>
        <w:t xml:space="preserve">Performed various microbiology testing and procedures to identify pathogenic organisms  </w:t>
      </w:r>
    </w:p>
    <w:p w14:paraId="3FAE21A5" w14:textId="77777777" w:rsidR="00FD7313" w:rsidRPr="00A665E0" w:rsidRDefault="00FD7313" w:rsidP="00FD7313">
      <w:pPr>
        <w:widowControl w:val="0"/>
        <w:tabs>
          <w:tab w:val="left" w:pos="360"/>
        </w:tabs>
        <w:autoSpaceDE w:val="0"/>
        <w:autoSpaceDN w:val="0"/>
        <w:adjustRightInd w:val="0"/>
        <w:ind w:left="360"/>
        <w:rPr>
          <w:rFonts w:asciiTheme="majorBidi" w:hAnsiTheme="majorBidi" w:cstheme="majorBidi"/>
          <w:bCs/>
          <w:i/>
          <w:kern w:val="1"/>
        </w:rPr>
      </w:pPr>
      <w:r w:rsidRPr="00A665E0">
        <w:rPr>
          <w:rFonts w:asciiTheme="majorBidi" w:hAnsiTheme="majorBidi" w:cstheme="majorBidi"/>
          <w:b/>
          <w:iCs/>
          <w:kern w:val="1"/>
        </w:rPr>
        <w:t>Laboratory Rotation Student</w:t>
      </w:r>
    </w:p>
    <w:p w14:paraId="164D80C0" w14:textId="77777777" w:rsidR="00FD7313" w:rsidRPr="00A665E0" w:rsidRDefault="00FD7313" w:rsidP="00FD7313">
      <w:pPr>
        <w:widowControl w:val="0"/>
        <w:tabs>
          <w:tab w:val="left" w:pos="360"/>
        </w:tabs>
        <w:autoSpaceDE w:val="0"/>
        <w:autoSpaceDN w:val="0"/>
        <w:adjustRightInd w:val="0"/>
        <w:ind w:left="360"/>
        <w:rPr>
          <w:rFonts w:asciiTheme="majorBidi" w:hAnsiTheme="majorBidi" w:cstheme="majorBidi"/>
          <w:i/>
          <w:kern w:val="1"/>
        </w:rPr>
      </w:pPr>
      <w:r w:rsidRPr="00A665E0">
        <w:rPr>
          <w:rFonts w:asciiTheme="majorBidi" w:hAnsiTheme="majorBidi" w:cstheme="majorBidi"/>
          <w:bCs/>
          <w:i/>
          <w:kern w:val="1"/>
        </w:rPr>
        <w:t>Mercy Health Clermont Hospital</w:t>
      </w:r>
      <w:r w:rsidRPr="00A665E0">
        <w:rPr>
          <w:rFonts w:asciiTheme="majorBidi" w:hAnsiTheme="majorBidi" w:cstheme="majorBidi"/>
          <w:b/>
          <w:bCs/>
          <w:i/>
          <w:kern w:val="1"/>
        </w:rPr>
        <w:t xml:space="preserve"> </w:t>
      </w:r>
      <w:r w:rsidRPr="00A665E0">
        <w:rPr>
          <w:rFonts w:asciiTheme="majorBidi" w:hAnsiTheme="majorBidi" w:cstheme="majorBidi"/>
          <w:i/>
          <w:kern w:val="1"/>
        </w:rPr>
        <w:t xml:space="preserve">- Batavia, OH, USA                          </w:t>
      </w:r>
      <w:r w:rsidRPr="00A665E0">
        <w:rPr>
          <w:rFonts w:asciiTheme="majorBidi" w:hAnsiTheme="majorBidi" w:cstheme="majorBidi"/>
          <w:kern w:val="1"/>
        </w:rPr>
        <w:t>January, 2015 - February, 2015</w:t>
      </w:r>
    </w:p>
    <w:p w14:paraId="3650F601" w14:textId="77777777" w:rsidR="00FD7313" w:rsidRPr="00A665E0" w:rsidRDefault="00FD7313" w:rsidP="00FD7313">
      <w:pPr>
        <w:pStyle w:val="ListParagraph"/>
        <w:widowControl w:val="0"/>
        <w:numPr>
          <w:ilvl w:val="0"/>
          <w:numId w:val="3"/>
        </w:numPr>
        <w:tabs>
          <w:tab w:val="left" w:pos="360"/>
          <w:tab w:val="left" w:pos="9810"/>
        </w:tabs>
        <w:autoSpaceDE w:val="0"/>
        <w:autoSpaceDN w:val="0"/>
        <w:adjustRightInd w:val="0"/>
        <w:rPr>
          <w:rFonts w:asciiTheme="majorBidi" w:hAnsiTheme="majorBidi" w:cstheme="majorBidi"/>
          <w:kern w:val="1"/>
        </w:rPr>
      </w:pPr>
      <w:r w:rsidRPr="00A665E0">
        <w:rPr>
          <w:rFonts w:asciiTheme="majorBidi" w:hAnsiTheme="majorBidi" w:cstheme="majorBidi"/>
          <w:kern w:val="1"/>
        </w:rPr>
        <w:t xml:space="preserve">Performed different chemistry, hematology, hemostasis, coagulation, urinalysis and body fluids testing </w:t>
      </w:r>
    </w:p>
    <w:p w14:paraId="5AFA5D4D" w14:textId="77777777" w:rsidR="00FD7313" w:rsidRPr="00A665E0" w:rsidRDefault="00FD7313" w:rsidP="00FD7313">
      <w:pPr>
        <w:widowControl w:val="0"/>
        <w:tabs>
          <w:tab w:val="left" w:pos="360"/>
        </w:tabs>
        <w:autoSpaceDE w:val="0"/>
        <w:autoSpaceDN w:val="0"/>
        <w:adjustRightInd w:val="0"/>
        <w:rPr>
          <w:rFonts w:asciiTheme="majorBidi" w:hAnsiTheme="majorBidi" w:cstheme="majorBidi"/>
          <w:kern w:val="1"/>
        </w:rPr>
      </w:pPr>
      <w:r w:rsidRPr="00A665E0">
        <w:rPr>
          <w:rFonts w:asciiTheme="majorBidi" w:hAnsiTheme="majorBidi" w:cstheme="majorBidi"/>
          <w:b/>
          <w:bCs/>
          <w:kern w:val="1"/>
        </w:rPr>
        <w:t>SKILLS</w:t>
      </w:r>
    </w:p>
    <w:p w14:paraId="51DA441D" w14:textId="77777777" w:rsidR="00FD7313" w:rsidRPr="00A665E0" w:rsidRDefault="00FD7313" w:rsidP="00FD7313">
      <w:pPr>
        <w:pStyle w:val="ListParagraph"/>
        <w:widowControl w:val="0"/>
        <w:numPr>
          <w:ilvl w:val="0"/>
          <w:numId w:val="2"/>
        </w:numPr>
        <w:tabs>
          <w:tab w:val="left" w:pos="360"/>
        </w:tabs>
        <w:autoSpaceDE w:val="0"/>
        <w:autoSpaceDN w:val="0"/>
        <w:adjustRightInd w:val="0"/>
        <w:rPr>
          <w:rFonts w:asciiTheme="majorBidi" w:hAnsiTheme="majorBidi" w:cstheme="majorBidi"/>
          <w:kern w:val="1"/>
        </w:rPr>
      </w:pPr>
      <w:r w:rsidRPr="00A665E0">
        <w:rPr>
          <w:rFonts w:asciiTheme="majorBidi" w:hAnsiTheme="majorBidi" w:cstheme="majorBidi"/>
          <w:kern w:val="1"/>
        </w:rPr>
        <w:t xml:space="preserve">Computer: Microsoft Office (Word, PowerPoint, Excel), Lab information systems including Epic, SCC Soft, and Cerner Millennium </w:t>
      </w:r>
      <w:proofErr w:type="spellStart"/>
      <w:r w:rsidRPr="00A665E0">
        <w:rPr>
          <w:rFonts w:asciiTheme="majorBidi" w:hAnsiTheme="majorBidi" w:cstheme="majorBidi"/>
          <w:kern w:val="1"/>
        </w:rPr>
        <w:t>PathNet</w:t>
      </w:r>
      <w:proofErr w:type="spellEnd"/>
      <w:r w:rsidRPr="00A665E0">
        <w:rPr>
          <w:rFonts w:asciiTheme="majorBidi" w:hAnsiTheme="majorBidi" w:cstheme="majorBidi"/>
          <w:kern w:val="1"/>
        </w:rPr>
        <w:t xml:space="preserve"> system </w:t>
      </w:r>
    </w:p>
    <w:p w14:paraId="3D73F104" w14:textId="77777777" w:rsidR="00FD7313" w:rsidRPr="00A665E0" w:rsidRDefault="00FD7313" w:rsidP="00FD7313">
      <w:pPr>
        <w:pStyle w:val="ListParagraph"/>
        <w:widowControl w:val="0"/>
        <w:numPr>
          <w:ilvl w:val="0"/>
          <w:numId w:val="2"/>
        </w:numPr>
        <w:tabs>
          <w:tab w:val="left" w:pos="360"/>
        </w:tabs>
        <w:autoSpaceDE w:val="0"/>
        <w:autoSpaceDN w:val="0"/>
        <w:adjustRightInd w:val="0"/>
        <w:rPr>
          <w:rFonts w:asciiTheme="majorBidi" w:hAnsiTheme="majorBidi" w:cstheme="majorBidi"/>
          <w:kern w:val="1"/>
        </w:rPr>
      </w:pPr>
      <w:r w:rsidRPr="00A665E0">
        <w:rPr>
          <w:rFonts w:asciiTheme="majorBidi" w:hAnsiTheme="majorBidi" w:cstheme="majorBidi"/>
          <w:kern w:val="1"/>
        </w:rPr>
        <w:t>Languages: Fluent in both English and Arabic</w:t>
      </w:r>
    </w:p>
    <w:p w14:paraId="23F1F02F" w14:textId="77777777" w:rsidR="00FD7313" w:rsidRPr="00A665E0" w:rsidRDefault="00FD7313" w:rsidP="00FD7313">
      <w:pPr>
        <w:widowControl w:val="0"/>
        <w:tabs>
          <w:tab w:val="left" w:pos="360"/>
        </w:tabs>
        <w:autoSpaceDE w:val="0"/>
        <w:autoSpaceDN w:val="0"/>
        <w:adjustRightInd w:val="0"/>
        <w:rPr>
          <w:rFonts w:asciiTheme="majorBidi" w:hAnsiTheme="majorBidi" w:cstheme="majorBidi"/>
          <w:b/>
          <w:kern w:val="1"/>
        </w:rPr>
      </w:pPr>
      <w:r w:rsidRPr="00A665E0">
        <w:rPr>
          <w:rFonts w:asciiTheme="majorBidi" w:hAnsiTheme="majorBidi" w:cstheme="majorBidi"/>
          <w:b/>
          <w:kern w:val="1"/>
        </w:rPr>
        <w:t>HONORS &amp; AFFILIATIONS</w:t>
      </w:r>
    </w:p>
    <w:p w14:paraId="13980ABA" w14:textId="77777777" w:rsidR="00FD7313" w:rsidRDefault="00FD7313" w:rsidP="00FD7313">
      <w:pPr>
        <w:pStyle w:val="ListParagraph"/>
        <w:widowControl w:val="0"/>
        <w:numPr>
          <w:ilvl w:val="0"/>
          <w:numId w:val="6"/>
        </w:numPr>
        <w:tabs>
          <w:tab w:val="left" w:pos="360"/>
        </w:tabs>
        <w:autoSpaceDE w:val="0"/>
        <w:autoSpaceDN w:val="0"/>
        <w:adjustRightInd w:val="0"/>
        <w:rPr>
          <w:rFonts w:asciiTheme="majorBidi" w:hAnsiTheme="majorBidi" w:cstheme="majorBidi"/>
          <w:kern w:val="1"/>
        </w:rPr>
      </w:pPr>
      <w:r w:rsidRPr="00A665E0">
        <w:rPr>
          <w:rFonts w:asciiTheme="majorBidi" w:hAnsiTheme="majorBidi" w:cstheme="majorBidi"/>
          <w:kern w:val="1"/>
        </w:rPr>
        <w:t>Saudi commission for Health Specialties certified, 2016</w:t>
      </w:r>
    </w:p>
    <w:p w14:paraId="4AE03845" w14:textId="77777777" w:rsidR="00FD7313" w:rsidRPr="00EC0460" w:rsidRDefault="00FD7313" w:rsidP="00FD7313">
      <w:pPr>
        <w:pStyle w:val="ListParagraph"/>
        <w:widowControl w:val="0"/>
        <w:numPr>
          <w:ilvl w:val="0"/>
          <w:numId w:val="6"/>
        </w:numPr>
        <w:tabs>
          <w:tab w:val="left" w:pos="360"/>
        </w:tabs>
        <w:autoSpaceDE w:val="0"/>
        <w:autoSpaceDN w:val="0"/>
        <w:adjustRightInd w:val="0"/>
        <w:rPr>
          <w:rFonts w:asciiTheme="majorBidi" w:hAnsiTheme="majorBidi" w:cstheme="majorBidi"/>
          <w:kern w:val="1"/>
        </w:rPr>
      </w:pPr>
      <w:r w:rsidRPr="00A665E0">
        <w:rPr>
          <w:rFonts w:asciiTheme="majorBidi" w:hAnsiTheme="majorBidi" w:cstheme="majorBidi"/>
          <w:kern w:val="1"/>
        </w:rPr>
        <w:t>Certified BLS provider by the Saudi Heart Association, 2016</w:t>
      </w:r>
    </w:p>
    <w:p w14:paraId="16DB7979" w14:textId="77777777" w:rsidR="00FD7313" w:rsidRPr="00A665E0" w:rsidRDefault="00FD7313" w:rsidP="00FD7313">
      <w:pPr>
        <w:pStyle w:val="ListParagraph"/>
        <w:widowControl w:val="0"/>
        <w:numPr>
          <w:ilvl w:val="0"/>
          <w:numId w:val="6"/>
        </w:numPr>
        <w:tabs>
          <w:tab w:val="left" w:pos="360"/>
        </w:tabs>
        <w:autoSpaceDE w:val="0"/>
        <w:autoSpaceDN w:val="0"/>
        <w:adjustRightInd w:val="0"/>
        <w:rPr>
          <w:rFonts w:asciiTheme="majorBidi" w:hAnsiTheme="majorBidi" w:cstheme="majorBidi"/>
          <w:kern w:val="1"/>
        </w:rPr>
      </w:pPr>
      <w:r w:rsidRPr="00A665E0">
        <w:rPr>
          <w:rFonts w:asciiTheme="majorBidi" w:hAnsiTheme="majorBidi" w:cstheme="majorBidi"/>
          <w:kern w:val="1"/>
        </w:rPr>
        <w:t>American Society for Clinical Pathology (ASCP) certified, 2015</w:t>
      </w:r>
    </w:p>
    <w:p w14:paraId="7CCFD897" w14:textId="77777777" w:rsidR="00FD7313" w:rsidRPr="00A665E0" w:rsidRDefault="00FD7313" w:rsidP="00FD7313">
      <w:pPr>
        <w:pStyle w:val="ListParagraph"/>
        <w:widowControl w:val="0"/>
        <w:numPr>
          <w:ilvl w:val="0"/>
          <w:numId w:val="2"/>
        </w:numPr>
        <w:tabs>
          <w:tab w:val="left" w:pos="360"/>
        </w:tabs>
        <w:autoSpaceDE w:val="0"/>
        <w:autoSpaceDN w:val="0"/>
        <w:adjustRightInd w:val="0"/>
        <w:rPr>
          <w:rFonts w:asciiTheme="majorBidi" w:hAnsiTheme="majorBidi" w:cstheme="majorBidi"/>
          <w:b/>
          <w:kern w:val="1"/>
        </w:rPr>
      </w:pPr>
      <w:r w:rsidRPr="00A665E0">
        <w:rPr>
          <w:rFonts w:asciiTheme="majorBidi" w:hAnsiTheme="majorBidi" w:cstheme="majorBidi"/>
          <w:kern w:val="1"/>
        </w:rPr>
        <w:t>Recipient, Dean’s List, 8/12 terms, University of Cincinnati, Cincinnati, OH, USA, 2011-2015</w:t>
      </w:r>
    </w:p>
    <w:p w14:paraId="4CB51D8E" w14:textId="77777777" w:rsidR="00FD7313" w:rsidRPr="00FD7313" w:rsidRDefault="00FD7313" w:rsidP="00FD7313">
      <w:pPr>
        <w:pStyle w:val="ListParagraph"/>
        <w:widowControl w:val="0"/>
        <w:numPr>
          <w:ilvl w:val="0"/>
          <w:numId w:val="5"/>
        </w:numPr>
        <w:tabs>
          <w:tab w:val="left" w:pos="360"/>
        </w:tabs>
        <w:autoSpaceDE w:val="0"/>
        <w:autoSpaceDN w:val="0"/>
        <w:adjustRightInd w:val="0"/>
        <w:rPr>
          <w:rFonts w:asciiTheme="majorBidi" w:hAnsiTheme="majorBidi" w:cstheme="majorBidi"/>
          <w:kern w:val="1"/>
        </w:rPr>
      </w:pPr>
      <w:r w:rsidRPr="00A665E0">
        <w:rPr>
          <w:rFonts w:asciiTheme="majorBidi" w:hAnsiTheme="majorBidi" w:cstheme="majorBidi"/>
          <w:kern w:val="1"/>
        </w:rPr>
        <w:t>Recipient, Scholarship, Saudi Arabian Cultural Mission</w:t>
      </w:r>
      <w:r w:rsidRPr="00A665E0">
        <w:rPr>
          <w:rFonts w:ascii="Times New Roman" w:hAnsi="Times New Roman" w:cs="Times New Roman"/>
          <w:kern w:val="1"/>
        </w:rPr>
        <w:t>,</w:t>
      </w:r>
      <w:r w:rsidRPr="00A665E0">
        <w:rPr>
          <w:rFonts w:ascii="Times New Roman" w:hAnsi="Times New Roman" w:cs="Times New Roman"/>
          <w:bCs/>
        </w:rPr>
        <w:t xml:space="preserve"> Fairfax, VA, USA,</w:t>
      </w:r>
      <w:r w:rsidRPr="00A665E0">
        <w:rPr>
          <w:rFonts w:ascii="Times New Roman" w:hAnsi="Times New Roman" w:cs="Times New Roman"/>
          <w:kern w:val="1"/>
        </w:rPr>
        <w:t xml:space="preserve"> 2009-</w:t>
      </w:r>
      <w:r w:rsidRPr="00A665E0">
        <w:rPr>
          <w:rFonts w:asciiTheme="majorBidi" w:hAnsiTheme="majorBidi" w:cstheme="majorBidi"/>
          <w:kern w:val="1"/>
        </w:rPr>
        <w:t>2015</w:t>
      </w:r>
      <w:r w:rsidRPr="00A665E0">
        <w:rPr>
          <w:rFonts w:asciiTheme="majorBidi" w:hAnsiTheme="majorBidi" w:cstheme="majorBidi"/>
          <w:kern w:val="1"/>
        </w:rPr>
        <w:tab/>
      </w:r>
      <w:r w:rsidRPr="00A665E0">
        <w:rPr>
          <w:rFonts w:asciiTheme="majorBidi" w:hAnsiTheme="majorBidi" w:cstheme="majorBidi"/>
          <w:kern w:val="1"/>
        </w:rPr>
        <w:tab/>
        <w:t xml:space="preserve">   </w:t>
      </w:r>
      <w:r w:rsidRPr="00767D58">
        <w:rPr>
          <w:rFonts w:asciiTheme="majorBidi" w:hAnsiTheme="majorBidi" w:cstheme="majorBidi"/>
          <w:kern w:val="1"/>
        </w:rPr>
        <w:t xml:space="preserve">    </w:t>
      </w:r>
    </w:p>
    <w:sectPr w:rsidR="00FD7313" w:rsidRPr="00FD7313" w:rsidSect="00071E1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2AD"/>
    <w:multiLevelType w:val="hybridMultilevel"/>
    <w:tmpl w:val="3A1CC27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nsid w:val="0355098A"/>
    <w:multiLevelType w:val="hybridMultilevel"/>
    <w:tmpl w:val="4610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092097"/>
    <w:multiLevelType w:val="hybridMultilevel"/>
    <w:tmpl w:val="E300F22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nsid w:val="292112B2"/>
    <w:multiLevelType w:val="hybridMultilevel"/>
    <w:tmpl w:val="E012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291CC9"/>
    <w:multiLevelType w:val="hybridMultilevel"/>
    <w:tmpl w:val="F454D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406466"/>
    <w:multiLevelType w:val="hybridMultilevel"/>
    <w:tmpl w:val="AF8C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313"/>
    <w:rsid w:val="00021F90"/>
    <w:rsid w:val="003A30E0"/>
    <w:rsid w:val="004F6F63"/>
    <w:rsid w:val="0072110D"/>
    <w:rsid w:val="00FD7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39FD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313"/>
    <w:pPr>
      <w:ind w:left="720"/>
      <w:contextualSpacing/>
    </w:pPr>
  </w:style>
  <w:style w:type="character" w:styleId="Hyperlink">
    <w:name w:val="Hyperlink"/>
    <w:basedOn w:val="DefaultParagraphFont"/>
    <w:uiPriority w:val="99"/>
    <w:unhideWhenUsed/>
    <w:rsid w:val="00FD73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313"/>
    <w:pPr>
      <w:ind w:left="720"/>
      <w:contextualSpacing/>
    </w:pPr>
  </w:style>
  <w:style w:type="character" w:styleId="Hyperlink">
    <w:name w:val="Hyperlink"/>
    <w:basedOn w:val="DefaultParagraphFont"/>
    <w:uiPriority w:val="99"/>
    <w:unhideWhenUsed/>
    <w:rsid w:val="00FD73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aa.333792@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664</Words>
  <Characters>3790</Characters>
  <Application>Microsoft Office Word</Application>
  <DocSecurity>0</DocSecurity>
  <Lines>31</Lines>
  <Paragraphs>8</Paragraphs>
  <ScaleCrop>false</ScaleCrop>
  <Company>university of cincinnati</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 alharbi</dc:creator>
  <cp:keywords/>
  <dc:description/>
  <cp:lastModifiedBy>784812338</cp:lastModifiedBy>
  <cp:revision>5</cp:revision>
  <dcterms:created xsi:type="dcterms:W3CDTF">2017-01-03T08:11:00Z</dcterms:created>
  <dcterms:modified xsi:type="dcterms:W3CDTF">2017-12-01T07:08:00Z</dcterms:modified>
</cp:coreProperties>
</file>