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D9" w:rsidRDefault="008426A0" w:rsidP="008426A0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A95340">
        <w:rPr>
          <w:rFonts w:ascii="Arial" w:hAnsi="Arial" w:cs="Arial"/>
          <w:b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-539115</wp:posOffset>
            </wp:positionV>
            <wp:extent cx="1295400" cy="1114425"/>
            <wp:effectExtent l="0" t="0" r="0" b="0"/>
            <wp:wrapSquare wrapText="bothSides"/>
            <wp:docPr id="1" name="Picture 1" descr="C:\Users\Anu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340">
        <w:rPr>
          <w:rFonts w:ascii="Arial" w:hAnsi="Arial" w:cs="Arial"/>
          <w:b/>
          <w:color w:val="548DD4" w:themeColor="text2" w:themeTint="99"/>
          <w:sz w:val="24"/>
          <w:szCs w:val="24"/>
        </w:rPr>
        <w:t>BLESSY</w:t>
      </w:r>
    </w:p>
    <w:p w:rsidR="008426A0" w:rsidRPr="00A95340" w:rsidRDefault="004865D9" w:rsidP="008426A0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color w:val="548DD4" w:themeColor="text2" w:themeTint="99"/>
          <w:sz w:val="24"/>
          <w:szCs w:val="24"/>
        </w:rPr>
      </w:pPr>
      <w:hyperlink r:id="rId7" w:history="1">
        <w:r w:rsidRPr="00CD6CF4">
          <w:rPr>
            <w:rStyle w:val="Hyperlink"/>
            <w:rFonts w:ascii="Arial" w:hAnsi="Arial" w:cs="Arial"/>
            <w:b/>
            <w:sz w:val="24"/>
            <w:szCs w:val="24"/>
          </w:rPr>
          <w:t>BLESSY.333882@2freemail.com</w:t>
        </w:r>
      </w:hyperlink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4865D9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8426A0" w:rsidRPr="00A9534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:rsidR="008426A0" w:rsidRDefault="008426A0" w:rsidP="008426A0">
      <w:pPr>
        <w:widowControl w:val="0"/>
        <w:autoSpaceDE w:val="0"/>
        <w:autoSpaceDN w:val="0"/>
        <w:adjustRightInd w:val="0"/>
        <w:spacing w:after="0" w:line="408" w:lineRule="exact"/>
        <w:jc w:val="center"/>
        <w:rPr>
          <w:b/>
          <w:sz w:val="32"/>
          <w:szCs w:val="32"/>
          <w:u w:val="single"/>
        </w:rPr>
      </w:pPr>
    </w:p>
    <w:p w:rsidR="008426A0" w:rsidRDefault="008426A0" w:rsidP="008426A0">
      <w:pPr>
        <w:widowControl w:val="0"/>
        <w:autoSpaceDE w:val="0"/>
        <w:autoSpaceDN w:val="0"/>
        <w:adjustRightInd w:val="0"/>
        <w:spacing w:after="0" w:line="408" w:lineRule="exact"/>
        <w:jc w:val="center"/>
        <w:rPr>
          <w:b/>
          <w:sz w:val="32"/>
          <w:szCs w:val="32"/>
          <w:u w:val="single"/>
        </w:rPr>
      </w:pPr>
    </w:p>
    <w:p w:rsidR="008426A0" w:rsidRPr="00060CC3" w:rsidRDefault="008426A0" w:rsidP="008426A0">
      <w:pPr>
        <w:widowControl w:val="0"/>
        <w:autoSpaceDE w:val="0"/>
        <w:autoSpaceDN w:val="0"/>
        <w:adjustRightInd w:val="0"/>
        <w:spacing w:after="0" w:line="408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60CC3">
        <w:rPr>
          <w:rFonts w:asciiTheme="minorHAnsi" w:hAnsiTheme="minorHAnsi" w:cstheme="minorHAnsi"/>
          <w:b/>
          <w:sz w:val="26"/>
          <w:szCs w:val="26"/>
          <w:u w:val="single"/>
        </w:rPr>
        <w:t>PROFESSIONAL SUMMARY</w:t>
      </w:r>
    </w:p>
    <w:p w:rsidR="008426A0" w:rsidRPr="00060CC3" w:rsidRDefault="008426A0" w:rsidP="008426A0">
      <w:pPr>
        <w:widowControl w:val="0"/>
        <w:autoSpaceDE w:val="0"/>
        <w:autoSpaceDN w:val="0"/>
        <w:adjustRightInd w:val="0"/>
        <w:spacing w:after="0" w:line="321" w:lineRule="exact"/>
        <w:ind w:firstLine="72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>Hi</w:t>
      </w:r>
      <w:r w:rsidR="00C05235">
        <w:rPr>
          <w:rFonts w:asciiTheme="minorHAnsi" w:hAnsiTheme="minorHAnsi" w:cstheme="minorHAnsi"/>
          <w:sz w:val="26"/>
          <w:szCs w:val="26"/>
          <w:shd w:val="clear" w:color="auto" w:fill="FDFDFD"/>
        </w:rPr>
        <w:t>ghly skilled and analytical AAPC</w:t>
      </w:r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 xml:space="preserve"> certified medical coding specialist has full understanding of ICD-10</w:t>
      </w:r>
      <w:r w:rsidR="00C05235">
        <w:rPr>
          <w:rFonts w:asciiTheme="minorHAnsi" w:hAnsiTheme="minorHAnsi" w:cstheme="minorHAnsi"/>
          <w:sz w:val="26"/>
          <w:szCs w:val="26"/>
          <w:shd w:val="clear" w:color="auto" w:fill="FDFDFD"/>
        </w:rPr>
        <w:t>CM and HCPCS</w:t>
      </w:r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 xml:space="preserve"> </w:t>
      </w:r>
      <w:r w:rsidR="00C05235">
        <w:rPr>
          <w:rFonts w:asciiTheme="minorHAnsi" w:hAnsiTheme="minorHAnsi" w:cstheme="minorHAnsi"/>
          <w:sz w:val="26"/>
          <w:szCs w:val="26"/>
          <w:shd w:val="clear" w:color="auto" w:fill="FDFDFD"/>
        </w:rPr>
        <w:t>and CPT</w:t>
      </w:r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 xml:space="preserve"> procedures. </w:t>
      </w:r>
      <w:proofErr w:type="gramStart"/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>Significant experience working in hospital environments.</w:t>
      </w:r>
      <w:proofErr w:type="gramEnd"/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 xml:space="preserve"> Possesses thorough knowledge a</w:t>
      </w:r>
      <w:r>
        <w:rPr>
          <w:rFonts w:asciiTheme="minorHAnsi" w:hAnsiTheme="minorHAnsi" w:cstheme="minorHAnsi"/>
          <w:sz w:val="26"/>
          <w:szCs w:val="26"/>
          <w:shd w:val="clear" w:color="auto" w:fill="FDFDFD"/>
        </w:rPr>
        <w:t>bout human anatomy</w:t>
      </w:r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>, physiology,</w:t>
      </w:r>
      <w:r>
        <w:rPr>
          <w:rFonts w:asciiTheme="minorHAnsi" w:hAnsiTheme="minorHAnsi" w:cstheme="minorHAnsi"/>
          <w:sz w:val="26"/>
          <w:szCs w:val="26"/>
          <w:shd w:val="clear" w:color="auto" w:fill="FDFDFD"/>
        </w:rPr>
        <w:t xml:space="preserve"> </w:t>
      </w:r>
      <w:proofErr w:type="gramStart"/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>treatment</w:t>
      </w:r>
      <w:proofErr w:type="gramEnd"/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 xml:space="preserve"> strategies,</w:t>
      </w:r>
      <w:r>
        <w:rPr>
          <w:rFonts w:asciiTheme="minorHAnsi" w:hAnsiTheme="minorHAnsi" w:cstheme="minorHAnsi"/>
          <w:sz w:val="26"/>
          <w:szCs w:val="26"/>
          <w:shd w:val="clear" w:color="auto" w:fill="FDFDFD"/>
        </w:rPr>
        <w:t xml:space="preserve"> </w:t>
      </w:r>
      <w:r w:rsidRPr="00060CC3">
        <w:rPr>
          <w:rFonts w:asciiTheme="minorHAnsi" w:hAnsiTheme="minorHAnsi" w:cstheme="minorHAnsi"/>
          <w:sz w:val="26"/>
          <w:szCs w:val="26"/>
          <w:shd w:val="clear" w:color="auto" w:fill="FDFDFD"/>
        </w:rPr>
        <w:t>patient care along with data entry skills allows for accurate coding of medical information and provided care</w:t>
      </w:r>
      <w:r w:rsidRPr="00060CC3">
        <w:rPr>
          <w:rFonts w:asciiTheme="minorHAnsi" w:hAnsiTheme="minorHAnsi" w:cstheme="minorHAnsi"/>
          <w:sz w:val="26"/>
          <w:szCs w:val="26"/>
        </w:rPr>
        <w:t xml:space="preserve">. </w:t>
      </w:r>
      <w:proofErr w:type="gramStart"/>
      <w:r w:rsidRPr="00060CC3">
        <w:rPr>
          <w:rFonts w:asciiTheme="minorHAnsi" w:hAnsiTheme="minorHAnsi" w:cstheme="minorHAnsi"/>
          <w:sz w:val="26"/>
          <w:szCs w:val="26"/>
        </w:rPr>
        <w:t>Proficient in a variety of practice management software applications.</w:t>
      </w:r>
      <w:proofErr w:type="gramEnd"/>
      <w:r w:rsidRPr="00060CC3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060CC3">
        <w:rPr>
          <w:rFonts w:asciiTheme="minorHAnsi" w:hAnsiTheme="minorHAnsi" w:cstheme="minorHAnsi"/>
          <w:sz w:val="26"/>
          <w:szCs w:val="26"/>
        </w:rPr>
        <w:t>Dedicated to maintaining strict patient confidentiality.</w:t>
      </w:r>
      <w:proofErr w:type="gramEnd"/>
      <w:r w:rsidRPr="00060CC3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8426A0" w:rsidRPr="00060CC3" w:rsidRDefault="008426A0" w:rsidP="008426A0">
      <w:pPr>
        <w:widowControl w:val="0"/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b/>
          <w:bCs/>
          <w:sz w:val="26"/>
          <w:szCs w:val="26"/>
        </w:rPr>
      </w:pPr>
    </w:p>
    <w:p w:rsidR="008426A0" w:rsidRPr="00060CC3" w:rsidRDefault="008426A0" w:rsidP="008426A0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60CC3">
        <w:rPr>
          <w:rFonts w:asciiTheme="minorHAnsi" w:hAnsiTheme="minorHAnsi" w:cstheme="minorHAnsi"/>
          <w:b/>
          <w:sz w:val="26"/>
          <w:szCs w:val="26"/>
          <w:u w:val="single"/>
        </w:rPr>
        <w:t>PROFESSIONAL QUALIFICATION</w:t>
      </w:r>
    </w:p>
    <w:p w:rsidR="008426A0" w:rsidRPr="00060CC3" w:rsidRDefault="008426A0" w:rsidP="008426A0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426A0" w:rsidRPr="00060CC3" w:rsidRDefault="008426A0" w:rsidP="008426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MEDICAL CODING :</w:t>
      </w: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Pr="00060CC3">
        <w:rPr>
          <w:rFonts w:asciiTheme="minorHAnsi" w:hAnsiTheme="minorHAnsi" w:cstheme="minorHAnsi"/>
          <w:sz w:val="26"/>
          <w:szCs w:val="26"/>
        </w:rPr>
        <w:t xml:space="preserve">CPC certified –AAPC </w:t>
      </w:r>
      <w:r w:rsidR="00C05235">
        <w:rPr>
          <w:rFonts w:asciiTheme="minorHAnsi" w:hAnsiTheme="minorHAnsi" w:cstheme="minorHAnsi"/>
          <w:sz w:val="26"/>
          <w:szCs w:val="26"/>
        </w:rPr>
        <w:t xml:space="preserve"> (Membership ID : 01502158)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STAFF NURSE</w:t>
      </w:r>
      <w:r>
        <w:rPr>
          <w:rFonts w:asciiTheme="minorHAnsi" w:hAnsiTheme="minorHAnsi" w:cstheme="minorHAnsi"/>
          <w:sz w:val="26"/>
          <w:szCs w:val="26"/>
        </w:rPr>
        <w:t xml:space="preserve">         </w:t>
      </w:r>
      <w:r w:rsidRPr="00060CC3">
        <w:rPr>
          <w:rFonts w:asciiTheme="minorHAnsi" w:hAnsiTheme="minorHAnsi" w:cstheme="minorHAnsi"/>
          <w:sz w:val="26"/>
          <w:szCs w:val="26"/>
        </w:rPr>
        <w:t xml:space="preserve">: 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060CC3">
        <w:rPr>
          <w:rFonts w:asciiTheme="minorHAnsi" w:hAnsiTheme="minorHAnsi" w:cstheme="minorHAnsi"/>
          <w:sz w:val="26"/>
          <w:szCs w:val="26"/>
        </w:rPr>
        <w:t>General Nursing and Midwifery (2009)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WEB DESIGNING</w:t>
      </w: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Pr="00060CC3">
        <w:rPr>
          <w:rFonts w:asciiTheme="minorHAnsi" w:hAnsiTheme="minorHAnsi" w:cstheme="minorHAnsi"/>
          <w:sz w:val="26"/>
          <w:szCs w:val="26"/>
        </w:rPr>
        <w:t xml:space="preserve">: 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060CC3">
        <w:rPr>
          <w:rFonts w:asciiTheme="minorHAnsi" w:hAnsiTheme="minorHAnsi" w:cstheme="minorHAnsi"/>
          <w:sz w:val="26"/>
          <w:szCs w:val="26"/>
        </w:rPr>
        <w:t>Web designing (2011)</w:t>
      </w:r>
    </w:p>
    <w:p w:rsidR="008426A0" w:rsidRPr="00060CC3" w:rsidRDefault="008426A0" w:rsidP="008426A0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sz w:val="26"/>
          <w:szCs w:val="26"/>
        </w:rPr>
      </w:pPr>
    </w:p>
    <w:p w:rsidR="008426A0" w:rsidRPr="00060CC3" w:rsidRDefault="008426A0" w:rsidP="008426A0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60CC3">
        <w:rPr>
          <w:rFonts w:asciiTheme="minorHAnsi" w:hAnsiTheme="minorHAnsi" w:cstheme="minorHAnsi"/>
          <w:b/>
          <w:sz w:val="26"/>
          <w:szCs w:val="26"/>
          <w:u w:val="single"/>
        </w:rPr>
        <w:t>CORE COMPETENCIES</w:t>
      </w:r>
    </w:p>
    <w:p w:rsidR="008426A0" w:rsidRPr="00060CC3" w:rsidRDefault="008426A0" w:rsidP="008426A0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426A0" w:rsidRPr="00060CC3" w:rsidRDefault="008426A0" w:rsidP="00842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Extensive knowledge of medical technologies across broad range of medical areas.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Excellent computer skills in handling: Word</w:t>
      </w:r>
      <w:r w:rsidRPr="00060CC3">
        <w:rPr>
          <w:rFonts w:asciiTheme="minorHAnsi" w:hAnsiTheme="minorHAnsi" w:cstheme="minorHAnsi"/>
          <w:sz w:val="26"/>
          <w:szCs w:val="26"/>
          <w:shd w:val="clear" w:color="auto" w:fill="FFFFFF"/>
        </w:rPr>
        <w:t>, Excel, PowerPoint, Internet, Email, Social Medias.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Excellent data entry skills.</w:t>
      </w:r>
      <w:r w:rsidRPr="00060CC3">
        <w:rPr>
          <w:rFonts w:asciiTheme="minorHAnsi" w:hAnsiTheme="minorHAnsi" w:cstheme="minorHAnsi"/>
          <w:sz w:val="26"/>
          <w:szCs w:val="26"/>
        </w:rPr>
        <w:tab/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Basic knowledge of website designing.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Good interpersonal skills and ability to function as a team member.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Quick learner and adaptability to changing environments.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 xml:space="preserve">Willing to shoulder challenges and </w:t>
      </w:r>
      <w:r>
        <w:rPr>
          <w:rFonts w:asciiTheme="minorHAnsi" w:hAnsiTheme="minorHAnsi" w:cstheme="minorHAnsi"/>
          <w:sz w:val="26"/>
          <w:szCs w:val="26"/>
        </w:rPr>
        <w:t>responsibilities.</w:t>
      </w:r>
    </w:p>
    <w:p w:rsidR="008426A0" w:rsidRPr="006D3C4A" w:rsidRDefault="008426A0" w:rsidP="008426A0">
      <w:pPr>
        <w:numPr>
          <w:ilvl w:val="0"/>
          <w:numId w:val="1"/>
        </w:numPr>
        <w:shd w:val="clear" w:color="auto" w:fill="FFFFFF"/>
        <w:spacing w:before="100" w:beforeAutospacing="1" w:after="225" w:afterAutospacing="1" w:line="240" w:lineRule="auto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Excellent in intensive care nursing.</w:t>
      </w:r>
      <w:r w:rsidRPr="0036196C">
        <w:rPr>
          <w:noProof/>
        </w:rPr>
        <w:t xml:space="preserve"> </w:t>
      </w:r>
    </w:p>
    <w:p w:rsidR="008426A0" w:rsidRDefault="008426A0" w:rsidP="008426A0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60CC3">
        <w:rPr>
          <w:rFonts w:asciiTheme="minorHAnsi" w:hAnsiTheme="minorHAnsi" w:cstheme="minorHAnsi"/>
          <w:b/>
          <w:sz w:val="26"/>
          <w:szCs w:val="26"/>
          <w:u w:val="single"/>
        </w:rPr>
        <w:t>EXPERIENCE</w:t>
      </w:r>
    </w:p>
    <w:p w:rsidR="00C05235" w:rsidRPr="00060CC3" w:rsidRDefault="00C05235" w:rsidP="008426A0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05235" w:rsidRDefault="00C05235" w:rsidP="008426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Medical Coding Experience 3 Months from </w:t>
      </w:r>
      <w:proofErr w:type="spellStart"/>
      <w:r>
        <w:rPr>
          <w:rFonts w:asciiTheme="minorHAnsi" w:hAnsiTheme="minorHAnsi" w:cstheme="minorHAnsi"/>
          <w:sz w:val="26"/>
          <w:szCs w:val="26"/>
        </w:rPr>
        <w:t>ITrans</w:t>
      </w:r>
      <w:proofErr w:type="spellEnd"/>
      <w:r>
        <w:rPr>
          <w:rFonts w:asciiTheme="minorHAnsi" w:hAnsiTheme="minorHAnsi" w:cstheme="minorHAnsi"/>
          <w:sz w:val="26"/>
          <w:szCs w:val="26"/>
        </w:rPr>
        <w:t>, Trivandrum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>Six month</w:t>
      </w:r>
      <w:r>
        <w:rPr>
          <w:rFonts w:asciiTheme="minorHAnsi" w:hAnsiTheme="minorHAnsi" w:cstheme="minorHAnsi"/>
          <w:sz w:val="26"/>
          <w:szCs w:val="26"/>
        </w:rPr>
        <w:t xml:space="preserve">s experience in intensive care </w:t>
      </w:r>
      <w:r w:rsidRPr="00060CC3">
        <w:rPr>
          <w:rFonts w:asciiTheme="minorHAnsi" w:hAnsiTheme="minorHAnsi" w:cstheme="minorHAnsi"/>
          <w:sz w:val="26"/>
          <w:szCs w:val="26"/>
        </w:rPr>
        <w:t xml:space="preserve">nursing from </w:t>
      </w:r>
      <w:proofErr w:type="spellStart"/>
      <w:r w:rsidRPr="00060CC3">
        <w:rPr>
          <w:rFonts w:asciiTheme="minorHAnsi" w:hAnsiTheme="minorHAnsi" w:cstheme="minorHAnsi"/>
          <w:sz w:val="26"/>
          <w:szCs w:val="26"/>
        </w:rPr>
        <w:t>Meditrina</w:t>
      </w:r>
      <w:proofErr w:type="spellEnd"/>
      <w:r w:rsidRPr="00060CC3">
        <w:rPr>
          <w:rFonts w:asciiTheme="minorHAnsi" w:hAnsiTheme="minorHAnsi" w:cstheme="minorHAnsi"/>
          <w:sz w:val="26"/>
          <w:szCs w:val="26"/>
        </w:rPr>
        <w:t xml:space="preserve"> Hospital, </w:t>
      </w:r>
      <w:proofErr w:type="spellStart"/>
      <w:r w:rsidRPr="00060CC3">
        <w:rPr>
          <w:rFonts w:asciiTheme="minorHAnsi" w:hAnsiTheme="minorHAnsi" w:cstheme="minorHAnsi"/>
          <w:sz w:val="26"/>
          <w:szCs w:val="26"/>
        </w:rPr>
        <w:t>Kottarakkara</w:t>
      </w:r>
      <w:proofErr w:type="spellEnd"/>
      <w:r>
        <w:rPr>
          <w:rFonts w:asciiTheme="minorHAnsi" w:hAnsiTheme="minorHAnsi" w:cstheme="minorHAnsi"/>
          <w:sz w:val="26"/>
          <w:szCs w:val="26"/>
        </w:rPr>
        <w:t>.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 xml:space="preserve">One year experience in medical and surgical ward nursing from </w:t>
      </w:r>
      <w:proofErr w:type="spellStart"/>
      <w:r w:rsidRPr="00060CC3">
        <w:rPr>
          <w:rFonts w:asciiTheme="minorHAnsi" w:hAnsiTheme="minorHAnsi" w:cstheme="minorHAnsi"/>
          <w:sz w:val="26"/>
          <w:szCs w:val="26"/>
        </w:rPr>
        <w:t>Pranavam</w:t>
      </w:r>
      <w:proofErr w:type="spellEnd"/>
      <w:r w:rsidRPr="00060CC3">
        <w:rPr>
          <w:rFonts w:asciiTheme="minorHAnsi" w:hAnsiTheme="minorHAnsi" w:cstheme="minorHAnsi"/>
          <w:sz w:val="26"/>
          <w:szCs w:val="26"/>
        </w:rPr>
        <w:t xml:space="preserve"> Hospital,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060CC3">
        <w:rPr>
          <w:rFonts w:asciiTheme="minorHAnsi" w:hAnsiTheme="minorHAnsi" w:cstheme="minorHAnsi"/>
          <w:sz w:val="26"/>
          <w:szCs w:val="26"/>
        </w:rPr>
        <w:t>Punalur</w:t>
      </w:r>
      <w:proofErr w:type="spellEnd"/>
      <w:r w:rsidRPr="00060CC3">
        <w:rPr>
          <w:rFonts w:asciiTheme="minorHAnsi" w:hAnsiTheme="minorHAnsi" w:cstheme="minorHAnsi"/>
          <w:sz w:val="26"/>
          <w:szCs w:val="26"/>
        </w:rPr>
        <w:t>.</w:t>
      </w:r>
    </w:p>
    <w:p w:rsidR="008426A0" w:rsidRPr="00060CC3" w:rsidRDefault="008426A0" w:rsidP="008426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  <w:r w:rsidRPr="00060CC3">
        <w:rPr>
          <w:rFonts w:asciiTheme="minorHAnsi" w:hAnsiTheme="minorHAnsi" w:cstheme="minorHAnsi"/>
          <w:sz w:val="26"/>
          <w:szCs w:val="26"/>
        </w:rPr>
        <w:t xml:space="preserve">Two </w:t>
      </w:r>
      <w:proofErr w:type="spellStart"/>
      <w:r w:rsidRPr="00060CC3">
        <w:rPr>
          <w:rFonts w:asciiTheme="minorHAnsi" w:hAnsiTheme="minorHAnsi" w:cstheme="minorHAnsi"/>
          <w:sz w:val="26"/>
          <w:szCs w:val="26"/>
        </w:rPr>
        <w:t>years experi</w:t>
      </w:r>
      <w:r>
        <w:rPr>
          <w:rFonts w:asciiTheme="minorHAnsi" w:hAnsiTheme="minorHAnsi" w:cstheme="minorHAnsi"/>
          <w:sz w:val="26"/>
          <w:szCs w:val="26"/>
        </w:rPr>
        <w:t>en</w:t>
      </w:r>
      <w:r w:rsidRPr="00060CC3">
        <w:rPr>
          <w:rFonts w:asciiTheme="minorHAnsi" w:hAnsiTheme="minorHAnsi" w:cstheme="minorHAnsi"/>
          <w:sz w:val="26"/>
          <w:szCs w:val="26"/>
        </w:rPr>
        <w:t>ce</w:t>
      </w:r>
      <w:proofErr w:type="spellEnd"/>
      <w:r w:rsidRPr="00060CC3">
        <w:rPr>
          <w:rFonts w:asciiTheme="minorHAnsi" w:hAnsiTheme="minorHAnsi" w:cstheme="minorHAnsi"/>
          <w:sz w:val="26"/>
          <w:szCs w:val="26"/>
        </w:rPr>
        <w:t xml:space="preserve"> as office admin assistant and data entry operator,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  <w:t xml:space="preserve">          </w:t>
      </w:r>
      <w:proofErr w:type="spellStart"/>
      <w:r w:rsidRPr="00060CC3">
        <w:rPr>
          <w:rFonts w:asciiTheme="minorHAnsi" w:hAnsiTheme="minorHAnsi" w:cstheme="minorHAnsi"/>
          <w:sz w:val="26"/>
          <w:szCs w:val="26"/>
        </w:rPr>
        <w:t>Peniel</w:t>
      </w:r>
      <w:proofErr w:type="spellEnd"/>
      <w:r w:rsidRPr="00060CC3">
        <w:rPr>
          <w:rFonts w:asciiTheme="minorHAnsi" w:hAnsiTheme="minorHAnsi" w:cstheme="minorHAnsi"/>
          <w:sz w:val="26"/>
          <w:szCs w:val="26"/>
        </w:rPr>
        <w:t xml:space="preserve"> Computers, Bahrain.</w:t>
      </w:r>
    </w:p>
    <w:p w:rsidR="00C05235" w:rsidRDefault="00C05235" w:rsidP="00E34B77">
      <w:pPr>
        <w:shd w:val="clear" w:color="auto" w:fill="FFFFFF"/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E34B77" w:rsidRPr="00060CC3" w:rsidRDefault="00E34B77" w:rsidP="00E34B77">
      <w:pPr>
        <w:shd w:val="clear" w:color="auto" w:fill="FFFFFF"/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060CC3">
        <w:rPr>
          <w:rFonts w:asciiTheme="minorHAnsi" w:hAnsiTheme="minorHAnsi" w:cstheme="minorHAnsi"/>
          <w:b/>
          <w:bCs/>
          <w:sz w:val="26"/>
          <w:szCs w:val="26"/>
          <w:u w:val="single"/>
        </w:rPr>
        <w:t>ADDITIONAL INFORMATION</w:t>
      </w:r>
    </w:p>
    <w:p w:rsidR="00E34B77" w:rsidRPr="00A95340" w:rsidRDefault="00E34B77" w:rsidP="00E34B77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rPr>
          <w:rFonts w:asciiTheme="minorHAnsi" w:hAnsiTheme="minorHAnsi" w:cstheme="minorHAnsi"/>
          <w:sz w:val="26"/>
          <w:szCs w:val="26"/>
        </w:rPr>
      </w:pPr>
      <w:r w:rsidRPr="00A95340">
        <w:rPr>
          <w:rFonts w:asciiTheme="minorHAnsi" w:hAnsiTheme="minorHAnsi" w:cstheme="minorHAnsi"/>
          <w:sz w:val="26"/>
          <w:szCs w:val="26"/>
        </w:rPr>
        <w:t>Good team player</w:t>
      </w:r>
    </w:p>
    <w:p w:rsidR="00E34B77" w:rsidRPr="00A95340" w:rsidRDefault="00E34B77" w:rsidP="00E34B77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rPr>
          <w:rFonts w:asciiTheme="minorHAnsi" w:hAnsiTheme="minorHAnsi" w:cstheme="minorHAnsi"/>
          <w:sz w:val="26"/>
          <w:szCs w:val="26"/>
        </w:rPr>
      </w:pPr>
      <w:r w:rsidRPr="00A95340">
        <w:rPr>
          <w:rFonts w:asciiTheme="minorHAnsi" w:hAnsiTheme="minorHAnsi" w:cstheme="minorHAnsi"/>
          <w:sz w:val="26"/>
          <w:szCs w:val="26"/>
        </w:rPr>
        <w:t>Sincere and Hardworking</w:t>
      </w:r>
    </w:p>
    <w:p w:rsidR="00E34B77" w:rsidRPr="00A95340" w:rsidRDefault="00E34B77" w:rsidP="00E34B77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rPr>
          <w:rFonts w:asciiTheme="minorHAnsi" w:hAnsiTheme="minorHAnsi" w:cstheme="minorHAnsi"/>
          <w:sz w:val="26"/>
          <w:szCs w:val="26"/>
        </w:rPr>
      </w:pPr>
      <w:r w:rsidRPr="00A95340">
        <w:rPr>
          <w:rFonts w:asciiTheme="minorHAnsi" w:hAnsiTheme="minorHAnsi" w:cstheme="minorHAnsi"/>
          <w:sz w:val="26"/>
          <w:szCs w:val="26"/>
        </w:rPr>
        <w:t>Excellent  interpersonal and Communication skills</w:t>
      </w:r>
    </w:p>
    <w:p w:rsidR="00E34B77" w:rsidRPr="00A95340" w:rsidRDefault="00E34B77" w:rsidP="00E34B77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rPr>
          <w:rFonts w:asciiTheme="minorHAnsi" w:hAnsiTheme="minorHAnsi" w:cstheme="minorHAnsi"/>
          <w:sz w:val="26"/>
          <w:szCs w:val="26"/>
        </w:rPr>
      </w:pPr>
      <w:r w:rsidRPr="00A95340">
        <w:rPr>
          <w:rFonts w:asciiTheme="minorHAnsi" w:hAnsiTheme="minorHAnsi" w:cstheme="minorHAnsi"/>
          <w:sz w:val="26"/>
          <w:szCs w:val="26"/>
        </w:rPr>
        <w:t>Strength to put across ideas</w:t>
      </w:r>
    </w:p>
    <w:p w:rsidR="00E34B77" w:rsidRPr="00060CC3" w:rsidRDefault="00E34B77" w:rsidP="00E34B77">
      <w:pPr>
        <w:shd w:val="clear" w:color="auto" w:fill="FFFFFF"/>
        <w:spacing w:after="75" w:line="240" w:lineRule="auto"/>
        <w:ind w:left="540"/>
        <w:rPr>
          <w:rFonts w:asciiTheme="minorHAnsi" w:hAnsiTheme="minorHAnsi" w:cstheme="minorHAnsi"/>
          <w:sz w:val="26"/>
          <w:szCs w:val="26"/>
        </w:rPr>
      </w:pPr>
    </w:p>
    <w:p w:rsidR="00E34B77" w:rsidRPr="00060CC3" w:rsidRDefault="00E34B77" w:rsidP="00E34B77">
      <w:pPr>
        <w:widowControl w:val="0"/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</w:p>
    <w:p w:rsidR="00C05235" w:rsidRDefault="00C05235" w:rsidP="00C05235">
      <w:pPr>
        <w:widowControl w:val="0"/>
        <w:autoSpaceDE w:val="0"/>
        <w:autoSpaceDN w:val="0"/>
        <w:adjustRightInd w:val="0"/>
        <w:spacing w:after="0" w:line="321" w:lineRule="exact"/>
        <w:rPr>
          <w:rFonts w:asciiTheme="minorHAnsi" w:hAnsiTheme="minorHAnsi" w:cstheme="minorHAnsi"/>
          <w:sz w:val="26"/>
          <w:szCs w:val="26"/>
        </w:rPr>
      </w:pPr>
    </w:p>
    <w:p w:rsidR="00E34B77" w:rsidRPr="00060CC3" w:rsidRDefault="00E34B77" w:rsidP="00E34B77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Theme="minorHAnsi" w:hAnsiTheme="minorHAnsi" w:cstheme="minorHAnsi"/>
          <w:sz w:val="26"/>
          <w:szCs w:val="26"/>
        </w:rPr>
      </w:pPr>
    </w:p>
    <w:p w:rsidR="00E34B77" w:rsidRPr="00060CC3" w:rsidRDefault="00E34B77" w:rsidP="00E34B77">
      <w:pPr>
        <w:pStyle w:val="ListParagraph"/>
        <w:shd w:val="clear" w:color="auto" w:fill="FFFFFF"/>
        <w:spacing w:after="75" w:line="240" w:lineRule="auto"/>
        <w:ind w:left="90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60CC3">
        <w:rPr>
          <w:rFonts w:asciiTheme="minorHAnsi" w:hAnsiTheme="minorHAnsi" w:cstheme="minorHAnsi"/>
          <w:b/>
          <w:sz w:val="26"/>
          <w:szCs w:val="26"/>
          <w:u w:val="single"/>
        </w:rPr>
        <w:t>DECLARATION</w:t>
      </w:r>
    </w:p>
    <w:p w:rsidR="00E34B77" w:rsidRPr="00060CC3" w:rsidRDefault="00E34B77" w:rsidP="00E34B77">
      <w:pPr>
        <w:pStyle w:val="ListParagraph"/>
        <w:shd w:val="clear" w:color="auto" w:fill="FFFFFF"/>
        <w:spacing w:after="75" w:line="240" w:lineRule="auto"/>
        <w:ind w:left="900"/>
        <w:jc w:val="center"/>
        <w:rPr>
          <w:rFonts w:asciiTheme="minorHAnsi" w:hAnsiTheme="minorHAnsi" w:cstheme="minorHAnsi"/>
          <w:sz w:val="26"/>
          <w:szCs w:val="26"/>
        </w:rPr>
      </w:pPr>
    </w:p>
    <w:p w:rsidR="00E34B77" w:rsidRPr="00F11E65" w:rsidRDefault="00E34B77" w:rsidP="00E34B77">
      <w:pPr>
        <w:shd w:val="clear" w:color="auto" w:fill="FFFFFF"/>
        <w:spacing w:after="75" w:line="240" w:lineRule="auto"/>
        <w:rPr>
          <w:rFonts w:asciiTheme="minorHAnsi" w:hAnsiTheme="minorHAnsi" w:cstheme="minorHAnsi"/>
          <w:sz w:val="26"/>
          <w:szCs w:val="26"/>
        </w:rPr>
      </w:pPr>
      <w:r w:rsidRPr="00F11E65">
        <w:rPr>
          <w:rFonts w:asciiTheme="minorHAnsi" w:hAnsiTheme="minorHAnsi" w:cstheme="minorHAnsi"/>
          <w:sz w:val="26"/>
          <w:szCs w:val="26"/>
        </w:rPr>
        <w:t>I hereby declare that the above furnished information is true and correct to the best of my knowledge and belief.</w:t>
      </w:r>
      <w:bookmarkStart w:id="0" w:name="_GoBack"/>
      <w:bookmarkEnd w:id="0"/>
    </w:p>
    <w:sectPr w:rsidR="00E34B77" w:rsidRPr="00F11E65" w:rsidSect="008426A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FC2"/>
    <w:multiLevelType w:val="hybridMultilevel"/>
    <w:tmpl w:val="01A8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5B2F"/>
    <w:multiLevelType w:val="hybridMultilevel"/>
    <w:tmpl w:val="A6F2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49BE"/>
    <w:multiLevelType w:val="hybridMultilevel"/>
    <w:tmpl w:val="8A86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05FA"/>
    <w:multiLevelType w:val="hybridMultilevel"/>
    <w:tmpl w:val="EF92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1022"/>
    <w:multiLevelType w:val="hybridMultilevel"/>
    <w:tmpl w:val="5E74F7A2"/>
    <w:lvl w:ilvl="0" w:tplc="38265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53EAA"/>
    <w:multiLevelType w:val="hybridMultilevel"/>
    <w:tmpl w:val="5DCCAF3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26A0"/>
    <w:rsid w:val="003A2DB1"/>
    <w:rsid w:val="004865D9"/>
    <w:rsid w:val="008426A0"/>
    <w:rsid w:val="00877862"/>
    <w:rsid w:val="00914F69"/>
    <w:rsid w:val="00C05235"/>
    <w:rsid w:val="00E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A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ESSY.3338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602HRDESK</cp:lastModifiedBy>
  <cp:revision>5</cp:revision>
  <dcterms:created xsi:type="dcterms:W3CDTF">2016-12-13T07:11:00Z</dcterms:created>
  <dcterms:modified xsi:type="dcterms:W3CDTF">2017-07-10T13:55:00Z</dcterms:modified>
</cp:coreProperties>
</file>