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14532D" w14:textId="304B7E12" w:rsidR="00A54E27" w:rsidRDefault="007A355B" w:rsidP="00910634">
      <w:pPr>
        <w:tabs>
          <w:tab w:val="left" w:pos="5112"/>
          <w:tab w:val="left" w:pos="8820"/>
        </w:tabs>
        <w:ind w:left="-567" w:right="18"/>
        <w:rPr>
          <w:rFonts w:ascii="Arial" w:hAnsi="Arial" w:cs="Arial"/>
          <w:b/>
          <w:noProof/>
          <w:color w:val="auto"/>
          <w:szCs w:val="24"/>
        </w:rPr>
      </w:pPr>
      <w:r>
        <w:rPr>
          <w:rFonts w:ascii="Arial" w:hAnsi="Arial" w:cs="Arial"/>
          <w:b/>
          <w:noProof/>
          <w:color w:val="auto"/>
          <w:szCs w:val="24"/>
        </w:rPr>
        <w:t xml:space="preserve"> </w:t>
      </w:r>
      <w:bookmarkStart w:id="0" w:name="_GoBack"/>
      <w:bookmarkEnd w:id="0"/>
    </w:p>
    <w:p w14:paraId="1246C2DB" w14:textId="77777777" w:rsidR="00B9302B" w:rsidRDefault="00B9302B" w:rsidP="00910634">
      <w:pPr>
        <w:pBdr>
          <w:bottom w:val="single" w:sz="4" w:space="1" w:color="auto"/>
        </w:pBdr>
        <w:tabs>
          <w:tab w:val="left" w:pos="5112"/>
          <w:tab w:val="left" w:pos="8820"/>
        </w:tabs>
        <w:ind w:left="-567" w:right="18"/>
        <w:rPr>
          <w:rFonts w:ascii="Arial" w:hAnsi="Arial" w:cs="Arial"/>
          <w:b/>
          <w:noProof/>
          <w:color w:val="auto"/>
          <w:szCs w:val="24"/>
        </w:rPr>
      </w:pPr>
    </w:p>
    <w:p w14:paraId="5AB67129" w14:textId="77777777" w:rsidR="00CF7F7D" w:rsidRDefault="00CF7F7D" w:rsidP="00910634">
      <w:pPr>
        <w:pBdr>
          <w:bottom w:val="single" w:sz="4" w:space="1" w:color="auto"/>
        </w:pBdr>
        <w:tabs>
          <w:tab w:val="left" w:pos="5112"/>
          <w:tab w:val="left" w:pos="8820"/>
        </w:tabs>
        <w:ind w:left="-567" w:right="18"/>
        <w:rPr>
          <w:rFonts w:ascii="Arial" w:hAnsi="Arial" w:cs="Arial"/>
          <w:b/>
          <w:noProof/>
          <w:color w:val="auto"/>
          <w:szCs w:val="24"/>
        </w:rPr>
      </w:pPr>
    </w:p>
    <w:p w14:paraId="21D8BAB2" w14:textId="02CEBADC" w:rsidR="00675CDF" w:rsidRDefault="007A4B2E" w:rsidP="00910634">
      <w:pPr>
        <w:pBdr>
          <w:bottom w:val="single" w:sz="4" w:space="1" w:color="auto"/>
        </w:pBdr>
        <w:tabs>
          <w:tab w:val="left" w:pos="5112"/>
          <w:tab w:val="left" w:pos="8820"/>
        </w:tabs>
        <w:ind w:left="-567" w:right="18"/>
        <w:rPr>
          <w:rFonts w:ascii="Arial" w:hAnsi="Arial" w:cs="Arial"/>
          <w:b/>
          <w:noProof/>
          <w:color w:val="auto"/>
          <w:szCs w:val="24"/>
        </w:rPr>
      </w:pPr>
      <w:r w:rsidRPr="007A4B2E">
        <w:rPr>
          <w:rFonts w:ascii="Arial" w:hAnsi="Arial" w:cs="Arial"/>
          <w:b/>
          <w:noProof/>
          <w:color w:val="auto"/>
          <w:szCs w:val="24"/>
        </w:rPr>
        <w:t>QUALIFICATIONS SUMMARY</w:t>
      </w:r>
    </w:p>
    <w:p w14:paraId="4FE34AF6" w14:textId="77777777" w:rsidR="00675CDF" w:rsidRPr="00675CDF" w:rsidRDefault="00675CDF" w:rsidP="00910634">
      <w:pPr>
        <w:tabs>
          <w:tab w:val="left" w:pos="5112"/>
          <w:tab w:val="left" w:pos="8820"/>
        </w:tabs>
        <w:ind w:left="-567" w:right="18"/>
        <w:rPr>
          <w:rFonts w:ascii="Arial" w:hAnsi="Arial" w:cs="Arial"/>
          <w:b/>
          <w:noProof/>
          <w:color w:val="auto"/>
          <w:szCs w:val="24"/>
        </w:rPr>
      </w:pPr>
    </w:p>
    <w:p w14:paraId="1D607681" w14:textId="03C92746" w:rsidR="00675CDF" w:rsidRPr="00675CDF" w:rsidRDefault="00675CDF" w:rsidP="00675CDF">
      <w:pPr>
        <w:widowControl w:val="0"/>
        <w:autoSpaceDE w:val="0"/>
        <w:autoSpaceDN w:val="0"/>
        <w:adjustRightInd w:val="0"/>
        <w:spacing w:after="240"/>
        <w:rPr>
          <w:rFonts w:ascii="Arial" w:hAnsi="Arial" w:cs="Arial"/>
          <w:noProof/>
          <w:color w:val="auto"/>
        </w:rPr>
      </w:pPr>
      <w:r w:rsidRPr="006D1617">
        <w:rPr>
          <w:rFonts w:ascii="Arial" w:hAnsi="Arial" w:cs="Arial"/>
          <w:noProof/>
          <w:color w:val="auto"/>
        </w:rPr>
        <w:t>Action-oriented person who lives for the future</w:t>
      </w:r>
      <w:r w:rsidR="00CF7F7D">
        <w:rPr>
          <w:rFonts w:ascii="Arial" w:hAnsi="Arial" w:cs="Arial"/>
          <w:noProof/>
          <w:color w:val="auto"/>
        </w:rPr>
        <w:t xml:space="preserve"> by making every moment count, with 10</w:t>
      </w:r>
      <w:r w:rsidRPr="006D1617">
        <w:rPr>
          <w:rFonts w:ascii="Arial" w:hAnsi="Arial" w:cs="Arial"/>
          <w:noProof/>
          <w:color w:val="auto"/>
        </w:rPr>
        <w:t xml:space="preserve"> years experience as sales, account manager various brands across the Middle East within the lighting industry.Tends to see the environment as welcoming, challenging and exhilarating. Prepared to constantly defend any stance or position he may have taken. Through strong leadership skills benefit from learning and applying time management and personal organisation skills </w:t>
      </w:r>
    </w:p>
    <w:p w14:paraId="38882EFF" w14:textId="6DFDC23B" w:rsidR="00D91D94" w:rsidRPr="00976130" w:rsidRDefault="001A313C" w:rsidP="00976130">
      <w:pPr>
        <w:pBdr>
          <w:bottom w:val="single" w:sz="4" w:space="1" w:color="auto"/>
        </w:pBdr>
        <w:tabs>
          <w:tab w:val="left" w:pos="5112"/>
          <w:tab w:val="left" w:pos="8820"/>
        </w:tabs>
        <w:ind w:right="18" w:hanging="539"/>
        <w:rPr>
          <w:rFonts w:ascii="Arial" w:hAnsi="Arial" w:cs="Arial"/>
          <w:b/>
          <w:noProof/>
          <w:color w:val="auto"/>
          <w:szCs w:val="24"/>
        </w:rPr>
      </w:pPr>
      <w:r w:rsidRPr="00D91D94">
        <w:rPr>
          <w:rFonts w:ascii="Arial" w:hAnsi="Arial" w:cs="Arial"/>
          <w:b/>
          <w:noProof/>
          <w:color w:val="auto"/>
          <w:szCs w:val="24"/>
        </w:rPr>
        <w:t>EXPERIENCE</w:t>
      </w:r>
    </w:p>
    <w:p w14:paraId="4C07DC1D" w14:textId="77777777" w:rsidR="000D676C" w:rsidRDefault="000D676C" w:rsidP="00CE57F8">
      <w:pPr>
        <w:pStyle w:val="Heading1"/>
        <w:keepLines w:val="0"/>
        <w:spacing w:before="0" w:after="0"/>
        <w:ind w:left="142" w:hanging="142"/>
        <w:rPr>
          <w:rFonts w:eastAsia="Times New Roman"/>
          <w:bCs/>
          <w:noProof/>
          <w:color w:val="auto"/>
          <w:sz w:val="24"/>
          <w:szCs w:val="24"/>
        </w:rPr>
      </w:pPr>
    </w:p>
    <w:p w14:paraId="15A4B9F8" w14:textId="387D3CF9" w:rsidR="00CE57F8" w:rsidRPr="00D91D94" w:rsidRDefault="00CE57F8" w:rsidP="00CE57F8">
      <w:pPr>
        <w:pStyle w:val="Heading1"/>
        <w:keepLines w:val="0"/>
        <w:spacing w:before="0" w:after="0"/>
        <w:ind w:left="142" w:hanging="142"/>
        <w:rPr>
          <w:rFonts w:eastAsia="Times New Roman"/>
          <w:bCs/>
          <w:noProof/>
          <w:color w:val="auto"/>
          <w:sz w:val="24"/>
          <w:szCs w:val="24"/>
        </w:rPr>
      </w:pPr>
      <w:r>
        <w:rPr>
          <w:rFonts w:eastAsia="Times New Roman"/>
          <w:bCs/>
          <w:noProof/>
          <w:color w:val="auto"/>
          <w:sz w:val="24"/>
          <w:szCs w:val="24"/>
        </w:rPr>
        <w:t xml:space="preserve">Spaces &amp; Concepts </w:t>
      </w:r>
    </w:p>
    <w:p w14:paraId="763BCAC6" w14:textId="6F9F44D5" w:rsidR="00CE57F8" w:rsidRPr="009A3138" w:rsidRDefault="00CF7F7D" w:rsidP="00CE57F8">
      <w:pPr>
        <w:pStyle w:val="Heading1"/>
        <w:keepLines w:val="0"/>
        <w:spacing w:before="0" w:after="0"/>
        <w:ind w:left="142" w:right="4" w:hanging="142"/>
        <w:jc w:val="both"/>
        <w:rPr>
          <w:rFonts w:asciiTheme="minorHAnsi" w:eastAsia="Times New Roman" w:hAnsiTheme="minorHAnsi"/>
          <w:bCs/>
          <w:noProof/>
          <w:color w:val="auto"/>
          <w:sz w:val="24"/>
          <w:szCs w:val="24"/>
        </w:rPr>
      </w:pPr>
      <w:r>
        <w:rPr>
          <w:rFonts w:eastAsia="Times New Roman"/>
          <w:bCs/>
          <w:noProof/>
          <w:color w:val="auto"/>
          <w:sz w:val="24"/>
          <w:szCs w:val="24"/>
        </w:rPr>
        <w:t>Sharq</w:t>
      </w:r>
      <w:r w:rsidR="00CE57F8">
        <w:rPr>
          <w:rFonts w:eastAsia="Times New Roman"/>
          <w:bCs/>
          <w:noProof/>
          <w:color w:val="auto"/>
          <w:sz w:val="24"/>
          <w:szCs w:val="24"/>
        </w:rPr>
        <w:t xml:space="preserve">, Kuwait                        </w:t>
      </w:r>
      <w:r w:rsidR="00CE57F8" w:rsidRPr="00D91D94">
        <w:rPr>
          <w:rFonts w:eastAsia="Times New Roman"/>
          <w:bCs/>
          <w:noProof/>
          <w:color w:val="auto"/>
          <w:sz w:val="24"/>
          <w:szCs w:val="24"/>
        </w:rPr>
        <w:t xml:space="preserve">                           </w:t>
      </w:r>
      <w:r w:rsidR="00CE57F8">
        <w:rPr>
          <w:rFonts w:eastAsia="Times New Roman"/>
          <w:bCs/>
          <w:noProof/>
          <w:color w:val="auto"/>
          <w:sz w:val="24"/>
          <w:szCs w:val="24"/>
        </w:rPr>
        <w:t xml:space="preserve">                            May 2016 </w:t>
      </w:r>
      <w:r w:rsidR="00CE57F8" w:rsidRPr="00D91D94">
        <w:rPr>
          <w:rFonts w:eastAsia="Times New Roman"/>
          <w:bCs/>
          <w:noProof/>
          <w:color w:val="auto"/>
          <w:sz w:val="24"/>
          <w:szCs w:val="24"/>
        </w:rPr>
        <w:t xml:space="preserve">– </w:t>
      </w:r>
      <w:r w:rsidR="00C173B6">
        <w:rPr>
          <w:rFonts w:eastAsia="Times New Roman"/>
          <w:bCs/>
          <w:noProof/>
          <w:color w:val="auto"/>
          <w:sz w:val="24"/>
          <w:szCs w:val="24"/>
        </w:rPr>
        <w:t>Oct 2016</w:t>
      </w:r>
    </w:p>
    <w:p w14:paraId="290E47CE" w14:textId="0B69D5CD" w:rsidR="00CE57F8" w:rsidRDefault="00CE57F8" w:rsidP="00CE57F8">
      <w:pPr>
        <w:pStyle w:val="Heading1"/>
        <w:keepLines w:val="0"/>
        <w:spacing w:before="0" w:after="0"/>
        <w:ind w:left="142" w:hanging="142"/>
        <w:rPr>
          <w:rFonts w:eastAsia="Times New Roman"/>
          <w:bCs/>
          <w:noProof/>
          <w:color w:val="auto"/>
          <w:sz w:val="24"/>
          <w:szCs w:val="24"/>
        </w:rPr>
      </w:pPr>
    </w:p>
    <w:p w14:paraId="2C56B705" w14:textId="45F8415B" w:rsidR="00CE57F8" w:rsidRDefault="00CE57F8" w:rsidP="00CE57F8">
      <w:pPr>
        <w:rPr>
          <w:rFonts w:ascii="Arial" w:hAnsi="Arial" w:cs="Arial"/>
          <w:sz w:val="22"/>
          <w:szCs w:val="22"/>
        </w:rPr>
      </w:pPr>
      <w:r>
        <w:rPr>
          <w:rFonts w:ascii="Arial" w:hAnsi="Arial" w:cs="Arial"/>
          <w:b/>
          <w:sz w:val="22"/>
          <w:szCs w:val="22"/>
        </w:rPr>
        <w:t xml:space="preserve">Sales Director. </w:t>
      </w:r>
      <w:r>
        <w:rPr>
          <w:rFonts w:ascii="Arial" w:hAnsi="Arial" w:cs="Arial"/>
          <w:sz w:val="22"/>
          <w:szCs w:val="22"/>
        </w:rPr>
        <w:t>Managing lighting projects department, dealing with different international brands to cover lighting projects application, le</w:t>
      </w:r>
      <w:r w:rsidR="004519B3">
        <w:rPr>
          <w:rFonts w:ascii="Arial" w:hAnsi="Arial" w:cs="Arial"/>
          <w:sz w:val="22"/>
          <w:szCs w:val="22"/>
        </w:rPr>
        <w:t>a</w:t>
      </w:r>
      <w:r>
        <w:rPr>
          <w:rFonts w:ascii="Arial" w:hAnsi="Arial" w:cs="Arial"/>
          <w:sz w:val="22"/>
          <w:szCs w:val="22"/>
        </w:rPr>
        <w:t>d sales team, per sales team and consultant specification team.</w:t>
      </w:r>
    </w:p>
    <w:p w14:paraId="5FD1EB80" w14:textId="77777777" w:rsidR="00CE57F8" w:rsidRPr="00D91D94" w:rsidRDefault="00CE57F8" w:rsidP="00CE57F8">
      <w:pPr>
        <w:pStyle w:val="ListParagraph"/>
        <w:tabs>
          <w:tab w:val="left" w:pos="0"/>
        </w:tabs>
        <w:ind w:left="0"/>
        <w:rPr>
          <w:rFonts w:ascii="Arial" w:hAnsi="Arial" w:cs="Arial"/>
          <w:sz w:val="22"/>
          <w:szCs w:val="22"/>
        </w:rPr>
      </w:pPr>
    </w:p>
    <w:p w14:paraId="3F0501CA" w14:textId="26CFC51A" w:rsidR="00803580" w:rsidRDefault="00803580" w:rsidP="00CE57F8">
      <w:pPr>
        <w:pStyle w:val="ListParagraph"/>
        <w:numPr>
          <w:ilvl w:val="0"/>
          <w:numId w:val="14"/>
        </w:numPr>
        <w:tabs>
          <w:tab w:val="left" w:pos="0"/>
        </w:tabs>
        <w:ind w:left="284"/>
        <w:rPr>
          <w:rFonts w:ascii="Arial" w:hAnsi="Arial" w:cs="Arial"/>
          <w:sz w:val="22"/>
          <w:szCs w:val="22"/>
        </w:rPr>
      </w:pPr>
      <w:r>
        <w:rPr>
          <w:rFonts w:ascii="Arial" w:hAnsi="Arial" w:cs="Arial"/>
          <w:sz w:val="22"/>
          <w:szCs w:val="22"/>
        </w:rPr>
        <w:t>Restructure and build</w:t>
      </w:r>
      <w:r w:rsidR="00CE57F8">
        <w:rPr>
          <w:rFonts w:ascii="Arial" w:hAnsi="Arial" w:cs="Arial"/>
          <w:sz w:val="22"/>
          <w:szCs w:val="22"/>
        </w:rPr>
        <w:t xml:space="preserve"> a Sales Team to active target in lighting project of </w:t>
      </w:r>
      <w:r>
        <w:rPr>
          <w:rFonts w:ascii="Arial" w:hAnsi="Arial" w:cs="Arial"/>
          <w:sz w:val="22"/>
          <w:szCs w:val="22"/>
        </w:rPr>
        <w:t xml:space="preserve">3 M KD. </w:t>
      </w:r>
    </w:p>
    <w:p w14:paraId="27ED7AC3" w14:textId="77777777" w:rsidR="00803580" w:rsidRDefault="00803580" w:rsidP="00CE57F8">
      <w:pPr>
        <w:pStyle w:val="ListParagraph"/>
        <w:numPr>
          <w:ilvl w:val="0"/>
          <w:numId w:val="14"/>
        </w:numPr>
        <w:tabs>
          <w:tab w:val="left" w:pos="0"/>
        </w:tabs>
        <w:ind w:left="284"/>
        <w:rPr>
          <w:rFonts w:ascii="Arial" w:hAnsi="Arial" w:cs="Arial"/>
          <w:sz w:val="22"/>
          <w:szCs w:val="22"/>
        </w:rPr>
      </w:pPr>
      <w:r>
        <w:rPr>
          <w:rFonts w:ascii="Arial" w:hAnsi="Arial" w:cs="Arial"/>
          <w:sz w:val="22"/>
          <w:szCs w:val="22"/>
        </w:rPr>
        <w:t>Business plan strategy for projects department to insure high achievement of revenue</w:t>
      </w:r>
    </w:p>
    <w:p w14:paraId="15AE1A3B" w14:textId="62600748" w:rsidR="00803580" w:rsidRDefault="00803580" w:rsidP="00CE57F8">
      <w:pPr>
        <w:pStyle w:val="ListParagraph"/>
        <w:numPr>
          <w:ilvl w:val="0"/>
          <w:numId w:val="14"/>
        </w:numPr>
        <w:tabs>
          <w:tab w:val="left" w:pos="0"/>
        </w:tabs>
        <w:ind w:left="284"/>
        <w:rPr>
          <w:rFonts w:ascii="Arial" w:hAnsi="Arial" w:cs="Arial"/>
          <w:sz w:val="22"/>
          <w:szCs w:val="22"/>
        </w:rPr>
      </w:pPr>
      <w:r>
        <w:rPr>
          <w:rFonts w:ascii="Arial" w:hAnsi="Arial" w:cs="Arial"/>
          <w:sz w:val="22"/>
          <w:szCs w:val="22"/>
        </w:rPr>
        <w:t xml:space="preserve">Increase supplier network, contact many different international lighting company </w:t>
      </w:r>
    </w:p>
    <w:p w14:paraId="61B3DE35" w14:textId="77777777" w:rsidR="00803580" w:rsidRDefault="00803580" w:rsidP="00CE57F8">
      <w:pPr>
        <w:pStyle w:val="ListParagraph"/>
        <w:numPr>
          <w:ilvl w:val="0"/>
          <w:numId w:val="14"/>
        </w:numPr>
        <w:tabs>
          <w:tab w:val="left" w:pos="0"/>
        </w:tabs>
        <w:ind w:left="284"/>
        <w:rPr>
          <w:rFonts w:ascii="Arial" w:hAnsi="Arial" w:cs="Arial"/>
          <w:sz w:val="22"/>
          <w:szCs w:val="22"/>
        </w:rPr>
      </w:pPr>
      <w:r>
        <w:rPr>
          <w:rFonts w:ascii="Arial" w:hAnsi="Arial" w:cs="Arial"/>
          <w:sz w:val="22"/>
          <w:szCs w:val="22"/>
        </w:rPr>
        <w:t>Originated Marketing activity</w:t>
      </w:r>
    </w:p>
    <w:p w14:paraId="62A757BB" w14:textId="77777777" w:rsidR="00CF7F7D" w:rsidRPr="00CF7F7D" w:rsidRDefault="00CF7F7D" w:rsidP="00CF7F7D">
      <w:pPr>
        <w:tabs>
          <w:tab w:val="left" w:pos="0"/>
        </w:tabs>
        <w:ind w:left="-76"/>
        <w:rPr>
          <w:rFonts w:ascii="Arial" w:hAnsi="Arial" w:cs="Arial"/>
          <w:sz w:val="22"/>
          <w:szCs w:val="22"/>
        </w:rPr>
      </w:pPr>
    </w:p>
    <w:p w14:paraId="23E56BED" w14:textId="77777777" w:rsidR="00CE57F8" w:rsidRDefault="00CE57F8" w:rsidP="00CF7F7D">
      <w:pPr>
        <w:pStyle w:val="Heading1"/>
        <w:keepLines w:val="0"/>
        <w:spacing w:before="0" w:after="0"/>
        <w:rPr>
          <w:rFonts w:eastAsia="Times New Roman"/>
          <w:bCs/>
          <w:noProof/>
          <w:color w:val="auto"/>
          <w:sz w:val="24"/>
          <w:szCs w:val="24"/>
        </w:rPr>
      </w:pPr>
    </w:p>
    <w:p w14:paraId="334E6C8E" w14:textId="77777777" w:rsidR="00CF7F7D" w:rsidRPr="00CF7F7D" w:rsidRDefault="00CF7F7D" w:rsidP="00CF7F7D"/>
    <w:p w14:paraId="4148E4A6" w14:textId="77777777" w:rsidR="00C83B47" w:rsidRPr="00D91D94" w:rsidRDefault="00C83B47" w:rsidP="00A54E27">
      <w:pPr>
        <w:pStyle w:val="Heading1"/>
        <w:keepLines w:val="0"/>
        <w:spacing w:before="0" w:after="0"/>
        <w:ind w:left="142" w:hanging="142"/>
        <w:rPr>
          <w:rFonts w:eastAsia="Times New Roman"/>
          <w:bCs/>
          <w:noProof/>
          <w:color w:val="auto"/>
          <w:sz w:val="24"/>
          <w:szCs w:val="24"/>
        </w:rPr>
      </w:pPr>
      <w:r w:rsidRPr="00D91D94">
        <w:rPr>
          <w:rFonts w:eastAsia="Times New Roman"/>
          <w:bCs/>
          <w:noProof/>
          <w:color w:val="auto"/>
          <w:sz w:val="24"/>
          <w:szCs w:val="24"/>
        </w:rPr>
        <w:t>Schréder Gulf</w:t>
      </w:r>
    </w:p>
    <w:p w14:paraId="0B7234B1" w14:textId="00998BB8" w:rsidR="00C83B47" w:rsidRPr="00D91D94" w:rsidRDefault="00C83B47" w:rsidP="007A4B2E">
      <w:pPr>
        <w:pStyle w:val="Heading1"/>
        <w:keepLines w:val="0"/>
        <w:tabs>
          <w:tab w:val="left" w:pos="9214"/>
        </w:tabs>
        <w:spacing w:before="0" w:after="0"/>
        <w:ind w:left="142" w:hanging="142"/>
        <w:rPr>
          <w:rFonts w:eastAsia="Times New Roman"/>
          <w:bCs/>
          <w:noProof/>
          <w:color w:val="auto"/>
          <w:sz w:val="24"/>
          <w:szCs w:val="24"/>
        </w:rPr>
      </w:pPr>
      <w:r w:rsidRPr="00D91D94">
        <w:rPr>
          <w:rFonts w:eastAsia="Times New Roman"/>
          <w:bCs/>
          <w:noProof/>
          <w:color w:val="auto"/>
          <w:sz w:val="24"/>
          <w:szCs w:val="24"/>
        </w:rPr>
        <w:t xml:space="preserve">Dubai, United Arab Emirates  </w:t>
      </w:r>
      <w:r w:rsidR="006D1617" w:rsidRPr="00D91D94">
        <w:rPr>
          <w:rFonts w:eastAsia="Times New Roman"/>
          <w:bCs/>
          <w:noProof/>
          <w:color w:val="auto"/>
          <w:sz w:val="24"/>
          <w:szCs w:val="24"/>
        </w:rPr>
        <w:t xml:space="preserve">                         </w:t>
      </w:r>
      <w:r w:rsidR="00A54E27">
        <w:rPr>
          <w:rFonts w:eastAsia="Times New Roman"/>
          <w:bCs/>
          <w:noProof/>
          <w:color w:val="auto"/>
          <w:sz w:val="24"/>
          <w:szCs w:val="24"/>
        </w:rPr>
        <w:t xml:space="preserve">                   </w:t>
      </w:r>
      <w:r w:rsidR="00D91D94">
        <w:rPr>
          <w:rFonts w:eastAsia="Times New Roman"/>
          <w:bCs/>
          <w:noProof/>
          <w:color w:val="auto"/>
          <w:sz w:val="24"/>
          <w:szCs w:val="24"/>
        </w:rPr>
        <w:t xml:space="preserve">   </w:t>
      </w:r>
      <w:r w:rsidR="007A4B2E">
        <w:rPr>
          <w:rFonts w:eastAsia="Times New Roman"/>
          <w:bCs/>
          <w:noProof/>
          <w:color w:val="auto"/>
          <w:sz w:val="24"/>
          <w:szCs w:val="24"/>
        </w:rPr>
        <w:t xml:space="preserve">     </w:t>
      </w:r>
      <w:r w:rsidR="00D91D94">
        <w:rPr>
          <w:rFonts w:eastAsia="Times New Roman"/>
          <w:bCs/>
          <w:noProof/>
          <w:color w:val="auto"/>
          <w:sz w:val="24"/>
          <w:szCs w:val="24"/>
        </w:rPr>
        <w:t xml:space="preserve"> </w:t>
      </w:r>
      <w:r w:rsidR="006D1617" w:rsidRPr="00D91D94">
        <w:rPr>
          <w:rFonts w:eastAsia="Times New Roman"/>
          <w:bCs/>
          <w:noProof/>
          <w:color w:val="auto"/>
          <w:sz w:val="24"/>
          <w:szCs w:val="24"/>
        </w:rPr>
        <w:t xml:space="preserve">Jan 2014 – </w:t>
      </w:r>
      <w:r w:rsidR="00151144">
        <w:rPr>
          <w:rFonts w:eastAsia="Times New Roman"/>
          <w:bCs/>
          <w:noProof/>
          <w:color w:val="auto"/>
          <w:sz w:val="24"/>
          <w:szCs w:val="24"/>
        </w:rPr>
        <w:t xml:space="preserve">Jan 2016 </w:t>
      </w:r>
    </w:p>
    <w:p w14:paraId="3DA70844" w14:textId="77777777" w:rsidR="006D1617" w:rsidRPr="00D91D94" w:rsidRDefault="006D1617" w:rsidP="006D1617">
      <w:pPr>
        <w:suppressAutoHyphens/>
        <w:ind w:left="216"/>
        <w:rPr>
          <w:rFonts w:ascii="Arial" w:hAnsi="Arial" w:cs="Arial"/>
          <w:b/>
          <w:iCs/>
          <w:szCs w:val="24"/>
        </w:rPr>
      </w:pPr>
    </w:p>
    <w:p w14:paraId="4BF4F218" w14:textId="0EF867F3" w:rsidR="006D1617" w:rsidRPr="00D91D94" w:rsidRDefault="006D1617" w:rsidP="00A54E27">
      <w:pPr>
        <w:suppressAutoHyphens/>
        <w:rPr>
          <w:rFonts w:ascii="Arial" w:hAnsi="Arial" w:cs="Arial"/>
          <w:b/>
          <w:sz w:val="22"/>
          <w:szCs w:val="22"/>
        </w:rPr>
      </w:pPr>
      <w:r w:rsidRPr="00D91D94">
        <w:rPr>
          <w:rFonts w:ascii="Arial" w:hAnsi="Arial" w:cs="Arial"/>
          <w:b/>
          <w:sz w:val="22"/>
          <w:szCs w:val="22"/>
        </w:rPr>
        <w:t xml:space="preserve">Area Sales Manager. </w:t>
      </w:r>
      <w:r w:rsidRPr="00D91D94">
        <w:rPr>
          <w:rFonts w:ascii="Arial" w:hAnsi="Arial" w:cs="Arial"/>
          <w:sz w:val="22"/>
          <w:szCs w:val="22"/>
        </w:rPr>
        <w:t>Managed the distributors network for outdoor lighting systems and led   marketing and sales activities in UAE, Kuwait and Oman. Built strategic relations with government sector, engineering consultant offices and direct sales partners.</w:t>
      </w:r>
    </w:p>
    <w:p w14:paraId="6D5C8B38" w14:textId="77777777" w:rsidR="006D1617" w:rsidRPr="00D91D94" w:rsidRDefault="006D1617" w:rsidP="00A54E27">
      <w:pPr>
        <w:pStyle w:val="ListParagraph"/>
        <w:tabs>
          <w:tab w:val="left" w:pos="0"/>
        </w:tabs>
        <w:ind w:left="0"/>
        <w:rPr>
          <w:rFonts w:ascii="Arial" w:hAnsi="Arial" w:cs="Arial"/>
          <w:sz w:val="22"/>
          <w:szCs w:val="22"/>
        </w:rPr>
      </w:pPr>
    </w:p>
    <w:p w14:paraId="3A3F5541" w14:textId="77777777" w:rsidR="006D1617" w:rsidRPr="00A54E27" w:rsidRDefault="006D1617" w:rsidP="00A54E27">
      <w:pPr>
        <w:pStyle w:val="ListParagraph"/>
        <w:numPr>
          <w:ilvl w:val="0"/>
          <w:numId w:val="14"/>
        </w:numPr>
        <w:tabs>
          <w:tab w:val="left" w:pos="0"/>
        </w:tabs>
        <w:ind w:left="284"/>
        <w:rPr>
          <w:rFonts w:ascii="Arial" w:hAnsi="Arial" w:cs="Arial"/>
          <w:sz w:val="22"/>
          <w:szCs w:val="22"/>
        </w:rPr>
      </w:pPr>
      <w:r w:rsidRPr="00A54E27">
        <w:rPr>
          <w:rFonts w:ascii="Arial" w:hAnsi="Arial" w:cs="Arial"/>
          <w:sz w:val="22"/>
          <w:szCs w:val="22"/>
        </w:rPr>
        <w:t>Got approvals from the government entities, which enabled to launch company products in the new markets: Kuwait and Oman.</w:t>
      </w:r>
    </w:p>
    <w:p w14:paraId="2AB68199" w14:textId="77777777" w:rsidR="006D1617" w:rsidRPr="00A54E27" w:rsidRDefault="006D1617" w:rsidP="00A54E27">
      <w:pPr>
        <w:pStyle w:val="ListParagraph"/>
        <w:numPr>
          <w:ilvl w:val="0"/>
          <w:numId w:val="14"/>
        </w:numPr>
        <w:tabs>
          <w:tab w:val="left" w:pos="0"/>
        </w:tabs>
        <w:ind w:left="284"/>
        <w:rPr>
          <w:rFonts w:ascii="Arial" w:hAnsi="Arial" w:cs="Arial"/>
          <w:sz w:val="22"/>
          <w:szCs w:val="22"/>
        </w:rPr>
      </w:pPr>
      <w:r w:rsidRPr="00A54E27">
        <w:rPr>
          <w:rFonts w:ascii="Arial" w:hAnsi="Arial" w:cs="Arial"/>
          <w:sz w:val="22"/>
          <w:szCs w:val="22"/>
        </w:rPr>
        <w:t>Led electrical engineering projects and achieved sales target on deadlines.</w:t>
      </w:r>
    </w:p>
    <w:p w14:paraId="36968780" w14:textId="77777777" w:rsidR="006D1617" w:rsidRPr="00A54E27" w:rsidRDefault="006D1617" w:rsidP="00A54E27">
      <w:pPr>
        <w:pStyle w:val="ListParagraph"/>
        <w:numPr>
          <w:ilvl w:val="0"/>
          <w:numId w:val="14"/>
        </w:numPr>
        <w:tabs>
          <w:tab w:val="left" w:pos="0"/>
        </w:tabs>
        <w:ind w:left="284"/>
        <w:rPr>
          <w:rFonts w:ascii="Arial" w:hAnsi="Arial" w:cs="Arial"/>
          <w:sz w:val="22"/>
          <w:szCs w:val="22"/>
        </w:rPr>
      </w:pPr>
      <w:r w:rsidRPr="00A54E27">
        <w:rPr>
          <w:rFonts w:ascii="Arial" w:hAnsi="Arial" w:cs="Arial"/>
          <w:sz w:val="22"/>
          <w:szCs w:val="22"/>
        </w:rPr>
        <w:t>Opened six new key government accounts in Oman and three in Kuwait generating revenues of € 1 million.</w:t>
      </w:r>
    </w:p>
    <w:p w14:paraId="47D906D3" w14:textId="77777777" w:rsidR="006D1617" w:rsidRPr="00A54E27" w:rsidRDefault="006D1617" w:rsidP="00A54E27">
      <w:pPr>
        <w:pStyle w:val="ListParagraph"/>
        <w:numPr>
          <w:ilvl w:val="0"/>
          <w:numId w:val="14"/>
        </w:numPr>
        <w:tabs>
          <w:tab w:val="left" w:pos="0"/>
        </w:tabs>
        <w:ind w:left="284"/>
        <w:rPr>
          <w:rFonts w:ascii="Arial" w:hAnsi="Arial" w:cs="Arial"/>
          <w:sz w:val="22"/>
          <w:szCs w:val="22"/>
        </w:rPr>
      </w:pPr>
      <w:r w:rsidRPr="00A54E27">
        <w:rPr>
          <w:rFonts w:ascii="Arial" w:hAnsi="Arial" w:cs="Arial"/>
          <w:sz w:val="22"/>
          <w:szCs w:val="22"/>
        </w:rPr>
        <w:t>Achieved 40% sales increase by launching products in three new segments (illumination, campus and sports).</w:t>
      </w:r>
    </w:p>
    <w:p w14:paraId="0BC432C9" w14:textId="65D3EFAD" w:rsidR="006D1617" w:rsidRDefault="006D1617" w:rsidP="00A54E27">
      <w:pPr>
        <w:pStyle w:val="ListParagraph"/>
        <w:numPr>
          <w:ilvl w:val="0"/>
          <w:numId w:val="14"/>
        </w:numPr>
        <w:tabs>
          <w:tab w:val="left" w:pos="0"/>
        </w:tabs>
        <w:ind w:left="284"/>
        <w:rPr>
          <w:rFonts w:ascii="Arial" w:hAnsi="Arial" w:cs="Arial"/>
          <w:sz w:val="22"/>
          <w:szCs w:val="22"/>
        </w:rPr>
      </w:pPr>
      <w:r w:rsidRPr="00A54E27">
        <w:rPr>
          <w:rFonts w:ascii="Arial" w:hAnsi="Arial" w:cs="Arial"/>
          <w:sz w:val="22"/>
          <w:szCs w:val="22"/>
        </w:rPr>
        <w:t xml:space="preserve">Acquired three new partner companies, trained their staff for </w:t>
      </w:r>
      <w:r w:rsidR="00D91D94" w:rsidRPr="00A54E27">
        <w:rPr>
          <w:rFonts w:ascii="Arial" w:hAnsi="Arial" w:cs="Arial"/>
          <w:bCs/>
          <w:noProof/>
          <w:color w:val="auto"/>
          <w:sz w:val="22"/>
          <w:szCs w:val="22"/>
        </w:rPr>
        <w:t xml:space="preserve">Schréder </w:t>
      </w:r>
      <w:r w:rsidRPr="00A54E27">
        <w:rPr>
          <w:rFonts w:ascii="Arial" w:hAnsi="Arial" w:cs="Arial"/>
          <w:sz w:val="22"/>
          <w:szCs w:val="22"/>
        </w:rPr>
        <w:t>specifications and reached sales targets of € 400 thousand.</w:t>
      </w:r>
    </w:p>
    <w:p w14:paraId="342D6C70" w14:textId="4DA5D589" w:rsidR="00976130" w:rsidRPr="00A54E27" w:rsidRDefault="00976130" w:rsidP="00A54E27">
      <w:pPr>
        <w:pStyle w:val="ListParagraph"/>
        <w:numPr>
          <w:ilvl w:val="0"/>
          <w:numId w:val="14"/>
        </w:numPr>
        <w:tabs>
          <w:tab w:val="left" w:pos="0"/>
        </w:tabs>
        <w:ind w:left="284"/>
        <w:rPr>
          <w:rFonts w:ascii="Arial" w:hAnsi="Arial" w:cs="Arial"/>
          <w:sz w:val="22"/>
          <w:szCs w:val="22"/>
        </w:rPr>
      </w:pPr>
      <w:r>
        <w:rPr>
          <w:rFonts w:ascii="Arial" w:hAnsi="Arial" w:cs="Arial"/>
          <w:sz w:val="22"/>
          <w:szCs w:val="22"/>
        </w:rPr>
        <w:t xml:space="preserve">Managing the per- sales Team </w:t>
      </w:r>
    </w:p>
    <w:p w14:paraId="61384B1B" w14:textId="77777777" w:rsidR="00546BA8" w:rsidRDefault="00546BA8">
      <w:pPr>
        <w:ind w:left="720"/>
        <w:rPr>
          <w:rFonts w:ascii="Arial" w:hAnsi="Arial" w:cs="Arial"/>
        </w:rPr>
      </w:pPr>
    </w:p>
    <w:p w14:paraId="3F995190" w14:textId="77777777" w:rsidR="00803580" w:rsidRDefault="00803580">
      <w:pPr>
        <w:ind w:left="720"/>
        <w:rPr>
          <w:rFonts w:ascii="Arial" w:hAnsi="Arial" w:cs="Arial"/>
        </w:rPr>
      </w:pPr>
    </w:p>
    <w:p w14:paraId="77DACCC3" w14:textId="77777777" w:rsidR="00803580" w:rsidRDefault="00803580">
      <w:pPr>
        <w:ind w:left="720"/>
        <w:rPr>
          <w:rFonts w:ascii="Arial" w:hAnsi="Arial" w:cs="Arial"/>
        </w:rPr>
      </w:pPr>
    </w:p>
    <w:p w14:paraId="56F45A68" w14:textId="77777777" w:rsidR="00CF7F7D" w:rsidRDefault="00CF7F7D">
      <w:pPr>
        <w:ind w:left="720"/>
        <w:rPr>
          <w:rFonts w:ascii="Arial" w:hAnsi="Arial" w:cs="Arial"/>
        </w:rPr>
      </w:pPr>
    </w:p>
    <w:p w14:paraId="64942857" w14:textId="77777777" w:rsidR="000D676C" w:rsidRDefault="000D676C">
      <w:pPr>
        <w:ind w:left="720"/>
        <w:rPr>
          <w:rFonts w:ascii="Arial" w:hAnsi="Arial" w:cs="Arial"/>
        </w:rPr>
      </w:pPr>
    </w:p>
    <w:p w14:paraId="2121D822" w14:textId="77777777" w:rsidR="00CF7F7D" w:rsidRPr="006D1617" w:rsidRDefault="00CF7F7D" w:rsidP="00CF7F7D">
      <w:pPr>
        <w:rPr>
          <w:rFonts w:ascii="Arial" w:hAnsi="Arial" w:cs="Arial"/>
        </w:rPr>
      </w:pPr>
    </w:p>
    <w:p w14:paraId="17A8DABE" w14:textId="77777777" w:rsidR="00D91D94" w:rsidRDefault="001A313C" w:rsidP="00A54E27">
      <w:pPr>
        <w:pStyle w:val="Heading1"/>
        <w:keepLines w:val="0"/>
        <w:spacing w:before="0" w:after="0"/>
        <w:rPr>
          <w:rFonts w:eastAsia="Times New Roman"/>
          <w:bCs/>
          <w:noProof/>
          <w:color w:val="auto"/>
          <w:sz w:val="24"/>
          <w:szCs w:val="24"/>
        </w:rPr>
      </w:pPr>
      <w:r w:rsidRPr="006D1617">
        <w:rPr>
          <w:rFonts w:eastAsia="Times New Roman"/>
          <w:bCs/>
          <w:noProof/>
          <w:color w:val="auto"/>
          <w:sz w:val="24"/>
          <w:szCs w:val="24"/>
        </w:rPr>
        <w:t>Philips Lighting Middle East &amp; Turkey</w:t>
      </w:r>
    </w:p>
    <w:p w14:paraId="7B891EFC" w14:textId="679E0AC0" w:rsidR="00D91D94" w:rsidRPr="00D91D94" w:rsidRDefault="00D91D94" w:rsidP="00A54E27">
      <w:pPr>
        <w:pStyle w:val="Heading1"/>
        <w:keepLines w:val="0"/>
        <w:spacing w:before="0" w:after="0"/>
        <w:rPr>
          <w:rFonts w:eastAsia="Times New Roman"/>
          <w:bCs/>
          <w:noProof/>
          <w:color w:val="auto"/>
          <w:sz w:val="24"/>
          <w:szCs w:val="24"/>
        </w:rPr>
      </w:pPr>
      <w:r w:rsidRPr="00D91D94">
        <w:rPr>
          <w:rFonts w:eastAsia="Times New Roman"/>
          <w:bCs/>
          <w:noProof/>
          <w:color w:val="auto"/>
          <w:sz w:val="24"/>
          <w:szCs w:val="24"/>
        </w:rPr>
        <w:t xml:space="preserve">Dubai, United Arab Emirates                           </w:t>
      </w:r>
      <w:r w:rsidR="00A54E27">
        <w:rPr>
          <w:rFonts w:eastAsia="Times New Roman"/>
          <w:bCs/>
          <w:noProof/>
          <w:color w:val="auto"/>
          <w:sz w:val="24"/>
          <w:szCs w:val="24"/>
        </w:rPr>
        <w:t xml:space="preserve">                           </w:t>
      </w:r>
      <w:r>
        <w:rPr>
          <w:rFonts w:eastAsia="Times New Roman"/>
          <w:bCs/>
          <w:noProof/>
          <w:color w:val="auto"/>
          <w:sz w:val="24"/>
          <w:szCs w:val="24"/>
        </w:rPr>
        <w:t xml:space="preserve"> </w:t>
      </w:r>
      <w:r w:rsidRPr="00D91D94">
        <w:rPr>
          <w:rFonts w:eastAsia="Times New Roman"/>
          <w:bCs/>
          <w:noProof/>
          <w:color w:val="auto"/>
          <w:sz w:val="24"/>
          <w:szCs w:val="24"/>
        </w:rPr>
        <w:t>Jan 201</w:t>
      </w:r>
      <w:r w:rsidR="0098422C">
        <w:rPr>
          <w:rFonts w:eastAsia="Times New Roman"/>
          <w:bCs/>
          <w:noProof/>
          <w:color w:val="auto"/>
          <w:sz w:val="24"/>
          <w:szCs w:val="24"/>
        </w:rPr>
        <w:t>0</w:t>
      </w:r>
      <w:r w:rsidRPr="00D91D94">
        <w:rPr>
          <w:rFonts w:eastAsia="Times New Roman"/>
          <w:bCs/>
          <w:noProof/>
          <w:color w:val="auto"/>
          <w:sz w:val="24"/>
          <w:szCs w:val="24"/>
        </w:rPr>
        <w:t xml:space="preserve"> – Dec 201</w:t>
      </w:r>
      <w:r w:rsidR="0098422C">
        <w:rPr>
          <w:rFonts w:eastAsia="Times New Roman"/>
          <w:bCs/>
          <w:noProof/>
          <w:color w:val="auto"/>
          <w:sz w:val="24"/>
          <w:szCs w:val="24"/>
        </w:rPr>
        <w:t>3</w:t>
      </w:r>
      <w:r w:rsidRPr="00D91D94">
        <w:rPr>
          <w:rFonts w:eastAsia="Times New Roman"/>
          <w:bCs/>
          <w:noProof/>
          <w:color w:val="auto"/>
          <w:sz w:val="24"/>
          <w:szCs w:val="24"/>
        </w:rPr>
        <w:t xml:space="preserve"> </w:t>
      </w:r>
    </w:p>
    <w:p w14:paraId="55A75F9E" w14:textId="43DC7534" w:rsidR="00546BA8" w:rsidRPr="006D1617" w:rsidRDefault="00D91D94" w:rsidP="00D91D94">
      <w:pPr>
        <w:pStyle w:val="Heading1"/>
        <w:keepLines w:val="0"/>
        <w:spacing w:before="0" w:after="0"/>
        <w:ind w:left="-567"/>
        <w:rPr>
          <w:rFonts w:eastAsia="Times New Roman"/>
          <w:bCs/>
          <w:noProof/>
          <w:color w:val="auto"/>
          <w:sz w:val="24"/>
          <w:szCs w:val="24"/>
        </w:rPr>
      </w:pPr>
      <w:r>
        <w:rPr>
          <w:rFonts w:eastAsia="Times New Roman"/>
          <w:bCs/>
          <w:noProof/>
          <w:color w:val="auto"/>
          <w:sz w:val="24"/>
          <w:szCs w:val="24"/>
        </w:rPr>
        <w:t xml:space="preserve">                             </w:t>
      </w:r>
    </w:p>
    <w:p w14:paraId="0DB9F931" w14:textId="77777777" w:rsidR="006D1617" w:rsidRPr="006D1617" w:rsidRDefault="006D1617" w:rsidP="00A54E27">
      <w:pPr>
        <w:suppressAutoHyphens/>
        <w:rPr>
          <w:rFonts w:ascii="Arial" w:hAnsi="Arial" w:cs="Arial"/>
          <w:b/>
          <w:noProof/>
          <w:szCs w:val="24"/>
          <w:lang w:val="en-AU" w:eastAsia="en-AU"/>
        </w:rPr>
      </w:pPr>
      <w:r w:rsidRPr="006D1617">
        <w:rPr>
          <w:rFonts w:ascii="Arial" w:hAnsi="Arial" w:cs="Arial"/>
          <w:b/>
          <w:noProof/>
          <w:szCs w:val="24"/>
          <w:lang w:val="en-AU" w:eastAsia="en-AU"/>
        </w:rPr>
        <w:t>Regional Sales Manager.</w:t>
      </w:r>
      <w:r w:rsidRPr="006D1617">
        <w:rPr>
          <w:rFonts w:ascii="Arial" w:hAnsi="Arial" w:cs="Arial"/>
          <w:noProof/>
          <w:szCs w:val="24"/>
          <w:lang w:val="en-AU" w:eastAsia="en-AU"/>
        </w:rPr>
        <w:t xml:space="preserve"> Drove business development activities in Kuwait &amp; Oman for the lighting products for outdoor and indoor segements. Reported to GCC Sales Director.</w:t>
      </w:r>
    </w:p>
    <w:p w14:paraId="3299744A" w14:textId="77777777" w:rsidR="006D1617" w:rsidRPr="006D1617" w:rsidRDefault="006D1617" w:rsidP="00A54E27">
      <w:pPr>
        <w:tabs>
          <w:tab w:val="left" w:pos="2610"/>
        </w:tabs>
        <w:rPr>
          <w:rFonts w:ascii="Arial" w:hAnsi="Arial" w:cs="Arial"/>
          <w:szCs w:val="24"/>
        </w:rPr>
      </w:pPr>
    </w:p>
    <w:p w14:paraId="440F0A28" w14:textId="77777777" w:rsidR="006D1617" w:rsidRPr="00A54E27" w:rsidRDefault="006D1617" w:rsidP="00A54E27">
      <w:pPr>
        <w:pStyle w:val="ListParagraph"/>
        <w:numPr>
          <w:ilvl w:val="0"/>
          <w:numId w:val="17"/>
        </w:numPr>
        <w:tabs>
          <w:tab w:val="left" w:pos="2610"/>
        </w:tabs>
        <w:ind w:left="284"/>
        <w:rPr>
          <w:rFonts w:ascii="Arial" w:hAnsi="Arial" w:cs="Arial"/>
          <w:sz w:val="22"/>
          <w:szCs w:val="22"/>
        </w:rPr>
      </w:pPr>
      <w:r w:rsidRPr="00A54E27">
        <w:rPr>
          <w:rFonts w:ascii="Arial" w:hAnsi="Arial" w:cs="Arial"/>
          <w:sz w:val="22"/>
          <w:szCs w:val="22"/>
        </w:rPr>
        <w:t>Acquisition of new 12 key accounts in education, oil &amp; gas and government sectors.</w:t>
      </w:r>
    </w:p>
    <w:p w14:paraId="1005811E" w14:textId="77777777" w:rsidR="006D1617" w:rsidRPr="00A54E27" w:rsidRDefault="006D1617" w:rsidP="00A54E27">
      <w:pPr>
        <w:pStyle w:val="ListParagraph"/>
        <w:numPr>
          <w:ilvl w:val="0"/>
          <w:numId w:val="17"/>
        </w:numPr>
        <w:tabs>
          <w:tab w:val="left" w:pos="2610"/>
        </w:tabs>
        <w:ind w:left="284"/>
        <w:rPr>
          <w:rFonts w:ascii="Arial" w:hAnsi="Arial" w:cs="Arial"/>
          <w:sz w:val="22"/>
          <w:szCs w:val="22"/>
        </w:rPr>
      </w:pPr>
      <w:r w:rsidRPr="00A54E27">
        <w:rPr>
          <w:rFonts w:ascii="Arial" w:hAnsi="Arial" w:cs="Arial"/>
          <w:sz w:val="22"/>
          <w:szCs w:val="22"/>
        </w:rPr>
        <w:t>Expanded revenues by € 7 million within three years (starting amount was € 1,5 million in 2009).</w:t>
      </w:r>
    </w:p>
    <w:p w14:paraId="3E37148B" w14:textId="77777777" w:rsidR="006D1617" w:rsidRPr="00A54E27" w:rsidRDefault="006D1617" w:rsidP="00A54E27">
      <w:pPr>
        <w:pStyle w:val="ListParagraph"/>
        <w:numPr>
          <w:ilvl w:val="0"/>
          <w:numId w:val="17"/>
        </w:numPr>
        <w:tabs>
          <w:tab w:val="left" w:pos="2610"/>
        </w:tabs>
        <w:ind w:left="284"/>
        <w:rPr>
          <w:rFonts w:ascii="Arial" w:hAnsi="Arial" w:cs="Arial"/>
          <w:sz w:val="22"/>
          <w:szCs w:val="22"/>
        </w:rPr>
      </w:pPr>
      <w:r w:rsidRPr="00A54E27">
        <w:rPr>
          <w:rFonts w:ascii="Arial" w:hAnsi="Arial" w:cs="Arial"/>
          <w:sz w:val="22"/>
          <w:szCs w:val="22"/>
        </w:rPr>
        <w:t xml:space="preserve">Build outstanding relationships within the exclusive distributor contracts: Al </w:t>
      </w:r>
      <w:proofErr w:type="spellStart"/>
      <w:r w:rsidRPr="00A54E27">
        <w:rPr>
          <w:rFonts w:ascii="Arial" w:hAnsi="Arial" w:cs="Arial"/>
          <w:sz w:val="22"/>
          <w:szCs w:val="22"/>
        </w:rPr>
        <w:t>Ghanim</w:t>
      </w:r>
      <w:proofErr w:type="spellEnd"/>
      <w:r w:rsidRPr="00A54E27">
        <w:rPr>
          <w:rFonts w:ascii="Arial" w:hAnsi="Arial" w:cs="Arial"/>
          <w:sz w:val="22"/>
          <w:szCs w:val="22"/>
        </w:rPr>
        <w:t xml:space="preserve"> Industry and Mustafa Sultan Electrical, main players in lighting industry in Kuwait and Oman market. </w:t>
      </w:r>
    </w:p>
    <w:p w14:paraId="621BFE9F" w14:textId="77777777" w:rsidR="006D1617" w:rsidRPr="00A54E27" w:rsidRDefault="006D1617" w:rsidP="00A54E27">
      <w:pPr>
        <w:pStyle w:val="ListParagraph"/>
        <w:numPr>
          <w:ilvl w:val="0"/>
          <w:numId w:val="17"/>
        </w:numPr>
        <w:tabs>
          <w:tab w:val="left" w:pos="2610"/>
        </w:tabs>
        <w:ind w:left="284"/>
        <w:rPr>
          <w:rFonts w:ascii="Arial" w:hAnsi="Arial" w:cs="Arial"/>
          <w:sz w:val="22"/>
          <w:szCs w:val="22"/>
        </w:rPr>
      </w:pPr>
      <w:r w:rsidRPr="00A54E27">
        <w:rPr>
          <w:rFonts w:ascii="Arial" w:hAnsi="Arial" w:cs="Arial"/>
          <w:sz w:val="22"/>
          <w:szCs w:val="22"/>
        </w:rPr>
        <w:t xml:space="preserve">Increased Phillips presence in three major segments: indoor (office facilities, healthcare and industrial services), outdoor (roads and urban, sport and façade lighting) and retail &amp; hospitality. </w:t>
      </w:r>
    </w:p>
    <w:p w14:paraId="062C49D7" w14:textId="25F7FE31" w:rsidR="00546BA8" w:rsidRPr="00CF7F7D" w:rsidRDefault="006D1617" w:rsidP="00CF7F7D">
      <w:pPr>
        <w:pStyle w:val="ListParagraph"/>
        <w:numPr>
          <w:ilvl w:val="0"/>
          <w:numId w:val="17"/>
        </w:numPr>
        <w:tabs>
          <w:tab w:val="left" w:pos="2610"/>
        </w:tabs>
        <w:ind w:left="284"/>
        <w:rPr>
          <w:rFonts w:ascii="Arial" w:hAnsi="Arial" w:cs="Arial"/>
          <w:sz w:val="22"/>
          <w:szCs w:val="22"/>
        </w:rPr>
      </w:pPr>
      <w:r w:rsidRPr="00A54E27">
        <w:rPr>
          <w:rFonts w:ascii="Arial" w:hAnsi="Arial" w:cs="Arial"/>
          <w:sz w:val="22"/>
          <w:szCs w:val="22"/>
        </w:rPr>
        <w:t>Maintained high standard of sales pipeline tracking and timely delivery of sales reports &amp; forecasts.</w:t>
      </w:r>
    </w:p>
    <w:p w14:paraId="7C8B3C4E" w14:textId="77777777" w:rsidR="00A54E27" w:rsidRDefault="00A54E27" w:rsidP="00C475ED">
      <w:pPr>
        <w:pStyle w:val="Heading1"/>
        <w:keepLines w:val="0"/>
        <w:spacing w:before="0" w:after="0"/>
        <w:rPr>
          <w:rFonts w:eastAsia="Times New Roman"/>
          <w:bCs/>
          <w:noProof/>
          <w:color w:val="auto"/>
          <w:sz w:val="23"/>
          <w:szCs w:val="23"/>
        </w:rPr>
      </w:pPr>
    </w:p>
    <w:p w14:paraId="135606ED" w14:textId="77777777" w:rsidR="007A4B2E" w:rsidRDefault="007A4B2E" w:rsidP="00A54E27">
      <w:pPr>
        <w:pStyle w:val="Heading1"/>
        <w:keepLines w:val="0"/>
        <w:spacing w:before="0" w:after="0"/>
        <w:rPr>
          <w:rFonts w:eastAsia="Times New Roman"/>
          <w:bCs/>
          <w:noProof/>
          <w:color w:val="auto"/>
          <w:sz w:val="20"/>
        </w:rPr>
      </w:pPr>
    </w:p>
    <w:p w14:paraId="53991AD6" w14:textId="1141C5FF" w:rsidR="00A54E27" w:rsidRDefault="00A54E27" w:rsidP="00A54E27">
      <w:pPr>
        <w:pStyle w:val="Heading1"/>
        <w:keepLines w:val="0"/>
        <w:spacing w:before="0" w:after="0"/>
        <w:rPr>
          <w:bCs/>
          <w:sz w:val="24"/>
          <w:szCs w:val="24"/>
        </w:rPr>
      </w:pPr>
      <w:r w:rsidRPr="00A54E27">
        <w:rPr>
          <w:bCs/>
          <w:noProof/>
          <w:sz w:val="24"/>
          <w:szCs w:val="24"/>
        </w:rPr>
        <w:t>Thorn Gulf L.L.C.</w:t>
      </w:r>
      <w:r w:rsidRPr="00A54E27">
        <w:rPr>
          <w:bCs/>
          <w:sz w:val="24"/>
          <w:szCs w:val="24"/>
        </w:rPr>
        <w:t>–</w:t>
      </w:r>
      <w:r w:rsidRPr="00A54E27">
        <w:rPr>
          <w:bCs/>
          <w:noProof/>
          <w:sz w:val="24"/>
          <w:szCs w:val="24"/>
        </w:rPr>
        <w:t xml:space="preserve"> Kuwait</w:t>
      </w:r>
    </w:p>
    <w:p w14:paraId="4CBE93AE" w14:textId="4D0080DB" w:rsidR="00546BA8" w:rsidRPr="00A54E27" w:rsidRDefault="00A54E27" w:rsidP="00A54E27">
      <w:pPr>
        <w:pStyle w:val="Heading1"/>
        <w:keepLines w:val="0"/>
        <w:spacing w:before="0" w:after="0"/>
        <w:rPr>
          <w:rFonts w:eastAsia="Times New Roman"/>
          <w:noProof/>
          <w:color w:val="auto"/>
          <w:sz w:val="24"/>
          <w:szCs w:val="24"/>
          <w:lang w:val="en-AU" w:eastAsia="en-AU"/>
        </w:rPr>
      </w:pPr>
      <w:r w:rsidRPr="00A54E27">
        <w:rPr>
          <w:bCs/>
          <w:sz w:val="24"/>
          <w:szCs w:val="24"/>
        </w:rPr>
        <w:t xml:space="preserve">Area Sales Manager, </w:t>
      </w:r>
      <w:r w:rsidRPr="00A54E27">
        <w:rPr>
          <w:bCs/>
          <w:noProof/>
          <w:sz w:val="24"/>
          <w:szCs w:val="24"/>
        </w:rPr>
        <w:t>Kuwait</w:t>
      </w:r>
      <w:r w:rsidRPr="00A54E27">
        <w:rPr>
          <w:rFonts w:eastAsia="Times New Roman"/>
          <w:noProof/>
          <w:color w:val="auto"/>
          <w:sz w:val="24"/>
          <w:szCs w:val="24"/>
          <w:lang w:val="en-AU" w:eastAsia="en-AU"/>
        </w:rPr>
        <w:t xml:space="preserve"> </w:t>
      </w:r>
      <w:r>
        <w:rPr>
          <w:rFonts w:eastAsia="Times New Roman"/>
          <w:noProof/>
          <w:color w:val="auto"/>
          <w:sz w:val="24"/>
          <w:szCs w:val="24"/>
          <w:lang w:val="en-AU" w:eastAsia="en-AU"/>
        </w:rPr>
        <w:t xml:space="preserve">                                                      </w:t>
      </w:r>
      <w:r w:rsidRPr="00A54E27">
        <w:rPr>
          <w:rFonts w:eastAsia="Times New Roman"/>
          <w:noProof/>
          <w:color w:val="auto"/>
          <w:sz w:val="24"/>
          <w:szCs w:val="24"/>
          <w:lang w:val="en-AU" w:eastAsia="en-AU"/>
        </w:rPr>
        <w:t>Nov</w:t>
      </w:r>
      <w:r w:rsidR="001A313C" w:rsidRPr="00A54E27">
        <w:rPr>
          <w:rFonts w:eastAsia="Times New Roman"/>
          <w:noProof/>
          <w:color w:val="auto"/>
          <w:sz w:val="24"/>
          <w:szCs w:val="24"/>
          <w:lang w:val="en-AU" w:eastAsia="en-AU"/>
        </w:rPr>
        <w:t xml:space="preserve"> </w:t>
      </w:r>
      <w:r w:rsidRPr="00A54E27">
        <w:rPr>
          <w:rFonts w:eastAsia="Times New Roman"/>
          <w:noProof/>
          <w:color w:val="auto"/>
          <w:sz w:val="24"/>
          <w:szCs w:val="24"/>
          <w:lang w:val="en-AU" w:eastAsia="en-AU"/>
        </w:rPr>
        <w:t xml:space="preserve"> </w:t>
      </w:r>
      <w:r w:rsidR="001A313C" w:rsidRPr="00A54E27">
        <w:rPr>
          <w:rFonts w:eastAsia="Times New Roman"/>
          <w:noProof/>
          <w:color w:val="auto"/>
          <w:sz w:val="24"/>
          <w:szCs w:val="24"/>
          <w:lang w:val="en-AU" w:eastAsia="en-AU"/>
        </w:rPr>
        <w:t>2009 –</w:t>
      </w:r>
      <w:r w:rsidRPr="00A54E27">
        <w:rPr>
          <w:rFonts w:eastAsia="Times New Roman"/>
          <w:noProof/>
          <w:color w:val="auto"/>
          <w:sz w:val="24"/>
          <w:szCs w:val="24"/>
          <w:lang w:val="en-AU" w:eastAsia="en-AU"/>
        </w:rPr>
        <w:t xml:space="preserve"> Sep</w:t>
      </w:r>
      <w:r w:rsidR="001A313C" w:rsidRPr="00A54E27">
        <w:rPr>
          <w:rFonts w:eastAsia="Times New Roman"/>
          <w:noProof/>
          <w:color w:val="auto"/>
          <w:sz w:val="24"/>
          <w:szCs w:val="24"/>
          <w:lang w:val="en-AU" w:eastAsia="en-AU"/>
        </w:rPr>
        <w:t xml:space="preserve"> 2010</w:t>
      </w:r>
    </w:p>
    <w:p w14:paraId="76F9DEBD" w14:textId="77777777" w:rsidR="00A54E27" w:rsidRPr="00A54E27" w:rsidRDefault="00A54E27" w:rsidP="00A54E27"/>
    <w:p w14:paraId="6263930E" w14:textId="77777777" w:rsidR="00546BA8" w:rsidRPr="00A54E27" w:rsidRDefault="001A313C" w:rsidP="00C475ED">
      <w:pPr>
        <w:pStyle w:val="ListParagraph"/>
        <w:numPr>
          <w:ilvl w:val="0"/>
          <w:numId w:val="10"/>
        </w:numPr>
        <w:tabs>
          <w:tab w:val="left" w:pos="0"/>
        </w:tabs>
        <w:rPr>
          <w:rFonts w:ascii="Arial" w:hAnsi="Arial" w:cs="Arial"/>
          <w:noProof/>
          <w:color w:val="auto"/>
          <w:sz w:val="22"/>
          <w:szCs w:val="22"/>
          <w:lang w:val="en-AU" w:eastAsia="en-AU"/>
        </w:rPr>
      </w:pPr>
      <w:r w:rsidRPr="00A54E27">
        <w:rPr>
          <w:rFonts w:ascii="Arial" w:hAnsi="Arial" w:cs="Arial"/>
          <w:noProof/>
          <w:color w:val="auto"/>
          <w:sz w:val="22"/>
          <w:szCs w:val="22"/>
          <w:lang w:val="en-AU" w:eastAsia="en-AU"/>
        </w:rPr>
        <w:t xml:space="preserve">Annual revenue target </w:t>
      </w:r>
      <w:r w:rsidR="00A57E2C" w:rsidRPr="00A54E27">
        <w:rPr>
          <w:rFonts w:ascii="Arial" w:hAnsi="Arial" w:cs="Arial"/>
          <w:noProof/>
          <w:color w:val="auto"/>
          <w:sz w:val="22"/>
          <w:szCs w:val="22"/>
          <w:lang w:val="en-AU" w:eastAsia="en-AU"/>
        </w:rPr>
        <w:t>dependent</w:t>
      </w:r>
      <w:r w:rsidRPr="00A54E27">
        <w:rPr>
          <w:rFonts w:ascii="Arial" w:hAnsi="Arial" w:cs="Arial"/>
          <w:noProof/>
          <w:color w:val="auto"/>
          <w:sz w:val="22"/>
          <w:szCs w:val="22"/>
          <w:lang w:val="en-AU" w:eastAsia="en-AU"/>
        </w:rPr>
        <w:t xml:space="preserve"> on customer, pipelines and previous experience</w:t>
      </w:r>
    </w:p>
    <w:p w14:paraId="19C3B950" w14:textId="77777777" w:rsidR="00546BA8" w:rsidRPr="00A54E27" w:rsidRDefault="001A313C" w:rsidP="00C475ED">
      <w:pPr>
        <w:pStyle w:val="ListParagraph"/>
        <w:numPr>
          <w:ilvl w:val="0"/>
          <w:numId w:val="10"/>
        </w:numPr>
        <w:tabs>
          <w:tab w:val="left" w:pos="0"/>
        </w:tabs>
        <w:rPr>
          <w:rFonts w:ascii="Arial" w:hAnsi="Arial" w:cs="Arial"/>
          <w:noProof/>
          <w:color w:val="auto"/>
          <w:sz w:val="22"/>
          <w:szCs w:val="22"/>
          <w:lang w:val="en-AU" w:eastAsia="en-AU"/>
        </w:rPr>
      </w:pPr>
      <w:r w:rsidRPr="00A54E27">
        <w:rPr>
          <w:rFonts w:ascii="Arial" w:hAnsi="Arial" w:cs="Arial"/>
          <w:noProof/>
          <w:color w:val="auto"/>
          <w:sz w:val="22"/>
          <w:szCs w:val="22"/>
          <w:lang w:val="en-AU" w:eastAsia="en-AU"/>
        </w:rPr>
        <w:t xml:space="preserve">Quotes to order conversion rate of at least </w:t>
      </w:r>
    </w:p>
    <w:p w14:paraId="3B43B53E" w14:textId="77777777" w:rsidR="00546BA8" w:rsidRPr="00A54E27" w:rsidRDefault="001A313C" w:rsidP="00C475ED">
      <w:pPr>
        <w:pStyle w:val="ListParagraph"/>
        <w:numPr>
          <w:ilvl w:val="0"/>
          <w:numId w:val="10"/>
        </w:numPr>
        <w:tabs>
          <w:tab w:val="left" w:pos="0"/>
        </w:tabs>
        <w:rPr>
          <w:rFonts w:ascii="Arial" w:hAnsi="Arial" w:cs="Arial"/>
          <w:noProof/>
          <w:color w:val="auto"/>
          <w:sz w:val="22"/>
          <w:szCs w:val="22"/>
          <w:lang w:val="en-AU" w:eastAsia="en-AU"/>
        </w:rPr>
      </w:pPr>
      <w:r w:rsidRPr="00A54E27">
        <w:rPr>
          <w:rFonts w:ascii="Arial" w:hAnsi="Arial" w:cs="Arial"/>
          <w:noProof/>
          <w:color w:val="auto"/>
          <w:sz w:val="22"/>
          <w:szCs w:val="22"/>
          <w:lang w:val="en-AU" w:eastAsia="en-AU"/>
        </w:rPr>
        <w:t xml:space="preserve">Customer relationships – Build outstanding relationships with customers </w:t>
      </w:r>
    </w:p>
    <w:p w14:paraId="2F8CE178" w14:textId="77777777" w:rsidR="00546BA8" w:rsidRPr="00A54E27" w:rsidRDefault="001A313C" w:rsidP="00C475ED">
      <w:pPr>
        <w:pStyle w:val="ListParagraph"/>
        <w:numPr>
          <w:ilvl w:val="0"/>
          <w:numId w:val="10"/>
        </w:numPr>
        <w:tabs>
          <w:tab w:val="left" w:pos="0"/>
        </w:tabs>
        <w:rPr>
          <w:rFonts w:ascii="Arial" w:hAnsi="Arial" w:cs="Arial"/>
          <w:noProof/>
          <w:color w:val="auto"/>
          <w:sz w:val="22"/>
          <w:szCs w:val="22"/>
          <w:lang w:val="en-AU" w:eastAsia="en-AU"/>
        </w:rPr>
      </w:pPr>
      <w:r w:rsidRPr="00A54E27">
        <w:rPr>
          <w:rFonts w:ascii="Arial" w:hAnsi="Arial" w:cs="Arial"/>
          <w:noProof/>
          <w:color w:val="auto"/>
          <w:sz w:val="22"/>
          <w:szCs w:val="22"/>
          <w:lang w:val="en-AU" w:eastAsia="en-AU"/>
        </w:rPr>
        <w:t>Project management – Effectively manage and deliver lighting projects</w:t>
      </w:r>
    </w:p>
    <w:p w14:paraId="3BDFC994" w14:textId="77777777" w:rsidR="00546BA8" w:rsidRPr="00A54E27" w:rsidRDefault="001A313C" w:rsidP="00C475ED">
      <w:pPr>
        <w:pStyle w:val="ListParagraph"/>
        <w:numPr>
          <w:ilvl w:val="0"/>
          <w:numId w:val="10"/>
        </w:numPr>
        <w:tabs>
          <w:tab w:val="left" w:pos="0"/>
        </w:tabs>
        <w:rPr>
          <w:rFonts w:ascii="Arial" w:hAnsi="Arial" w:cs="Arial"/>
          <w:noProof/>
          <w:color w:val="auto"/>
          <w:sz w:val="22"/>
          <w:szCs w:val="22"/>
          <w:lang w:val="en-AU" w:eastAsia="en-AU"/>
        </w:rPr>
      </w:pPr>
      <w:r w:rsidRPr="00A54E27">
        <w:rPr>
          <w:rFonts w:ascii="Arial" w:hAnsi="Arial" w:cs="Arial"/>
          <w:noProof/>
          <w:color w:val="auto"/>
          <w:sz w:val="22"/>
          <w:szCs w:val="22"/>
          <w:lang w:val="en-AU" w:eastAsia="en-AU"/>
        </w:rPr>
        <w:t>Reports and records – Maintains a high standard of record keeping and reporting</w:t>
      </w:r>
    </w:p>
    <w:p w14:paraId="134513E0" w14:textId="77777777" w:rsidR="00546BA8" w:rsidRPr="00A54E27" w:rsidRDefault="001A313C" w:rsidP="00C475ED">
      <w:pPr>
        <w:pStyle w:val="ListParagraph"/>
        <w:numPr>
          <w:ilvl w:val="0"/>
          <w:numId w:val="10"/>
        </w:numPr>
        <w:tabs>
          <w:tab w:val="left" w:pos="0"/>
        </w:tabs>
        <w:rPr>
          <w:rFonts w:ascii="Arial" w:hAnsi="Arial" w:cs="Arial"/>
          <w:noProof/>
          <w:color w:val="auto"/>
          <w:sz w:val="22"/>
          <w:szCs w:val="22"/>
          <w:lang w:val="en-AU" w:eastAsia="en-AU"/>
        </w:rPr>
      </w:pPr>
      <w:r w:rsidRPr="00A54E27">
        <w:rPr>
          <w:rFonts w:ascii="Arial" w:hAnsi="Arial" w:cs="Arial"/>
          <w:noProof/>
          <w:color w:val="auto"/>
          <w:sz w:val="22"/>
          <w:szCs w:val="22"/>
          <w:lang w:val="en-AU" w:eastAsia="en-AU"/>
        </w:rPr>
        <w:t xml:space="preserve">Delivering performance – Consistently achieves performance targets </w:t>
      </w:r>
    </w:p>
    <w:p w14:paraId="6654724F" w14:textId="6034DF14" w:rsidR="007A4B2E" w:rsidRDefault="00A57E2C" w:rsidP="00CF7F7D">
      <w:pPr>
        <w:pStyle w:val="ListParagraph"/>
        <w:numPr>
          <w:ilvl w:val="0"/>
          <w:numId w:val="10"/>
        </w:numPr>
        <w:tabs>
          <w:tab w:val="left" w:pos="0"/>
        </w:tabs>
        <w:rPr>
          <w:rFonts w:ascii="Arial" w:hAnsi="Arial" w:cs="Arial"/>
          <w:noProof/>
          <w:color w:val="auto"/>
          <w:sz w:val="22"/>
          <w:szCs w:val="22"/>
          <w:lang w:val="en-AU" w:eastAsia="en-AU"/>
        </w:rPr>
      </w:pPr>
      <w:r w:rsidRPr="00A54E27">
        <w:rPr>
          <w:rFonts w:ascii="Arial" w:hAnsi="Arial" w:cs="Arial"/>
          <w:noProof/>
          <w:color w:val="auto"/>
          <w:sz w:val="22"/>
          <w:szCs w:val="22"/>
          <w:lang w:val="en-AU" w:eastAsia="en-AU"/>
        </w:rPr>
        <w:t>Self-development</w:t>
      </w:r>
      <w:r w:rsidR="001A313C" w:rsidRPr="00A54E27">
        <w:rPr>
          <w:rFonts w:ascii="Arial" w:hAnsi="Arial" w:cs="Arial"/>
          <w:noProof/>
          <w:color w:val="auto"/>
          <w:sz w:val="22"/>
          <w:szCs w:val="22"/>
          <w:lang w:val="en-AU" w:eastAsia="en-AU"/>
        </w:rPr>
        <w:t xml:space="preserve"> – Frequently undertakes personal development activities</w:t>
      </w:r>
    </w:p>
    <w:p w14:paraId="341A1656" w14:textId="77777777" w:rsidR="00CF7F7D" w:rsidRDefault="00CF7F7D" w:rsidP="00CF7F7D">
      <w:pPr>
        <w:tabs>
          <w:tab w:val="left" w:pos="0"/>
        </w:tabs>
        <w:rPr>
          <w:rFonts w:ascii="Arial" w:hAnsi="Arial" w:cs="Arial"/>
          <w:noProof/>
          <w:color w:val="auto"/>
          <w:sz w:val="22"/>
          <w:szCs w:val="22"/>
          <w:lang w:val="en-AU" w:eastAsia="en-AU"/>
        </w:rPr>
      </w:pPr>
    </w:p>
    <w:p w14:paraId="4C6CCE0A" w14:textId="77777777" w:rsidR="00CF7F7D" w:rsidRPr="00CF7F7D" w:rsidRDefault="00CF7F7D" w:rsidP="00CF7F7D">
      <w:pPr>
        <w:tabs>
          <w:tab w:val="left" w:pos="0"/>
        </w:tabs>
        <w:rPr>
          <w:rFonts w:ascii="Arial" w:hAnsi="Arial" w:cs="Arial"/>
          <w:noProof/>
          <w:color w:val="auto"/>
          <w:sz w:val="22"/>
          <w:szCs w:val="22"/>
          <w:lang w:val="en-AU" w:eastAsia="en-AU"/>
        </w:rPr>
      </w:pPr>
    </w:p>
    <w:p w14:paraId="42C5A152" w14:textId="6F099166" w:rsidR="00CB1CFD" w:rsidRPr="00A54E27" w:rsidRDefault="001A313C">
      <w:pPr>
        <w:widowControl w:val="0"/>
        <w:tabs>
          <w:tab w:val="left" w:pos="2160"/>
          <w:tab w:val="right" w:pos="6480"/>
        </w:tabs>
        <w:spacing w:before="240" w:after="40"/>
        <w:jc w:val="both"/>
        <w:rPr>
          <w:rFonts w:ascii="Arial" w:hAnsi="Arial" w:cs="Arial"/>
          <w:b/>
          <w:bCs/>
          <w:noProof/>
          <w:color w:val="auto"/>
          <w:szCs w:val="24"/>
        </w:rPr>
      </w:pPr>
      <w:r w:rsidRPr="00A54E27">
        <w:rPr>
          <w:rFonts w:ascii="Arial" w:hAnsi="Arial" w:cs="Arial"/>
          <w:b/>
          <w:bCs/>
          <w:noProof/>
          <w:color w:val="auto"/>
          <w:szCs w:val="24"/>
        </w:rPr>
        <w:t xml:space="preserve">Alghanim </w:t>
      </w:r>
      <w:r w:rsidR="00CB1CFD" w:rsidRPr="00A54E27">
        <w:rPr>
          <w:rFonts w:ascii="Arial" w:hAnsi="Arial" w:cs="Arial"/>
          <w:b/>
          <w:bCs/>
          <w:noProof/>
          <w:color w:val="auto"/>
          <w:szCs w:val="24"/>
        </w:rPr>
        <w:t xml:space="preserve">Industre </w:t>
      </w:r>
      <w:r w:rsidRPr="00A54E27">
        <w:rPr>
          <w:rFonts w:ascii="Arial" w:hAnsi="Arial" w:cs="Arial"/>
          <w:b/>
          <w:bCs/>
          <w:noProof/>
          <w:color w:val="auto"/>
          <w:szCs w:val="24"/>
        </w:rPr>
        <w:t>– Pr</w:t>
      </w:r>
      <w:r w:rsidR="00CB1CFD" w:rsidRPr="00A54E27">
        <w:rPr>
          <w:rFonts w:ascii="Arial" w:hAnsi="Arial" w:cs="Arial"/>
          <w:b/>
          <w:bCs/>
          <w:noProof/>
          <w:color w:val="auto"/>
          <w:szCs w:val="24"/>
        </w:rPr>
        <w:t xml:space="preserve">oject Engineering Group - Kuwait  </w:t>
      </w:r>
    </w:p>
    <w:p w14:paraId="0D8DA92E" w14:textId="0FB733CF" w:rsidR="00DC4CFC" w:rsidRPr="00A54E27" w:rsidRDefault="007A4B2E" w:rsidP="00863FF1">
      <w:pPr>
        <w:widowControl w:val="0"/>
        <w:spacing w:after="220"/>
        <w:ind w:right="142"/>
        <w:jc w:val="both"/>
        <w:rPr>
          <w:rFonts w:ascii="Arial" w:hAnsi="Arial" w:cs="Arial"/>
          <w:b/>
          <w:noProof/>
          <w:color w:val="auto"/>
          <w:szCs w:val="24"/>
          <w:lang w:val="en-AU" w:eastAsia="en-AU"/>
        </w:rPr>
      </w:pPr>
      <w:r>
        <w:rPr>
          <w:rFonts w:ascii="Arial" w:hAnsi="Arial" w:cs="Arial"/>
          <w:b/>
          <w:noProof/>
          <w:color w:val="auto"/>
          <w:szCs w:val="24"/>
          <w:lang w:val="en-AU" w:eastAsia="en-AU"/>
        </w:rPr>
        <w:t>Sr.</w:t>
      </w:r>
      <w:r w:rsidR="00CB1CFD" w:rsidRPr="00A54E27">
        <w:rPr>
          <w:rFonts w:ascii="Arial" w:hAnsi="Arial" w:cs="Arial"/>
          <w:b/>
          <w:noProof/>
          <w:color w:val="auto"/>
          <w:szCs w:val="24"/>
          <w:lang w:val="en-AU" w:eastAsia="en-AU"/>
        </w:rPr>
        <w:t xml:space="preserve">Sales Engineer </w:t>
      </w:r>
      <w:r w:rsidR="00863FF1">
        <w:rPr>
          <w:rFonts w:ascii="Arial" w:hAnsi="Arial" w:cs="Arial"/>
          <w:b/>
          <w:noProof/>
          <w:color w:val="auto"/>
          <w:szCs w:val="24"/>
          <w:lang w:val="en-AU" w:eastAsia="en-AU"/>
        </w:rPr>
        <w:t xml:space="preserve">                                           </w:t>
      </w:r>
      <w:r w:rsidR="00FC54A6">
        <w:rPr>
          <w:rFonts w:ascii="Arial" w:hAnsi="Arial" w:cs="Arial"/>
          <w:b/>
          <w:noProof/>
          <w:color w:val="auto"/>
          <w:szCs w:val="24"/>
          <w:lang w:val="en-AU" w:eastAsia="en-AU"/>
        </w:rPr>
        <w:t xml:space="preserve">                           </w:t>
      </w:r>
      <w:r w:rsidR="00CB1CFD" w:rsidRPr="00A54E27">
        <w:rPr>
          <w:rFonts w:ascii="Arial" w:hAnsi="Arial" w:cs="Arial"/>
          <w:b/>
          <w:noProof/>
          <w:color w:val="auto"/>
          <w:szCs w:val="24"/>
          <w:lang w:val="en-AU" w:eastAsia="en-AU"/>
        </w:rPr>
        <w:t>Nov</w:t>
      </w:r>
      <w:r w:rsidR="00863FF1">
        <w:rPr>
          <w:rFonts w:ascii="Arial" w:hAnsi="Arial" w:cs="Arial"/>
          <w:b/>
          <w:noProof/>
          <w:color w:val="auto"/>
          <w:szCs w:val="24"/>
          <w:lang w:val="en-AU" w:eastAsia="en-AU"/>
        </w:rPr>
        <w:t xml:space="preserve"> </w:t>
      </w:r>
      <w:r w:rsidR="00CB1CFD" w:rsidRPr="00A54E27">
        <w:rPr>
          <w:rFonts w:ascii="Arial" w:hAnsi="Arial" w:cs="Arial"/>
          <w:b/>
          <w:noProof/>
          <w:color w:val="auto"/>
          <w:szCs w:val="24"/>
          <w:lang w:val="en-AU" w:eastAsia="en-AU"/>
        </w:rPr>
        <w:t>2006</w:t>
      </w:r>
      <w:r w:rsidR="00863FF1">
        <w:rPr>
          <w:rFonts w:ascii="Arial" w:hAnsi="Arial" w:cs="Arial"/>
          <w:b/>
          <w:noProof/>
          <w:color w:val="auto"/>
          <w:szCs w:val="24"/>
          <w:lang w:val="en-AU" w:eastAsia="en-AU"/>
        </w:rPr>
        <w:t xml:space="preserve"> </w:t>
      </w:r>
      <w:r w:rsidR="00CB1CFD" w:rsidRPr="00A54E27">
        <w:rPr>
          <w:rFonts w:ascii="Arial" w:hAnsi="Arial" w:cs="Arial"/>
          <w:b/>
          <w:noProof/>
          <w:color w:val="auto"/>
          <w:szCs w:val="24"/>
          <w:lang w:val="en-AU" w:eastAsia="en-AU"/>
        </w:rPr>
        <w:t xml:space="preserve">- </w:t>
      </w:r>
      <w:r w:rsidR="00863FF1">
        <w:rPr>
          <w:rFonts w:ascii="Arial" w:hAnsi="Arial" w:cs="Arial"/>
          <w:b/>
          <w:noProof/>
          <w:color w:val="auto"/>
          <w:szCs w:val="24"/>
          <w:lang w:val="en-AU" w:eastAsia="en-AU"/>
        </w:rPr>
        <w:t xml:space="preserve"> Nov </w:t>
      </w:r>
      <w:r w:rsidR="00CB1CFD" w:rsidRPr="00A54E27">
        <w:rPr>
          <w:rFonts w:ascii="Arial" w:hAnsi="Arial" w:cs="Arial"/>
          <w:b/>
          <w:noProof/>
          <w:color w:val="auto"/>
          <w:szCs w:val="24"/>
          <w:lang w:val="en-AU" w:eastAsia="en-AU"/>
        </w:rPr>
        <w:t>2009</w:t>
      </w:r>
    </w:p>
    <w:p w14:paraId="4EEE90A9" w14:textId="771DB464" w:rsidR="00546BA8" w:rsidRPr="007A4B2E" w:rsidRDefault="001A313C" w:rsidP="007A4B2E">
      <w:pPr>
        <w:pStyle w:val="ListParagraph"/>
        <w:widowControl w:val="0"/>
        <w:numPr>
          <w:ilvl w:val="0"/>
          <w:numId w:val="22"/>
        </w:numPr>
        <w:spacing w:after="220"/>
        <w:jc w:val="both"/>
        <w:rPr>
          <w:rFonts w:ascii="Arial" w:hAnsi="Arial" w:cs="Arial"/>
          <w:noProof/>
          <w:color w:val="auto"/>
          <w:sz w:val="22"/>
          <w:szCs w:val="22"/>
          <w:lang w:val="en-AU" w:eastAsia="en-AU"/>
        </w:rPr>
      </w:pPr>
      <w:r w:rsidRPr="007A4B2E">
        <w:rPr>
          <w:rFonts w:ascii="Arial" w:hAnsi="Arial" w:cs="Arial"/>
          <w:noProof/>
          <w:color w:val="auto"/>
          <w:sz w:val="22"/>
          <w:szCs w:val="22"/>
          <w:lang w:val="en-AU" w:eastAsia="en-AU"/>
        </w:rPr>
        <w:t>Analyses, update and own all allocated accounts for sales generations.</w:t>
      </w:r>
    </w:p>
    <w:p w14:paraId="31308C4C" w14:textId="77777777" w:rsidR="00546BA8" w:rsidRPr="007A4B2E" w:rsidRDefault="001A313C" w:rsidP="007A4B2E">
      <w:pPr>
        <w:pStyle w:val="ListParagraph"/>
        <w:numPr>
          <w:ilvl w:val="0"/>
          <w:numId w:val="22"/>
        </w:numPr>
        <w:tabs>
          <w:tab w:val="left" w:pos="0"/>
        </w:tabs>
        <w:rPr>
          <w:rFonts w:ascii="Arial" w:hAnsi="Arial" w:cs="Arial"/>
          <w:noProof/>
          <w:color w:val="auto"/>
          <w:sz w:val="22"/>
          <w:szCs w:val="22"/>
          <w:lang w:val="en-AU" w:eastAsia="en-AU"/>
        </w:rPr>
      </w:pPr>
      <w:r w:rsidRPr="007A4B2E">
        <w:rPr>
          <w:rFonts w:ascii="Arial" w:hAnsi="Arial" w:cs="Arial"/>
          <w:noProof/>
          <w:color w:val="auto"/>
          <w:sz w:val="22"/>
          <w:szCs w:val="22"/>
          <w:lang w:val="en-AU" w:eastAsia="en-AU"/>
        </w:rPr>
        <w:t xml:space="preserve">Ensure order booking at budgeted margin and sales in the line set targets. </w:t>
      </w:r>
    </w:p>
    <w:p w14:paraId="2E82FE7A" w14:textId="77777777" w:rsidR="00546BA8" w:rsidRPr="007A4B2E" w:rsidRDefault="001A313C" w:rsidP="007A4B2E">
      <w:pPr>
        <w:pStyle w:val="ListParagraph"/>
        <w:numPr>
          <w:ilvl w:val="0"/>
          <w:numId w:val="22"/>
        </w:numPr>
        <w:tabs>
          <w:tab w:val="left" w:pos="0"/>
        </w:tabs>
        <w:rPr>
          <w:rFonts w:ascii="Arial" w:hAnsi="Arial" w:cs="Arial"/>
          <w:noProof/>
          <w:color w:val="auto"/>
          <w:sz w:val="22"/>
          <w:szCs w:val="22"/>
          <w:lang w:val="en-AU" w:eastAsia="en-AU"/>
        </w:rPr>
      </w:pPr>
      <w:r w:rsidRPr="007A4B2E">
        <w:rPr>
          <w:rFonts w:ascii="Arial" w:hAnsi="Arial" w:cs="Arial"/>
          <w:noProof/>
          <w:color w:val="auto"/>
          <w:sz w:val="22"/>
          <w:szCs w:val="22"/>
          <w:lang w:val="en-AU" w:eastAsia="en-AU"/>
        </w:rPr>
        <w:t xml:space="preserve">Establish excellent relationship with the exciting customers and project consultants </w:t>
      </w:r>
    </w:p>
    <w:p w14:paraId="72695101" w14:textId="77777777" w:rsidR="00546BA8" w:rsidRPr="007A4B2E" w:rsidRDefault="001A313C" w:rsidP="007A4B2E">
      <w:pPr>
        <w:pStyle w:val="ListParagraph"/>
        <w:numPr>
          <w:ilvl w:val="0"/>
          <w:numId w:val="22"/>
        </w:numPr>
        <w:tabs>
          <w:tab w:val="left" w:pos="0"/>
        </w:tabs>
        <w:rPr>
          <w:rFonts w:ascii="Arial" w:hAnsi="Arial" w:cs="Arial"/>
          <w:noProof/>
          <w:color w:val="auto"/>
          <w:sz w:val="22"/>
          <w:szCs w:val="22"/>
          <w:lang w:val="en-AU" w:eastAsia="en-AU"/>
        </w:rPr>
      </w:pPr>
      <w:r w:rsidRPr="007A4B2E">
        <w:rPr>
          <w:rFonts w:ascii="Arial" w:hAnsi="Arial" w:cs="Arial"/>
          <w:noProof/>
          <w:color w:val="auto"/>
          <w:sz w:val="22"/>
          <w:szCs w:val="22"/>
          <w:lang w:val="en-AU" w:eastAsia="en-AU"/>
        </w:rPr>
        <w:t>engineer.</w:t>
      </w:r>
    </w:p>
    <w:p w14:paraId="364D5D9E" w14:textId="539EAFFC" w:rsidR="00546BA8" w:rsidRPr="007A4B2E" w:rsidRDefault="001A313C" w:rsidP="007A4B2E">
      <w:pPr>
        <w:pStyle w:val="ListParagraph"/>
        <w:numPr>
          <w:ilvl w:val="0"/>
          <w:numId w:val="22"/>
        </w:numPr>
        <w:tabs>
          <w:tab w:val="left" w:pos="0"/>
        </w:tabs>
        <w:rPr>
          <w:rFonts w:ascii="Arial" w:hAnsi="Arial" w:cs="Arial"/>
          <w:noProof/>
          <w:color w:val="auto"/>
          <w:sz w:val="22"/>
          <w:szCs w:val="22"/>
          <w:lang w:val="en-AU" w:eastAsia="en-AU"/>
        </w:rPr>
      </w:pPr>
      <w:r w:rsidRPr="007A4B2E">
        <w:rPr>
          <w:rFonts w:ascii="Arial" w:hAnsi="Arial" w:cs="Arial"/>
          <w:noProof/>
          <w:color w:val="auto"/>
          <w:sz w:val="22"/>
          <w:szCs w:val="22"/>
          <w:lang w:val="en-AU" w:eastAsia="en-AU"/>
        </w:rPr>
        <w:t>Prepare costing sheet (price and validity etc...)</w:t>
      </w:r>
    </w:p>
    <w:p w14:paraId="17B4E970" w14:textId="77777777" w:rsidR="00546BA8" w:rsidRPr="007A4B2E" w:rsidRDefault="001A313C" w:rsidP="007A4B2E">
      <w:pPr>
        <w:pStyle w:val="ListParagraph"/>
        <w:numPr>
          <w:ilvl w:val="0"/>
          <w:numId w:val="22"/>
        </w:numPr>
        <w:tabs>
          <w:tab w:val="left" w:pos="0"/>
        </w:tabs>
        <w:rPr>
          <w:rFonts w:ascii="Arial" w:hAnsi="Arial" w:cs="Arial"/>
          <w:noProof/>
          <w:color w:val="auto"/>
          <w:sz w:val="22"/>
          <w:szCs w:val="22"/>
          <w:lang w:val="en-AU" w:eastAsia="en-AU"/>
        </w:rPr>
      </w:pPr>
      <w:r w:rsidRPr="007A4B2E">
        <w:rPr>
          <w:rFonts w:ascii="Arial" w:hAnsi="Arial" w:cs="Arial"/>
          <w:noProof/>
          <w:color w:val="auto"/>
          <w:sz w:val="22"/>
          <w:szCs w:val="22"/>
          <w:lang w:val="en-AU" w:eastAsia="en-AU"/>
        </w:rPr>
        <w:t xml:space="preserve">support in terms of special outdoor/indoor lighting requirements and generation of  </w:t>
      </w:r>
    </w:p>
    <w:p w14:paraId="126C3ED7" w14:textId="77777777" w:rsidR="00546BA8" w:rsidRPr="007A4B2E" w:rsidRDefault="001A313C" w:rsidP="007A4B2E">
      <w:pPr>
        <w:pStyle w:val="ListParagraph"/>
        <w:numPr>
          <w:ilvl w:val="0"/>
          <w:numId w:val="22"/>
        </w:numPr>
        <w:tabs>
          <w:tab w:val="left" w:pos="0"/>
        </w:tabs>
        <w:rPr>
          <w:rFonts w:ascii="Arial" w:hAnsi="Arial" w:cs="Arial"/>
          <w:noProof/>
          <w:color w:val="auto"/>
          <w:sz w:val="22"/>
          <w:szCs w:val="22"/>
          <w:lang w:val="en-AU" w:eastAsia="en-AU"/>
        </w:rPr>
      </w:pPr>
      <w:r w:rsidRPr="007A4B2E">
        <w:rPr>
          <w:rFonts w:ascii="Arial" w:hAnsi="Arial" w:cs="Arial"/>
          <w:noProof/>
          <w:color w:val="auto"/>
          <w:sz w:val="22"/>
          <w:szCs w:val="22"/>
          <w:lang w:val="en-AU" w:eastAsia="en-AU"/>
        </w:rPr>
        <w:t>technical specifications.</w:t>
      </w:r>
    </w:p>
    <w:p w14:paraId="343BDD7D" w14:textId="79973B75" w:rsidR="009F4834" w:rsidRPr="007A4B2E" w:rsidRDefault="001A313C" w:rsidP="007A4B2E">
      <w:pPr>
        <w:pStyle w:val="ListParagraph"/>
        <w:numPr>
          <w:ilvl w:val="0"/>
          <w:numId w:val="22"/>
        </w:numPr>
        <w:tabs>
          <w:tab w:val="left" w:pos="0"/>
        </w:tabs>
        <w:rPr>
          <w:rFonts w:ascii="Arial" w:hAnsi="Arial" w:cs="Arial"/>
          <w:noProof/>
          <w:color w:val="auto"/>
          <w:sz w:val="22"/>
          <w:szCs w:val="22"/>
          <w:lang w:val="en-AU" w:eastAsia="en-AU"/>
        </w:rPr>
      </w:pPr>
      <w:r w:rsidRPr="007A4B2E">
        <w:rPr>
          <w:rFonts w:ascii="Arial" w:hAnsi="Arial" w:cs="Arial"/>
          <w:noProof/>
          <w:color w:val="auto"/>
          <w:sz w:val="22"/>
          <w:szCs w:val="22"/>
          <w:lang w:val="en-AU" w:eastAsia="en-AU"/>
        </w:rPr>
        <w:t>Provide on time delivery and job closing and fo</w:t>
      </w:r>
      <w:r w:rsidR="00863FF1" w:rsidRPr="007A4B2E">
        <w:rPr>
          <w:rFonts w:ascii="Arial" w:hAnsi="Arial" w:cs="Arial"/>
          <w:noProof/>
          <w:color w:val="auto"/>
          <w:sz w:val="22"/>
          <w:szCs w:val="22"/>
          <w:lang w:val="en-AU" w:eastAsia="en-AU"/>
        </w:rPr>
        <w:t>llow up with payment collection</w:t>
      </w:r>
    </w:p>
    <w:p w14:paraId="706BFB5E" w14:textId="77777777" w:rsidR="00863FF1" w:rsidRDefault="00863FF1" w:rsidP="00863FF1">
      <w:pPr>
        <w:pStyle w:val="ListParagraph"/>
        <w:tabs>
          <w:tab w:val="left" w:pos="0"/>
        </w:tabs>
        <w:ind w:left="643"/>
        <w:rPr>
          <w:rFonts w:ascii="Arial" w:hAnsi="Arial" w:cs="Arial"/>
          <w:noProof/>
          <w:color w:val="auto"/>
          <w:sz w:val="22"/>
          <w:szCs w:val="22"/>
          <w:lang w:val="en-AU" w:eastAsia="en-AU"/>
        </w:rPr>
      </w:pPr>
    </w:p>
    <w:p w14:paraId="675EF43B" w14:textId="77777777" w:rsidR="00CF7F7D" w:rsidRDefault="00CF7F7D" w:rsidP="00863FF1">
      <w:pPr>
        <w:pStyle w:val="ListParagraph"/>
        <w:tabs>
          <w:tab w:val="left" w:pos="0"/>
        </w:tabs>
        <w:ind w:left="643"/>
        <w:rPr>
          <w:rFonts w:ascii="Arial" w:hAnsi="Arial" w:cs="Arial"/>
          <w:noProof/>
          <w:color w:val="auto"/>
          <w:sz w:val="22"/>
          <w:szCs w:val="22"/>
          <w:lang w:val="en-AU" w:eastAsia="en-AU"/>
        </w:rPr>
      </w:pPr>
    </w:p>
    <w:p w14:paraId="24202117" w14:textId="77777777" w:rsidR="00CF7F7D" w:rsidRDefault="00CF7F7D" w:rsidP="00863FF1">
      <w:pPr>
        <w:pStyle w:val="ListParagraph"/>
        <w:tabs>
          <w:tab w:val="left" w:pos="0"/>
        </w:tabs>
        <w:ind w:left="643"/>
        <w:rPr>
          <w:rFonts w:ascii="Arial" w:hAnsi="Arial" w:cs="Arial"/>
          <w:noProof/>
          <w:color w:val="auto"/>
          <w:sz w:val="22"/>
          <w:szCs w:val="22"/>
          <w:lang w:val="en-AU" w:eastAsia="en-AU"/>
        </w:rPr>
      </w:pPr>
    </w:p>
    <w:p w14:paraId="562C20B6" w14:textId="77777777" w:rsidR="00CF7F7D" w:rsidRDefault="00CF7F7D" w:rsidP="00863FF1">
      <w:pPr>
        <w:pStyle w:val="ListParagraph"/>
        <w:tabs>
          <w:tab w:val="left" w:pos="0"/>
        </w:tabs>
        <w:ind w:left="643"/>
        <w:rPr>
          <w:rFonts w:ascii="Arial" w:hAnsi="Arial" w:cs="Arial"/>
          <w:noProof/>
          <w:color w:val="auto"/>
          <w:sz w:val="22"/>
          <w:szCs w:val="22"/>
          <w:lang w:val="en-AU" w:eastAsia="en-AU"/>
        </w:rPr>
      </w:pPr>
    </w:p>
    <w:p w14:paraId="7B857DDD" w14:textId="77777777" w:rsidR="00CF7F7D" w:rsidRPr="00863FF1" w:rsidRDefault="00CF7F7D" w:rsidP="00863FF1">
      <w:pPr>
        <w:pStyle w:val="ListParagraph"/>
        <w:tabs>
          <w:tab w:val="left" w:pos="0"/>
        </w:tabs>
        <w:ind w:left="643"/>
        <w:rPr>
          <w:rFonts w:ascii="Arial" w:hAnsi="Arial" w:cs="Arial"/>
          <w:noProof/>
          <w:color w:val="auto"/>
          <w:sz w:val="22"/>
          <w:szCs w:val="22"/>
          <w:lang w:val="en-AU" w:eastAsia="en-AU"/>
        </w:rPr>
      </w:pPr>
    </w:p>
    <w:p w14:paraId="7CF665B2" w14:textId="77777777" w:rsidR="00DC4CFC" w:rsidRPr="00863FF1" w:rsidRDefault="009F4834" w:rsidP="00910634">
      <w:pPr>
        <w:pBdr>
          <w:bottom w:val="single" w:sz="4" w:space="1" w:color="auto"/>
        </w:pBdr>
        <w:tabs>
          <w:tab w:val="left" w:pos="5112"/>
          <w:tab w:val="left" w:pos="8820"/>
        </w:tabs>
        <w:ind w:right="18" w:hanging="426"/>
        <w:rPr>
          <w:rFonts w:ascii="Arial" w:hAnsi="Arial" w:cs="Arial"/>
          <w:b/>
          <w:noProof/>
          <w:color w:val="auto"/>
          <w:szCs w:val="24"/>
        </w:rPr>
      </w:pPr>
      <w:r w:rsidRPr="00863FF1">
        <w:rPr>
          <w:rFonts w:ascii="Arial" w:hAnsi="Arial" w:cs="Arial"/>
          <w:b/>
          <w:noProof/>
          <w:color w:val="auto"/>
          <w:szCs w:val="24"/>
        </w:rPr>
        <w:t>EDUCATION</w:t>
      </w:r>
    </w:p>
    <w:p w14:paraId="30262F4B" w14:textId="13A85ACC" w:rsidR="009F4834" w:rsidRPr="006D1617" w:rsidRDefault="009F4834" w:rsidP="009F4834">
      <w:pPr>
        <w:tabs>
          <w:tab w:val="left" w:pos="5112"/>
          <w:tab w:val="left" w:pos="8820"/>
        </w:tabs>
        <w:ind w:right="18" w:hanging="539"/>
        <w:rPr>
          <w:rFonts w:ascii="Arial" w:hAnsi="Arial" w:cs="Arial"/>
        </w:rPr>
      </w:pPr>
      <w:r w:rsidRPr="006D1617">
        <w:rPr>
          <w:rFonts w:ascii="Arial" w:hAnsi="Arial" w:cs="Arial"/>
        </w:rPr>
        <w:tab/>
      </w:r>
    </w:p>
    <w:p w14:paraId="109ED090" w14:textId="31CC8CD5" w:rsidR="00863FF1" w:rsidRPr="00863FF1" w:rsidRDefault="00863FF1" w:rsidP="00863FF1">
      <w:pPr>
        <w:tabs>
          <w:tab w:val="right" w:pos="10440"/>
        </w:tabs>
        <w:suppressAutoHyphens/>
        <w:rPr>
          <w:rFonts w:ascii="Arial" w:hAnsi="Arial" w:cs="Arial"/>
          <w:b/>
          <w:szCs w:val="24"/>
        </w:rPr>
      </w:pPr>
      <w:r w:rsidRPr="00863FF1">
        <w:rPr>
          <w:rFonts w:ascii="Arial" w:hAnsi="Arial" w:cs="Arial"/>
          <w:b/>
          <w:szCs w:val="24"/>
        </w:rPr>
        <w:t>Executive Master of Business Administration (</w:t>
      </w:r>
      <w:r w:rsidR="00CF7F7D" w:rsidRPr="00863FF1">
        <w:rPr>
          <w:rFonts w:ascii="Arial" w:hAnsi="Arial" w:cs="Arial"/>
          <w:b/>
          <w:szCs w:val="24"/>
        </w:rPr>
        <w:t>EMBA)</w:t>
      </w:r>
      <w:r w:rsidR="00CF7F7D">
        <w:rPr>
          <w:rFonts w:ascii="Arial" w:hAnsi="Arial" w:cs="Arial"/>
          <w:b/>
          <w:szCs w:val="24"/>
        </w:rPr>
        <w:t xml:space="preserve">  </w:t>
      </w:r>
      <w:r w:rsidRPr="00863FF1">
        <w:rPr>
          <w:rFonts w:ascii="Arial" w:hAnsi="Arial" w:cs="Arial"/>
          <w:b/>
          <w:szCs w:val="24"/>
        </w:rPr>
        <w:t xml:space="preserve"> </w:t>
      </w:r>
      <w:r>
        <w:rPr>
          <w:rFonts w:ascii="Arial" w:hAnsi="Arial" w:cs="Arial"/>
          <w:b/>
          <w:szCs w:val="24"/>
        </w:rPr>
        <w:t xml:space="preserve">     </w:t>
      </w:r>
      <w:r w:rsidR="00CF7F7D">
        <w:rPr>
          <w:rFonts w:ascii="Arial" w:hAnsi="Arial" w:cs="Arial"/>
          <w:b/>
          <w:szCs w:val="24"/>
        </w:rPr>
        <w:t xml:space="preserve">  </w:t>
      </w:r>
      <w:r w:rsidRPr="00863FF1">
        <w:rPr>
          <w:rFonts w:ascii="Arial" w:hAnsi="Arial" w:cs="Arial"/>
          <w:b/>
          <w:szCs w:val="24"/>
        </w:rPr>
        <w:t>Expected August 2017</w:t>
      </w:r>
    </w:p>
    <w:p w14:paraId="37B3E940" w14:textId="0BDFD8F2" w:rsidR="00863FF1" w:rsidRPr="00863FF1" w:rsidRDefault="00863FF1" w:rsidP="00863FF1">
      <w:pPr>
        <w:suppressAutoHyphens/>
        <w:ind w:left="-567" w:firstLine="567"/>
        <w:rPr>
          <w:rFonts w:ascii="Arial" w:hAnsi="Arial" w:cs="Arial"/>
          <w:szCs w:val="24"/>
        </w:rPr>
      </w:pPr>
      <w:r>
        <w:rPr>
          <w:rFonts w:ascii="Arial" w:hAnsi="Arial" w:cs="Arial"/>
          <w:szCs w:val="24"/>
        </w:rPr>
        <w:t xml:space="preserve">HULT </w:t>
      </w:r>
      <w:r w:rsidRPr="00863FF1">
        <w:rPr>
          <w:rFonts w:ascii="Arial" w:hAnsi="Arial" w:cs="Arial"/>
          <w:szCs w:val="24"/>
        </w:rPr>
        <w:t>International Business School | Dubai, UAE</w:t>
      </w:r>
      <w:r w:rsidRPr="00863FF1">
        <w:rPr>
          <w:rFonts w:ascii="Arial" w:hAnsi="Arial" w:cs="Arial"/>
          <w:b/>
          <w:szCs w:val="24"/>
        </w:rPr>
        <w:t xml:space="preserve">  </w:t>
      </w:r>
    </w:p>
    <w:p w14:paraId="1CF12F68" w14:textId="77777777" w:rsidR="007A4B2E" w:rsidRDefault="007A4B2E" w:rsidP="009F4834">
      <w:pPr>
        <w:tabs>
          <w:tab w:val="left" w:pos="1260"/>
          <w:tab w:val="right" w:pos="8820"/>
        </w:tabs>
        <w:rPr>
          <w:rFonts w:ascii="Arial" w:hAnsi="Arial" w:cs="Arial"/>
        </w:rPr>
      </w:pPr>
    </w:p>
    <w:p w14:paraId="6BB4580F" w14:textId="1917349C" w:rsidR="007A4B2E" w:rsidRPr="007A4B2E" w:rsidRDefault="007A4B2E" w:rsidP="007A4B2E">
      <w:pPr>
        <w:tabs>
          <w:tab w:val="right" w:pos="10440"/>
        </w:tabs>
        <w:suppressAutoHyphens/>
        <w:rPr>
          <w:rFonts w:ascii="Arial" w:hAnsi="Arial" w:cs="Arial"/>
          <w:b/>
          <w:szCs w:val="24"/>
        </w:rPr>
      </w:pPr>
      <w:r w:rsidRPr="007A4B2E">
        <w:rPr>
          <w:rFonts w:ascii="Arial" w:hAnsi="Arial" w:cs="Arial"/>
          <w:b/>
          <w:szCs w:val="24"/>
        </w:rPr>
        <w:t xml:space="preserve">Bachelor in </w:t>
      </w:r>
      <w:r>
        <w:rPr>
          <w:rFonts w:ascii="Arial" w:hAnsi="Arial" w:cs="Arial"/>
          <w:b/>
          <w:szCs w:val="24"/>
        </w:rPr>
        <w:t xml:space="preserve">Electrical Engineering                                                            </w:t>
      </w:r>
      <w:r w:rsidRPr="007A4B2E">
        <w:rPr>
          <w:rFonts w:ascii="Arial" w:hAnsi="Arial" w:cs="Arial"/>
          <w:b/>
          <w:szCs w:val="24"/>
        </w:rPr>
        <w:t>August 2005</w:t>
      </w:r>
    </w:p>
    <w:p w14:paraId="00A328E5" w14:textId="77777777" w:rsidR="007A4B2E" w:rsidRPr="007A4B2E" w:rsidRDefault="007A4B2E" w:rsidP="007A4B2E">
      <w:pPr>
        <w:tabs>
          <w:tab w:val="right" w:pos="10440"/>
        </w:tabs>
        <w:suppressAutoHyphens/>
        <w:rPr>
          <w:rFonts w:ascii="Arial" w:hAnsi="Arial" w:cs="Arial"/>
          <w:szCs w:val="24"/>
        </w:rPr>
      </w:pPr>
      <w:r w:rsidRPr="007A4B2E">
        <w:rPr>
          <w:rFonts w:ascii="Arial" w:hAnsi="Arial" w:cs="Arial"/>
          <w:szCs w:val="24"/>
        </w:rPr>
        <w:t>October 6 University | Cairo, Egypt</w:t>
      </w:r>
    </w:p>
    <w:p w14:paraId="0E648CF8" w14:textId="77777777" w:rsidR="007A4B2E" w:rsidRPr="007A4B2E" w:rsidRDefault="007A4B2E" w:rsidP="007A4B2E">
      <w:pPr>
        <w:tabs>
          <w:tab w:val="right" w:pos="10440"/>
        </w:tabs>
        <w:suppressAutoHyphens/>
        <w:rPr>
          <w:rFonts w:ascii="Arial" w:hAnsi="Arial" w:cs="Arial"/>
          <w:szCs w:val="24"/>
        </w:rPr>
      </w:pPr>
      <w:r w:rsidRPr="007A4B2E">
        <w:rPr>
          <w:rFonts w:ascii="Arial" w:hAnsi="Arial" w:cs="Arial"/>
          <w:szCs w:val="24"/>
        </w:rPr>
        <w:t xml:space="preserve">Specialization: Electronic Communication Engineering </w:t>
      </w:r>
    </w:p>
    <w:p w14:paraId="15A92283" w14:textId="7578235A" w:rsidR="009F4834" w:rsidRPr="007A4B2E" w:rsidRDefault="009F4834" w:rsidP="007A4B2E">
      <w:pPr>
        <w:tabs>
          <w:tab w:val="right" w:pos="10440"/>
        </w:tabs>
        <w:suppressAutoHyphens/>
        <w:rPr>
          <w:rFonts w:ascii="Arial" w:hAnsi="Arial" w:cs="Arial"/>
          <w:b/>
          <w:szCs w:val="24"/>
        </w:rPr>
      </w:pPr>
      <w:r w:rsidRPr="007A4B2E">
        <w:rPr>
          <w:rFonts w:ascii="Arial" w:hAnsi="Arial" w:cs="Arial"/>
          <w:b/>
          <w:szCs w:val="24"/>
        </w:rPr>
        <w:t xml:space="preserve"> </w:t>
      </w:r>
    </w:p>
    <w:p w14:paraId="13DCC1B8" w14:textId="77777777" w:rsidR="00546BA8" w:rsidRPr="006D1617" w:rsidRDefault="00546BA8" w:rsidP="009F4834">
      <w:pPr>
        <w:tabs>
          <w:tab w:val="left" w:pos="3060"/>
          <w:tab w:val="left" w:pos="4253"/>
        </w:tabs>
        <w:rPr>
          <w:rFonts w:ascii="Arial" w:hAnsi="Arial" w:cs="Arial"/>
        </w:rPr>
      </w:pPr>
    </w:p>
    <w:p w14:paraId="77F9EEC3" w14:textId="5C286264" w:rsidR="00546BA8" w:rsidRPr="00863FF1" w:rsidRDefault="001A313C" w:rsidP="00910634">
      <w:pPr>
        <w:pBdr>
          <w:bottom w:val="single" w:sz="4" w:space="1" w:color="auto"/>
        </w:pBdr>
        <w:tabs>
          <w:tab w:val="left" w:pos="5112"/>
          <w:tab w:val="left" w:pos="8820"/>
        </w:tabs>
        <w:ind w:right="18" w:hanging="426"/>
        <w:rPr>
          <w:rFonts w:ascii="Arial" w:hAnsi="Arial" w:cs="Arial"/>
          <w:b/>
          <w:noProof/>
          <w:color w:val="auto"/>
          <w:szCs w:val="24"/>
        </w:rPr>
      </w:pPr>
      <w:r w:rsidRPr="00863FF1">
        <w:rPr>
          <w:rFonts w:ascii="Arial" w:hAnsi="Arial" w:cs="Arial"/>
          <w:b/>
          <w:noProof/>
          <w:color w:val="auto"/>
          <w:szCs w:val="24"/>
        </w:rPr>
        <w:t>TECHNICAL SKILLS AND EXPERTISE</w:t>
      </w:r>
    </w:p>
    <w:p w14:paraId="6E5EFE95" w14:textId="77777777" w:rsidR="00863FF1" w:rsidRPr="00863FF1" w:rsidRDefault="00863FF1">
      <w:pPr>
        <w:tabs>
          <w:tab w:val="left" w:pos="1260"/>
          <w:tab w:val="right" w:pos="8820"/>
        </w:tabs>
        <w:jc w:val="both"/>
        <w:rPr>
          <w:rFonts w:ascii="Arial" w:hAnsi="Arial" w:cs="Arial"/>
          <w:sz w:val="22"/>
          <w:szCs w:val="22"/>
        </w:rPr>
      </w:pPr>
    </w:p>
    <w:p w14:paraId="136737EE" w14:textId="67D969C6" w:rsidR="00CF7F7D" w:rsidRDefault="001A313C" w:rsidP="00CF7F7D">
      <w:pPr>
        <w:tabs>
          <w:tab w:val="left" w:pos="1260"/>
          <w:tab w:val="right" w:pos="8820"/>
        </w:tabs>
        <w:ind w:hanging="567"/>
        <w:jc w:val="both"/>
        <w:rPr>
          <w:rFonts w:ascii="Arial" w:hAnsi="Arial" w:cs="Arial"/>
          <w:sz w:val="22"/>
          <w:szCs w:val="22"/>
        </w:rPr>
      </w:pPr>
      <w:r w:rsidRPr="00863FF1">
        <w:rPr>
          <w:rFonts w:ascii="Arial" w:hAnsi="Arial" w:cs="Arial"/>
          <w:sz w:val="22"/>
          <w:szCs w:val="22"/>
        </w:rPr>
        <w:t xml:space="preserve">Lighting - Key Account Management - Business Development - Project Management </w:t>
      </w:r>
      <w:r w:rsidR="00CF7F7D">
        <w:rPr>
          <w:rFonts w:ascii="Arial" w:hAnsi="Arial" w:cs="Arial"/>
          <w:sz w:val="22"/>
          <w:szCs w:val="22"/>
        </w:rPr>
        <w:t>–</w:t>
      </w:r>
      <w:r w:rsidRPr="00863FF1">
        <w:rPr>
          <w:rFonts w:ascii="Arial" w:hAnsi="Arial" w:cs="Arial"/>
          <w:sz w:val="22"/>
          <w:szCs w:val="22"/>
        </w:rPr>
        <w:t xml:space="preserve"> </w:t>
      </w:r>
    </w:p>
    <w:p w14:paraId="1ABBC12D" w14:textId="4FC22613" w:rsidR="00CF7F7D" w:rsidRDefault="001A313C" w:rsidP="00CF7F7D">
      <w:pPr>
        <w:tabs>
          <w:tab w:val="left" w:pos="1260"/>
          <w:tab w:val="right" w:pos="8820"/>
        </w:tabs>
        <w:ind w:hanging="567"/>
        <w:jc w:val="both"/>
        <w:rPr>
          <w:rFonts w:ascii="Arial" w:hAnsi="Arial" w:cs="Arial"/>
          <w:sz w:val="22"/>
          <w:szCs w:val="22"/>
        </w:rPr>
      </w:pPr>
      <w:r w:rsidRPr="00863FF1">
        <w:rPr>
          <w:rFonts w:ascii="Arial" w:hAnsi="Arial" w:cs="Arial"/>
          <w:sz w:val="22"/>
          <w:szCs w:val="22"/>
        </w:rPr>
        <w:t xml:space="preserve">Product Marketing - Sales Management - Sales Operations Pricing - Forecasting </w:t>
      </w:r>
      <w:r w:rsidR="00CF7F7D">
        <w:rPr>
          <w:rFonts w:ascii="Arial" w:hAnsi="Arial" w:cs="Arial"/>
          <w:sz w:val="22"/>
          <w:szCs w:val="22"/>
        </w:rPr>
        <w:t>–</w:t>
      </w:r>
    </w:p>
    <w:p w14:paraId="6FCBF89D" w14:textId="26C29D8F" w:rsidR="00CF7F7D" w:rsidRPr="00CF7F7D" w:rsidRDefault="001A313C" w:rsidP="00CF7F7D">
      <w:pPr>
        <w:tabs>
          <w:tab w:val="left" w:pos="1260"/>
          <w:tab w:val="right" w:pos="8820"/>
        </w:tabs>
        <w:ind w:hanging="567"/>
        <w:jc w:val="both"/>
        <w:rPr>
          <w:rFonts w:ascii="Arial" w:hAnsi="Arial" w:cs="Arial"/>
          <w:sz w:val="22"/>
          <w:szCs w:val="22"/>
        </w:rPr>
      </w:pPr>
      <w:r w:rsidRPr="00863FF1">
        <w:rPr>
          <w:rFonts w:ascii="Arial" w:hAnsi="Arial" w:cs="Arial"/>
          <w:sz w:val="22"/>
          <w:szCs w:val="22"/>
        </w:rPr>
        <w:t xml:space="preserve"> Account Management </w:t>
      </w:r>
      <w:r w:rsidR="00CF7F7D">
        <w:rPr>
          <w:rFonts w:ascii="Arial" w:hAnsi="Arial" w:cs="Arial"/>
          <w:sz w:val="22"/>
          <w:szCs w:val="22"/>
        </w:rPr>
        <w:t>- Team leader</w:t>
      </w:r>
    </w:p>
    <w:p w14:paraId="344CD77F" w14:textId="77777777" w:rsidR="00910634" w:rsidRDefault="00910634" w:rsidP="00910634">
      <w:pPr>
        <w:tabs>
          <w:tab w:val="left" w:pos="5112"/>
          <w:tab w:val="left" w:pos="8820"/>
        </w:tabs>
        <w:ind w:left="-567" w:right="18" w:firstLine="567"/>
        <w:rPr>
          <w:rFonts w:ascii="Arial" w:hAnsi="Arial" w:cs="Arial"/>
          <w:b/>
          <w:noProof/>
          <w:color w:val="auto"/>
          <w:szCs w:val="24"/>
        </w:rPr>
      </w:pPr>
    </w:p>
    <w:p w14:paraId="0BFCF94D" w14:textId="5EAD7DDF" w:rsidR="00CB1CFD" w:rsidRPr="00863FF1" w:rsidRDefault="00536138" w:rsidP="00910634">
      <w:pPr>
        <w:pBdr>
          <w:bottom w:val="single" w:sz="4" w:space="1" w:color="auto"/>
        </w:pBdr>
        <w:tabs>
          <w:tab w:val="left" w:pos="5112"/>
          <w:tab w:val="left" w:pos="8820"/>
        </w:tabs>
        <w:ind w:left="-426" w:right="18"/>
        <w:rPr>
          <w:rFonts w:ascii="Arial" w:hAnsi="Arial" w:cs="Arial"/>
          <w:b/>
          <w:noProof/>
          <w:color w:val="auto"/>
          <w:szCs w:val="24"/>
        </w:rPr>
      </w:pPr>
      <w:r w:rsidRPr="00863FF1">
        <w:rPr>
          <w:rFonts w:ascii="Arial" w:hAnsi="Arial" w:cs="Arial"/>
          <w:b/>
          <w:noProof/>
          <w:color w:val="auto"/>
          <w:szCs w:val="24"/>
        </w:rPr>
        <w:t>COURSE HIGHLIGHTS</w:t>
      </w:r>
    </w:p>
    <w:p w14:paraId="5303B956" w14:textId="77777777" w:rsidR="00863FF1" w:rsidRDefault="00863FF1" w:rsidP="00863FF1">
      <w:pPr>
        <w:spacing w:after="60"/>
        <w:ind w:left="360"/>
        <w:jc w:val="both"/>
        <w:rPr>
          <w:rFonts w:ascii="Arial" w:hAnsi="Arial" w:cs="Arial"/>
        </w:rPr>
      </w:pPr>
    </w:p>
    <w:p w14:paraId="4D597AF0" w14:textId="04C34A3D" w:rsidR="00863FF1" w:rsidRPr="00863FF1" w:rsidRDefault="00CB1CFD" w:rsidP="00863FF1">
      <w:pPr>
        <w:numPr>
          <w:ilvl w:val="0"/>
          <w:numId w:val="19"/>
        </w:numPr>
        <w:spacing w:after="60"/>
        <w:jc w:val="both"/>
        <w:rPr>
          <w:rFonts w:ascii="Arial" w:hAnsi="Arial" w:cs="Arial"/>
        </w:rPr>
      </w:pPr>
      <w:r w:rsidRPr="006D1617">
        <w:rPr>
          <w:rFonts w:ascii="Arial" w:hAnsi="Arial" w:cs="Arial"/>
        </w:rPr>
        <w:t xml:space="preserve">Leadership skills </w:t>
      </w:r>
    </w:p>
    <w:p w14:paraId="5BCC4C37" w14:textId="7F4F4461" w:rsidR="00546BA8" w:rsidRPr="006D1617" w:rsidRDefault="001A313C" w:rsidP="00863FF1">
      <w:pPr>
        <w:numPr>
          <w:ilvl w:val="0"/>
          <w:numId w:val="19"/>
        </w:numPr>
        <w:spacing w:after="60"/>
        <w:jc w:val="both"/>
        <w:rPr>
          <w:rFonts w:ascii="Arial" w:hAnsi="Arial" w:cs="Arial"/>
        </w:rPr>
      </w:pPr>
      <w:r w:rsidRPr="006D1617">
        <w:rPr>
          <w:rFonts w:ascii="Arial" w:hAnsi="Arial" w:cs="Arial"/>
        </w:rPr>
        <w:t>Excellence in customer experience workshop.</w:t>
      </w:r>
    </w:p>
    <w:p w14:paraId="4794BACA" w14:textId="05D37F3F" w:rsidR="00546BA8" w:rsidRPr="006D1617" w:rsidRDefault="00CB1CFD" w:rsidP="00863FF1">
      <w:pPr>
        <w:numPr>
          <w:ilvl w:val="0"/>
          <w:numId w:val="19"/>
        </w:numPr>
        <w:spacing w:after="60"/>
        <w:jc w:val="both"/>
        <w:rPr>
          <w:rFonts w:ascii="Arial" w:hAnsi="Arial" w:cs="Arial"/>
        </w:rPr>
      </w:pPr>
      <w:r w:rsidRPr="006D1617">
        <w:rPr>
          <w:rFonts w:ascii="Arial" w:hAnsi="Arial" w:cs="Arial"/>
        </w:rPr>
        <w:t>Customer Service</w:t>
      </w:r>
    </w:p>
    <w:p w14:paraId="2FCEA4EF" w14:textId="00DE0449" w:rsidR="00546BA8" w:rsidRPr="006D1617" w:rsidRDefault="001A313C" w:rsidP="00863FF1">
      <w:pPr>
        <w:numPr>
          <w:ilvl w:val="0"/>
          <w:numId w:val="19"/>
        </w:numPr>
        <w:spacing w:after="60"/>
        <w:jc w:val="both"/>
        <w:rPr>
          <w:rFonts w:ascii="Arial" w:hAnsi="Arial" w:cs="Arial"/>
        </w:rPr>
      </w:pPr>
      <w:r w:rsidRPr="006D1617">
        <w:rPr>
          <w:rFonts w:ascii="Arial" w:hAnsi="Arial" w:cs="Arial"/>
        </w:rPr>
        <w:t>Communicatio</w:t>
      </w:r>
      <w:r w:rsidR="00CB1CFD" w:rsidRPr="006D1617">
        <w:rPr>
          <w:rFonts w:ascii="Arial" w:hAnsi="Arial" w:cs="Arial"/>
        </w:rPr>
        <w:t>n Skills</w:t>
      </w:r>
    </w:p>
    <w:p w14:paraId="259A3E97" w14:textId="3A649AFC" w:rsidR="00546BA8" w:rsidRPr="006D1617" w:rsidRDefault="00CB1CFD" w:rsidP="00863FF1">
      <w:pPr>
        <w:numPr>
          <w:ilvl w:val="0"/>
          <w:numId w:val="19"/>
        </w:numPr>
        <w:spacing w:after="60"/>
        <w:jc w:val="both"/>
        <w:rPr>
          <w:rFonts w:ascii="Arial" w:hAnsi="Arial" w:cs="Arial"/>
        </w:rPr>
      </w:pPr>
      <w:r w:rsidRPr="006D1617">
        <w:rPr>
          <w:rFonts w:ascii="Arial" w:hAnsi="Arial" w:cs="Arial"/>
        </w:rPr>
        <w:t>Sales Skills</w:t>
      </w:r>
    </w:p>
    <w:p w14:paraId="295FF190" w14:textId="77777777" w:rsidR="00546BA8" w:rsidRPr="006D1617" w:rsidRDefault="001A313C" w:rsidP="00863FF1">
      <w:pPr>
        <w:numPr>
          <w:ilvl w:val="0"/>
          <w:numId w:val="19"/>
        </w:numPr>
        <w:spacing w:after="60"/>
        <w:jc w:val="both"/>
        <w:rPr>
          <w:rFonts w:ascii="Arial" w:hAnsi="Arial" w:cs="Arial"/>
        </w:rPr>
      </w:pPr>
      <w:r w:rsidRPr="006D1617">
        <w:rPr>
          <w:rFonts w:ascii="Arial" w:hAnsi="Arial" w:cs="Arial"/>
        </w:rPr>
        <w:t>Time Management.</w:t>
      </w:r>
    </w:p>
    <w:p w14:paraId="60C2D875" w14:textId="77777777" w:rsidR="00546BA8" w:rsidRPr="006D1617" w:rsidRDefault="001A313C" w:rsidP="00863FF1">
      <w:pPr>
        <w:numPr>
          <w:ilvl w:val="0"/>
          <w:numId w:val="19"/>
        </w:numPr>
        <w:spacing w:after="60"/>
        <w:jc w:val="both"/>
        <w:rPr>
          <w:rFonts w:ascii="Arial" w:hAnsi="Arial" w:cs="Arial"/>
        </w:rPr>
      </w:pPr>
      <w:r w:rsidRPr="006D1617">
        <w:rPr>
          <w:rFonts w:ascii="Arial" w:hAnsi="Arial" w:cs="Arial"/>
        </w:rPr>
        <w:t xml:space="preserve">Negotiation Senior Skills  </w:t>
      </w:r>
    </w:p>
    <w:p w14:paraId="2DF6F4B8" w14:textId="77777777" w:rsidR="00546BA8" w:rsidRPr="006D1617" w:rsidRDefault="001A313C" w:rsidP="00863FF1">
      <w:pPr>
        <w:numPr>
          <w:ilvl w:val="0"/>
          <w:numId w:val="19"/>
        </w:numPr>
        <w:spacing w:after="60"/>
        <w:jc w:val="both"/>
        <w:rPr>
          <w:rFonts w:ascii="Arial" w:hAnsi="Arial" w:cs="Arial"/>
        </w:rPr>
      </w:pPr>
      <w:r w:rsidRPr="006D1617">
        <w:rPr>
          <w:rFonts w:ascii="Arial" w:hAnsi="Arial" w:cs="Arial"/>
        </w:rPr>
        <w:t xml:space="preserve">Key Account management </w:t>
      </w:r>
    </w:p>
    <w:p w14:paraId="7617061D" w14:textId="77777777" w:rsidR="00546BA8" w:rsidRPr="006D1617" w:rsidRDefault="001A313C" w:rsidP="00863FF1">
      <w:pPr>
        <w:numPr>
          <w:ilvl w:val="0"/>
          <w:numId w:val="19"/>
        </w:numPr>
        <w:spacing w:after="60"/>
        <w:jc w:val="both"/>
        <w:rPr>
          <w:rFonts w:ascii="Arial" w:hAnsi="Arial" w:cs="Arial"/>
        </w:rPr>
      </w:pPr>
      <w:r w:rsidRPr="006D1617">
        <w:rPr>
          <w:rFonts w:ascii="Arial" w:hAnsi="Arial" w:cs="Arial"/>
        </w:rPr>
        <w:t>M2O Excellence Program: Solution Selling Training</w:t>
      </w:r>
    </w:p>
    <w:p w14:paraId="6C528D7B" w14:textId="77777777" w:rsidR="00546BA8" w:rsidRDefault="001A313C" w:rsidP="00863FF1">
      <w:pPr>
        <w:numPr>
          <w:ilvl w:val="0"/>
          <w:numId w:val="19"/>
        </w:numPr>
        <w:spacing w:after="60"/>
        <w:jc w:val="both"/>
        <w:rPr>
          <w:rFonts w:ascii="Arial" w:hAnsi="Arial" w:cs="Arial"/>
        </w:rPr>
      </w:pPr>
      <w:r w:rsidRPr="006D1617">
        <w:rPr>
          <w:rFonts w:ascii="Arial" w:hAnsi="Arial" w:cs="Arial"/>
        </w:rPr>
        <w:t xml:space="preserve">Antitrust </w:t>
      </w:r>
    </w:p>
    <w:p w14:paraId="3A6496A0" w14:textId="16947610" w:rsidR="009F4834" w:rsidRPr="00863FF1" w:rsidRDefault="001A313C" w:rsidP="00863FF1">
      <w:pPr>
        <w:numPr>
          <w:ilvl w:val="0"/>
          <w:numId w:val="19"/>
        </w:numPr>
        <w:spacing w:after="60"/>
        <w:jc w:val="both"/>
        <w:rPr>
          <w:rFonts w:ascii="Arial" w:hAnsi="Arial" w:cs="Arial"/>
        </w:rPr>
      </w:pPr>
      <w:r w:rsidRPr="00863FF1">
        <w:rPr>
          <w:rFonts w:ascii="Arial" w:hAnsi="Arial" w:cs="Arial"/>
        </w:rPr>
        <w:t xml:space="preserve">Data Protection and Privacy </w:t>
      </w:r>
    </w:p>
    <w:p w14:paraId="5BF38EAB" w14:textId="77777777" w:rsidR="00863FF1" w:rsidRPr="006D1617" w:rsidRDefault="00863FF1" w:rsidP="00863FF1">
      <w:pPr>
        <w:spacing w:after="60"/>
        <w:ind w:left="1"/>
        <w:jc w:val="both"/>
        <w:rPr>
          <w:rFonts w:ascii="Arial" w:hAnsi="Arial" w:cs="Arial"/>
        </w:rPr>
      </w:pPr>
    </w:p>
    <w:p w14:paraId="3763786B" w14:textId="77777777" w:rsidR="00863FF1" w:rsidRDefault="00863FF1" w:rsidP="00863FF1">
      <w:pPr>
        <w:suppressAutoHyphens/>
        <w:rPr>
          <w:rFonts w:ascii="Arial" w:hAnsi="Arial" w:cs="Arial"/>
          <w:sz w:val="20"/>
        </w:rPr>
      </w:pPr>
    </w:p>
    <w:p w14:paraId="0C5303CE" w14:textId="77777777" w:rsidR="00CF7F7D" w:rsidRPr="009A3138" w:rsidRDefault="00CF7F7D" w:rsidP="00CF7F7D">
      <w:pPr>
        <w:pBdr>
          <w:bottom w:val="single" w:sz="4" w:space="1" w:color="auto"/>
        </w:pBdr>
        <w:tabs>
          <w:tab w:val="left" w:pos="5112"/>
          <w:tab w:val="left" w:pos="8820"/>
        </w:tabs>
        <w:ind w:right="4" w:hanging="539"/>
        <w:jc w:val="both"/>
        <w:rPr>
          <w:rFonts w:asciiTheme="minorHAnsi" w:hAnsiTheme="minorHAnsi" w:cs="Arial"/>
          <w:b/>
          <w:noProof/>
          <w:color w:val="auto"/>
          <w:sz w:val="28"/>
          <w:szCs w:val="28"/>
        </w:rPr>
      </w:pPr>
      <w:r w:rsidRPr="009A3138">
        <w:rPr>
          <w:rFonts w:asciiTheme="minorHAnsi" w:hAnsiTheme="minorHAnsi" w:cs="Arial"/>
          <w:b/>
          <w:noProof/>
          <w:color w:val="auto"/>
          <w:sz w:val="28"/>
          <w:szCs w:val="28"/>
        </w:rPr>
        <w:t xml:space="preserve">Additional Information </w:t>
      </w:r>
    </w:p>
    <w:p w14:paraId="67C5B42D" w14:textId="77777777" w:rsidR="00CF7F7D" w:rsidRPr="009A3138" w:rsidRDefault="00CF7F7D" w:rsidP="00CF7F7D">
      <w:pPr>
        <w:suppressAutoHyphens/>
        <w:ind w:left="216" w:right="4"/>
        <w:jc w:val="both"/>
        <w:rPr>
          <w:rFonts w:asciiTheme="minorHAnsi" w:hAnsiTheme="minorHAnsi" w:cs="Arial"/>
          <w:b/>
          <w:szCs w:val="24"/>
        </w:rPr>
      </w:pPr>
    </w:p>
    <w:p w14:paraId="269E0C7C" w14:textId="2D05A14B" w:rsidR="00CF7F7D" w:rsidRPr="00CF7F7D" w:rsidRDefault="00CF7F7D" w:rsidP="00CF7F7D">
      <w:pPr>
        <w:suppressAutoHyphens/>
        <w:ind w:right="4"/>
        <w:jc w:val="both"/>
        <w:rPr>
          <w:rFonts w:ascii="Arial" w:hAnsi="Arial" w:cs="Arial"/>
        </w:rPr>
      </w:pPr>
      <w:r w:rsidRPr="00CF7F7D">
        <w:rPr>
          <w:rFonts w:ascii="Arial" w:hAnsi="Arial" w:cs="Arial"/>
          <w:b/>
        </w:rPr>
        <w:t>Date of Birth</w:t>
      </w:r>
      <w:r w:rsidRPr="00CF7F7D">
        <w:rPr>
          <w:rFonts w:ascii="Arial" w:hAnsi="Arial" w:cs="Arial"/>
        </w:rPr>
        <w:t>: 28th Dec,1982</w:t>
      </w:r>
    </w:p>
    <w:p w14:paraId="1851C305" w14:textId="77777777" w:rsidR="00CF7F7D" w:rsidRPr="00CF7F7D" w:rsidRDefault="00CF7F7D" w:rsidP="00CF7F7D">
      <w:pPr>
        <w:suppressAutoHyphens/>
        <w:ind w:right="4"/>
        <w:jc w:val="both"/>
        <w:rPr>
          <w:rFonts w:ascii="Arial" w:hAnsi="Arial" w:cs="Arial"/>
        </w:rPr>
      </w:pPr>
      <w:r w:rsidRPr="00CF7F7D">
        <w:rPr>
          <w:rFonts w:ascii="Arial" w:hAnsi="Arial" w:cs="Arial"/>
          <w:b/>
        </w:rPr>
        <w:t>Nationality:</w:t>
      </w:r>
      <w:r w:rsidRPr="00CF7F7D">
        <w:rPr>
          <w:rFonts w:ascii="Arial" w:hAnsi="Arial" w:cs="Arial"/>
        </w:rPr>
        <w:t xml:space="preserve"> Jordanian </w:t>
      </w:r>
    </w:p>
    <w:p w14:paraId="13B365B8" w14:textId="51147832" w:rsidR="00CF7F7D" w:rsidRPr="00CF7F7D" w:rsidRDefault="00CF7F7D" w:rsidP="00CF7F7D">
      <w:pPr>
        <w:suppressAutoHyphens/>
        <w:ind w:right="4"/>
        <w:jc w:val="both"/>
        <w:rPr>
          <w:rFonts w:ascii="Arial" w:hAnsi="Arial" w:cs="Arial"/>
        </w:rPr>
      </w:pPr>
      <w:r w:rsidRPr="00CF7F7D">
        <w:rPr>
          <w:rFonts w:ascii="Arial" w:hAnsi="Arial" w:cs="Arial"/>
          <w:b/>
        </w:rPr>
        <w:t>Languages:</w:t>
      </w:r>
      <w:r w:rsidRPr="00CF7F7D">
        <w:rPr>
          <w:rFonts w:ascii="Arial" w:hAnsi="Arial" w:cs="Arial"/>
        </w:rPr>
        <w:t xml:space="preserve"> Arabic (Native), English (Fluent)</w:t>
      </w:r>
    </w:p>
    <w:p w14:paraId="64520195" w14:textId="4C099895" w:rsidR="00CF7F7D" w:rsidRPr="00CF7F7D" w:rsidRDefault="00CF7F7D" w:rsidP="00CF7F7D">
      <w:pPr>
        <w:suppressAutoHyphens/>
        <w:ind w:right="4"/>
        <w:jc w:val="both"/>
        <w:rPr>
          <w:rFonts w:ascii="Arial" w:hAnsi="Arial" w:cs="Arial"/>
        </w:rPr>
      </w:pPr>
      <w:r w:rsidRPr="00CF7F7D">
        <w:rPr>
          <w:rFonts w:ascii="Arial" w:hAnsi="Arial" w:cs="Arial"/>
          <w:b/>
        </w:rPr>
        <w:t>Work Authorization</w:t>
      </w:r>
      <w:r w:rsidRPr="00CF7F7D">
        <w:rPr>
          <w:rFonts w:ascii="Arial" w:hAnsi="Arial" w:cs="Arial"/>
        </w:rPr>
        <w:t xml:space="preserve">:  Kuwaiti Working Vise, UAE Student Vise </w:t>
      </w:r>
    </w:p>
    <w:p w14:paraId="494E4100" w14:textId="77777777" w:rsidR="00863FF1" w:rsidRPr="00CF7F7D" w:rsidRDefault="00863FF1" w:rsidP="00CF7F7D">
      <w:pPr>
        <w:rPr>
          <w:rFonts w:ascii="Arial" w:hAnsi="Arial" w:cs="Arial"/>
        </w:rPr>
      </w:pPr>
    </w:p>
    <w:sectPr w:rsidR="00863FF1" w:rsidRPr="00CF7F7D" w:rsidSect="00CF7F7D">
      <w:headerReference w:type="default" r:id="rId9"/>
      <w:footerReference w:type="default" r:id="rId10"/>
      <w:pgSz w:w="12240" w:h="15840"/>
      <w:pgMar w:top="1304" w:right="1183" w:bottom="130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49F41" w14:textId="77777777" w:rsidR="00705370" w:rsidRDefault="00705370">
      <w:r>
        <w:separator/>
      </w:r>
    </w:p>
  </w:endnote>
  <w:endnote w:type="continuationSeparator" w:id="0">
    <w:p w14:paraId="5894C497" w14:textId="77777777" w:rsidR="00705370" w:rsidRDefault="0070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424C" w14:textId="77777777" w:rsidR="00CB1CFD" w:rsidRDefault="00CB1CFD">
    <w:pPr>
      <w:tabs>
        <w:tab w:val="center" w:pos="4320"/>
        <w:tab w:val="right" w:pos="8640"/>
      </w:tabs>
      <w:jc w:val="right"/>
    </w:pPr>
    <w:r>
      <w:fldChar w:fldCharType="begin"/>
    </w:r>
    <w:r>
      <w:instrText>PAGE</w:instrText>
    </w:r>
    <w:r>
      <w:fldChar w:fldCharType="separate"/>
    </w:r>
    <w:r w:rsidR="007A355B">
      <w:rPr>
        <w:noProof/>
      </w:rPr>
      <w:t>1</w:t>
    </w:r>
    <w:r>
      <w:fldChar w:fldCharType="end"/>
    </w:r>
  </w:p>
  <w:p w14:paraId="13971EE0" w14:textId="1DB24AFD" w:rsidR="00CB1CFD" w:rsidRDefault="00CB1CFD" w:rsidP="00917E6E">
    <w:pPr>
      <w:tabs>
        <w:tab w:val="right" w:pos="88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B8146" w14:textId="77777777" w:rsidR="00705370" w:rsidRDefault="00705370">
      <w:r>
        <w:separator/>
      </w:r>
    </w:p>
  </w:footnote>
  <w:footnote w:type="continuationSeparator" w:id="0">
    <w:p w14:paraId="36BD3E83" w14:textId="77777777" w:rsidR="00705370" w:rsidRDefault="00705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730" w:tblpY="-355"/>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948"/>
    </w:tblGrid>
    <w:tr w:rsidR="00B9302B" w:rsidRPr="00002EE4" w14:paraId="64B19695" w14:textId="77777777" w:rsidTr="00B9302B">
      <w:trPr>
        <w:trHeight w:val="523"/>
      </w:trPr>
      <w:tc>
        <w:tcPr>
          <w:tcW w:w="6948" w:type="dxa"/>
        </w:tcPr>
        <w:p w14:paraId="74F8CF15" w14:textId="77777777" w:rsidR="007A355B" w:rsidRDefault="00B9302B" w:rsidP="007A355B">
          <w:pPr>
            <w:suppressAutoHyphens/>
            <w:spacing w:line="276" w:lineRule="auto"/>
            <w:rPr>
              <w:rFonts w:ascii="Arial" w:hAnsi="Arial" w:cs="Arial"/>
              <w:b/>
              <w:sz w:val="36"/>
              <w:szCs w:val="36"/>
            </w:rPr>
          </w:pPr>
          <w:proofErr w:type="spellStart"/>
          <w:r>
            <w:rPr>
              <w:rFonts w:ascii="Arial" w:hAnsi="Arial" w:cs="Arial"/>
              <w:b/>
              <w:sz w:val="36"/>
              <w:szCs w:val="36"/>
            </w:rPr>
            <w:t>Moutaz</w:t>
          </w:r>
          <w:proofErr w:type="spellEnd"/>
        </w:p>
        <w:p w14:paraId="3AC9A451" w14:textId="4B34853A" w:rsidR="00B9302B" w:rsidRPr="00002EE4" w:rsidRDefault="007A355B" w:rsidP="007A355B">
          <w:pPr>
            <w:suppressAutoHyphens/>
            <w:spacing w:line="276" w:lineRule="auto"/>
            <w:rPr>
              <w:rFonts w:ascii="Arial" w:hAnsi="Arial" w:cs="Arial"/>
              <w:b/>
              <w:sz w:val="36"/>
              <w:szCs w:val="36"/>
            </w:rPr>
          </w:pPr>
          <w:hyperlink r:id="rId1" w:history="1">
            <w:r w:rsidRPr="00267ACB">
              <w:rPr>
                <w:rStyle w:val="Hyperlink"/>
                <w:rFonts w:ascii="Arial" w:hAnsi="Arial" w:cs="Arial"/>
                <w:b/>
                <w:sz w:val="36"/>
                <w:szCs w:val="36"/>
              </w:rPr>
              <w:t>Moutaz.334245@2freemail.com</w:t>
            </w:r>
          </w:hyperlink>
          <w:r>
            <w:rPr>
              <w:rFonts w:ascii="Arial" w:hAnsi="Arial" w:cs="Arial"/>
              <w:b/>
              <w:sz w:val="36"/>
              <w:szCs w:val="36"/>
            </w:rPr>
            <w:t xml:space="preserve">  </w:t>
          </w:r>
          <w:r w:rsidRPr="007A355B">
            <w:rPr>
              <w:rFonts w:ascii="Arial" w:hAnsi="Arial" w:cs="Arial"/>
              <w:b/>
              <w:sz w:val="36"/>
              <w:szCs w:val="36"/>
            </w:rPr>
            <w:tab/>
            <w:t xml:space="preserve"> </w:t>
          </w:r>
          <w:r>
            <w:rPr>
              <w:rFonts w:ascii="Arial" w:hAnsi="Arial" w:cs="Arial"/>
              <w:b/>
              <w:sz w:val="36"/>
              <w:szCs w:val="36"/>
            </w:rPr>
            <w:t xml:space="preserve"> </w:t>
          </w:r>
          <w:r w:rsidR="00B9302B">
            <w:rPr>
              <w:rFonts w:ascii="Arial" w:hAnsi="Arial" w:cs="Arial"/>
              <w:b/>
              <w:sz w:val="36"/>
              <w:szCs w:val="36"/>
            </w:rPr>
            <w:t xml:space="preserve"> </w:t>
          </w:r>
        </w:p>
      </w:tc>
    </w:tr>
    <w:tr w:rsidR="00B9302B" w:rsidRPr="00002EE4" w14:paraId="1101EF51" w14:textId="77777777" w:rsidTr="00B9302B">
      <w:trPr>
        <w:trHeight w:val="1080"/>
      </w:trPr>
      <w:tc>
        <w:tcPr>
          <w:tcW w:w="6948" w:type="dxa"/>
        </w:tcPr>
        <w:p w14:paraId="47D9FE69" w14:textId="77777777" w:rsidR="00B9302B" w:rsidRPr="00002EE4" w:rsidRDefault="00B9302B" w:rsidP="00B9302B">
          <w:pPr>
            <w:suppressAutoHyphens/>
            <w:spacing w:line="276" w:lineRule="auto"/>
            <w:rPr>
              <w:rFonts w:ascii="Arial" w:hAnsi="Arial" w:cs="Arial"/>
              <w:bCs/>
              <w:color w:val="595959" w:themeColor="text1" w:themeTint="A6"/>
              <w:sz w:val="18"/>
              <w:szCs w:val="18"/>
            </w:rPr>
          </w:pPr>
        </w:p>
      </w:tc>
    </w:tr>
  </w:tbl>
  <w:p w14:paraId="16A9826F" w14:textId="77777777" w:rsidR="00EB1CDB" w:rsidRDefault="00EB1CDB" w:rsidP="006D1617">
    <w:pPr>
      <w:tabs>
        <w:tab w:val="center" w:pos="4320"/>
        <w:tab w:val="right" w:pos="8640"/>
      </w:tabs>
      <w:rPr>
        <w:sz w:val="28"/>
      </w:rPr>
    </w:pPr>
  </w:p>
  <w:p w14:paraId="77B3E118" w14:textId="77777777" w:rsidR="006D1617" w:rsidRDefault="00CB1CFD" w:rsidP="006D1617">
    <w:pPr>
      <w:tabs>
        <w:tab w:val="center" w:pos="4320"/>
        <w:tab w:val="right" w:pos="8640"/>
      </w:tabs>
    </w:pPr>
    <w:r>
      <w:rPr>
        <w:sz w:val="28"/>
      </w:rPr>
      <w:t xml:space="preserve"> </w:t>
    </w:r>
  </w:p>
  <w:p w14:paraId="455529AF" w14:textId="1D419312" w:rsidR="00CB1CFD" w:rsidRDefault="00CB1CFD" w:rsidP="006D1617">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826"/>
    <w:multiLevelType w:val="multilevel"/>
    <w:tmpl w:val="9CE227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D454B55"/>
    <w:multiLevelType w:val="multilevel"/>
    <w:tmpl w:val="9980527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0E00568"/>
    <w:multiLevelType w:val="hybridMultilevel"/>
    <w:tmpl w:val="1EF4E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44AC7"/>
    <w:multiLevelType w:val="hybridMultilevel"/>
    <w:tmpl w:val="09D0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24B2F"/>
    <w:multiLevelType w:val="hybridMultilevel"/>
    <w:tmpl w:val="37DC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8043A"/>
    <w:multiLevelType w:val="hybridMultilevel"/>
    <w:tmpl w:val="A80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42013"/>
    <w:multiLevelType w:val="hybridMultilevel"/>
    <w:tmpl w:val="6D68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37188"/>
    <w:multiLevelType w:val="multilevel"/>
    <w:tmpl w:val="5B4AA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9B54B80"/>
    <w:multiLevelType w:val="multilevel"/>
    <w:tmpl w:val="644E615E"/>
    <w:lvl w:ilvl="0">
      <w:start w:val="1"/>
      <w:numFmt w:val="bullet"/>
      <w:lvlText w:val="➢"/>
      <w:lvlJc w:val="left"/>
      <w:pPr>
        <w:ind w:left="360" w:firstLine="0"/>
      </w:pPr>
      <w:rPr>
        <w:rFonts w:ascii="Arial" w:eastAsia="Arial" w:hAnsi="Arial" w:cs="Arial"/>
      </w:rPr>
    </w:lvl>
    <w:lvl w:ilvl="1">
      <w:start w:val="1"/>
      <w:numFmt w:val="bullet"/>
      <w:lvlText w:val="o"/>
      <w:lvlJc w:val="left"/>
      <w:pPr>
        <w:ind w:left="1494" w:firstLine="1134"/>
      </w:pPr>
      <w:rPr>
        <w:rFonts w:ascii="Arial" w:eastAsia="Arial" w:hAnsi="Arial" w:cs="Arial"/>
      </w:rPr>
    </w:lvl>
    <w:lvl w:ilvl="2">
      <w:start w:val="1"/>
      <w:numFmt w:val="bullet"/>
      <w:lvlText w:val="▪"/>
      <w:lvlJc w:val="left"/>
      <w:pPr>
        <w:ind w:left="2214" w:firstLine="1854"/>
      </w:pPr>
      <w:rPr>
        <w:rFonts w:ascii="Arial" w:eastAsia="Arial" w:hAnsi="Arial" w:cs="Arial"/>
      </w:rPr>
    </w:lvl>
    <w:lvl w:ilvl="3">
      <w:start w:val="1"/>
      <w:numFmt w:val="bullet"/>
      <w:lvlText w:val="●"/>
      <w:lvlJc w:val="left"/>
      <w:pPr>
        <w:ind w:left="2934" w:firstLine="2574"/>
      </w:pPr>
      <w:rPr>
        <w:rFonts w:ascii="Arial" w:eastAsia="Arial" w:hAnsi="Arial" w:cs="Arial"/>
      </w:rPr>
    </w:lvl>
    <w:lvl w:ilvl="4">
      <w:start w:val="1"/>
      <w:numFmt w:val="bullet"/>
      <w:lvlText w:val="o"/>
      <w:lvlJc w:val="left"/>
      <w:pPr>
        <w:ind w:left="3654" w:firstLine="3294"/>
      </w:pPr>
      <w:rPr>
        <w:rFonts w:ascii="Arial" w:eastAsia="Arial" w:hAnsi="Arial" w:cs="Arial"/>
      </w:rPr>
    </w:lvl>
    <w:lvl w:ilvl="5">
      <w:start w:val="1"/>
      <w:numFmt w:val="bullet"/>
      <w:lvlText w:val="▪"/>
      <w:lvlJc w:val="left"/>
      <w:pPr>
        <w:ind w:left="4374" w:firstLine="4014"/>
      </w:pPr>
      <w:rPr>
        <w:rFonts w:ascii="Arial" w:eastAsia="Arial" w:hAnsi="Arial" w:cs="Arial"/>
      </w:rPr>
    </w:lvl>
    <w:lvl w:ilvl="6">
      <w:start w:val="1"/>
      <w:numFmt w:val="bullet"/>
      <w:lvlText w:val="●"/>
      <w:lvlJc w:val="left"/>
      <w:pPr>
        <w:ind w:left="5094" w:firstLine="4734"/>
      </w:pPr>
      <w:rPr>
        <w:rFonts w:ascii="Arial" w:eastAsia="Arial" w:hAnsi="Arial" w:cs="Arial"/>
      </w:rPr>
    </w:lvl>
    <w:lvl w:ilvl="7">
      <w:start w:val="1"/>
      <w:numFmt w:val="bullet"/>
      <w:lvlText w:val="o"/>
      <w:lvlJc w:val="left"/>
      <w:pPr>
        <w:ind w:left="5814" w:firstLine="5454"/>
      </w:pPr>
      <w:rPr>
        <w:rFonts w:ascii="Arial" w:eastAsia="Arial" w:hAnsi="Arial" w:cs="Arial"/>
      </w:rPr>
    </w:lvl>
    <w:lvl w:ilvl="8">
      <w:start w:val="1"/>
      <w:numFmt w:val="bullet"/>
      <w:lvlText w:val="▪"/>
      <w:lvlJc w:val="left"/>
      <w:pPr>
        <w:ind w:left="6534" w:firstLine="6174"/>
      </w:pPr>
      <w:rPr>
        <w:rFonts w:ascii="Arial" w:eastAsia="Arial" w:hAnsi="Arial" w:cs="Arial"/>
      </w:rPr>
    </w:lvl>
  </w:abstractNum>
  <w:abstractNum w:abstractNumId="9">
    <w:nsid w:val="2A5D7097"/>
    <w:multiLevelType w:val="multilevel"/>
    <w:tmpl w:val="63AAC7F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nsid w:val="2C19772F"/>
    <w:multiLevelType w:val="hybridMultilevel"/>
    <w:tmpl w:val="2EE0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B10ED"/>
    <w:multiLevelType w:val="hybridMultilevel"/>
    <w:tmpl w:val="15E2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87639A"/>
    <w:multiLevelType w:val="hybridMultilevel"/>
    <w:tmpl w:val="B7802E4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3D41158B"/>
    <w:multiLevelType w:val="multilevel"/>
    <w:tmpl w:val="72D829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2FF4271"/>
    <w:multiLevelType w:val="hybridMultilevel"/>
    <w:tmpl w:val="3A56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E7D1C"/>
    <w:multiLevelType w:val="hybridMultilevel"/>
    <w:tmpl w:val="C654F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45D6A"/>
    <w:multiLevelType w:val="multilevel"/>
    <w:tmpl w:val="E6D4EF70"/>
    <w:lvl w:ilvl="0">
      <w:start w:val="1"/>
      <w:numFmt w:val="bullet"/>
      <w:lvlText w:val="▪"/>
      <w:lvlJc w:val="left"/>
      <w:pPr>
        <w:ind w:left="-360" w:firstLine="360"/>
      </w:pPr>
      <w:rPr>
        <w:rFonts w:ascii="Arial" w:eastAsia="Arial" w:hAnsi="Arial" w:cs="Arial"/>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17">
    <w:nsid w:val="5AA36BFE"/>
    <w:multiLevelType w:val="multilevel"/>
    <w:tmpl w:val="7EC81F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C0750F7"/>
    <w:multiLevelType w:val="hybridMultilevel"/>
    <w:tmpl w:val="B1161B8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nsid w:val="64BE19C7"/>
    <w:multiLevelType w:val="hybridMultilevel"/>
    <w:tmpl w:val="455A17B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677300DF"/>
    <w:multiLevelType w:val="hybridMultilevel"/>
    <w:tmpl w:val="54B284D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1">
    <w:nsid w:val="75075A79"/>
    <w:multiLevelType w:val="multilevel"/>
    <w:tmpl w:val="5F56D38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nsid w:val="78A23268"/>
    <w:multiLevelType w:val="hybridMultilevel"/>
    <w:tmpl w:val="F8A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7E2586"/>
    <w:multiLevelType w:val="hybridMultilevel"/>
    <w:tmpl w:val="7F684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9"/>
  </w:num>
  <w:num w:numId="4">
    <w:abstractNumId w:val="1"/>
  </w:num>
  <w:num w:numId="5">
    <w:abstractNumId w:val="0"/>
  </w:num>
  <w:num w:numId="6">
    <w:abstractNumId w:val="17"/>
  </w:num>
  <w:num w:numId="7">
    <w:abstractNumId w:val="8"/>
  </w:num>
  <w:num w:numId="8">
    <w:abstractNumId w:val="21"/>
  </w:num>
  <w:num w:numId="9">
    <w:abstractNumId w:val="7"/>
  </w:num>
  <w:num w:numId="10">
    <w:abstractNumId w:val="18"/>
  </w:num>
  <w:num w:numId="11">
    <w:abstractNumId w:val="10"/>
  </w:num>
  <w:num w:numId="12">
    <w:abstractNumId w:val="2"/>
  </w:num>
  <w:num w:numId="13">
    <w:abstractNumId w:val="15"/>
  </w:num>
  <w:num w:numId="14">
    <w:abstractNumId w:val="4"/>
  </w:num>
  <w:num w:numId="15">
    <w:abstractNumId w:val="6"/>
  </w:num>
  <w:num w:numId="16">
    <w:abstractNumId w:val="11"/>
  </w:num>
  <w:num w:numId="17">
    <w:abstractNumId w:val="14"/>
  </w:num>
  <w:num w:numId="18">
    <w:abstractNumId w:val="12"/>
  </w:num>
  <w:num w:numId="19">
    <w:abstractNumId w:val="20"/>
  </w:num>
  <w:num w:numId="20">
    <w:abstractNumId w:val="19"/>
  </w:num>
  <w:num w:numId="21">
    <w:abstractNumId w:val="3"/>
  </w:num>
  <w:num w:numId="22">
    <w:abstractNumId w:val="23"/>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activeWritingStyle w:appName="MSWord" w:lang="en-US" w:vendorID="64" w:dllVersion="131078" w:nlCheck="1" w:checkStyle="0"/>
  <w:activeWritingStyle w:appName="MSWord" w:lang="en-AU" w:vendorID="64" w:dllVersion="131078"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A8"/>
    <w:rsid w:val="00025144"/>
    <w:rsid w:val="00066BB0"/>
    <w:rsid w:val="00081D99"/>
    <w:rsid w:val="000A31DE"/>
    <w:rsid w:val="000A75AE"/>
    <w:rsid w:val="000D3641"/>
    <w:rsid w:val="000D676C"/>
    <w:rsid w:val="000D6B82"/>
    <w:rsid w:val="00102A29"/>
    <w:rsid w:val="00151144"/>
    <w:rsid w:val="00174EC0"/>
    <w:rsid w:val="001A313C"/>
    <w:rsid w:val="001C3E30"/>
    <w:rsid w:val="00202EFD"/>
    <w:rsid w:val="00227759"/>
    <w:rsid w:val="00240C32"/>
    <w:rsid w:val="00290F7F"/>
    <w:rsid w:val="002A076C"/>
    <w:rsid w:val="002F7E72"/>
    <w:rsid w:val="00382F58"/>
    <w:rsid w:val="003C7DBF"/>
    <w:rsid w:val="003F1DC7"/>
    <w:rsid w:val="00432446"/>
    <w:rsid w:val="004324BB"/>
    <w:rsid w:val="004519B3"/>
    <w:rsid w:val="004B1E5A"/>
    <w:rsid w:val="004B281B"/>
    <w:rsid w:val="0051263F"/>
    <w:rsid w:val="00536138"/>
    <w:rsid w:val="00546BA8"/>
    <w:rsid w:val="006132AB"/>
    <w:rsid w:val="0066596D"/>
    <w:rsid w:val="00675CDF"/>
    <w:rsid w:val="006D1617"/>
    <w:rsid w:val="006E7FC3"/>
    <w:rsid w:val="00705370"/>
    <w:rsid w:val="00726E1A"/>
    <w:rsid w:val="007607B1"/>
    <w:rsid w:val="007A355B"/>
    <w:rsid w:val="007A4B2E"/>
    <w:rsid w:val="00803580"/>
    <w:rsid w:val="00852986"/>
    <w:rsid w:val="00863FF1"/>
    <w:rsid w:val="00910634"/>
    <w:rsid w:val="00917E6E"/>
    <w:rsid w:val="00952CF5"/>
    <w:rsid w:val="00970801"/>
    <w:rsid w:val="0097113F"/>
    <w:rsid w:val="00976130"/>
    <w:rsid w:val="0098422C"/>
    <w:rsid w:val="009C549A"/>
    <w:rsid w:val="009F4834"/>
    <w:rsid w:val="00A24004"/>
    <w:rsid w:val="00A54E27"/>
    <w:rsid w:val="00A57E2C"/>
    <w:rsid w:val="00A77CF9"/>
    <w:rsid w:val="00AC25A0"/>
    <w:rsid w:val="00AE2AE1"/>
    <w:rsid w:val="00B01BCC"/>
    <w:rsid w:val="00B73C40"/>
    <w:rsid w:val="00B9302B"/>
    <w:rsid w:val="00C173B6"/>
    <w:rsid w:val="00C3066A"/>
    <w:rsid w:val="00C475ED"/>
    <w:rsid w:val="00C83B47"/>
    <w:rsid w:val="00CB1CFD"/>
    <w:rsid w:val="00CE57F8"/>
    <w:rsid w:val="00CF7F7D"/>
    <w:rsid w:val="00D15820"/>
    <w:rsid w:val="00D27EBA"/>
    <w:rsid w:val="00D91D94"/>
    <w:rsid w:val="00DA4232"/>
    <w:rsid w:val="00DB4BE4"/>
    <w:rsid w:val="00DC006D"/>
    <w:rsid w:val="00DC4CFC"/>
    <w:rsid w:val="00E043A7"/>
    <w:rsid w:val="00E769C6"/>
    <w:rsid w:val="00E92123"/>
    <w:rsid w:val="00EB1CDB"/>
    <w:rsid w:val="00ED742E"/>
    <w:rsid w:val="00EF4116"/>
    <w:rsid w:val="00F6196D"/>
    <w:rsid w:val="00FA082D"/>
    <w:rsid w:val="00FC54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3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qFormat/>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57E2C"/>
    <w:rPr>
      <w:rFonts w:ascii="Tahoma" w:hAnsi="Tahoma" w:cs="Tahoma"/>
      <w:sz w:val="16"/>
      <w:szCs w:val="16"/>
    </w:rPr>
  </w:style>
  <w:style w:type="character" w:customStyle="1" w:styleId="BalloonTextChar">
    <w:name w:val="Balloon Text Char"/>
    <w:basedOn w:val="DefaultParagraphFont"/>
    <w:link w:val="BalloonText"/>
    <w:uiPriority w:val="99"/>
    <w:semiHidden/>
    <w:rsid w:val="00A57E2C"/>
    <w:rPr>
      <w:rFonts w:ascii="Tahoma" w:hAnsi="Tahoma" w:cs="Tahoma"/>
      <w:sz w:val="16"/>
      <w:szCs w:val="16"/>
    </w:rPr>
  </w:style>
  <w:style w:type="paragraph" w:styleId="Header">
    <w:name w:val="header"/>
    <w:basedOn w:val="Normal"/>
    <w:link w:val="HeaderChar"/>
    <w:uiPriority w:val="99"/>
    <w:unhideWhenUsed/>
    <w:rsid w:val="00917E6E"/>
    <w:pPr>
      <w:tabs>
        <w:tab w:val="center" w:pos="4680"/>
        <w:tab w:val="right" w:pos="9360"/>
      </w:tabs>
    </w:pPr>
  </w:style>
  <w:style w:type="character" w:customStyle="1" w:styleId="HeaderChar">
    <w:name w:val="Header Char"/>
    <w:basedOn w:val="DefaultParagraphFont"/>
    <w:link w:val="Header"/>
    <w:uiPriority w:val="99"/>
    <w:rsid w:val="00917E6E"/>
  </w:style>
  <w:style w:type="paragraph" w:styleId="Footer">
    <w:name w:val="footer"/>
    <w:basedOn w:val="Normal"/>
    <w:link w:val="FooterChar"/>
    <w:uiPriority w:val="99"/>
    <w:unhideWhenUsed/>
    <w:rsid w:val="00917E6E"/>
    <w:pPr>
      <w:tabs>
        <w:tab w:val="center" w:pos="4680"/>
        <w:tab w:val="right" w:pos="9360"/>
      </w:tabs>
    </w:pPr>
  </w:style>
  <w:style w:type="character" w:customStyle="1" w:styleId="FooterChar">
    <w:name w:val="Footer Char"/>
    <w:basedOn w:val="DefaultParagraphFont"/>
    <w:link w:val="Footer"/>
    <w:uiPriority w:val="99"/>
    <w:rsid w:val="00917E6E"/>
  </w:style>
  <w:style w:type="character" w:styleId="Hyperlink">
    <w:name w:val="Hyperlink"/>
    <w:basedOn w:val="DefaultParagraphFont"/>
    <w:uiPriority w:val="99"/>
    <w:unhideWhenUsed/>
    <w:rsid w:val="003F1DC7"/>
    <w:rPr>
      <w:color w:val="0000FF" w:themeColor="hyperlink"/>
      <w:u w:val="single"/>
    </w:rPr>
  </w:style>
  <w:style w:type="paragraph" w:styleId="ListParagraph">
    <w:name w:val="List Paragraph"/>
    <w:basedOn w:val="Normal"/>
    <w:uiPriority w:val="34"/>
    <w:qFormat/>
    <w:rsid w:val="00C83B47"/>
    <w:pPr>
      <w:ind w:left="720"/>
      <w:contextualSpacing/>
    </w:pPr>
  </w:style>
  <w:style w:type="character" w:styleId="FollowedHyperlink">
    <w:name w:val="FollowedHyperlink"/>
    <w:basedOn w:val="DefaultParagraphFont"/>
    <w:uiPriority w:val="99"/>
    <w:semiHidden/>
    <w:unhideWhenUsed/>
    <w:rsid w:val="00536138"/>
    <w:rPr>
      <w:color w:val="800080" w:themeColor="followedHyperlink"/>
      <w:u w:val="single"/>
    </w:rPr>
  </w:style>
  <w:style w:type="table" w:styleId="TableGrid">
    <w:name w:val="Table Grid"/>
    <w:basedOn w:val="TableNormal"/>
    <w:uiPriority w:val="59"/>
    <w:rsid w:val="006D1617"/>
    <w:rPr>
      <w:rFonts w:ascii="Cambria" w:eastAsia="MS Mincho" w:hAnsi="Cambria"/>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54E27"/>
    <w:rPr>
      <w:rFonts w:ascii="Arial" w:eastAsia="Arial" w:hAnsi="Arial" w:cs="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qFormat/>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57E2C"/>
    <w:rPr>
      <w:rFonts w:ascii="Tahoma" w:hAnsi="Tahoma" w:cs="Tahoma"/>
      <w:sz w:val="16"/>
      <w:szCs w:val="16"/>
    </w:rPr>
  </w:style>
  <w:style w:type="character" w:customStyle="1" w:styleId="BalloonTextChar">
    <w:name w:val="Balloon Text Char"/>
    <w:basedOn w:val="DefaultParagraphFont"/>
    <w:link w:val="BalloonText"/>
    <w:uiPriority w:val="99"/>
    <w:semiHidden/>
    <w:rsid w:val="00A57E2C"/>
    <w:rPr>
      <w:rFonts w:ascii="Tahoma" w:hAnsi="Tahoma" w:cs="Tahoma"/>
      <w:sz w:val="16"/>
      <w:szCs w:val="16"/>
    </w:rPr>
  </w:style>
  <w:style w:type="paragraph" w:styleId="Header">
    <w:name w:val="header"/>
    <w:basedOn w:val="Normal"/>
    <w:link w:val="HeaderChar"/>
    <w:uiPriority w:val="99"/>
    <w:unhideWhenUsed/>
    <w:rsid w:val="00917E6E"/>
    <w:pPr>
      <w:tabs>
        <w:tab w:val="center" w:pos="4680"/>
        <w:tab w:val="right" w:pos="9360"/>
      </w:tabs>
    </w:pPr>
  </w:style>
  <w:style w:type="character" w:customStyle="1" w:styleId="HeaderChar">
    <w:name w:val="Header Char"/>
    <w:basedOn w:val="DefaultParagraphFont"/>
    <w:link w:val="Header"/>
    <w:uiPriority w:val="99"/>
    <w:rsid w:val="00917E6E"/>
  </w:style>
  <w:style w:type="paragraph" w:styleId="Footer">
    <w:name w:val="footer"/>
    <w:basedOn w:val="Normal"/>
    <w:link w:val="FooterChar"/>
    <w:uiPriority w:val="99"/>
    <w:unhideWhenUsed/>
    <w:rsid w:val="00917E6E"/>
    <w:pPr>
      <w:tabs>
        <w:tab w:val="center" w:pos="4680"/>
        <w:tab w:val="right" w:pos="9360"/>
      </w:tabs>
    </w:pPr>
  </w:style>
  <w:style w:type="character" w:customStyle="1" w:styleId="FooterChar">
    <w:name w:val="Footer Char"/>
    <w:basedOn w:val="DefaultParagraphFont"/>
    <w:link w:val="Footer"/>
    <w:uiPriority w:val="99"/>
    <w:rsid w:val="00917E6E"/>
  </w:style>
  <w:style w:type="character" w:styleId="Hyperlink">
    <w:name w:val="Hyperlink"/>
    <w:basedOn w:val="DefaultParagraphFont"/>
    <w:uiPriority w:val="99"/>
    <w:unhideWhenUsed/>
    <w:rsid w:val="003F1DC7"/>
    <w:rPr>
      <w:color w:val="0000FF" w:themeColor="hyperlink"/>
      <w:u w:val="single"/>
    </w:rPr>
  </w:style>
  <w:style w:type="paragraph" w:styleId="ListParagraph">
    <w:name w:val="List Paragraph"/>
    <w:basedOn w:val="Normal"/>
    <w:uiPriority w:val="34"/>
    <w:qFormat/>
    <w:rsid w:val="00C83B47"/>
    <w:pPr>
      <w:ind w:left="720"/>
      <w:contextualSpacing/>
    </w:pPr>
  </w:style>
  <w:style w:type="character" w:styleId="FollowedHyperlink">
    <w:name w:val="FollowedHyperlink"/>
    <w:basedOn w:val="DefaultParagraphFont"/>
    <w:uiPriority w:val="99"/>
    <w:semiHidden/>
    <w:unhideWhenUsed/>
    <w:rsid w:val="00536138"/>
    <w:rPr>
      <w:color w:val="800080" w:themeColor="followedHyperlink"/>
      <w:u w:val="single"/>
    </w:rPr>
  </w:style>
  <w:style w:type="table" w:styleId="TableGrid">
    <w:name w:val="Table Grid"/>
    <w:basedOn w:val="TableNormal"/>
    <w:uiPriority w:val="59"/>
    <w:rsid w:val="006D1617"/>
    <w:rPr>
      <w:rFonts w:ascii="Cambria" w:eastAsia="MS Mincho" w:hAnsi="Cambria"/>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54E27"/>
    <w:rPr>
      <w:rFonts w:ascii="Arial" w:eastAsia="Arial" w:hAnsi="Arial" w:cs="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63514">
      <w:bodyDiv w:val="1"/>
      <w:marLeft w:val="0"/>
      <w:marRight w:val="0"/>
      <w:marTop w:val="0"/>
      <w:marBottom w:val="0"/>
      <w:divBdr>
        <w:top w:val="none" w:sz="0" w:space="0" w:color="auto"/>
        <w:left w:val="none" w:sz="0" w:space="0" w:color="auto"/>
        <w:bottom w:val="none" w:sz="0" w:space="0" w:color="auto"/>
        <w:right w:val="none" w:sz="0" w:space="0" w:color="auto"/>
      </w:divBdr>
    </w:div>
    <w:div w:id="901135810">
      <w:bodyDiv w:val="1"/>
      <w:marLeft w:val="0"/>
      <w:marRight w:val="0"/>
      <w:marTop w:val="0"/>
      <w:marBottom w:val="0"/>
      <w:divBdr>
        <w:top w:val="none" w:sz="0" w:space="0" w:color="auto"/>
        <w:left w:val="none" w:sz="0" w:space="0" w:color="auto"/>
        <w:bottom w:val="none" w:sz="0" w:space="0" w:color="auto"/>
        <w:right w:val="none" w:sz="0" w:space="0" w:color="auto"/>
      </w:divBdr>
    </w:div>
    <w:div w:id="1078330734">
      <w:bodyDiv w:val="1"/>
      <w:marLeft w:val="0"/>
      <w:marRight w:val="0"/>
      <w:marTop w:val="0"/>
      <w:marBottom w:val="0"/>
      <w:divBdr>
        <w:top w:val="none" w:sz="0" w:space="0" w:color="auto"/>
        <w:left w:val="none" w:sz="0" w:space="0" w:color="auto"/>
        <w:bottom w:val="none" w:sz="0" w:space="0" w:color="auto"/>
        <w:right w:val="none" w:sz="0" w:space="0" w:color="auto"/>
      </w:divBdr>
    </w:div>
    <w:div w:id="1466001401">
      <w:bodyDiv w:val="1"/>
      <w:marLeft w:val="0"/>
      <w:marRight w:val="0"/>
      <w:marTop w:val="0"/>
      <w:marBottom w:val="0"/>
      <w:divBdr>
        <w:top w:val="none" w:sz="0" w:space="0" w:color="auto"/>
        <w:left w:val="none" w:sz="0" w:space="0" w:color="auto"/>
        <w:bottom w:val="none" w:sz="0" w:space="0" w:color="auto"/>
        <w:right w:val="none" w:sz="0" w:space="0" w:color="auto"/>
      </w:divBdr>
    </w:div>
    <w:div w:id="1837988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outaz.33424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3EA8-99AD-4449-B8F2-77D3213D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CV 2014 .pdf.docx.docx</vt:lpstr>
    </vt:vector>
  </TitlesOfParts>
  <Company>HP</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2014 .pdf.docx.docx</dc:title>
  <dc:creator>MADHOUN Moutaz</dc:creator>
  <cp:lastModifiedBy>602HRDESK</cp:lastModifiedBy>
  <cp:revision>27</cp:revision>
  <cp:lastPrinted>2016-06-21T17:30:00Z</cp:lastPrinted>
  <dcterms:created xsi:type="dcterms:W3CDTF">2016-01-12T06:06:00Z</dcterms:created>
  <dcterms:modified xsi:type="dcterms:W3CDTF">2017-08-23T08:38:00Z</dcterms:modified>
</cp:coreProperties>
</file>