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2692"/>
      </w:tblGrid>
      <w:tr w:rsidR="00B55B7B" w:rsidTr="00750D83">
        <w:trPr>
          <w:trHeight w:val="2040"/>
        </w:trPr>
        <w:tc>
          <w:tcPr>
            <w:tcW w:w="6061" w:type="dxa"/>
            <w:vAlign w:val="center"/>
          </w:tcPr>
          <w:p w:rsidR="00B55B7B" w:rsidRPr="002F2F54" w:rsidRDefault="00B55B7B" w:rsidP="00C00DA2">
            <w:pPr>
              <w:rPr>
                <w:rFonts w:ascii="Calibri" w:hAnsi="Calibri" w:cs="Arial"/>
                <w:b/>
                <w:color w:val="0000FF"/>
                <w:sz w:val="30"/>
                <w:szCs w:val="30"/>
              </w:rPr>
            </w:pPr>
            <w:r w:rsidRPr="002F2F54">
              <w:rPr>
                <w:rFonts w:ascii="Calibri" w:hAnsi="Calibri" w:cs="Arial"/>
                <w:b/>
                <w:color w:val="0000FF"/>
                <w:sz w:val="30"/>
                <w:szCs w:val="30"/>
              </w:rPr>
              <w:t>S</w:t>
            </w:r>
            <w:r w:rsidR="00EF641A" w:rsidRPr="002F2F54">
              <w:rPr>
                <w:rFonts w:ascii="Calibri" w:hAnsi="Calibri" w:cs="Arial"/>
                <w:b/>
                <w:color w:val="0000FF"/>
                <w:sz w:val="30"/>
                <w:szCs w:val="30"/>
              </w:rPr>
              <w:t xml:space="preserve">ITHU </w:t>
            </w:r>
            <w:r w:rsidR="00847F47">
              <w:rPr>
                <w:rFonts w:ascii="Calibri" w:hAnsi="Calibri" w:cs="Arial"/>
                <w:b/>
                <w:color w:val="0000FF"/>
                <w:sz w:val="30"/>
                <w:szCs w:val="30"/>
              </w:rPr>
              <w:t xml:space="preserve">                                              </w:t>
            </w:r>
            <w:r w:rsidR="00F0670A">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33.6pt" o:ole="">
                  <v:imagedata r:id="rId9" o:title=""/>
                </v:shape>
                <o:OLEObject Type="Embed" ProgID="PBrush" ShapeID="_x0000_i1025" DrawAspect="Content" ObjectID="_1561788376" r:id="rId10"/>
              </w:object>
            </w:r>
          </w:p>
          <w:p w:rsidR="009F2C78" w:rsidRDefault="002941E5" w:rsidP="00C00DA2">
            <w:pPr>
              <w:rPr>
                <w:rFonts w:ascii="Calibri" w:hAnsi="Calibri" w:cs="Arial"/>
                <w:b/>
                <w:sz w:val="30"/>
                <w:szCs w:val="30"/>
              </w:rPr>
            </w:pPr>
            <w:r>
              <w:rPr>
                <w:rFonts w:ascii="Calibri" w:hAnsi="Calibri" w:cs="Arial"/>
                <w:b/>
                <w:sz w:val="30"/>
                <w:szCs w:val="30"/>
              </w:rPr>
              <w:t>COC, ICD-10-CM Proficiency</w:t>
            </w:r>
          </w:p>
          <w:p w:rsidR="00CE641E" w:rsidRDefault="00E67209" w:rsidP="00C00DA2">
            <w:pPr>
              <w:rPr>
                <w:rFonts w:ascii="Calibri" w:hAnsi="Calibri" w:cs="Arial"/>
                <w:b/>
                <w:sz w:val="30"/>
                <w:szCs w:val="30"/>
              </w:rPr>
            </w:pPr>
            <w:r>
              <w:rPr>
                <w:rFonts w:ascii="Calibri" w:hAnsi="Calibri" w:cs="Arial"/>
                <w:b/>
                <w:sz w:val="30"/>
                <w:szCs w:val="30"/>
              </w:rPr>
              <w:t xml:space="preserve">Assistant Manager </w:t>
            </w:r>
            <w:r w:rsidR="0013364F">
              <w:rPr>
                <w:rFonts w:ascii="Calibri" w:hAnsi="Calibri" w:cs="Arial"/>
                <w:b/>
                <w:sz w:val="30"/>
                <w:szCs w:val="30"/>
              </w:rPr>
              <w:t xml:space="preserve">– </w:t>
            </w:r>
            <w:r w:rsidR="00B55B7B">
              <w:rPr>
                <w:rFonts w:ascii="Calibri" w:hAnsi="Calibri" w:cs="Arial"/>
                <w:b/>
                <w:sz w:val="30"/>
                <w:szCs w:val="30"/>
              </w:rPr>
              <w:t>Medical Coding</w:t>
            </w:r>
          </w:p>
          <w:p w:rsidR="002F2F54" w:rsidRPr="002F2F54" w:rsidRDefault="002F2F54" w:rsidP="00847F47">
            <w:pPr>
              <w:rPr>
                <w:rFonts w:ascii="Calibri" w:hAnsi="Calibri" w:cs="Arial"/>
                <w:bCs/>
                <w:sz w:val="30"/>
                <w:szCs w:val="30"/>
              </w:rPr>
            </w:pPr>
            <w:r>
              <w:rPr>
                <w:rFonts w:ascii="Calibri" w:hAnsi="Calibri" w:cs="Arial"/>
              </w:rPr>
              <w:t xml:space="preserve">Email: </w:t>
            </w:r>
            <w:hyperlink r:id="rId11" w:history="1">
              <w:r w:rsidR="00847F47" w:rsidRPr="00DC091D">
                <w:rPr>
                  <w:rStyle w:val="Hyperlink"/>
                  <w:rFonts w:ascii="Calibri" w:hAnsi="Calibri" w:cs="Arial"/>
                </w:rPr>
                <w:t>sithu.334502@2freemail.com</w:t>
              </w:r>
            </w:hyperlink>
            <w:r w:rsidR="00847F47">
              <w:rPr>
                <w:rFonts w:ascii="Calibri" w:hAnsi="Calibri" w:cs="Arial"/>
              </w:rPr>
              <w:t xml:space="preserve"> </w:t>
            </w:r>
          </w:p>
        </w:tc>
        <w:tc>
          <w:tcPr>
            <w:tcW w:w="2671" w:type="dxa"/>
          </w:tcPr>
          <w:p w:rsidR="00B55B7B" w:rsidRDefault="00CE641E" w:rsidP="002F2F54">
            <w:pPr>
              <w:ind w:left="90"/>
              <w:rPr>
                <w:rFonts w:ascii="Calibri" w:hAnsi="Calibri" w:cs="Arial"/>
                <w:b/>
                <w:sz w:val="30"/>
                <w:szCs w:val="30"/>
              </w:rPr>
            </w:pPr>
            <w:r>
              <w:object w:dxaOrig="5055" w:dyaOrig="6750">
                <v:shape id="_x0000_i1026" type="#_x0000_t75" style="width:119.2pt;height:123.2pt" o:ole="">
                  <v:imagedata r:id="rId12" o:title=""/>
                </v:shape>
                <o:OLEObject Type="Embed" ProgID="PBrush" ShapeID="_x0000_i1026" DrawAspect="Content" ObjectID="_1561788377" r:id="rId13"/>
              </w:object>
            </w:r>
          </w:p>
        </w:tc>
      </w:tr>
    </w:tbl>
    <w:p w:rsidR="000036DC" w:rsidRPr="005A3D15" w:rsidRDefault="000540BC">
      <w:pPr>
        <w:jc w:val="both"/>
        <w:rPr>
          <w:rFonts w:ascii="Calibri" w:hAnsi="Calibri" w:cs="Arial"/>
          <w:b/>
          <w:u w:val="single"/>
        </w:rPr>
      </w:pPr>
      <w:r>
        <w:rPr>
          <w:rFonts w:ascii="Calibri" w:hAnsi="Calibri" w:cs="Arial"/>
          <w:b/>
          <w:noProof/>
          <w:u w:val="single"/>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37465</wp:posOffset>
                </wp:positionV>
                <wp:extent cx="5476875" cy="45719"/>
                <wp:effectExtent l="19050" t="19050" r="28575"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45719"/>
                        </a:xfrm>
                        <a:prstGeom prst="straightConnector1">
                          <a:avLst/>
                        </a:prstGeom>
                        <a:noFill/>
                        <a:ln w="317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08A826" id="_x0000_t32" coordsize="21600,21600" o:spt="32" o:oned="t" path="m,l21600,21600e" filled="f">
                <v:path arrowok="t" fillok="f" o:connecttype="none"/>
                <o:lock v:ext="edit" shapetype="t"/>
              </v:shapetype>
              <v:shape id="AutoShape 3" o:spid="_x0000_s1026" type="#_x0000_t32" style="position:absolute;margin-left:.75pt;margin-top:2.95pt;width:431.25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UbKgIAAEo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" strokecolor="blue" strokeweight="2.5pt"/>
            </w:pict>
          </mc:Fallback>
        </mc:AlternateContent>
      </w:r>
    </w:p>
    <w:p w:rsidR="000D3F8E" w:rsidRDefault="000D3F8E" w:rsidP="000D3F8E">
      <w:pPr>
        <w:spacing w:after="120"/>
        <w:jc w:val="both"/>
        <w:rPr>
          <w:rFonts w:ascii="Calibri" w:hAnsi="Calibri" w:cs="Arial"/>
        </w:rPr>
      </w:pPr>
      <w:r>
        <w:rPr>
          <w:rFonts w:ascii="Calibri" w:hAnsi="Calibri" w:cs="Arial"/>
        </w:rPr>
        <w:t>H</w:t>
      </w:r>
      <w:r w:rsidRPr="005A3D15">
        <w:rPr>
          <w:rFonts w:ascii="Calibri" w:hAnsi="Calibri" w:cs="Arial"/>
        </w:rPr>
        <w:t>av</w:t>
      </w:r>
      <w:r>
        <w:rPr>
          <w:rFonts w:ascii="Calibri" w:hAnsi="Calibri" w:cs="Arial"/>
        </w:rPr>
        <w:t xml:space="preserve">ing a </w:t>
      </w:r>
      <w:r w:rsidRPr="005A3D15">
        <w:rPr>
          <w:rFonts w:ascii="Calibri" w:hAnsi="Calibri" w:cs="Arial"/>
        </w:rPr>
        <w:t>work</w:t>
      </w:r>
      <w:r>
        <w:rPr>
          <w:rFonts w:ascii="Calibri" w:hAnsi="Calibri" w:cs="Arial"/>
        </w:rPr>
        <w:t xml:space="preserve"> </w:t>
      </w:r>
      <w:r w:rsidRPr="003F131B">
        <w:rPr>
          <w:rFonts w:ascii="Calibri" w:hAnsi="Calibri" w:cs="Arial"/>
          <w:bCs/>
        </w:rPr>
        <w:t>experience</w:t>
      </w:r>
      <w:r w:rsidR="000042BB">
        <w:rPr>
          <w:rFonts w:ascii="Calibri" w:hAnsi="Calibri" w:cs="Arial"/>
          <w:bCs/>
        </w:rPr>
        <w:t xml:space="preserve"> of 17</w:t>
      </w:r>
      <w:r>
        <w:rPr>
          <w:rFonts w:ascii="Calibri" w:hAnsi="Calibri" w:cs="Arial"/>
          <w:bCs/>
        </w:rPr>
        <w:t xml:space="preserve"> years</w:t>
      </w:r>
      <w:r w:rsidRPr="005A3D15">
        <w:rPr>
          <w:rFonts w:ascii="Calibri" w:hAnsi="Calibri" w:cs="Arial"/>
        </w:rPr>
        <w:t xml:space="preserve"> </w:t>
      </w:r>
      <w:r w:rsidR="00D733D9">
        <w:rPr>
          <w:rFonts w:ascii="Calibri" w:hAnsi="Calibri" w:cs="Arial"/>
        </w:rPr>
        <w:t>in</w:t>
      </w:r>
      <w:r w:rsidRPr="005A3D15">
        <w:rPr>
          <w:rFonts w:ascii="Calibri" w:hAnsi="Calibri" w:cs="Arial"/>
        </w:rPr>
        <w:t xml:space="preserve"> </w:t>
      </w:r>
      <w:r>
        <w:rPr>
          <w:rFonts w:ascii="Calibri" w:hAnsi="Calibri" w:cs="Arial"/>
        </w:rPr>
        <w:t>Medical Bill</w:t>
      </w:r>
      <w:r w:rsidR="00D733D9">
        <w:rPr>
          <w:rFonts w:ascii="Calibri" w:hAnsi="Calibri" w:cs="Arial"/>
        </w:rPr>
        <w:t>ing</w:t>
      </w:r>
      <w:r>
        <w:rPr>
          <w:rFonts w:ascii="Calibri" w:hAnsi="Calibri" w:cs="Arial"/>
        </w:rPr>
        <w:t xml:space="preserve"> &amp; Cod</w:t>
      </w:r>
      <w:r w:rsidR="00D733D9">
        <w:rPr>
          <w:rFonts w:ascii="Calibri" w:hAnsi="Calibri" w:cs="Arial"/>
        </w:rPr>
        <w:t>ing</w:t>
      </w:r>
      <w:r w:rsidR="006E4DB0">
        <w:rPr>
          <w:rFonts w:ascii="Calibri" w:hAnsi="Calibri" w:cs="Arial"/>
        </w:rPr>
        <w:t xml:space="preserve"> [Hospital &amp; Outpatient (</w:t>
      </w:r>
      <w:r>
        <w:rPr>
          <w:rFonts w:ascii="Calibri" w:hAnsi="Calibri" w:cs="Arial"/>
        </w:rPr>
        <w:t>Fee-for-service)]</w:t>
      </w:r>
      <w:r w:rsidRPr="000310F0">
        <w:rPr>
          <w:rFonts w:ascii="Calibri" w:hAnsi="Calibri" w:cs="Arial"/>
        </w:rPr>
        <w:t xml:space="preserve">, </w:t>
      </w:r>
      <w:r w:rsidR="00544583">
        <w:rPr>
          <w:rFonts w:ascii="Calibri" w:hAnsi="Calibri" w:cs="Arial"/>
        </w:rPr>
        <w:t xml:space="preserve">Medical Coding – HCC, </w:t>
      </w:r>
      <w:r>
        <w:rPr>
          <w:rFonts w:ascii="Calibri" w:hAnsi="Calibri" w:cs="Arial"/>
        </w:rPr>
        <w:t>S</w:t>
      </w:r>
      <w:r w:rsidRPr="000310F0">
        <w:rPr>
          <w:rFonts w:ascii="Calibri" w:hAnsi="Calibri" w:cs="Arial"/>
        </w:rPr>
        <w:t xml:space="preserve">pecialist in </w:t>
      </w:r>
      <w:r>
        <w:rPr>
          <w:rFonts w:ascii="Calibri" w:hAnsi="Calibri" w:cs="Arial"/>
        </w:rPr>
        <w:t>Analysis of Professional claims including all Specialties &amp; Hospital claims</w:t>
      </w:r>
      <w:r w:rsidR="0096056B">
        <w:rPr>
          <w:rFonts w:ascii="Calibri" w:hAnsi="Calibri" w:cs="Arial"/>
        </w:rPr>
        <w:t>, Denial Management</w:t>
      </w:r>
      <w:r w:rsidR="006E4DB0">
        <w:rPr>
          <w:rFonts w:ascii="Calibri" w:hAnsi="Calibri" w:cs="Arial"/>
        </w:rPr>
        <w:t xml:space="preserve"> and</w:t>
      </w:r>
      <w:r>
        <w:rPr>
          <w:rFonts w:ascii="Calibri" w:hAnsi="Calibri" w:cs="Arial"/>
        </w:rPr>
        <w:t xml:space="preserve"> Credentialing (Providers, Clinics, Insurances etc</w:t>
      </w:r>
      <w:r w:rsidR="00D733D9">
        <w:rPr>
          <w:rFonts w:ascii="Calibri" w:hAnsi="Calibri" w:cs="Arial"/>
        </w:rPr>
        <w:t>.</w:t>
      </w:r>
      <w:r>
        <w:rPr>
          <w:rFonts w:ascii="Calibri" w:hAnsi="Calibri" w:cs="Arial"/>
        </w:rPr>
        <w:t xml:space="preserve">) </w:t>
      </w:r>
      <w:r w:rsidRPr="005A3D15">
        <w:rPr>
          <w:rFonts w:ascii="Calibri" w:hAnsi="Calibri" w:cs="Arial"/>
        </w:rPr>
        <w:t>since</w:t>
      </w:r>
      <w:r>
        <w:rPr>
          <w:rFonts w:ascii="Calibri" w:hAnsi="Calibri" w:cs="Arial"/>
        </w:rPr>
        <w:t xml:space="preserve"> </w:t>
      </w:r>
      <w:r w:rsidRPr="005A3D15">
        <w:rPr>
          <w:rFonts w:ascii="Calibri" w:hAnsi="Calibri" w:cs="Arial"/>
        </w:rPr>
        <w:t>199</w:t>
      </w:r>
      <w:r>
        <w:rPr>
          <w:rFonts w:ascii="Calibri" w:hAnsi="Calibri" w:cs="Arial"/>
        </w:rPr>
        <w:t xml:space="preserve">9. </w:t>
      </w:r>
    </w:p>
    <w:p w:rsidR="000D3F8E" w:rsidRDefault="000D3F8E" w:rsidP="000D3F8E">
      <w:pPr>
        <w:jc w:val="both"/>
        <w:rPr>
          <w:rFonts w:ascii="Calibri" w:hAnsi="Calibri" w:cs="Arial"/>
        </w:rPr>
      </w:pPr>
      <w:r>
        <w:rPr>
          <w:rFonts w:ascii="Calibri" w:hAnsi="Calibri" w:cs="Arial"/>
        </w:rPr>
        <w:t>I aspire</w:t>
      </w:r>
      <w:r w:rsidRPr="00C13C16">
        <w:rPr>
          <w:rFonts w:ascii="Calibri" w:hAnsi="Calibri" w:cs="Arial"/>
        </w:rPr>
        <w:t xml:space="preserve"> for a challenging career in IT industry</w:t>
      </w:r>
      <w:r>
        <w:rPr>
          <w:rFonts w:ascii="Calibri" w:hAnsi="Calibri" w:cs="Arial"/>
        </w:rPr>
        <w:t xml:space="preserve"> - </w:t>
      </w:r>
      <w:r w:rsidRPr="00C13C16">
        <w:rPr>
          <w:rFonts w:ascii="Calibri" w:hAnsi="Calibri" w:cs="Arial"/>
        </w:rPr>
        <w:t>as a part of integrating all back office operations for Health Care Organizations in US</w:t>
      </w:r>
      <w:r>
        <w:rPr>
          <w:rFonts w:ascii="Calibri" w:hAnsi="Calibri" w:cs="Arial"/>
        </w:rPr>
        <w:t xml:space="preserve"> or elsewhere practicing the coding procedures</w:t>
      </w:r>
      <w:r w:rsidRPr="00C13C16">
        <w:rPr>
          <w:rFonts w:ascii="Calibri" w:hAnsi="Calibri" w:cs="Arial"/>
        </w:rPr>
        <w:t xml:space="preserve">, where I can get opportunities to be more creative and responsible for obtaining a challenging position in the field of </w:t>
      </w:r>
      <w:r w:rsidR="009A2662" w:rsidRPr="00C13C16">
        <w:rPr>
          <w:rFonts w:ascii="Calibri" w:hAnsi="Calibri" w:cs="Arial"/>
        </w:rPr>
        <w:t>Medical Billing &amp; Coding</w:t>
      </w:r>
      <w:r w:rsidR="009A2662">
        <w:rPr>
          <w:rFonts w:ascii="Calibri" w:hAnsi="Calibri" w:cs="Arial"/>
        </w:rPr>
        <w:t>,</w:t>
      </w:r>
      <w:r w:rsidR="009A2662" w:rsidRPr="00C13C16">
        <w:rPr>
          <w:rFonts w:ascii="Calibri" w:hAnsi="Calibri" w:cs="Arial"/>
        </w:rPr>
        <w:t xml:space="preserve"> </w:t>
      </w:r>
      <w:r w:rsidR="009A2662">
        <w:rPr>
          <w:rFonts w:ascii="Calibri" w:hAnsi="Calibri" w:cs="Arial"/>
        </w:rPr>
        <w:t>Medical Claim Analys</w:t>
      </w:r>
      <w:r w:rsidR="0093001A">
        <w:rPr>
          <w:rFonts w:ascii="Calibri" w:hAnsi="Calibri" w:cs="Arial"/>
        </w:rPr>
        <w:t>is</w:t>
      </w:r>
      <w:r w:rsidR="009A2662" w:rsidRPr="00C13C16">
        <w:rPr>
          <w:rFonts w:ascii="Calibri" w:hAnsi="Calibri" w:cs="Arial"/>
        </w:rPr>
        <w:t xml:space="preserve"> and </w:t>
      </w:r>
      <w:r w:rsidRPr="00C13C16">
        <w:rPr>
          <w:rFonts w:ascii="Calibri" w:hAnsi="Calibri" w:cs="Arial"/>
        </w:rPr>
        <w:t>Crede</w:t>
      </w:r>
      <w:r>
        <w:rPr>
          <w:rFonts w:ascii="Calibri" w:hAnsi="Calibri" w:cs="Arial"/>
        </w:rPr>
        <w:t xml:space="preserve">ntialing. Considering my experience </w:t>
      </w:r>
      <w:r w:rsidRPr="00C13C16">
        <w:rPr>
          <w:rFonts w:ascii="Calibri" w:hAnsi="Calibri" w:cs="Arial"/>
        </w:rPr>
        <w:t>I can utilize my extensive computer and medical apparel knowledge and strong organizational abilities.</w:t>
      </w:r>
    </w:p>
    <w:p w:rsidR="00C13C16" w:rsidRDefault="00C13C16" w:rsidP="00865813">
      <w:pPr>
        <w:jc w:val="both"/>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tblGrid>
      <w:tr w:rsidR="000D3F8E" w:rsidRPr="00E35CFC" w:rsidTr="00552FC3">
        <w:tc>
          <w:tcPr>
            <w:tcW w:w="8730" w:type="dxa"/>
            <w:tcBorders>
              <w:top w:val="nil"/>
              <w:left w:val="nil"/>
              <w:bottom w:val="nil"/>
              <w:right w:val="nil"/>
            </w:tcBorders>
            <w:shd w:val="clear" w:color="auto" w:fill="DBE5F1"/>
          </w:tcPr>
          <w:p w:rsidR="000D3F8E" w:rsidRPr="00C13C16" w:rsidRDefault="000D3F8E" w:rsidP="00552FC3">
            <w:pPr>
              <w:pStyle w:val="Heading2"/>
              <w:rPr>
                <w:rFonts w:ascii="Calibri" w:hAnsi="Calibri"/>
                <w:i w:val="0"/>
                <w:sz w:val="26"/>
                <w:szCs w:val="26"/>
              </w:rPr>
            </w:pPr>
            <w:r>
              <w:rPr>
                <w:rFonts w:ascii="Calibri" w:hAnsi="Calibri"/>
                <w:i w:val="0"/>
                <w:sz w:val="26"/>
                <w:szCs w:val="26"/>
              </w:rPr>
              <w:t>Professional Qualifications Summary</w:t>
            </w:r>
          </w:p>
        </w:tc>
      </w:tr>
    </w:tbl>
    <w:p w:rsidR="000D3F8E" w:rsidRPr="00C13C16"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1</w:t>
      </w:r>
      <w:r w:rsidR="00E345F5">
        <w:rPr>
          <w:rFonts w:ascii="Calibri" w:hAnsi="Calibri" w:cs="Arial"/>
        </w:rPr>
        <w:t>7</w:t>
      </w:r>
      <w:r w:rsidRPr="00C13C16">
        <w:rPr>
          <w:rFonts w:ascii="Calibri" w:hAnsi="Calibri" w:cs="Arial"/>
        </w:rPr>
        <w:t xml:space="preserve"> years </w:t>
      </w:r>
      <w:r>
        <w:rPr>
          <w:rFonts w:ascii="Calibri" w:hAnsi="Calibri" w:cs="Arial"/>
        </w:rPr>
        <w:t xml:space="preserve">of </w:t>
      </w:r>
      <w:r w:rsidRPr="00C13C16">
        <w:rPr>
          <w:rFonts w:ascii="Calibri" w:hAnsi="Calibri" w:cs="Arial"/>
        </w:rPr>
        <w:t xml:space="preserve">experience </w:t>
      </w:r>
      <w:r>
        <w:rPr>
          <w:rFonts w:ascii="Calibri" w:hAnsi="Calibri" w:cs="Arial"/>
        </w:rPr>
        <w:t xml:space="preserve">in Health care organizations as </w:t>
      </w:r>
      <w:r w:rsidR="00DA28B7">
        <w:rPr>
          <w:rFonts w:ascii="Calibri" w:hAnsi="Calibri" w:cs="Arial"/>
        </w:rPr>
        <w:t xml:space="preserve">Medical Biller &amp; </w:t>
      </w:r>
      <w:r>
        <w:rPr>
          <w:rFonts w:ascii="Calibri" w:hAnsi="Calibri" w:cs="Arial"/>
        </w:rPr>
        <w:t>Coder</w:t>
      </w:r>
      <w:r w:rsidR="00DA28B7">
        <w:rPr>
          <w:rFonts w:ascii="Calibri" w:hAnsi="Calibri" w:cs="Arial"/>
        </w:rPr>
        <w:t>, including Denial Management and Credentialing</w:t>
      </w:r>
      <w:r w:rsidRPr="00C13C16">
        <w:rPr>
          <w:rFonts w:ascii="Calibri" w:hAnsi="Calibri" w:cs="Arial"/>
        </w:rPr>
        <w:t>.</w:t>
      </w:r>
    </w:p>
    <w:p w:rsidR="000D3F8E"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Extreme knowledge with regard to Medical Coding guidelines and coding techniques (ICD-9</w:t>
      </w:r>
      <w:r>
        <w:rPr>
          <w:rFonts w:ascii="Calibri" w:hAnsi="Calibri" w:cs="Arial"/>
        </w:rPr>
        <w:t>-CM</w:t>
      </w:r>
      <w:r w:rsidRPr="00C13C16">
        <w:rPr>
          <w:rFonts w:ascii="Calibri" w:hAnsi="Calibri" w:cs="Arial"/>
        </w:rPr>
        <w:t xml:space="preserve">, </w:t>
      </w:r>
      <w:r>
        <w:rPr>
          <w:rFonts w:ascii="Calibri" w:hAnsi="Calibri" w:cs="Arial"/>
        </w:rPr>
        <w:t>ICD-10-CM, ICD-</w:t>
      </w:r>
      <w:proofErr w:type="spellStart"/>
      <w:r>
        <w:rPr>
          <w:rFonts w:ascii="Calibri" w:hAnsi="Calibri" w:cs="Arial"/>
        </w:rPr>
        <w:t>Pdx</w:t>
      </w:r>
      <w:proofErr w:type="spellEnd"/>
      <w:r>
        <w:rPr>
          <w:rFonts w:ascii="Calibri" w:hAnsi="Calibri" w:cs="Arial"/>
        </w:rPr>
        <w:t xml:space="preserve">, </w:t>
      </w:r>
      <w:r w:rsidRPr="00C13C16">
        <w:rPr>
          <w:rFonts w:ascii="Calibri" w:hAnsi="Calibri" w:cs="Arial"/>
        </w:rPr>
        <w:t>CPT-4, HCPCS and DRG's).</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 xml:space="preserve">CPC-H (Certified Professional Coder – Hospital). </w:t>
      </w:r>
      <w:r>
        <w:rPr>
          <w:rFonts w:ascii="Calibri" w:hAnsi="Calibri" w:cs="Arial"/>
        </w:rPr>
        <w:t xml:space="preserve">Changed to COC (Certified Outpatient Coder), Proficiency Certificate in ICD-10-CM from AAPC. </w:t>
      </w:r>
      <w:r w:rsidR="00DA28B7">
        <w:rPr>
          <w:rFonts w:ascii="Calibri" w:hAnsi="Calibri" w:cs="Arial"/>
        </w:rPr>
        <w:t xml:space="preserve">Ample </w:t>
      </w:r>
      <w:r w:rsidRPr="004F55CC">
        <w:rPr>
          <w:rFonts w:ascii="Calibri" w:hAnsi="Calibri" w:cs="Arial"/>
        </w:rPr>
        <w:t xml:space="preserve">experience as a </w:t>
      </w:r>
      <w:r>
        <w:rPr>
          <w:rFonts w:ascii="Calibri" w:hAnsi="Calibri" w:cs="Arial"/>
        </w:rPr>
        <w:t xml:space="preserve">Senior </w:t>
      </w:r>
      <w:r w:rsidRPr="004F55CC">
        <w:rPr>
          <w:rFonts w:ascii="Calibri" w:hAnsi="Calibri" w:cs="Arial"/>
        </w:rPr>
        <w:t>Medical Cod</w:t>
      </w:r>
      <w:r>
        <w:rPr>
          <w:rFonts w:ascii="Calibri" w:hAnsi="Calibri" w:cs="Arial"/>
        </w:rPr>
        <w:t>er &amp; QC</w:t>
      </w:r>
      <w:r w:rsidRPr="004F55CC">
        <w:rPr>
          <w:rFonts w:ascii="Calibri" w:hAnsi="Calibri" w:cs="Arial"/>
        </w:rPr>
        <w:t xml:space="preserve"> in a variety of clinical settings. </w:t>
      </w:r>
    </w:p>
    <w:p w:rsidR="000D3F8E" w:rsidRPr="00C13C16"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 xml:space="preserve">Proficient in physician coding, outpatient coding, and </w:t>
      </w:r>
      <w:r>
        <w:rPr>
          <w:rFonts w:ascii="Calibri" w:hAnsi="Calibri" w:cs="Arial"/>
        </w:rPr>
        <w:t>HCC</w:t>
      </w:r>
      <w:r w:rsidRPr="00C13C16">
        <w:rPr>
          <w:rFonts w:ascii="Calibri" w:hAnsi="Calibri" w:cs="Arial"/>
        </w:rPr>
        <w:t xml:space="preserve"> coding.</w:t>
      </w:r>
    </w:p>
    <w:p w:rsidR="000D3F8E" w:rsidRPr="00C13C16"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Strong knowledge of Anatomy &amp; Physiology, Advanced Medical Terminology and Pharmacology.</w:t>
      </w:r>
    </w:p>
    <w:p w:rsidR="000D3F8E" w:rsidRPr="00C13C16"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 xml:space="preserve">Very efficient in Microsoft Office </w:t>
      </w:r>
      <w:r w:rsidR="009A2662">
        <w:rPr>
          <w:rFonts w:ascii="Calibri" w:hAnsi="Calibri" w:cs="Arial"/>
        </w:rPr>
        <w:t>(Word, Excel</w:t>
      </w:r>
      <w:r w:rsidRPr="00C13C16">
        <w:rPr>
          <w:rFonts w:ascii="Calibri" w:hAnsi="Calibri" w:cs="Arial"/>
        </w:rPr>
        <w:t xml:space="preserve"> and </w:t>
      </w:r>
      <w:r>
        <w:rPr>
          <w:rFonts w:ascii="Calibri" w:hAnsi="Calibri" w:cs="Arial"/>
        </w:rPr>
        <w:t>P</w:t>
      </w:r>
      <w:r w:rsidRPr="00C13C16">
        <w:rPr>
          <w:rFonts w:ascii="Calibri" w:hAnsi="Calibri" w:cs="Arial"/>
        </w:rPr>
        <w:t>owerPoint</w:t>
      </w:r>
      <w:r w:rsidR="009A2662">
        <w:rPr>
          <w:rFonts w:ascii="Calibri" w:hAnsi="Calibri" w:cs="Arial"/>
        </w:rPr>
        <w:t>)</w:t>
      </w:r>
      <w:r>
        <w:rPr>
          <w:rFonts w:ascii="Calibri" w:hAnsi="Calibri" w:cs="Arial"/>
        </w:rPr>
        <w:t>.</w:t>
      </w:r>
    </w:p>
    <w:p w:rsidR="000D3F8E" w:rsidRPr="00C13C16"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 xml:space="preserve">Able to type 65+ wpm and 350+ </w:t>
      </w:r>
      <w:proofErr w:type="spellStart"/>
      <w:r w:rsidRPr="00C13C16">
        <w:rPr>
          <w:rFonts w:ascii="Calibri" w:hAnsi="Calibri" w:cs="Arial"/>
        </w:rPr>
        <w:t>dpm</w:t>
      </w:r>
      <w:proofErr w:type="spellEnd"/>
      <w:r w:rsidRPr="00C13C16">
        <w:rPr>
          <w:rFonts w:ascii="Calibri" w:hAnsi="Calibri" w:cs="Arial"/>
        </w:rPr>
        <w:t>.</w:t>
      </w:r>
    </w:p>
    <w:p w:rsidR="000D3F8E" w:rsidRDefault="000D3F8E" w:rsidP="000D3F8E">
      <w:pPr>
        <w:numPr>
          <w:ilvl w:val="0"/>
          <w:numId w:val="26"/>
        </w:numPr>
        <w:shd w:val="clear" w:color="auto" w:fill="FFFFFF"/>
        <w:spacing w:line="294" w:lineRule="atLeast"/>
        <w:jc w:val="both"/>
        <w:rPr>
          <w:rFonts w:ascii="Calibri" w:hAnsi="Calibri" w:cs="Arial"/>
        </w:rPr>
      </w:pPr>
      <w:r w:rsidRPr="00C13C16">
        <w:rPr>
          <w:rFonts w:ascii="Calibri" w:hAnsi="Calibri" w:cs="Arial"/>
        </w:rPr>
        <w:t>Effective communication and interpersonal skills. </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 xml:space="preserve">Perform audit coding of disease and injury diagnoses, acuity of care and procedures. </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References used for coding include American Medical Association of Physicians the Current International Classification of Diseases (ICD-9-CM)</w:t>
      </w:r>
      <w:r>
        <w:rPr>
          <w:rFonts w:ascii="Calibri" w:hAnsi="Calibri" w:cs="Arial"/>
        </w:rPr>
        <w:t xml:space="preserve"> &amp; ICD-10-CM</w:t>
      </w:r>
      <w:r w:rsidRPr="004F55CC">
        <w:rPr>
          <w:rFonts w:ascii="Calibri" w:hAnsi="Calibri" w:cs="Arial"/>
        </w:rPr>
        <w:t xml:space="preserve">; Current Procedural Terminology (CPT); </w:t>
      </w:r>
      <w:r>
        <w:rPr>
          <w:rFonts w:ascii="Calibri" w:hAnsi="Calibri" w:cs="Arial"/>
        </w:rPr>
        <w:t xml:space="preserve">ICD-10-PCS, </w:t>
      </w:r>
      <w:r w:rsidRPr="004F55CC">
        <w:rPr>
          <w:rFonts w:ascii="Calibri" w:hAnsi="Calibri" w:cs="Arial"/>
        </w:rPr>
        <w:t xml:space="preserve">Health Care Common Procedure Coding System (HCPCS); Physicians' Desk Reference. </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 xml:space="preserve">Knowledge of Medical Terminology, Anatomy and Physiology. </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 xml:space="preserve">Broad Medical Experience also includes: Billing, Reimbursement, </w:t>
      </w:r>
      <w:proofErr w:type="gramStart"/>
      <w:r w:rsidRPr="004F55CC">
        <w:rPr>
          <w:rFonts w:ascii="Calibri" w:hAnsi="Calibri" w:cs="Arial"/>
        </w:rPr>
        <w:t>HIP</w:t>
      </w:r>
      <w:r w:rsidR="00680EEC">
        <w:rPr>
          <w:rFonts w:ascii="Calibri" w:hAnsi="Calibri" w:cs="Arial"/>
        </w:rPr>
        <w:t>A</w:t>
      </w:r>
      <w:r w:rsidRPr="004F55CC">
        <w:rPr>
          <w:rFonts w:ascii="Calibri" w:hAnsi="Calibri" w:cs="Arial"/>
        </w:rPr>
        <w:t>A</w:t>
      </w:r>
      <w:proofErr w:type="gramEnd"/>
      <w:r w:rsidRPr="004F55CC">
        <w:rPr>
          <w:rFonts w:ascii="Calibri" w:hAnsi="Calibri" w:cs="Arial"/>
        </w:rPr>
        <w:t xml:space="preserve"> rules, Insurance Verification, Scheduling and Report Creation.</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Key Strengths: Communication, Leadership and Interpersonal Skills; Multi-tasking and Overall Resourcefulness.</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Responsible for compiling data from medical records to document patient condition and treatment according to standardized coding specification.</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Reviewed medical records and abstracted ICD-9</w:t>
      </w:r>
      <w:r>
        <w:rPr>
          <w:rFonts w:ascii="Calibri" w:hAnsi="Calibri" w:cs="Arial"/>
        </w:rPr>
        <w:t>-</w:t>
      </w:r>
      <w:r w:rsidRPr="004F55CC">
        <w:rPr>
          <w:rFonts w:ascii="Calibri" w:hAnsi="Calibri" w:cs="Arial"/>
        </w:rPr>
        <w:t>CM,</w:t>
      </w:r>
      <w:r>
        <w:rPr>
          <w:rFonts w:ascii="Calibri" w:hAnsi="Calibri" w:cs="Arial"/>
        </w:rPr>
        <w:t xml:space="preserve"> ICD-10-CM,</w:t>
      </w:r>
      <w:r w:rsidRPr="004F55CC">
        <w:rPr>
          <w:rFonts w:ascii="Calibri" w:hAnsi="Calibri" w:cs="Arial"/>
        </w:rPr>
        <w:t xml:space="preserve"> </w:t>
      </w:r>
      <w:r>
        <w:rPr>
          <w:rFonts w:ascii="Calibri" w:hAnsi="Calibri" w:cs="Arial"/>
        </w:rPr>
        <w:t>ICD-</w:t>
      </w:r>
      <w:proofErr w:type="spellStart"/>
      <w:r>
        <w:rPr>
          <w:rFonts w:ascii="Calibri" w:hAnsi="Calibri" w:cs="Arial"/>
        </w:rPr>
        <w:t>Pdx</w:t>
      </w:r>
      <w:proofErr w:type="spellEnd"/>
      <w:r>
        <w:rPr>
          <w:rFonts w:ascii="Calibri" w:hAnsi="Calibri" w:cs="Arial"/>
        </w:rPr>
        <w:t>, C</w:t>
      </w:r>
      <w:r w:rsidRPr="004F55CC">
        <w:rPr>
          <w:rFonts w:ascii="Calibri" w:hAnsi="Calibri" w:cs="Arial"/>
        </w:rPr>
        <w:t>PT</w:t>
      </w:r>
      <w:r>
        <w:rPr>
          <w:rFonts w:ascii="Calibri" w:hAnsi="Calibri" w:cs="Arial"/>
        </w:rPr>
        <w:t>, DRG</w:t>
      </w:r>
      <w:r w:rsidRPr="004F55CC">
        <w:rPr>
          <w:rFonts w:ascii="Calibri" w:hAnsi="Calibri" w:cs="Arial"/>
        </w:rPr>
        <w:t xml:space="preserve"> and HCPCS codes. </w:t>
      </w:r>
    </w:p>
    <w:p w:rsidR="000D3F8E" w:rsidRPr="004F55CC"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lastRenderedPageBreak/>
        <w:t>Consulted on practices to ensure optimal reimbursement and compliance for organization's clients.</w:t>
      </w:r>
    </w:p>
    <w:p w:rsidR="000D3F8E" w:rsidRDefault="000D3F8E" w:rsidP="000D3F8E">
      <w:pPr>
        <w:numPr>
          <w:ilvl w:val="0"/>
          <w:numId w:val="26"/>
        </w:numPr>
        <w:shd w:val="clear" w:color="auto" w:fill="FFFFFF"/>
        <w:spacing w:line="294" w:lineRule="atLeast"/>
        <w:jc w:val="both"/>
        <w:rPr>
          <w:rFonts w:ascii="Calibri" w:hAnsi="Calibri" w:cs="Arial"/>
        </w:rPr>
      </w:pPr>
      <w:r w:rsidRPr="004F55CC">
        <w:rPr>
          <w:rFonts w:ascii="Calibri" w:hAnsi="Calibri" w:cs="Arial"/>
        </w:rPr>
        <w:t>Ongoing development of Excel reports to record drug codes used during ER visits</w:t>
      </w:r>
      <w:r>
        <w:rPr>
          <w:rFonts w:ascii="Calibri" w:hAnsi="Calibri" w:cs="Arial"/>
        </w:rPr>
        <w:t>.</w:t>
      </w:r>
    </w:p>
    <w:p w:rsidR="000D3F8E" w:rsidRDefault="000D3F8E" w:rsidP="000D3F8E">
      <w:pPr>
        <w:shd w:val="clear" w:color="auto" w:fill="FFFFFF"/>
        <w:spacing w:line="294" w:lineRule="atLeast"/>
        <w:ind w:left="720"/>
        <w:jc w:val="both"/>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tblGrid>
      <w:tr w:rsidR="000D3F8E" w:rsidRPr="00E35CFC" w:rsidTr="00552FC3">
        <w:tc>
          <w:tcPr>
            <w:tcW w:w="8730" w:type="dxa"/>
            <w:tcBorders>
              <w:top w:val="nil"/>
              <w:left w:val="nil"/>
              <w:bottom w:val="nil"/>
              <w:right w:val="nil"/>
            </w:tcBorders>
            <w:shd w:val="clear" w:color="auto" w:fill="DBE5F1"/>
          </w:tcPr>
          <w:p w:rsidR="000D3F8E" w:rsidRPr="004F55CC" w:rsidRDefault="000D3F8E" w:rsidP="00552FC3">
            <w:pPr>
              <w:pStyle w:val="Heading2"/>
              <w:rPr>
                <w:rFonts w:ascii="Calibri" w:hAnsi="Calibri"/>
                <w:i w:val="0"/>
                <w:sz w:val="26"/>
                <w:szCs w:val="26"/>
              </w:rPr>
            </w:pPr>
            <w:r w:rsidRPr="004F55CC">
              <w:rPr>
                <w:rFonts w:ascii="Calibri" w:hAnsi="Calibri"/>
                <w:i w:val="0"/>
                <w:sz w:val="26"/>
                <w:szCs w:val="26"/>
              </w:rPr>
              <w:t>Licensure/Certification</w:t>
            </w:r>
          </w:p>
        </w:tc>
      </w:tr>
    </w:tbl>
    <w:p w:rsidR="000D3F8E" w:rsidRDefault="000D3F8E" w:rsidP="000D3F8E">
      <w:pPr>
        <w:shd w:val="clear" w:color="auto" w:fill="FFFFFF"/>
        <w:spacing w:line="294" w:lineRule="atLeast"/>
        <w:ind w:left="720"/>
        <w:jc w:val="both"/>
        <w:rPr>
          <w:rFonts w:ascii="Calibri" w:hAnsi="Calibri" w:cs="Arial"/>
        </w:rPr>
      </w:pPr>
    </w:p>
    <w:p w:rsidR="00B76C03" w:rsidRPr="00B76C03" w:rsidRDefault="000D3F8E" w:rsidP="00B76C03">
      <w:pPr>
        <w:numPr>
          <w:ilvl w:val="0"/>
          <w:numId w:val="26"/>
        </w:numPr>
        <w:shd w:val="clear" w:color="auto" w:fill="FFFFFF"/>
        <w:spacing w:line="294" w:lineRule="atLeast"/>
        <w:jc w:val="both"/>
        <w:rPr>
          <w:rFonts w:ascii="Calibri" w:hAnsi="Calibri" w:cs="Arial"/>
        </w:rPr>
      </w:pPr>
      <w:r w:rsidRPr="004F55CC">
        <w:rPr>
          <w:rFonts w:ascii="Calibri" w:hAnsi="Calibri" w:cs="Arial"/>
        </w:rPr>
        <w:t>Certified Professional Coder – Hospital (CPC-H), American Academy of Professional Coders (AAPC) – August 2014</w:t>
      </w:r>
      <w:r w:rsidR="00B76C03">
        <w:rPr>
          <w:rFonts w:ascii="Calibri" w:hAnsi="Calibri" w:cs="Arial"/>
        </w:rPr>
        <w:t>.</w:t>
      </w:r>
    </w:p>
    <w:p w:rsidR="000D3F8E" w:rsidRDefault="000D3F8E" w:rsidP="000D3F8E">
      <w:pPr>
        <w:numPr>
          <w:ilvl w:val="0"/>
          <w:numId w:val="26"/>
        </w:numPr>
        <w:shd w:val="clear" w:color="auto" w:fill="FFFFFF"/>
        <w:spacing w:after="120"/>
        <w:jc w:val="both"/>
        <w:rPr>
          <w:rFonts w:ascii="Calibri" w:hAnsi="Calibri" w:cs="Arial"/>
        </w:rPr>
      </w:pPr>
      <w:r w:rsidRPr="004F55CC">
        <w:rPr>
          <w:rFonts w:ascii="Calibri" w:hAnsi="Calibri" w:cs="Arial"/>
        </w:rPr>
        <w:t>Certified Outpatient Coder (COC), American Academy of Professional Coders (AAPC) – Re</w:t>
      </w:r>
      <w:r w:rsidR="00A60F3E">
        <w:rPr>
          <w:rFonts w:ascii="Calibri" w:hAnsi="Calibri" w:cs="Arial"/>
        </w:rPr>
        <w:t>newed on 31st January 2016</w:t>
      </w:r>
      <w:r w:rsidRPr="004F55CC">
        <w:rPr>
          <w:rFonts w:ascii="Calibri" w:hAnsi="Calibri" w:cs="Arial"/>
        </w:rPr>
        <w:t>.</w:t>
      </w:r>
    </w:p>
    <w:p w:rsidR="000D3F8E" w:rsidRPr="00B06972" w:rsidRDefault="000D3F8E" w:rsidP="000D3F8E">
      <w:pPr>
        <w:numPr>
          <w:ilvl w:val="0"/>
          <w:numId w:val="26"/>
        </w:numPr>
        <w:shd w:val="clear" w:color="auto" w:fill="FFFFFF"/>
        <w:spacing w:after="120" w:line="294" w:lineRule="atLeast"/>
        <w:jc w:val="both"/>
        <w:rPr>
          <w:rFonts w:ascii="Calibri" w:hAnsi="Calibri" w:cs="Arial"/>
        </w:rPr>
      </w:pPr>
      <w:r w:rsidRPr="00B06972">
        <w:rPr>
          <w:rFonts w:ascii="Calibri" w:hAnsi="Calibri" w:cs="Arial"/>
        </w:rPr>
        <w:t>Proficiency Certificate in ICD-10-CM, American Academy of Professional Coders (AAPC) – 22</w:t>
      </w:r>
      <w:r w:rsidRPr="00B06972">
        <w:rPr>
          <w:rFonts w:ascii="Calibri" w:hAnsi="Calibri" w:cs="Arial"/>
          <w:vertAlign w:val="superscript"/>
        </w:rPr>
        <w:t>nd</w:t>
      </w:r>
      <w:r w:rsidRPr="00B06972">
        <w:rPr>
          <w:rFonts w:ascii="Calibri" w:hAnsi="Calibri" w:cs="Arial"/>
        </w:rPr>
        <w:t xml:space="preserve"> December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tblGrid>
      <w:tr w:rsidR="000D3F8E" w:rsidRPr="00E35CFC" w:rsidTr="00552FC3">
        <w:tc>
          <w:tcPr>
            <w:tcW w:w="8730" w:type="dxa"/>
            <w:tcBorders>
              <w:top w:val="nil"/>
              <w:left w:val="nil"/>
              <w:bottom w:val="nil"/>
              <w:right w:val="nil"/>
            </w:tcBorders>
            <w:shd w:val="clear" w:color="auto" w:fill="DBE5F1"/>
          </w:tcPr>
          <w:p w:rsidR="000D3F8E" w:rsidRPr="004F55CC" w:rsidRDefault="000D3F8E" w:rsidP="00552FC3">
            <w:pPr>
              <w:spacing w:before="100" w:beforeAutospacing="1" w:after="100" w:afterAutospacing="1"/>
              <w:outlineLvl w:val="4"/>
              <w:rPr>
                <w:rFonts w:ascii="Calibri" w:hAnsi="Calibri"/>
                <w:b/>
                <w:i/>
                <w:sz w:val="26"/>
                <w:szCs w:val="26"/>
              </w:rPr>
            </w:pPr>
            <w:r w:rsidRPr="005F780E">
              <w:rPr>
                <w:rFonts w:ascii="Calibri" w:hAnsi="Calibri" w:cs="Arial"/>
                <w:b/>
                <w:bCs/>
                <w:iCs/>
                <w:sz w:val="26"/>
                <w:szCs w:val="26"/>
              </w:rPr>
              <w:t>Affiliations</w:t>
            </w:r>
          </w:p>
        </w:tc>
      </w:tr>
    </w:tbl>
    <w:p w:rsidR="000D3F8E" w:rsidRPr="005F780E" w:rsidRDefault="000D3F8E" w:rsidP="000D3F8E">
      <w:pPr>
        <w:numPr>
          <w:ilvl w:val="0"/>
          <w:numId w:val="26"/>
        </w:numPr>
        <w:shd w:val="clear" w:color="auto" w:fill="FFFFFF"/>
        <w:spacing w:before="120" w:after="120"/>
        <w:rPr>
          <w:rFonts w:ascii="Calibri" w:hAnsi="Calibri" w:cs="Arial"/>
        </w:rPr>
      </w:pPr>
      <w:r w:rsidRPr="005F780E">
        <w:rPr>
          <w:rFonts w:ascii="Calibri" w:hAnsi="Calibri" w:cs="Arial"/>
        </w:rPr>
        <w:t>American Academy of Professional Coders (</w:t>
      </w:r>
      <w:r w:rsidRPr="00750D83">
        <w:rPr>
          <w:rFonts w:ascii="Calibri" w:hAnsi="Calibri" w:cs="Arial"/>
          <w:b/>
          <w:bCs/>
        </w:rPr>
        <w:t>AAPC</w:t>
      </w:r>
      <w:r w:rsidRPr="005F780E">
        <w:rPr>
          <w:rFonts w:ascii="Calibri" w:hAnsi="Calibri" w:cs="Arial"/>
        </w:rPr>
        <w:t xml:space="preserve">) </w:t>
      </w:r>
    </w:p>
    <w:tbl>
      <w:tblPr>
        <w:tblW w:w="0" w:type="auto"/>
        <w:shd w:val="clear" w:color="auto" w:fill="DBE5F1"/>
        <w:tblLook w:val="04A0" w:firstRow="1" w:lastRow="0" w:firstColumn="1" w:lastColumn="0" w:noHBand="0" w:noVBand="1"/>
      </w:tblPr>
      <w:tblGrid>
        <w:gridCol w:w="8883"/>
      </w:tblGrid>
      <w:tr w:rsidR="000D3F8E" w:rsidRPr="00E35CFC" w:rsidTr="00552FC3">
        <w:tc>
          <w:tcPr>
            <w:tcW w:w="8883" w:type="dxa"/>
            <w:shd w:val="clear" w:color="auto" w:fill="DBE5F1"/>
          </w:tcPr>
          <w:p w:rsidR="000D3F8E" w:rsidRPr="00E35CFC" w:rsidRDefault="000D3F8E" w:rsidP="00552FC3">
            <w:pPr>
              <w:spacing w:after="120"/>
              <w:jc w:val="both"/>
              <w:rPr>
                <w:rFonts w:ascii="Calibri" w:hAnsi="Calibri" w:cs="Arial"/>
                <w:b/>
                <w:bCs/>
                <w:sz w:val="26"/>
                <w:szCs w:val="26"/>
              </w:rPr>
            </w:pPr>
            <w:r>
              <w:rPr>
                <w:rFonts w:ascii="Calibri" w:hAnsi="Calibri" w:cs="Arial"/>
                <w:b/>
                <w:bCs/>
                <w:sz w:val="26"/>
                <w:szCs w:val="26"/>
              </w:rPr>
              <w:t>Professional</w:t>
            </w:r>
            <w:r w:rsidRPr="00E35CFC">
              <w:rPr>
                <w:rFonts w:ascii="Calibri" w:hAnsi="Calibri" w:cs="Arial"/>
                <w:b/>
                <w:bCs/>
                <w:sz w:val="26"/>
                <w:szCs w:val="26"/>
              </w:rPr>
              <w:t xml:space="preserve"> Experience:</w:t>
            </w:r>
          </w:p>
        </w:tc>
      </w:tr>
    </w:tbl>
    <w:p w:rsidR="000D3F8E" w:rsidRDefault="009B450B" w:rsidP="000D3F8E">
      <w:pPr>
        <w:numPr>
          <w:ilvl w:val="1"/>
          <w:numId w:val="7"/>
        </w:numPr>
        <w:spacing w:after="120"/>
        <w:jc w:val="both"/>
        <w:rPr>
          <w:rFonts w:ascii="Calibri" w:hAnsi="Calibri" w:cs="Arial"/>
        </w:rPr>
      </w:pPr>
      <w:r>
        <w:rPr>
          <w:rFonts w:ascii="Calibri" w:hAnsi="Calibri" w:cs="Arial"/>
          <w:b/>
        </w:rPr>
        <w:t>Assistant Manager</w:t>
      </w:r>
      <w:r w:rsidR="0013364F">
        <w:rPr>
          <w:rFonts w:ascii="Calibri" w:hAnsi="Calibri" w:cs="Arial"/>
          <w:b/>
        </w:rPr>
        <w:t xml:space="preserve"> – </w:t>
      </w:r>
      <w:r w:rsidR="000D3F8E">
        <w:rPr>
          <w:rFonts w:ascii="Calibri" w:hAnsi="Calibri" w:cs="Arial"/>
          <w:b/>
        </w:rPr>
        <w:t xml:space="preserve">Medical Coding [HCC &amp; OP] </w:t>
      </w:r>
      <w:r w:rsidR="000D3F8E">
        <w:rPr>
          <w:rFonts w:ascii="Calibri" w:hAnsi="Calibri" w:cs="Arial"/>
        </w:rPr>
        <w:t xml:space="preserve">in </w:t>
      </w:r>
      <w:proofErr w:type="spellStart"/>
      <w:r w:rsidR="000D3F8E">
        <w:rPr>
          <w:rFonts w:ascii="Calibri" w:hAnsi="Calibri" w:cs="Arial"/>
        </w:rPr>
        <w:t>Armendale</w:t>
      </w:r>
      <w:proofErr w:type="spellEnd"/>
      <w:r w:rsidR="000D3F8E">
        <w:rPr>
          <w:rFonts w:ascii="Calibri" w:hAnsi="Calibri" w:cs="Arial"/>
        </w:rPr>
        <w:t xml:space="preserve"> Healthcare Technologies Pvt. Ltd., </w:t>
      </w:r>
      <w:proofErr w:type="spellStart"/>
      <w:r w:rsidR="000D3F8E">
        <w:rPr>
          <w:rFonts w:ascii="Calibri" w:hAnsi="Calibri" w:cs="Arial"/>
        </w:rPr>
        <w:t>Technopark</w:t>
      </w:r>
      <w:proofErr w:type="spellEnd"/>
      <w:r w:rsidR="000D3F8E">
        <w:rPr>
          <w:rFonts w:ascii="Calibri" w:hAnsi="Calibri" w:cs="Arial"/>
        </w:rPr>
        <w:t xml:space="preserve">, Thiruvananthapuram from </w:t>
      </w:r>
      <w:r w:rsidR="00680EEC">
        <w:rPr>
          <w:rFonts w:ascii="Calibri" w:hAnsi="Calibri" w:cs="Arial"/>
        </w:rPr>
        <w:t>March</w:t>
      </w:r>
      <w:r w:rsidR="000D3F8E">
        <w:rPr>
          <w:rFonts w:ascii="Calibri" w:hAnsi="Calibri" w:cs="Arial"/>
        </w:rPr>
        <w:t xml:space="preserve"> 2014 to till date.</w:t>
      </w:r>
    </w:p>
    <w:p w:rsidR="000D3F8E" w:rsidRDefault="000D3F8E" w:rsidP="000D3F8E">
      <w:pPr>
        <w:numPr>
          <w:ilvl w:val="1"/>
          <w:numId w:val="7"/>
        </w:numPr>
        <w:spacing w:after="120"/>
        <w:jc w:val="both"/>
        <w:rPr>
          <w:rFonts w:ascii="Calibri" w:hAnsi="Calibri" w:cs="Arial"/>
        </w:rPr>
      </w:pPr>
      <w:r>
        <w:rPr>
          <w:rFonts w:ascii="Calibri" w:hAnsi="Calibri" w:cs="Arial"/>
          <w:b/>
        </w:rPr>
        <w:t xml:space="preserve">Team Lead </w:t>
      </w:r>
      <w:r w:rsidR="0013364F">
        <w:rPr>
          <w:rFonts w:ascii="Calibri" w:hAnsi="Calibri" w:cs="Arial"/>
          <w:b/>
        </w:rPr>
        <w:t xml:space="preserve">- </w:t>
      </w:r>
      <w:r w:rsidRPr="00C20CED">
        <w:rPr>
          <w:rFonts w:ascii="Calibri" w:hAnsi="Calibri" w:cs="Arial"/>
          <w:b/>
        </w:rPr>
        <w:t>Medical Coding</w:t>
      </w:r>
      <w:r>
        <w:rPr>
          <w:rFonts w:ascii="Calibri" w:hAnsi="Calibri" w:cs="Arial"/>
          <w:b/>
        </w:rPr>
        <w:t xml:space="preserve"> [HCC coding]</w:t>
      </w:r>
      <w:r w:rsidRPr="005A3D15">
        <w:rPr>
          <w:rFonts w:ascii="Calibri" w:hAnsi="Calibri" w:cs="Arial"/>
        </w:rPr>
        <w:t xml:space="preserve"> in </w:t>
      </w:r>
      <w:proofErr w:type="spellStart"/>
      <w:r>
        <w:rPr>
          <w:rFonts w:ascii="Calibri" w:hAnsi="Calibri" w:cs="Arial"/>
        </w:rPr>
        <w:t>Ariva</w:t>
      </w:r>
      <w:proofErr w:type="spellEnd"/>
      <w:r>
        <w:rPr>
          <w:rFonts w:ascii="Calibri" w:hAnsi="Calibri" w:cs="Arial"/>
        </w:rPr>
        <w:t xml:space="preserve"> Med Data </w:t>
      </w:r>
      <w:proofErr w:type="spellStart"/>
      <w:r>
        <w:rPr>
          <w:rFonts w:ascii="Calibri" w:hAnsi="Calibri" w:cs="Arial"/>
        </w:rPr>
        <w:t>Infotech</w:t>
      </w:r>
      <w:proofErr w:type="spellEnd"/>
      <w:r>
        <w:rPr>
          <w:rFonts w:ascii="Calibri" w:hAnsi="Calibri" w:cs="Arial"/>
        </w:rPr>
        <w:t xml:space="preserve"> </w:t>
      </w:r>
      <w:r w:rsidRPr="005A3D15">
        <w:rPr>
          <w:rFonts w:ascii="Calibri" w:hAnsi="Calibri" w:cs="Arial"/>
        </w:rPr>
        <w:t xml:space="preserve">Pvt. Ltd., </w:t>
      </w:r>
      <w:proofErr w:type="spellStart"/>
      <w:r w:rsidRPr="005A3D15">
        <w:rPr>
          <w:rFonts w:ascii="Calibri" w:hAnsi="Calibri" w:cs="Arial"/>
        </w:rPr>
        <w:t>Technopark</w:t>
      </w:r>
      <w:proofErr w:type="spellEnd"/>
      <w:r w:rsidRPr="005A3D15">
        <w:rPr>
          <w:rFonts w:ascii="Calibri" w:hAnsi="Calibri" w:cs="Arial"/>
        </w:rPr>
        <w:t xml:space="preserve">, Thiruvananthapuram from </w:t>
      </w:r>
      <w:r w:rsidR="00C42DE9">
        <w:rPr>
          <w:rFonts w:ascii="Calibri" w:hAnsi="Calibri" w:cs="Arial"/>
        </w:rPr>
        <w:t>July</w:t>
      </w:r>
      <w:r w:rsidRPr="005A3D15">
        <w:rPr>
          <w:rFonts w:ascii="Calibri" w:hAnsi="Calibri" w:cs="Arial"/>
        </w:rPr>
        <w:t xml:space="preserve"> 20</w:t>
      </w:r>
      <w:r>
        <w:rPr>
          <w:rFonts w:ascii="Calibri" w:hAnsi="Calibri" w:cs="Arial"/>
        </w:rPr>
        <w:t>1</w:t>
      </w:r>
      <w:r w:rsidR="00C42DE9">
        <w:rPr>
          <w:rFonts w:ascii="Calibri" w:hAnsi="Calibri" w:cs="Arial"/>
        </w:rPr>
        <w:t>1</w:t>
      </w:r>
      <w:r w:rsidRPr="005A3D15">
        <w:rPr>
          <w:rFonts w:ascii="Calibri" w:hAnsi="Calibri" w:cs="Arial"/>
        </w:rPr>
        <w:t xml:space="preserve"> to </w:t>
      </w:r>
      <w:r>
        <w:rPr>
          <w:rFonts w:ascii="Calibri" w:hAnsi="Calibri" w:cs="Arial"/>
        </w:rPr>
        <w:t>March 2014.</w:t>
      </w:r>
    </w:p>
    <w:p w:rsidR="000D3F8E" w:rsidRDefault="000D3F8E" w:rsidP="000D3F8E">
      <w:pPr>
        <w:numPr>
          <w:ilvl w:val="1"/>
          <w:numId w:val="7"/>
        </w:numPr>
        <w:spacing w:after="120"/>
        <w:jc w:val="both"/>
        <w:rPr>
          <w:rFonts w:ascii="Calibri" w:hAnsi="Calibri" w:cs="Arial"/>
        </w:rPr>
      </w:pPr>
      <w:r>
        <w:rPr>
          <w:rFonts w:ascii="Calibri" w:hAnsi="Calibri" w:cs="Arial"/>
          <w:b/>
        </w:rPr>
        <w:t xml:space="preserve">Team Lead </w:t>
      </w:r>
      <w:r w:rsidR="0013364F">
        <w:rPr>
          <w:rFonts w:ascii="Calibri" w:hAnsi="Calibri" w:cs="Arial"/>
          <w:b/>
        </w:rPr>
        <w:t>–</w:t>
      </w:r>
      <w:r>
        <w:rPr>
          <w:rFonts w:ascii="Calibri" w:hAnsi="Calibri" w:cs="Arial"/>
          <w:b/>
        </w:rPr>
        <w:t xml:space="preserve"> </w:t>
      </w:r>
      <w:r w:rsidR="0013364F">
        <w:rPr>
          <w:rFonts w:ascii="Calibri" w:hAnsi="Calibri" w:cs="Arial"/>
          <w:b/>
        </w:rPr>
        <w:t xml:space="preserve">(Claim Analysis) </w:t>
      </w:r>
      <w:r>
        <w:rPr>
          <w:rFonts w:ascii="Calibri" w:hAnsi="Calibri" w:cs="Arial"/>
          <w:b/>
        </w:rPr>
        <w:t>Analysis of Payment in Hospital – DRG based &amp; Contract Rates – Analysis of Payment in Specialty based – Referred by Providers including all specialties</w:t>
      </w:r>
      <w:r w:rsidR="009828FC">
        <w:rPr>
          <w:rFonts w:ascii="Calibri" w:hAnsi="Calibri" w:cs="Arial"/>
          <w:b/>
        </w:rPr>
        <w:t xml:space="preserve"> including Contestation of Institutional &amp; Professional claims and</w:t>
      </w:r>
      <w:r>
        <w:rPr>
          <w:rFonts w:ascii="Calibri" w:hAnsi="Calibri" w:cs="Arial"/>
          <w:b/>
        </w:rPr>
        <w:t xml:space="preserve"> </w:t>
      </w:r>
      <w:r w:rsidR="009B450B">
        <w:rPr>
          <w:rFonts w:ascii="Calibri" w:hAnsi="Calibri" w:cs="Arial"/>
          <w:b/>
        </w:rPr>
        <w:t>Denial Management</w:t>
      </w:r>
      <w:r w:rsidRPr="005A3D15">
        <w:rPr>
          <w:rFonts w:ascii="Calibri" w:hAnsi="Calibri" w:cs="Arial"/>
        </w:rPr>
        <w:t xml:space="preserve"> in </w:t>
      </w:r>
      <w:proofErr w:type="spellStart"/>
      <w:r>
        <w:rPr>
          <w:rFonts w:ascii="Calibri" w:hAnsi="Calibri" w:cs="Arial"/>
        </w:rPr>
        <w:t>Ariva</w:t>
      </w:r>
      <w:proofErr w:type="spellEnd"/>
      <w:r>
        <w:rPr>
          <w:rFonts w:ascii="Calibri" w:hAnsi="Calibri" w:cs="Arial"/>
        </w:rPr>
        <w:t xml:space="preserve"> Med Data </w:t>
      </w:r>
      <w:proofErr w:type="spellStart"/>
      <w:r>
        <w:rPr>
          <w:rFonts w:ascii="Calibri" w:hAnsi="Calibri" w:cs="Arial"/>
        </w:rPr>
        <w:t>Infotech</w:t>
      </w:r>
      <w:proofErr w:type="spellEnd"/>
      <w:r>
        <w:rPr>
          <w:rFonts w:ascii="Calibri" w:hAnsi="Calibri" w:cs="Arial"/>
        </w:rPr>
        <w:t xml:space="preserve"> </w:t>
      </w:r>
      <w:r w:rsidRPr="005A3D15">
        <w:rPr>
          <w:rFonts w:ascii="Calibri" w:hAnsi="Calibri" w:cs="Arial"/>
        </w:rPr>
        <w:t xml:space="preserve">Pvt. Ltd., </w:t>
      </w:r>
      <w:proofErr w:type="spellStart"/>
      <w:r w:rsidRPr="005A3D15">
        <w:rPr>
          <w:rFonts w:ascii="Calibri" w:hAnsi="Calibri" w:cs="Arial"/>
        </w:rPr>
        <w:t>Technopark</w:t>
      </w:r>
      <w:proofErr w:type="spellEnd"/>
      <w:r w:rsidRPr="005A3D15">
        <w:rPr>
          <w:rFonts w:ascii="Calibri" w:hAnsi="Calibri" w:cs="Arial"/>
        </w:rPr>
        <w:t xml:space="preserve">, </w:t>
      </w:r>
      <w:proofErr w:type="gramStart"/>
      <w:r w:rsidRPr="005A3D15">
        <w:rPr>
          <w:rFonts w:ascii="Calibri" w:hAnsi="Calibri" w:cs="Arial"/>
        </w:rPr>
        <w:t>Thiruvananthapuram</w:t>
      </w:r>
      <w:proofErr w:type="gramEnd"/>
      <w:r w:rsidRPr="005A3D15">
        <w:rPr>
          <w:rFonts w:ascii="Calibri" w:hAnsi="Calibri" w:cs="Arial"/>
        </w:rPr>
        <w:t xml:space="preserve"> from</w:t>
      </w:r>
      <w:r>
        <w:rPr>
          <w:rFonts w:ascii="Calibri" w:hAnsi="Calibri" w:cs="Arial"/>
        </w:rPr>
        <w:t xml:space="preserve"> </w:t>
      </w:r>
      <w:r w:rsidR="00C42DE9">
        <w:rPr>
          <w:rFonts w:ascii="Calibri" w:hAnsi="Calibri" w:cs="Arial"/>
        </w:rPr>
        <w:t>June</w:t>
      </w:r>
      <w:r>
        <w:rPr>
          <w:rFonts w:ascii="Calibri" w:hAnsi="Calibri" w:cs="Arial"/>
        </w:rPr>
        <w:t xml:space="preserve"> 200</w:t>
      </w:r>
      <w:r w:rsidR="00680EEC">
        <w:rPr>
          <w:rFonts w:ascii="Calibri" w:hAnsi="Calibri" w:cs="Arial"/>
        </w:rPr>
        <w:t>8</w:t>
      </w:r>
      <w:r>
        <w:rPr>
          <w:rFonts w:ascii="Calibri" w:hAnsi="Calibri" w:cs="Arial"/>
        </w:rPr>
        <w:t xml:space="preserve"> to October 201</w:t>
      </w:r>
      <w:r w:rsidR="00C42DE9">
        <w:rPr>
          <w:rFonts w:ascii="Calibri" w:hAnsi="Calibri" w:cs="Arial"/>
        </w:rPr>
        <w:t>2</w:t>
      </w:r>
      <w:r>
        <w:rPr>
          <w:rFonts w:ascii="Calibri" w:hAnsi="Calibri" w:cs="Arial"/>
        </w:rPr>
        <w:t>.</w:t>
      </w:r>
    </w:p>
    <w:p w:rsidR="000D3F8E" w:rsidRPr="00655D80" w:rsidRDefault="000D3F8E" w:rsidP="000D3F8E">
      <w:pPr>
        <w:numPr>
          <w:ilvl w:val="1"/>
          <w:numId w:val="7"/>
        </w:numPr>
        <w:spacing w:after="120"/>
        <w:jc w:val="both"/>
        <w:rPr>
          <w:rFonts w:ascii="Calibri" w:hAnsi="Calibri" w:cs="Arial"/>
          <w:b/>
        </w:rPr>
      </w:pPr>
      <w:r>
        <w:rPr>
          <w:rFonts w:ascii="Calibri" w:hAnsi="Calibri" w:cs="Arial"/>
          <w:b/>
        </w:rPr>
        <w:t>Team Lead</w:t>
      </w:r>
      <w:r w:rsidR="009A2662">
        <w:rPr>
          <w:rFonts w:ascii="Calibri" w:hAnsi="Calibri" w:cs="Arial"/>
          <w:b/>
        </w:rPr>
        <w:t xml:space="preserve"> - </w:t>
      </w:r>
      <w:r w:rsidR="0013364F" w:rsidRPr="00C20CED">
        <w:rPr>
          <w:rFonts w:ascii="Calibri" w:hAnsi="Calibri" w:cs="Arial"/>
          <w:b/>
        </w:rPr>
        <w:t>Cred</w:t>
      </w:r>
      <w:r w:rsidR="0013364F">
        <w:rPr>
          <w:rFonts w:ascii="Calibri" w:hAnsi="Calibri" w:cs="Arial"/>
          <w:b/>
        </w:rPr>
        <w:t>entialing</w:t>
      </w:r>
      <w:r>
        <w:rPr>
          <w:rFonts w:ascii="Calibri" w:hAnsi="Calibri" w:cs="Arial"/>
          <w:b/>
        </w:rPr>
        <w:t xml:space="preserve"> – Credentialing of Providers, Insurances, Clinics &amp; Hospitals </w:t>
      </w:r>
      <w:r w:rsidRPr="005A3D15">
        <w:rPr>
          <w:rFonts w:ascii="Calibri" w:hAnsi="Calibri" w:cs="Arial"/>
        </w:rPr>
        <w:t xml:space="preserve">in </w:t>
      </w:r>
      <w:proofErr w:type="spellStart"/>
      <w:r>
        <w:rPr>
          <w:rFonts w:ascii="Calibri" w:hAnsi="Calibri" w:cs="Arial"/>
        </w:rPr>
        <w:t>Ariva</w:t>
      </w:r>
      <w:proofErr w:type="spellEnd"/>
      <w:r>
        <w:rPr>
          <w:rFonts w:ascii="Calibri" w:hAnsi="Calibri" w:cs="Arial"/>
        </w:rPr>
        <w:t xml:space="preserve"> Med Data </w:t>
      </w:r>
      <w:proofErr w:type="spellStart"/>
      <w:r>
        <w:rPr>
          <w:rFonts w:ascii="Calibri" w:hAnsi="Calibri" w:cs="Arial"/>
        </w:rPr>
        <w:t>Infotech</w:t>
      </w:r>
      <w:proofErr w:type="spellEnd"/>
      <w:r>
        <w:rPr>
          <w:rFonts w:ascii="Calibri" w:hAnsi="Calibri" w:cs="Arial"/>
        </w:rPr>
        <w:t xml:space="preserve"> </w:t>
      </w:r>
      <w:r w:rsidRPr="005A3D15">
        <w:rPr>
          <w:rFonts w:ascii="Calibri" w:hAnsi="Calibri" w:cs="Arial"/>
        </w:rPr>
        <w:t xml:space="preserve">Pvt. Ltd., </w:t>
      </w:r>
      <w:proofErr w:type="spellStart"/>
      <w:r w:rsidRPr="005A3D15">
        <w:rPr>
          <w:rFonts w:ascii="Calibri" w:hAnsi="Calibri" w:cs="Arial"/>
        </w:rPr>
        <w:t>Technopark</w:t>
      </w:r>
      <w:proofErr w:type="spellEnd"/>
      <w:r w:rsidRPr="005A3D15">
        <w:rPr>
          <w:rFonts w:ascii="Calibri" w:hAnsi="Calibri" w:cs="Arial"/>
        </w:rPr>
        <w:t xml:space="preserve">, Thiruvananthapuram from </w:t>
      </w:r>
      <w:r w:rsidRPr="000110E8">
        <w:t>June 20</w:t>
      </w:r>
      <w:r w:rsidR="00680EEC">
        <w:t>10</w:t>
      </w:r>
      <w:r w:rsidRPr="000110E8">
        <w:t xml:space="preserve"> to </w:t>
      </w:r>
      <w:r w:rsidR="00680EEC">
        <w:t>July</w:t>
      </w:r>
      <w:r>
        <w:t xml:space="preserve"> 201</w:t>
      </w:r>
      <w:r w:rsidR="00680EEC">
        <w:t>1</w:t>
      </w:r>
      <w:r>
        <w:t>.</w:t>
      </w:r>
    </w:p>
    <w:p w:rsidR="000D3F8E" w:rsidRPr="00655D80" w:rsidRDefault="008A6D82" w:rsidP="000D3F8E">
      <w:pPr>
        <w:numPr>
          <w:ilvl w:val="1"/>
          <w:numId w:val="7"/>
        </w:numPr>
        <w:spacing w:after="120"/>
        <w:jc w:val="both"/>
        <w:rPr>
          <w:rFonts w:ascii="Calibri" w:hAnsi="Calibri" w:cs="Arial"/>
        </w:rPr>
      </w:pPr>
      <w:r>
        <w:rPr>
          <w:rFonts w:ascii="Calibri" w:hAnsi="Calibri" w:cs="Arial"/>
          <w:b/>
        </w:rPr>
        <w:t xml:space="preserve">Team Lead - </w:t>
      </w:r>
      <w:r w:rsidR="000D3F8E">
        <w:rPr>
          <w:rFonts w:ascii="Calibri" w:hAnsi="Calibri" w:cs="Arial"/>
          <w:b/>
        </w:rPr>
        <w:t>Medical Billing &amp; Coding (Fee</w:t>
      </w:r>
      <w:r w:rsidR="00D733D9">
        <w:rPr>
          <w:rFonts w:ascii="Calibri" w:hAnsi="Calibri" w:cs="Arial"/>
          <w:b/>
        </w:rPr>
        <w:t>-</w:t>
      </w:r>
      <w:r w:rsidR="000D3F8E">
        <w:rPr>
          <w:rFonts w:ascii="Calibri" w:hAnsi="Calibri" w:cs="Arial"/>
          <w:b/>
        </w:rPr>
        <w:t>for</w:t>
      </w:r>
      <w:r w:rsidR="00D733D9">
        <w:rPr>
          <w:rFonts w:ascii="Calibri" w:hAnsi="Calibri" w:cs="Arial"/>
          <w:b/>
        </w:rPr>
        <w:t>-</w:t>
      </w:r>
      <w:r w:rsidR="000D3F8E">
        <w:rPr>
          <w:rFonts w:ascii="Calibri" w:hAnsi="Calibri" w:cs="Arial"/>
          <w:b/>
        </w:rPr>
        <w:t>service</w:t>
      </w:r>
      <w:r w:rsidR="00D733D9">
        <w:rPr>
          <w:rFonts w:ascii="Calibri" w:hAnsi="Calibri" w:cs="Arial"/>
          <w:b/>
        </w:rPr>
        <w:t xml:space="preserve"> </w:t>
      </w:r>
      <w:r w:rsidR="000D3F8E">
        <w:rPr>
          <w:rFonts w:ascii="Calibri" w:hAnsi="Calibri" w:cs="Arial"/>
          <w:b/>
        </w:rPr>
        <w:t>claims</w:t>
      </w:r>
      <w:r w:rsidR="00D733D9">
        <w:rPr>
          <w:rFonts w:ascii="Calibri" w:hAnsi="Calibri" w:cs="Arial"/>
          <w:b/>
        </w:rPr>
        <w:t>)</w:t>
      </w:r>
      <w:r w:rsidR="000D3F8E">
        <w:rPr>
          <w:rFonts w:ascii="Calibri" w:hAnsi="Calibri" w:cs="Arial"/>
          <w:b/>
        </w:rPr>
        <w:t xml:space="preserve"> - Hospital &amp; Outpatient – Insurance (Govt</w:t>
      </w:r>
      <w:r w:rsidR="00737711">
        <w:rPr>
          <w:rFonts w:ascii="Calibri" w:hAnsi="Calibri" w:cs="Arial"/>
          <w:b/>
        </w:rPr>
        <w:t>.</w:t>
      </w:r>
      <w:r w:rsidR="000D3F8E">
        <w:rPr>
          <w:rFonts w:ascii="Calibri" w:hAnsi="Calibri" w:cs="Arial"/>
          <w:b/>
        </w:rPr>
        <w:t xml:space="preserve"> plans, Private plans, Workers</w:t>
      </w:r>
      <w:r w:rsidR="00D733D9">
        <w:rPr>
          <w:rFonts w:ascii="Calibri" w:hAnsi="Calibri" w:cs="Arial"/>
          <w:b/>
        </w:rPr>
        <w:t>’</w:t>
      </w:r>
      <w:r w:rsidR="000D3F8E">
        <w:rPr>
          <w:rFonts w:ascii="Calibri" w:hAnsi="Calibri" w:cs="Arial"/>
          <w:b/>
        </w:rPr>
        <w:t xml:space="preserve"> comp etc</w:t>
      </w:r>
      <w:r w:rsidR="009B450B">
        <w:rPr>
          <w:rFonts w:ascii="Calibri" w:hAnsi="Calibri" w:cs="Arial"/>
          <w:b/>
        </w:rPr>
        <w:t>.</w:t>
      </w:r>
      <w:r w:rsidR="000D3F8E">
        <w:rPr>
          <w:rFonts w:ascii="Calibri" w:hAnsi="Calibri" w:cs="Arial"/>
          <w:b/>
        </w:rPr>
        <w:t xml:space="preserve">) &amp; Non insurance claims (Paid by Member) – </w:t>
      </w:r>
      <w:r w:rsidR="00D733D9">
        <w:rPr>
          <w:rFonts w:ascii="Calibri" w:hAnsi="Calibri" w:cs="Arial"/>
          <w:b/>
        </w:rPr>
        <w:t>Analysis of</w:t>
      </w:r>
      <w:r w:rsidR="000D3F8E">
        <w:rPr>
          <w:rFonts w:ascii="Calibri" w:hAnsi="Calibri" w:cs="Arial"/>
          <w:b/>
        </w:rPr>
        <w:t xml:space="preserve"> QC </w:t>
      </w:r>
      <w:r w:rsidR="00D733D9">
        <w:rPr>
          <w:rFonts w:ascii="Calibri" w:hAnsi="Calibri" w:cs="Arial"/>
          <w:b/>
        </w:rPr>
        <w:t>in</w:t>
      </w:r>
      <w:r w:rsidR="000D3F8E">
        <w:rPr>
          <w:rFonts w:ascii="Calibri" w:hAnsi="Calibri" w:cs="Arial"/>
          <w:b/>
        </w:rPr>
        <w:t xml:space="preserve"> billing, Sending claims to insurances Electronically &amp; </w:t>
      </w:r>
      <w:r w:rsidR="00737711">
        <w:rPr>
          <w:rFonts w:ascii="Calibri" w:hAnsi="Calibri" w:cs="Arial"/>
          <w:b/>
        </w:rPr>
        <w:t>Paper wise</w:t>
      </w:r>
      <w:r w:rsidR="000D3F8E">
        <w:rPr>
          <w:rFonts w:ascii="Calibri" w:hAnsi="Calibri" w:cs="Arial"/>
          <w:b/>
        </w:rPr>
        <w:t xml:space="preserve">. </w:t>
      </w:r>
      <w:r w:rsidR="00D733D9">
        <w:rPr>
          <w:rFonts w:ascii="Calibri" w:hAnsi="Calibri" w:cs="Arial"/>
          <w:b/>
        </w:rPr>
        <w:t xml:space="preserve"> </w:t>
      </w:r>
      <w:r w:rsidR="000D3F8E">
        <w:rPr>
          <w:rFonts w:ascii="Calibri" w:hAnsi="Calibri" w:cs="Arial"/>
          <w:b/>
        </w:rPr>
        <w:t>Downloading the ERAs/</w:t>
      </w:r>
      <w:r w:rsidR="00737711">
        <w:rPr>
          <w:rFonts w:ascii="Calibri" w:hAnsi="Calibri" w:cs="Arial"/>
          <w:b/>
        </w:rPr>
        <w:t>EOBs and posting</w:t>
      </w:r>
      <w:r w:rsidR="000D3F8E">
        <w:rPr>
          <w:rFonts w:ascii="Calibri" w:hAnsi="Calibri" w:cs="Arial"/>
          <w:b/>
        </w:rPr>
        <w:t xml:space="preserve"> those in the corresponding accounts of members. </w:t>
      </w:r>
      <w:r w:rsidR="00D733D9">
        <w:rPr>
          <w:rFonts w:ascii="Calibri" w:hAnsi="Calibri" w:cs="Arial"/>
          <w:b/>
        </w:rPr>
        <w:t>Analyzing</w:t>
      </w:r>
      <w:r w:rsidR="000D3F8E">
        <w:rPr>
          <w:rFonts w:ascii="Calibri" w:hAnsi="Calibri" w:cs="Arial"/>
          <w:b/>
        </w:rPr>
        <w:t xml:space="preserve"> denials in ERAs/EOBs correcting and resending. </w:t>
      </w:r>
      <w:r w:rsidR="00D733D9">
        <w:rPr>
          <w:rFonts w:ascii="Calibri" w:hAnsi="Calibri" w:cs="Arial"/>
          <w:b/>
        </w:rPr>
        <w:t>Analyzing</w:t>
      </w:r>
      <w:r w:rsidR="000D3F8E">
        <w:rPr>
          <w:rFonts w:ascii="Calibri" w:hAnsi="Calibri" w:cs="Arial"/>
          <w:b/>
        </w:rPr>
        <w:t xml:space="preserve"> the status of claims and follow-up should be done. If balan</w:t>
      </w:r>
      <w:r w:rsidR="00D733D9">
        <w:rPr>
          <w:rFonts w:ascii="Calibri" w:hAnsi="Calibri" w:cs="Arial"/>
          <w:b/>
        </w:rPr>
        <w:t>ce member eligibility, bill</w:t>
      </w:r>
      <w:r w:rsidR="000D3F8E">
        <w:rPr>
          <w:rFonts w:ascii="Calibri" w:hAnsi="Calibri" w:cs="Arial"/>
          <w:b/>
        </w:rPr>
        <w:t xml:space="preserve"> those to members or inform to collect upfront by appointment schedule of members </w:t>
      </w:r>
      <w:r w:rsidR="000D3F8E" w:rsidRPr="005A3D15">
        <w:rPr>
          <w:rFonts w:ascii="Calibri" w:hAnsi="Calibri" w:cs="Arial"/>
        </w:rPr>
        <w:t xml:space="preserve">in </w:t>
      </w:r>
      <w:proofErr w:type="spellStart"/>
      <w:r w:rsidR="000D3F8E">
        <w:rPr>
          <w:rFonts w:ascii="Calibri" w:hAnsi="Calibri" w:cs="Arial"/>
        </w:rPr>
        <w:t>Avida</w:t>
      </w:r>
      <w:proofErr w:type="spellEnd"/>
      <w:r w:rsidR="000D3F8E">
        <w:rPr>
          <w:rFonts w:ascii="Calibri" w:hAnsi="Calibri" w:cs="Arial"/>
        </w:rPr>
        <w:t xml:space="preserve"> </w:t>
      </w:r>
      <w:proofErr w:type="spellStart"/>
      <w:r w:rsidR="000D3F8E">
        <w:rPr>
          <w:rFonts w:ascii="Calibri" w:hAnsi="Calibri" w:cs="Arial"/>
        </w:rPr>
        <w:t>Mednet</w:t>
      </w:r>
      <w:proofErr w:type="spellEnd"/>
      <w:r w:rsidR="000D3F8E">
        <w:rPr>
          <w:rFonts w:ascii="Calibri" w:hAnsi="Calibri" w:cs="Arial"/>
        </w:rPr>
        <w:t xml:space="preserve"> </w:t>
      </w:r>
      <w:r w:rsidR="000D3F8E" w:rsidRPr="005A3D15">
        <w:rPr>
          <w:rFonts w:ascii="Calibri" w:hAnsi="Calibri" w:cs="Arial"/>
        </w:rPr>
        <w:t xml:space="preserve">Pvt. Ltd., </w:t>
      </w:r>
      <w:r w:rsidR="000D3F8E">
        <w:rPr>
          <w:rFonts w:ascii="Calibri" w:hAnsi="Calibri" w:cs="Arial"/>
        </w:rPr>
        <w:t>PMG</w:t>
      </w:r>
      <w:r w:rsidR="000D3F8E" w:rsidRPr="005A3D15">
        <w:rPr>
          <w:rFonts w:ascii="Calibri" w:hAnsi="Calibri" w:cs="Arial"/>
        </w:rPr>
        <w:t xml:space="preserve">, Thiruvananthapuram from </w:t>
      </w:r>
      <w:r w:rsidR="000D3F8E" w:rsidRPr="000110E8">
        <w:t>J</w:t>
      </w:r>
      <w:r w:rsidR="000D3F8E">
        <w:t>anuary 2006</w:t>
      </w:r>
      <w:r w:rsidR="000D3F8E" w:rsidRPr="000110E8">
        <w:t xml:space="preserve"> to </w:t>
      </w:r>
      <w:r w:rsidR="00C42DE9">
        <w:t>May</w:t>
      </w:r>
      <w:r w:rsidR="000D3F8E">
        <w:t xml:space="preserve"> 200</w:t>
      </w:r>
      <w:r w:rsidR="00680EEC">
        <w:t>8</w:t>
      </w:r>
      <w:r w:rsidR="000D3F8E">
        <w:t>.</w:t>
      </w:r>
    </w:p>
    <w:p w:rsidR="000D3F8E" w:rsidRDefault="000D3F8E" w:rsidP="000D3F8E">
      <w:pPr>
        <w:numPr>
          <w:ilvl w:val="1"/>
          <w:numId w:val="7"/>
        </w:numPr>
        <w:spacing w:after="120"/>
        <w:jc w:val="both"/>
        <w:rPr>
          <w:rFonts w:ascii="Calibri" w:hAnsi="Calibri" w:cs="Arial"/>
        </w:rPr>
      </w:pPr>
      <w:r>
        <w:rPr>
          <w:rFonts w:ascii="Calibri" w:hAnsi="Calibri" w:cs="Arial"/>
          <w:b/>
        </w:rPr>
        <w:t xml:space="preserve">Medical Billing &amp; Coding – (Fee for service) claims – IP &amp; OP – </w:t>
      </w:r>
      <w:r w:rsidRPr="00B06972">
        <w:rPr>
          <w:rFonts w:ascii="Calibri" w:hAnsi="Calibri" w:cs="Arial"/>
        </w:rPr>
        <w:t xml:space="preserve">Follow-up should be done from Claim level to the end process. Doing the Coding as per guidelines. Sending claims to insurances Primary &amp; Secondary.  Denials in ERAs/EOBs correcting and sending. </w:t>
      </w:r>
      <w:r w:rsidR="00557273">
        <w:rPr>
          <w:rFonts w:ascii="Calibri" w:hAnsi="Calibri" w:cs="Arial"/>
        </w:rPr>
        <w:t>Analyzing</w:t>
      </w:r>
      <w:r w:rsidRPr="00B06972">
        <w:rPr>
          <w:rFonts w:ascii="Calibri" w:hAnsi="Calibri" w:cs="Arial"/>
        </w:rPr>
        <w:t xml:space="preserve"> the claim status of claims and follow-up should be done. If balance member eligibility, billing those to members</w:t>
      </w:r>
      <w:r>
        <w:rPr>
          <w:rFonts w:ascii="Calibri" w:hAnsi="Calibri" w:cs="Arial"/>
          <w:b/>
        </w:rPr>
        <w:t xml:space="preserve"> </w:t>
      </w:r>
      <w:r>
        <w:rPr>
          <w:rFonts w:ascii="Calibri" w:hAnsi="Calibri" w:cs="Arial"/>
        </w:rPr>
        <w:t xml:space="preserve">in Med Data </w:t>
      </w:r>
      <w:proofErr w:type="spellStart"/>
      <w:r>
        <w:rPr>
          <w:rFonts w:ascii="Calibri" w:hAnsi="Calibri" w:cs="Arial"/>
        </w:rPr>
        <w:t>Infotech</w:t>
      </w:r>
      <w:proofErr w:type="spellEnd"/>
      <w:r>
        <w:rPr>
          <w:rFonts w:ascii="Calibri" w:hAnsi="Calibri" w:cs="Arial"/>
        </w:rPr>
        <w:t xml:space="preserve"> Pvt. Ltd., </w:t>
      </w:r>
      <w:proofErr w:type="spellStart"/>
      <w:r>
        <w:rPr>
          <w:rFonts w:ascii="Calibri" w:hAnsi="Calibri" w:cs="Arial"/>
        </w:rPr>
        <w:t>Pettah</w:t>
      </w:r>
      <w:proofErr w:type="spellEnd"/>
      <w:r>
        <w:rPr>
          <w:rFonts w:ascii="Calibri" w:hAnsi="Calibri" w:cs="Arial"/>
        </w:rPr>
        <w:t>, Thiruvananthapuram from November 1999 to December 2005.</w:t>
      </w:r>
    </w:p>
    <w:p w:rsidR="000D3F8E" w:rsidRDefault="000D3F8E" w:rsidP="000D3F8E">
      <w:pPr>
        <w:numPr>
          <w:ilvl w:val="1"/>
          <w:numId w:val="7"/>
        </w:numPr>
        <w:spacing w:after="120"/>
        <w:jc w:val="both"/>
        <w:rPr>
          <w:rFonts w:ascii="Calibri" w:hAnsi="Calibri" w:cs="Arial"/>
        </w:rPr>
      </w:pPr>
      <w:r>
        <w:rPr>
          <w:rFonts w:ascii="Calibri" w:hAnsi="Calibri" w:cs="Arial"/>
          <w:b/>
        </w:rPr>
        <w:lastRenderedPageBreak/>
        <w:t xml:space="preserve">Computer Instructor (MS OFFICE) </w:t>
      </w:r>
      <w:r>
        <w:rPr>
          <w:rFonts w:ascii="Calibri" w:hAnsi="Calibri" w:cs="Arial"/>
        </w:rPr>
        <w:t xml:space="preserve">in </w:t>
      </w:r>
      <w:proofErr w:type="spellStart"/>
      <w:r>
        <w:rPr>
          <w:rFonts w:ascii="Calibri" w:hAnsi="Calibri" w:cs="Arial"/>
        </w:rPr>
        <w:t>Softech</w:t>
      </w:r>
      <w:proofErr w:type="spellEnd"/>
      <w:r>
        <w:rPr>
          <w:rFonts w:ascii="Calibri" w:hAnsi="Calibri" w:cs="Arial"/>
        </w:rPr>
        <w:t xml:space="preserve"> Computer Centre, </w:t>
      </w:r>
      <w:proofErr w:type="spellStart"/>
      <w:r>
        <w:rPr>
          <w:rFonts w:ascii="Calibri" w:hAnsi="Calibri" w:cs="Arial"/>
        </w:rPr>
        <w:t>Pallimukku</w:t>
      </w:r>
      <w:proofErr w:type="spellEnd"/>
      <w:r>
        <w:rPr>
          <w:rFonts w:ascii="Calibri" w:hAnsi="Calibri" w:cs="Arial"/>
        </w:rPr>
        <w:t>, Kollam from May 1999 to November 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rPr>
          <w:trHeight w:val="360"/>
        </w:trPr>
        <w:tc>
          <w:tcPr>
            <w:tcW w:w="8883" w:type="dxa"/>
            <w:tcBorders>
              <w:top w:val="nil"/>
              <w:left w:val="nil"/>
              <w:bottom w:val="nil"/>
              <w:right w:val="nil"/>
            </w:tcBorders>
            <w:shd w:val="clear" w:color="auto" w:fill="DBE5F1"/>
          </w:tcPr>
          <w:p w:rsidR="000D3F8E" w:rsidRPr="00E35CFC" w:rsidRDefault="000D3F8E" w:rsidP="00552FC3">
            <w:pPr>
              <w:pStyle w:val="Heading2"/>
              <w:rPr>
                <w:rFonts w:ascii="Calibri" w:hAnsi="Calibri"/>
                <w:b w:val="0"/>
                <w:i w:val="0"/>
              </w:rPr>
            </w:pPr>
            <w:r w:rsidRPr="00E35CFC">
              <w:rPr>
                <w:rFonts w:ascii="Calibri" w:hAnsi="Calibri"/>
                <w:i w:val="0"/>
                <w:sz w:val="26"/>
                <w:szCs w:val="26"/>
              </w:rPr>
              <w:t xml:space="preserve">Responsibilities in </w:t>
            </w:r>
            <w:proofErr w:type="spellStart"/>
            <w:r>
              <w:rPr>
                <w:rFonts w:ascii="Calibri" w:hAnsi="Calibri"/>
                <w:i w:val="0"/>
                <w:sz w:val="26"/>
                <w:szCs w:val="26"/>
              </w:rPr>
              <w:t>Armendale</w:t>
            </w:r>
            <w:proofErr w:type="spellEnd"/>
            <w:r>
              <w:rPr>
                <w:rFonts w:ascii="Calibri" w:hAnsi="Calibri"/>
                <w:i w:val="0"/>
                <w:sz w:val="26"/>
                <w:szCs w:val="26"/>
              </w:rPr>
              <w:t xml:space="preserve"> Healthcare Technologies Pvt. Ltd.</w:t>
            </w:r>
            <w:r w:rsidRPr="00E35CFC">
              <w:rPr>
                <w:rFonts w:ascii="Calibri" w:hAnsi="Calibri"/>
                <w:i w:val="0"/>
                <w:sz w:val="26"/>
                <w:szCs w:val="26"/>
              </w:rPr>
              <w:t>:</w:t>
            </w:r>
            <w:r>
              <w:rPr>
                <w:rFonts w:ascii="Calibri" w:hAnsi="Calibri"/>
                <w:i w:val="0"/>
                <w:sz w:val="26"/>
                <w:szCs w:val="26"/>
              </w:rPr>
              <w:t xml:space="preserve"> (2014 – till date)</w:t>
            </w:r>
          </w:p>
        </w:tc>
      </w:tr>
    </w:tbl>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Analyzing</w:t>
      </w:r>
      <w:r w:rsidR="000D3F8E">
        <w:rPr>
          <w:rFonts w:ascii="Calibri" w:hAnsi="Calibri" w:cs="Arial"/>
        </w:rPr>
        <w:t xml:space="preserve"> the </w:t>
      </w:r>
      <w:r w:rsidR="000D3F8E" w:rsidRPr="00881E8C">
        <w:rPr>
          <w:rFonts w:ascii="Calibri" w:hAnsi="Calibri" w:cs="Arial"/>
        </w:rPr>
        <w:t>Accura</w:t>
      </w:r>
      <w:r w:rsidR="000D3F8E">
        <w:rPr>
          <w:rFonts w:ascii="Calibri" w:hAnsi="Calibri" w:cs="Arial"/>
        </w:rPr>
        <w:t>cy in</w:t>
      </w:r>
      <w:r w:rsidR="000D3F8E" w:rsidRPr="00881E8C">
        <w:rPr>
          <w:rFonts w:ascii="Calibri" w:hAnsi="Calibri" w:cs="Arial"/>
        </w:rPr>
        <w:t xml:space="preserve"> assign</w:t>
      </w:r>
      <w:r w:rsidR="000D3F8E">
        <w:rPr>
          <w:rFonts w:ascii="Calibri" w:hAnsi="Calibri" w:cs="Arial"/>
        </w:rPr>
        <w:t>ment of</w:t>
      </w:r>
      <w:r w:rsidR="000D3F8E" w:rsidRPr="00881E8C">
        <w:rPr>
          <w:rFonts w:ascii="Calibri" w:hAnsi="Calibri" w:cs="Arial"/>
        </w:rPr>
        <w:t xml:space="preserve"> ICD-9-CM</w:t>
      </w:r>
      <w:r w:rsidR="000D3F8E">
        <w:rPr>
          <w:rFonts w:ascii="Calibri" w:hAnsi="Calibri" w:cs="Arial"/>
        </w:rPr>
        <w:t>, ICD-10-CM</w:t>
      </w:r>
      <w:r w:rsidR="000D3F8E" w:rsidRPr="00881E8C">
        <w:rPr>
          <w:rFonts w:ascii="Calibri" w:hAnsi="Calibri" w:cs="Arial"/>
        </w:rPr>
        <w:t xml:space="preserve"> and/or CPT-4 cod</w:t>
      </w:r>
      <w:r w:rsidR="000D3F8E">
        <w:rPr>
          <w:rFonts w:ascii="Calibri" w:hAnsi="Calibri" w:cs="Arial"/>
        </w:rPr>
        <w:t xml:space="preserve">e(s), ICD-10-PCS and sequence diagnoses and </w:t>
      </w:r>
      <w:r w:rsidR="000D3F8E" w:rsidRPr="00881E8C">
        <w:rPr>
          <w:rFonts w:ascii="Calibri" w:hAnsi="Calibri" w:cs="Arial"/>
        </w:rPr>
        <w:t>procedures as per patient’s medical record.</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Assure the assignment of complete, accurate, timely and consistent codes by the medical coding unit.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Reconcile clinical notes, patient encounter form, and health information for compliance with HIPPA rules.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Provide coding and documentation advice to the coding unit, clinical and professional staff.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Analyze billing to improve coding data accuracy for Medicare compliance reimbursement.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Ensure coded data accurately reflects service provided, based on documentation, guarding against fraud and abuse.</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Appointment checking on Future dates.  Preparing the patient profile sheets with drop down codes and suspected codes for confirmation at the time of appointment.  Updating the patient information with insurance details as per the appointment.</w:t>
      </w:r>
    </w:p>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Analyzing</w:t>
      </w:r>
      <w:r w:rsidR="000D3F8E">
        <w:rPr>
          <w:rFonts w:ascii="Calibri" w:hAnsi="Calibri" w:cs="Arial"/>
        </w:rPr>
        <w:t xml:space="preserve"> the </w:t>
      </w:r>
      <w:r w:rsidR="000D3F8E" w:rsidRPr="00881E8C">
        <w:rPr>
          <w:rFonts w:ascii="Calibri" w:hAnsi="Calibri" w:cs="Arial"/>
        </w:rPr>
        <w:t>Encounter</w:t>
      </w:r>
      <w:r w:rsidR="000D3F8E">
        <w:rPr>
          <w:rFonts w:ascii="Calibri" w:hAnsi="Calibri" w:cs="Arial"/>
        </w:rPr>
        <w:t>ed</w:t>
      </w:r>
      <w:r w:rsidR="000D3F8E" w:rsidRPr="00881E8C">
        <w:rPr>
          <w:rFonts w:ascii="Calibri" w:hAnsi="Calibri" w:cs="Arial"/>
        </w:rPr>
        <w:t xml:space="preserve"> list diagnos</w:t>
      </w:r>
      <w:r w:rsidR="000D3F8E">
        <w:rPr>
          <w:rFonts w:ascii="Calibri" w:hAnsi="Calibri" w:cs="Arial"/>
        </w:rPr>
        <w:t>es</w:t>
      </w:r>
      <w:r w:rsidR="000D3F8E" w:rsidRPr="00881E8C">
        <w:rPr>
          <w:rFonts w:ascii="Calibri" w:hAnsi="Calibri" w:cs="Arial"/>
        </w:rPr>
        <w:t xml:space="preserve"> of the member</w:t>
      </w:r>
      <w:r>
        <w:rPr>
          <w:rFonts w:ascii="Calibri" w:hAnsi="Calibri" w:cs="Arial"/>
        </w:rPr>
        <w:t>s</w:t>
      </w:r>
      <w:r w:rsidR="000D3F8E" w:rsidRPr="00881E8C">
        <w:rPr>
          <w:rFonts w:ascii="Calibri" w:hAnsi="Calibri" w:cs="Arial"/>
        </w:rPr>
        <w:t xml:space="preserve"> on the corresponding date and </w:t>
      </w:r>
      <w:r>
        <w:rPr>
          <w:rFonts w:ascii="Calibri" w:hAnsi="Calibri" w:cs="Arial"/>
        </w:rPr>
        <w:t>analyze</w:t>
      </w:r>
      <w:r w:rsidR="000D3F8E" w:rsidRPr="00881E8C">
        <w:rPr>
          <w:rFonts w:ascii="Calibri" w:hAnsi="Calibri" w:cs="Arial"/>
        </w:rPr>
        <w:t xml:space="preserve"> the whole charts for the HCC diagnos</w:t>
      </w:r>
      <w:r w:rsidR="000D3F8E">
        <w:rPr>
          <w:rFonts w:ascii="Calibri" w:hAnsi="Calibri" w:cs="Arial"/>
        </w:rPr>
        <w:t>e</w:t>
      </w:r>
      <w:r w:rsidR="000D3F8E" w:rsidRPr="00881E8C">
        <w:rPr>
          <w:rFonts w:ascii="Calibri" w:hAnsi="Calibri" w:cs="Arial"/>
        </w:rPr>
        <w:t xml:space="preserve">s </w:t>
      </w:r>
      <w:r w:rsidR="000D3F8E">
        <w:rPr>
          <w:rFonts w:ascii="Calibri" w:hAnsi="Calibri" w:cs="Arial"/>
        </w:rPr>
        <w:t xml:space="preserve">missed which was </w:t>
      </w:r>
      <w:r w:rsidR="000D3F8E" w:rsidRPr="00881E8C">
        <w:rPr>
          <w:rFonts w:ascii="Calibri" w:hAnsi="Calibri" w:cs="Arial"/>
        </w:rPr>
        <w:t xml:space="preserve">reported earlier and enquire </w:t>
      </w:r>
      <w:r w:rsidR="000D3F8E">
        <w:rPr>
          <w:rFonts w:ascii="Calibri" w:hAnsi="Calibri" w:cs="Arial"/>
        </w:rPr>
        <w:t>p</w:t>
      </w:r>
      <w:r w:rsidR="000D3F8E" w:rsidRPr="00881E8C">
        <w:rPr>
          <w:rFonts w:ascii="Calibri" w:hAnsi="Calibri" w:cs="Arial"/>
        </w:rPr>
        <w:t>rovider about the dropped down diagnoses existing or not for chronic cases.</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Creating EDI file and sent claims through Gateway EDI in Organization Tax ID and corresponding PCPs Tax ID.</w:t>
      </w:r>
    </w:p>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sidRPr="00881E8C">
        <w:rPr>
          <w:rFonts w:ascii="Calibri" w:hAnsi="Calibri" w:cs="Arial"/>
        </w:rPr>
        <w:t xml:space="preserve"> the status of those claims in Organization Tax ID &amp; PCP Tax ID whether accepted or not.</w:t>
      </w:r>
    </w:p>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sidRPr="00881E8C">
        <w:rPr>
          <w:rFonts w:ascii="Calibri" w:hAnsi="Calibri" w:cs="Arial"/>
        </w:rPr>
        <w:t xml:space="preserve"> the MRA file whether the reported HCC diagnoses were accepted by insurance.</w:t>
      </w:r>
    </w:p>
    <w:p w:rsidR="000D3F8E" w:rsidRPr="00881E8C" w:rsidRDefault="000D3F8E" w:rsidP="000D3F8E">
      <w:pPr>
        <w:numPr>
          <w:ilvl w:val="1"/>
          <w:numId w:val="7"/>
        </w:numPr>
        <w:tabs>
          <w:tab w:val="clear" w:pos="720"/>
          <w:tab w:val="num" w:pos="851"/>
        </w:tabs>
        <w:spacing w:after="120"/>
        <w:ind w:left="850" w:hanging="562"/>
        <w:jc w:val="both"/>
        <w:rPr>
          <w:rFonts w:ascii="Calibri" w:hAnsi="Calibri" w:cs="Arial"/>
        </w:rPr>
      </w:pPr>
      <w:r w:rsidRPr="00881E8C">
        <w:rPr>
          <w:rFonts w:ascii="Calibri" w:hAnsi="Calibri" w:cs="Arial"/>
        </w:rPr>
        <w:t>Preparing reports as per the request from clients.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rPr>
          <w:trHeight w:val="456"/>
        </w:trPr>
        <w:tc>
          <w:tcPr>
            <w:tcW w:w="8883" w:type="dxa"/>
            <w:tcBorders>
              <w:top w:val="nil"/>
              <w:left w:val="nil"/>
              <w:bottom w:val="nil"/>
              <w:right w:val="nil"/>
            </w:tcBorders>
            <w:shd w:val="clear" w:color="auto" w:fill="DBE5F1"/>
          </w:tcPr>
          <w:p w:rsidR="000D3F8E" w:rsidRPr="00E35CFC" w:rsidRDefault="000D3F8E" w:rsidP="00680EEC">
            <w:pPr>
              <w:pStyle w:val="Heading2"/>
              <w:spacing w:after="120"/>
              <w:rPr>
                <w:rFonts w:ascii="Calibri" w:hAnsi="Calibri"/>
                <w:b w:val="0"/>
                <w:i w:val="0"/>
              </w:rPr>
            </w:pPr>
            <w:r w:rsidRPr="00E35CFC">
              <w:rPr>
                <w:rFonts w:ascii="Calibri" w:hAnsi="Calibri"/>
                <w:i w:val="0"/>
                <w:sz w:val="26"/>
                <w:szCs w:val="26"/>
              </w:rPr>
              <w:t xml:space="preserve">Responsibilities in </w:t>
            </w:r>
            <w:proofErr w:type="spellStart"/>
            <w:r>
              <w:rPr>
                <w:rFonts w:ascii="Calibri" w:hAnsi="Calibri"/>
                <w:i w:val="0"/>
                <w:sz w:val="26"/>
                <w:szCs w:val="26"/>
              </w:rPr>
              <w:t>Ariva</w:t>
            </w:r>
            <w:proofErr w:type="spellEnd"/>
            <w:r>
              <w:rPr>
                <w:rFonts w:ascii="Calibri" w:hAnsi="Calibri"/>
                <w:i w:val="0"/>
                <w:sz w:val="26"/>
                <w:szCs w:val="26"/>
              </w:rPr>
              <w:t xml:space="preserve"> Med Data </w:t>
            </w:r>
            <w:proofErr w:type="spellStart"/>
            <w:r>
              <w:rPr>
                <w:rFonts w:ascii="Calibri" w:hAnsi="Calibri"/>
                <w:i w:val="0"/>
                <w:sz w:val="26"/>
                <w:szCs w:val="26"/>
              </w:rPr>
              <w:t>Infotech</w:t>
            </w:r>
            <w:proofErr w:type="spellEnd"/>
            <w:r>
              <w:rPr>
                <w:rFonts w:ascii="Calibri" w:hAnsi="Calibri"/>
                <w:i w:val="0"/>
                <w:sz w:val="26"/>
                <w:szCs w:val="26"/>
              </w:rPr>
              <w:t xml:space="preserve"> Pvt. Ltd.</w:t>
            </w:r>
            <w:r w:rsidRPr="00E35CFC">
              <w:rPr>
                <w:rFonts w:ascii="Calibri" w:hAnsi="Calibri"/>
                <w:i w:val="0"/>
                <w:sz w:val="26"/>
                <w:szCs w:val="26"/>
              </w:rPr>
              <w:t>:</w:t>
            </w:r>
            <w:r>
              <w:rPr>
                <w:rFonts w:ascii="Calibri" w:hAnsi="Calibri"/>
                <w:i w:val="0"/>
                <w:sz w:val="26"/>
                <w:szCs w:val="26"/>
              </w:rPr>
              <w:t xml:space="preserve"> (20</w:t>
            </w:r>
            <w:r w:rsidR="00680EEC">
              <w:rPr>
                <w:rFonts w:ascii="Calibri" w:hAnsi="Calibri"/>
                <w:i w:val="0"/>
                <w:sz w:val="26"/>
                <w:szCs w:val="26"/>
              </w:rPr>
              <w:t xml:space="preserve">13 </w:t>
            </w:r>
            <w:r>
              <w:rPr>
                <w:rFonts w:ascii="Calibri" w:hAnsi="Calibri"/>
                <w:i w:val="0"/>
                <w:sz w:val="26"/>
                <w:szCs w:val="26"/>
              </w:rPr>
              <w:t>– 2014)</w:t>
            </w:r>
          </w:p>
        </w:tc>
      </w:tr>
    </w:tbl>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Analyzing</w:t>
      </w:r>
      <w:r w:rsidR="000D3F8E">
        <w:rPr>
          <w:rFonts w:ascii="Calibri" w:hAnsi="Calibri" w:cs="Arial"/>
        </w:rPr>
        <w:t xml:space="preserve"> the </w:t>
      </w:r>
      <w:r w:rsidR="000D3F8E" w:rsidRPr="00881E8C">
        <w:rPr>
          <w:rFonts w:ascii="Calibri" w:hAnsi="Calibri" w:cs="Arial"/>
        </w:rPr>
        <w:t>Accura</w:t>
      </w:r>
      <w:r w:rsidR="000D3F8E">
        <w:rPr>
          <w:rFonts w:ascii="Calibri" w:hAnsi="Calibri" w:cs="Arial"/>
        </w:rPr>
        <w:t>cy in</w:t>
      </w:r>
      <w:r w:rsidR="000D3F8E" w:rsidRPr="00881E8C">
        <w:rPr>
          <w:rFonts w:ascii="Calibri" w:hAnsi="Calibri" w:cs="Arial"/>
        </w:rPr>
        <w:t xml:space="preserve"> assign</w:t>
      </w:r>
      <w:r w:rsidR="000D3F8E">
        <w:rPr>
          <w:rFonts w:ascii="Calibri" w:hAnsi="Calibri" w:cs="Arial"/>
        </w:rPr>
        <w:t>ment of</w:t>
      </w:r>
      <w:r w:rsidR="000D3F8E" w:rsidRPr="00881E8C">
        <w:rPr>
          <w:rFonts w:ascii="Calibri" w:hAnsi="Calibri" w:cs="Arial"/>
        </w:rPr>
        <w:t xml:space="preserve"> ICD-9-CM and/or CPT-4 code(s) and sequence diagnos</w:t>
      </w:r>
      <w:r w:rsidR="000D3F8E">
        <w:rPr>
          <w:rFonts w:ascii="Calibri" w:hAnsi="Calibri" w:cs="Arial"/>
        </w:rPr>
        <w:t>e</w:t>
      </w:r>
      <w:r w:rsidR="000D3F8E" w:rsidRPr="00881E8C">
        <w:rPr>
          <w:rFonts w:ascii="Calibri" w:hAnsi="Calibri" w:cs="Arial"/>
        </w:rPr>
        <w:t>s and procedures as per patient’s medical record.</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Assure the assignment of complete, accurate, timely and consistent codes by the medical coding unit.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Reconcile clinical notes, patient encounter form, and health info</w:t>
      </w:r>
      <w:r w:rsidR="00087F8A">
        <w:rPr>
          <w:rFonts w:ascii="Calibri" w:hAnsi="Calibri" w:cs="Arial"/>
        </w:rPr>
        <w:t>rmation for compliance with HIPA</w:t>
      </w:r>
      <w:r w:rsidRPr="00881E8C">
        <w:rPr>
          <w:rFonts w:ascii="Calibri" w:hAnsi="Calibri" w:cs="Arial"/>
        </w:rPr>
        <w:t xml:space="preserve">A rules.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Provide coding and documentation advice to the coding unit, clinical and professional staff. </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Analyze billing to improve coding data accuracy for Medicare compliance reimbursement. </w:t>
      </w:r>
    </w:p>
    <w:p w:rsidR="000D3F8E"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Ensure coded data accurately reflects service provided, based on documentation, guarding against fraud and abuse.</w:t>
      </w:r>
    </w:p>
    <w:p w:rsidR="000D3F8E" w:rsidRPr="00881E8C" w:rsidRDefault="00087F8A" w:rsidP="000D3F8E">
      <w:pPr>
        <w:numPr>
          <w:ilvl w:val="1"/>
          <w:numId w:val="7"/>
        </w:numPr>
        <w:tabs>
          <w:tab w:val="clear" w:pos="720"/>
          <w:tab w:val="num" w:pos="851"/>
        </w:tabs>
        <w:ind w:left="851" w:hanging="567"/>
        <w:jc w:val="both"/>
        <w:rPr>
          <w:rFonts w:ascii="Calibri" w:hAnsi="Calibri" w:cs="Arial"/>
        </w:rPr>
      </w:pPr>
      <w:r>
        <w:rPr>
          <w:rFonts w:ascii="Calibri" w:hAnsi="Calibri" w:cs="Arial"/>
        </w:rPr>
        <w:t xml:space="preserve">Analyzing the </w:t>
      </w:r>
      <w:r w:rsidRPr="00881E8C">
        <w:rPr>
          <w:rFonts w:ascii="Calibri" w:hAnsi="Calibri" w:cs="Arial"/>
        </w:rPr>
        <w:t>Encounter</w:t>
      </w:r>
      <w:r>
        <w:rPr>
          <w:rFonts w:ascii="Calibri" w:hAnsi="Calibri" w:cs="Arial"/>
        </w:rPr>
        <w:t>ed</w:t>
      </w:r>
      <w:r w:rsidRPr="00881E8C">
        <w:rPr>
          <w:rFonts w:ascii="Calibri" w:hAnsi="Calibri" w:cs="Arial"/>
        </w:rPr>
        <w:t xml:space="preserve"> list diagnos</w:t>
      </w:r>
      <w:r>
        <w:rPr>
          <w:rFonts w:ascii="Calibri" w:hAnsi="Calibri" w:cs="Arial"/>
        </w:rPr>
        <w:t>es</w:t>
      </w:r>
      <w:r w:rsidRPr="00881E8C">
        <w:rPr>
          <w:rFonts w:ascii="Calibri" w:hAnsi="Calibri" w:cs="Arial"/>
        </w:rPr>
        <w:t xml:space="preserve"> of the member</w:t>
      </w:r>
      <w:r>
        <w:rPr>
          <w:rFonts w:ascii="Calibri" w:hAnsi="Calibri" w:cs="Arial"/>
        </w:rPr>
        <w:t>s</w:t>
      </w:r>
      <w:r w:rsidRPr="00881E8C">
        <w:rPr>
          <w:rFonts w:ascii="Calibri" w:hAnsi="Calibri" w:cs="Arial"/>
        </w:rPr>
        <w:t xml:space="preserve"> </w:t>
      </w:r>
      <w:r w:rsidR="000D3F8E" w:rsidRPr="00881E8C">
        <w:rPr>
          <w:rFonts w:ascii="Calibri" w:hAnsi="Calibri" w:cs="Arial"/>
        </w:rPr>
        <w:t xml:space="preserve">on the corresponding date and </w:t>
      </w:r>
      <w:r>
        <w:rPr>
          <w:rFonts w:ascii="Calibri" w:hAnsi="Calibri" w:cs="Arial"/>
        </w:rPr>
        <w:t>analyze</w:t>
      </w:r>
      <w:r w:rsidR="000D3F8E" w:rsidRPr="00881E8C">
        <w:rPr>
          <w:rFonts w:ascii="Calibri" w:hAnsi="Calibri" w:cs="Arial"/>
        </w:rPr>
        <w:t xml:space="preserve"> the whole charts for the HCC diagnos</w:t>
      </w:r>
      <w:r w:rsidR="000D3F8E">
        <w:rPr>
          <w:rFonts w:ascii="Calibri" w:hAnsi="Calibri" w:cs="Arial"/>
        </w:rPr>
        <w:t>e</w:t>
      </w:r>
      <w:r w:rsidR="000D3F8E" w:rsidRPr="00881E8C">
        <w:rPr>
          <w:rFonts w:ascii="Calibri" w:hAnsi="Calibri" w:cs="Arial"/>
        </w:rPr>
        <w:t xml:space="preserve">s </w:t>
      </w:r>
      <w:r w:rsidR="000D3F8E">
        <w:rPr>
          <w:rFonts w:ascii="Calibri" w:hAnsi="Calibri" w:cs="Arial"/>
        </w:rPr>
        <w:t xml:space="preserve">missed which was </w:t>
      </w:r>
      <w:r w:rsidR="000D3F8E" w:rsidRPr="00881E8C">
        <w:rPr>
          <w:rFonts w:ascii="Calibri" w:hAnsi="Calibri" w:cs="Arial"/>
        </w:rPr>
        <w:lastRenderedPageBreak/>
        <w:t xml:space="preserve">reported earlier and enquire </w:t>
      </w:r>
      <w:r w:rsidR="000D3F8E">
        <w:rPr>
          <w:rFonts w:ascii="Calibri" w:hAnsi="Calibri" w:cs="Arial"/>
        </w:rPr>
        <w:t>p</w:t>
      </w:r>
      <w:r w:rsidR="000D3F8E" w:rsidRPr="00881E8C">
        <w:rPr>
          <w:rFonts w:ascii="Calibri" w:hAnsi="Calibri" w:cs="Arial"/>
        </w:rPr>
        <w:t>rovider about the dropped down diagnoses existing or not for chronic cases.</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Creating EDI file and sent claims through Gateway EDI in Organization Tax ID and corresponding PCPs Tax ID.</w:t>
      </w:r>
    </w:p>
    <w:p w:rsidR="000D3F8E" w:rsidRPr="00881E8C" w:rsidRDefault="003A4D88"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sidRPr="00881E8C">
        <w:rPr>
          <w:rFonts w:ascii="Calibri" w:hAnsi="Calibri" w:cs="Arial"/>
        </w:rPr>
        <w:t xml:space="preserve"> the status of those claims in Organization Tax ID &amp; PCP Tax ID whether accepted or not.</w:t>
      </w:r>
    </w:p>
    <w:p w:rsidR="000D3F8E" w:rsidRDefault="003A4D88"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sidRPr="00881E8C">
        <w:rPr>
          <w:rFonts w:ascii="Calibri" w:hAnsi="Calibri" w:cs="Arial"/>
        </w:rPr>
        <w:t xml:space="preserve"> the MRA file whether the reported HCC diagnoses were accepted by insurance.</w:t>
      </w:r>
    </w:p>
    <w:p w:rsidR="000D3F8E" w:rsidRPr="00881E8C" w:rsidRDefault="000D3F8E" w:rsidP="000D3F8E">
      <w:pPr>
        <w:numPr>
          <w:ilvl w:val="1"/>
          <w:numId w:val="7"/>
        </w:numPr>
        <w:tabs>
          <w:tab w:val="clear" w:pos="720"/>
          <w:tab w:val="num" w:pos="851"/>
        </w:tabs>
        <w:ind w:left="851" w:hanging="567"/>
        <w:jc w:val="both"/>
        <w:rPr>
          <w:rFonts w:ascii="Calibri" w:hAnsi="Calibri" w:cs="Arial"/>
        </w:rPr>
      </w:pPr>
      <w:r>
        <w:rPr>
          <w:rFonts w:ascii="Calibri" w:hAnsi="Calibri" w:cs="Arial"/>
        </w:rPr>
        <w:t>Informing the confirmation of HCC drop down codes</w:t>
      </w:r>
      <w:r w:rsidR="00E67209">
        <w:rPr>
          <w:rFonts w:ascii="Calibri" w:hAnsi="Calibri" w:cs="Arial"/>
        </w:rPr>
        <w:t xml:space="preserve"> to providers</w:t>
      </w:r>
      <w:r>
        <w:rPr>
          <w:rFonts w:ascii="Calibri" w:hAnsi="Calibri" w:cs="Arial"/>
        </w:rPr>
        <w:t xml:space="preserve"> by prior appointment.</w:t>
      </w:r>
    </w:p>
    <w:p w:rsidR="000D3F8E" w:rsidRPr="00EF641A" w:rsidRDefault="000D3F8E" w:rsidP="000D3F8E">
      <w:pPr>
        <w:numPr>
          <w:ilvl w:val="1"/>
          <w:numId w:val="7"/>
        </w:numPr>
        <w:tabs>
          <w:tab w:val="clear" w:pos="720"/>
          <w:tab w:val="num" w:pos="851"/>
        </w:tabs>
        <w:spacing w:after="120"/>
        <w:ind w:left="850" w:hanging="562"/>
        <w:jc w:val="both"/>
        <w:rPr>
          <w:rFonts w:ascii="Calibri" w:hAnsi="Calibri" w:cs="Arial"/>
        </w:rPr>
      </w:pPr>
      <w:r w:rsidRPr="00881E8C">
        <w:rPr>
          <w:rFonts w:ascii="Calibri" w:hAnsi="Calibri" w:cs="Arial"/>
        </w:rPr>
        <w:t>Preparing reports as per the request from clients.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tblGrid>
      <w:tr w:rsidR="000D3F8E" w:rsidRPr="00E35CFC" w:rsidTr="00552FC3">
        <w:tc>
          <w:tcPr>
            <w:tcW w:w="8730" w:type="dxa"/>
            <w:tcBorders>
              <w:top w:val="nil"/>
              <w:left w:val="nil"/>
              <w:bottom w:val="nil"/>
              <w:right w:val="nil"/>
            </w:tcBorders>
            <w:shd w:val="clear" w:color="auto" w:fill="DBE5F1"/>
          </w:tcPr>
          <w:p w:rsidR="000D3F8E" w:rsidRPr="00E35CFC" w:rsidRDefault="000D3F8E" w:rsidP="004B1C40">
            <w:pPr>
              <w:pStyle w:val="Heading2"/>
              <w:rPr>
                <w:rFonts w:ascii="Calibri" w:hAnsi="Calibri"/>
              </w:rPr>
            </w:pPr>
            <w:r w:rsidRPr="00E35CFC">
              <w:rPr>
                <w:rFonts w:ascii="Calibri" w:hAnsi="Calibri"/>
                <w:i w:val="0"/>
                <w:sz w:val="26"/>
                <w:szCs w:val="26"/>
              </w:rPr>
              <w:t xml:space="preserve">Responsibilities in </w:t>
            </w:r>
            <w:proofErr w:type="spellStart"/>
            <w:r>
              <w:rPr>
                <w:rFonts w:ascii="Calibri" w:hAnsi="Calibri"/>
                <w:i w:val="0"/>
                <w:sz w:val="26"/>
                <w:szCs w:val="26"/>
              </w:rPr>
              <w:t>Ariva</w:t>
            </w:r>
            <w:proofErr w:type="spellEnd"/>
            <w:r>
              <w:rPr>
                <w:rFonts w:ascii="Calibri" w:hAnsi="Calibri"/>
                <w:i w:val="0"/>
                <w:sz w:val="26"/>
                <w:szCs w:val="26"/>
              </w:rPr>
              <w:t xml:space="preserve"> Med Data </w:t>
            </w:r>
            <w:proofErr w:type="spellStart"/>
            <w:r>
              <w:rPr>
                <w:rFonts w:ascii="Calibri" w:hAnsi="Calibri"/>
                <w:i w:val="0"/>
                <w:sz w:val="26"/>
                <w:szCs w:val="26"/>
              </w:rPr>
              <w:t>Infotech</w:t>
            </w:r>
            <w:proofErr w:type="spellEnd"/>
            <w:r>
              <w:rPr>
                <w:rFonts w:ascii="Calibri" w:hAnsi="Calibri"/>
                <w:i w:val="0"/>
                <w:sz w:val="26"/>
                <w:szCs w:val="26"/>
              </w:rPr>
              <w:t xml:space="preserve"> Pvt. Ltd.</w:t>
            </w:r>
            <w:r w:rsidRPr="00E35CFC">
              <w:rPr>
                <w:rFonts w:ascii="Calibri" w:hAnsi="Calibri"/>
                <w:i w:val="0"/>
                <w:sz w:val="26"/>
                <w:szCs w:val="26"/>
              </w:rPr>
              <w:t>:</w:t>
            </w:r>
            <w:r>
              <w:rPr>
                <w:rFonts w:ascii="Calibri" w:hAnsi="Calibri"/>
                <w:i w:val="0"/>
                <w:sz w:val="26"/>
                <w:szCs w:val="26"/>
              </w:rPr>
              <w:t xml:space="preserve"> (20</w:t>
            </w:r>
            <w:r w:rsidR="00680EEC">
              <w:rPr>
                <w:rFonts w:ascii="Calibri" w:hAnsi="Calibri"/>
                <w:i w:val="0"/>
                <w:sz w:val="26"/>
                <w:szCs w:val="26"/>
              </w:rPr>
              <w:t>08</w:t>
            </w:r>
            <w:r>
              <w:rPr>
                <w:rFonts w:ascii="Calibri" w:hAnsi="Calibri"/>
                <w:i w:val="0"/>
                <w:sz w:val="26"/>
                <w:szCs w:val="26"/>
              </w:rPr>
              <w:t xml:space="preserve"> – 201</w:t>
            </w:r>
            <w:r w:rsidR="004B1C40">
              <w:rPr>
                <w:rFonts w:ascii="Calibri" w:hAnsi="Calibri"/>
                <w:i w:val="0"/>
                <w:sz w:val="26"/>
                <w:szCs w:val="26"/>
              </w:rPr>
              <w:t>2</w:t>
            </w:r>
            <w:r>
              <w:rPr>
                <w:rFonts w:ascii="Calibri" w:hAnsi="Calibri"/>
                <w:i w:val="0"/>
                <w:sz w:val="26"/>
                <w:szCs w:val="26"/>
              </w:rPr>
              <w:t>)</w:t>
            </w:r>
          </w:p>
        </w:tc>
      </w:tr>
    </w:tbl>
    <w:p w:rsidR="000D3F8E" w:rsidRPr="00881E8C" w:rsidRDefault="003A4D88"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Pr>
          <w:rFonts w:ascii="Calibri" w:hAnsi="Calibri" w:cs="Arial"/>
        </w:rPr>
        <w:t xml:space="preserve"> the payment issued by Insurance in Hospital claims (DRG’s, ICD-Vol-3 &amp;</w:t>
      </w:r>
      <w:r w:rsidR="000D3F8E" w:rsidRPr="00881E8C">
        <w:rPr>
          <w:rFonts w:ascii="Calibri" w:hAnsi="Calibri" w:cs="Arial"/>
        </w:rPr>
        <w:t xml:space="preserve"> </w:t>
      </w:r>
      <w:r w:rsidR="000D3F8E">
        <w:rPr>
          <w:rFonts w:ascii="Calibri" w:hAnsi="Calibri" w:cs="Arial"/>
        </w:rPr>
        <w:t xml:space="preserve">CPT codes), Specialty claims referred by Provider to specialists (Coding issues, ICD-9-CM, HCPCS, CPT codes and contract fee rate) as per </w:t>
      </w:r>
      <w:r w:rsidR="000D3F8E" w:rsidRPr="00881E8C">
        <w:rPr>
          <w:rFonts w:ascii="Calibri" w:hAnsi="Calibri" w:cs="Arial"/>
        </w:rPr>
        <w:t>patient’s medical record.</w:t>
      </w:r>
    </w:p>
    <w:p w:rsidR="000D3F8E" w:rsidRDefault="000D3F8E" w:rsidP="000D3F8E">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Assure the assignment of complete, accurate, timely and consistent codes by the medical coding unit. </w:t>
      </w:r>
    </w:p>
    <w:p w:rsidR="000D3F8E" w:rsidRDefault="003A4D88"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Pr>
          <w:rFonts w:ascii="Calibri" w:hAnsi="Calibri" w:cs="Arial"/>
        </w:rPr>
        <w:t xml:space="preserve"> the service fund files and </w:t>
      </w:r>
      <w:r>
        <w:rPr>
          <w:rFonts w:ascii="Calibri" w:hAnsi="Calibri" w:cs="Arial"/>
        </w:rPr>
        <w:t>review</w:t>
      </w:r>
      <w:r w:rsidR="000D3F8E">
        <w:rPr>
          <w:rFonts w:ascii="Calibri" w:hAnsi="Calibri" w:cs="Arial"/>
        </w:rPr>
        <w:t xml:space="preserve"> the contested claims done by my team members whether those are valid claims for reimbursement.</w:t>
      </w:r>
      <w:r w:rsidR="000D3F8E" w:rsidRPr="00881E8C">
        <w:rPr>
          <w:rFonts w:ascii="Calibri" w:hAnsi="Calibri" w:cs="Arial"/>
        </w:rPr>
        <w:t xml:space="preserve"> </w:t>
      </w:r>
    </w:p>
    <w:p w:rsidR="00FB0C22" w:rsidRPr="00881E8C" w:rsidRDefault="007F21B9" w:rsidP="00FB0C22">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FB0C22">
        <w:rPr>
          <w:rFonts w:ascii="Calibri" w:hAnsi="Calibri" w:cs="Arial"/>
        </w:rPr>
        <w:t xml:space="preserve"> the payment issued by Insurance in Hospital claims (DRG’s, ICD-Vol-3 &amp;</w:t>
      </w:r>
      <w:r w:rsidR="00FB0C22" w:rsidRPr="00881E8C">
        <w:rPr>
          <w:rFonts w:ascii="Calibri" w:hAnsi="Calibri" w:cs="Arial"/>
        </w:rPr>
        <w:t xml:space="preserve"> </w:t>
      </w:r>
      <w:r w:rsidR="00FB0C22">
        <w:rPr>
          <w:rFonts w:ascii="Calibri" w:hAnsi="Calibri" w:cs="Arial"/>
        </w:rPr>
        <w:t xml:space="preserve">CPT codes), Specialty claims referred by Provider to specialists (Coding issues &amp; CPT codes contract fee rate) as per </w:t>
      </w:r>
      <w:r w:rsidR="00FB0C22" w:rsidRPr="00881E8C">
        <w:rPr>
          <w:rFonts w:ascii="Calibri" w:hAnsi="Calibri" w:cs="Arial"/>
        </w:rPr>
        <w:t>patient’s medical record.</w:t>
      </w:r>
    </w:p>
    <w:p w:rsidR="00FB0C22" w:rsidRDefault="00FB0C22" w:rsidP="00FB0C22">
      <w:pPr>
        <w:numPr>
          <w:ilvl w:val="1"/>
          <w:numId w:val="7"/>
        </w:numPr>
        <w:tabs>
          <w:tab w:val="clear" w:pos="720"/>
          <w:tab w:val="num" w:pos="851"/>
        </w:tabs>
        <w:ind w:left="851" w:hanging="567"/>
        <w:jc w:val="both"/>
        <w:rPr>
          <w:rFonts w:ascii="Calibri" w:hAnsi="Calibri" w:cs="Arial"/>
        </w:rPr>
      </w:pPr>
      <w:r w:rsidRPr="00881E8C">
        <w:rPr>
          <w:rFonts w:ascii="Calibri" w:hAnsi="Calibri" w:cs="Arial"/>
        </w:rPr>
        <w:t xml:space="preserve">Assure the assignment of complete, accurate, timely and consistent codes by the medical coding unit. </w:t>
      </w:r>
    </w:p>
    <w:p w:rsidR="00FB0C22" w:rsidRPr="00881E8C" w:rsidRDefault="007F21B9" w:rsidP="00FB0C22">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FB0C22">
        <w:rPr>
          <w:rFonts w:ascii="Calibri" w:hAnsi="Calibri" w:cs="Arial"/>
        </w:rPr>
        <w:t xml:space="preserve"> the service fund files and </w:t>
      </w:r>
      <w:r>
        <w:rPr>
          <w:rFonts w:ascii="Calibri" w:hAnsi="Calibri" w:cs="Arial"/>
        </w:rPr>
        <w:t>review</w:t>
      </w:r>
      <w:r w:rsidR="00FB0C22">
        <w:rPr>
          <w:rFonts w:ascii="Calibri" w:hAnsi="Calibri" w:cs="Arial"/>
        </w:rPr>
        <w:t xml:space="preserve"> the contested claims done by my team members whether those are valid claims for reimbursement.</w:t>
      </w:r>
      <w:r w:rsidR="00FB0C22" w:rsidRPr="00881E8C">
        <w:rPr>
          <w:rFonts w:ascii="Calibri" w:hAnsi="Calibri" w:cs="Arial"/>
        </w:rPr>
        <w:t xml:space="preserve"> </w:t>
      </w:r>
    </w:p>
    <w:p w:rsidR="000D3F8E" w:rsidRPr="001664DC"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Analyzing and informing about the High Cost Claims achieved by the members so as to aware of the PCPs.</w:t>
      </w:r>
    </w:p>
    <w:p w:rsidR="000D3F8E" w:rsidRDefault="007F21B9" w:rsidP="000D3F8E">
      <w:pPr>
        <w:numPr>
          <w:ilvl w:val="1"/>
          <w:numId w:val="7"/>
        </w:numPr>
        <w:tabs>
          <w:tab w:val="clear" w:pos="720"/>
          <w:tab w:val="num" w:pos="851"/>
        </w:tabs>
        <w:spacing w:after="120"/>
        <w:ind w:left="850" w:hanging="562"/>
        <w:jc w:val="both"/>
        <w:rPr>
          <w:rFonts w:ascii="Calibri" w:hAnsi="Calibri" w:cs="Arial"/>
        </w:rPr>
      </w:pPr>
      <w:r>
        <w:rPr>
          <w:rFonts w:ascii="Calibri" w:hAnsi="Calibri" w:cs="Arial"/>
        </w:rPr>
        <w:t xml:space="preserve">Analyzing and </w:t>
      </w:r>
      <w:r w:rsidR="000D3F8E" w:rsidRPr="00C341CD">
        <w:rPr>
          <w:rFonts w:ascii="Calibri" w:hAnsi="Calibri" w:cs="Arial"/>
        </w:rPr>
        <w:t>preparing the reports as per the request of clients.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c>
          <w:tcPr>
            <w:tcW w:w="8883" w:type="dxa"/>
            <w:tcBorders>
              <w:top w:val="nil"/>
              <w:left w:val="nil"/>
              <w:bottom w:val="nil"/>
              <w:right w:val="nil"/>
            </w:tcBorders>
            <w:shd w:val="clear" w:color="auto" w:fill="DBE5F1"/>
          </w:tcPr>
          <w:p w:rsidR="000D3F8E" w:rsidRPr="00E35CFC" w:rsidRDefault="000D3F8E" w:rsidP="00680EEC">
            <w:pPr>
              <w:pStyle w:val="Heading2"/>
              <w:spacing w:after="120"/>
              <w:rPr>
                <w:rFonts w:ascii="Calibri" w:hAnsi="Calibri"/>
              </w:rPr>
            </w:pPr>
            <w:r w:rsidRPr="00E35CFC">
              <w:rPr>
                <w:rFonts w:ascii="Calibri" w:hAnsi="Calibri"/>
                <w:i w:val="0"/>
                <w:sz w:val="26"/>
                <w:szCs w:val="26"/>
              </w:rPr>
              <w:t xml:space="preserve">Responsibilities in </w:t>
            </w:r>
            <w:proofErr w:type="spellStart"/>
            <w:r>
              <w:rPr>
                <w:rFonts w:ascii="Calibri" w:hAnsi="Calibri"/>
                <w:i w:val="0"/>
                <w:sz w:val="26"/>
                <w:szCs w:val="26"/>
              </w:rPr>
              <w:t>Ariva</w:t>
            </w:r>
            <w:proofErr w:type="spellEnd"/>
            <w:r>
              <w:rPr>
                <w:rFonts w:ascii="Calibri" w:hAnsi="Calibri"/>
                <w:i w:val="0"/>
                <w:sz w:val="26"/>
                <w:szCs w:val="26"/>
              </w:rPr>
              <w:t xml:space="preserve"> Med Data </w:t>
            </w:r>
            <w:proofErr w:type="spellStart"/>
            <w:r>
              <w:rPr>
                <w:rFonts w:ascii="Calibri" w:hAnsi="Calibri"/>
                <w:i w:val="0"/>
                <w:sz w:val="26"/>
                <w:szCs w:val="26"/>
              </w:rPr>
              <w:t>Infotech</w:t>
            </w:r>
            <w:proofErr w:type="spellEnd"/>
            <w:r>
              <w:rPr>
                <w:rFonts w:ascii="Calibri" w:hAnsi="Calibri"/>
                <w:i w:val="0"/>
                <w:sz w:val="26"/>
                <w:szCs w:val="26"/>
              </w:rPr>
              <w:t xml:space="preserve"> Pvt. Ltd.</w:t>
            </w:r>
            <w:r w:rsidRPr="00E35CFC">
              <w:rPr>
                <w:rFonts w:ascii="Calibri" w:hAnsi="Calibri"/>
                <w:i w:val="0"/>
                <w:sz w:val="26"/>
                <w:szCs w:val="26"/>
              </w:rPr>
              <w:t>:</w:t>
            </w:r>
            <w:r>
              <w:rPr>
                <w:rFonts w:ascii="Calibri" w:hAnsi="Calibri"/>
                <w:i w:val="0"/>
                <w:sz w:val="26"/>
                <w:szCs w:val="26"/>
              </w:rPr>
              <w:t xml:space="preserve"> (20</w:t>
            </w:r>
            <w:r w:rsidR="00680EEC">
              <w:rPr>
                <w:rFonts w:ascii="Calibri" w:hAnsi="Calibri"/>
                <w:i w:val="0"/>
                <w:sz w:val="26"/>
                <w:szCs w:val="26"/>
              </w:rPr>
              <w:t>10</w:t>
            </w:r>
            <w:r>
              <w:rPr>
                <w:rFonts w:ascii="Calibri" w:hAnsi="Calibri"/>
                <w:i w:val="0"/>
                <w:sz w:val="26"/>
                <w:szCs w:val="26"/>
              </w:rPr>
              <w:t xml:space="preserve"> – 201</w:t>
            </w:r>
            <w:r w:rsidR="00680EEC">
              <w:rPr>
                <w:rFonts w:ascii="Calibri" w:hAnsi="Calibri"/>
                <w:i w:val="0"/>
                <w:sz w:val="26"/>
                <w:szCs w:val="26"/>
              </w:rPr>
              <w:t>1</w:t>
            </w:r>
            <w:r>
              <w:rPr>
                <w:rFonts w:ascii="Calibri" w:hAnsi="Calibri"/>
                <w:i w:val="0"/>
                <w:sz w:val="26"/>
                <w:szCs w:val="26"/>
              </w:rPr>
              <w:t>)</w:t>
            </w:r>
          </w:p>
        </w:tc>
      </w:tr>
    </w:tbl>
    <w:p w:rsidR="000D3F8E" w:rsidRDefault="000D3F8E" w:rsidP="000D3F8E">
      <w:pPr>
        <w:numPr>
          <w:ilvl w:val="1"/>
          <w:numId w:val="7"/>
        </w:numPr>
        <w:tabs>
          <w:tab w:val="clear" w:pos="720"/>
          <w:tab w:val="num" w:pos="851"/>
        </w:tabs>
        <w:ind w:left="851" w:hanging="567"/>
        <w:jc w:val="both"/>
        <w:rPr>
          <w:rFonts w:ascii="Calibri" w:hAnsi="Calibri" w:cs="Arial"/>
        </w:rPr>
      </w:pPr>
      <w:r>
        <w:rPr>
          <w:rFonts w:ascii="Calibri" w:hAnsi="Calibri" w:cs="Arial"/>
        </w:rPr>
        <w:t>Credentialing of Hospitals/Clinics</w:t>
      </w:r>
      <w:r w:rsidR="00680EEC">
        <w:rPr>
          <w:rFonts w:ascii="Calibri" w:hAnsi="Calibri" w:cs="Arial"/>
        </w:rPr>
        <w:t>, Insurances</w:t>
      </w:r>
      <w:r>
        <w:rPr>
          <w:rFonts w:ascii="Calibri" w:hAnsi="Calibri" w:cs="Arial"/>
        </w:rPr>
        <w:t xml:space="preserve"> &amp; Credentialing of Providers.</w:t>
      </w:r>
    </w:p>
    <w:p w:rsidR="000D3F8E" w:rsidRPr="00BA1D23"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Includes Enrollment of Providers, Providers to Insurance Enrollment and    Providers Enrollment to Hospital.  Collecting updated information from Providers including CVs, Medical License, Liability Insurance, Professional Work History including past to present.</w:t>
      </w:r>
    </w:p>
    <w:p w:rsidR="000D3F8E" w:rsidRDefault="00FB0C22" w:rsidP="000D3F8E">
      <w:pPr>
        <w:numPr>
          <w:ilvl w:val="1"/>
          <w:numId w:val="7"/>
        </w:numPr>
        <w:tabs>
          <w:tab w:val="clear" w:pos="720"/>
          <w:tab w:val="num" w:pos="851"/>
        </w:tabs>
        <w:spacing w:after="120"/>
        <w:ind w:left="850" w:hanging="562"/>
        <w:jc w:val="both"/>
        <w:rPr>
          <w:rFonts w:ascii="Calibri" w:hAnsi="Calibri" w:cs="Arial"/>
        </w:rPr>
      </w:pPr>
      <w:r>
        <w:rPr>
          <w:rFonts w:ascii="Calibri" w:hAnsi="Calibri" w:cs="Arial"/>
        </w:rPr>
        <w:t>Providers Medical License, Liability Insurance, Insurance Enrollment etc</w:t>
      </w:r>
      <w:r w:rsidR="00672FB3">
        <w:rPr>
          <w:rFonts w:ascii="Calibri" w:hAnsi="Calibri" w:cs="Arial"/>
        </w:rPr>
        <w:t>.,</w:t>
      </w:r>
      <w:r>
        <w:rPr>
          <w:rFonts w:ascii="Calibri" w:hAnsi="Calibri" w:cs="Arial"/>
        </w:rPr>
        <w:t xml:space="preserve"> up-to date before the insurances</w:t>
      </w:r>
      <w:r w:rsidR="00672FB3">
        <w:rPr>
          <w:rFonts w:ascii="Calibri" w:hAnsi="Calibri" w:cs="Arial"/>
        </w:rPr>
        <w:t xml:space="preserve"> expires</w:t>
      </w:r>
      <w:r>
        <w:rPr>
          <w:rFonts w:ascii="Calibri" w:hAnsi="Calibri"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c>
          <w:tcPr>
            <w:tcW w:w="8883" w:type="dxa"/>
            <w:tcBorders>
              <w:top w:val="nil"/>
              <w:left w:val="nil"/>
              <w:bottom w:val="nil"/>
              <w:right w:val="nil"/>
            </w:tcBorders>
            <w:shd w:val="clear" w:color="auto" w:fill="DBE5F1"/>
          </w:tcPr>
          <w:p w:rsidR="000D3F8E" w:rsidRPr="004D462B" w:rsidRDefault="000D3F8E" w:rsidP="00552FC3">
            <w:pPr>
              <w:pStyle w:val="Heading2"/>
              <w:spacing w:after="120"/>
              <w:rPr>
                <w:rFonts w:asciiTheme="minorHAnsi" w:hAnsiTheme="minorHAnsi" w:cstheme="minorHAnsi"/>
                <w:sz w:val="26"/>
                <w:szCs w:val="26"/>
              </w:rPr>
            </w:pPr>
            <w:r w:rsidRPr="004D462B">
              <w:rPr>
                <w:rFonts w:asciiTheme="minorHAnsi" w:hAnsiTheme="minorHAnsi" w:cstheme="minorHAnsi"/>
                <w:i w:val="0"/>
                <w:sz w:val="26"/>
                <w:szCs w:val="26"/>
              </w:rPr>
              <w:t xml:space="preserve">Responsibilities in </w:t>
            </w:r>
            <w:proofErr w:type="spellStart"/>
            <w:r w:rsidRPr="004D462B">
              <w:rPr>
                <w:rFonts w:asciiTheme="minorHAnsi" w:hAnsiTheme="minorHAnsi" w:cstheme="minorHAnsi"/>
                <w:i w:val="0"/>
                <w:sz w:val="26"/>
                <w:szCs w:val="26"/>
              </w:rPr>
              <w:t>A</w:t>
            </w:r>
            <w:r>
              <w:rPr>
                <w:rFonts w:asciiTheme="minorHAnsi" w:hAnsiTheme="minorHAnsi" w:cstheme="minorHAnsi"/>
                <w:i w:val="0"/>
                <w:sz w:val="26"/>
                <w:szCs w:val="26"/>
              </w:rPr>
              <w:t>vida</w:t>
            </w:r>
            <w:proofErr w:type="spellEnd"/>
            <w:r w:rsidRPr="004D462B">
              <w:rPr>
                <w:rFonts w:asciiTheme="minorHAnsi" w:hAnsiTheme="minorHAnsi" w:cstheme="minorHAnsi"/>
                <w:i w:val="0"/>
                <w:sz w:val="26"/>
                <w:szCs w:val="26"/>
              </w:rPr>
              <w:t xml:space="preserve"> </w:t>
            </w:r>
            <w:proofErr w:type="spellStart"/>
            <w:r w:rsidRPr="004D462B">
              <w:rPr>
                <w:rFonts w:asciiTheme="minorHAnsi" w:hAnsiTheme="minorHAnsi" w:cstheme="minorHAnsi"/>
                <w:i w:val="0"/>
                <w:sz w:val="26"/>
                <w:szCs w:val="26"/>
              </w:rPr>
              <w:t>M</w:t>
            </w:r>
            <w:r>
              <w:rPr>
                <w:rFonts w:asciiTheme="minorHAnsi" w:hAnsiTheme="minorHAnsi" w:cstheme="minorHAnsi"/>
                <w:i w:val="0"/>
                <w:sz w:val="26"/>
                <w:szCs w:val="26"/>
              </w:rPr>
              <w:t>ednet</w:t>
            </w:r>
            <w:proofErr w:type="spellEnd"/>
            <w:r w:rsidRPr="004D462B">
              <w:rPr>
                <w:rFonts w:asciiTheme="minorHAnsi" w:hAnsiTheme="minorHAnsi" w:cstheme="minorHAnsi"/>
                <w:i w:val="0"/>
                <w:sz w:val="26"/>
                <w:szCs w:val="26"/>
              </w:rPr>
              <w:t xml:space="preserve"> P</w:t>
            </w:r>
            <w:r>
              <w:rPr>
                <w:rFonts w:asciiTheme="minorHAnsi" w:hAnsiTheme="minorHAnsi" w:cstheme="minorHAnsi"/>
                <w:i w:val="0"/>
                <w:sz w:val="26"/>
                <w:szCs w:val="26"/>
              </w:rPr>
              <w:t>vt</w:t>
            </w:r>
            <w:r w:rsidRPr="004D462B">
              <w:rPr>
                <w:rFonts w:asciiTheme="minorHAnsi" w:hAnsiTheme="minorHAnsi" w:cstheme="minorHAnsi"/>
                <w:i w:val="0"/>
                <w:sz w:val="26"/>
                <w:szCs w:val="26"/>
              </w:rPr>
              <w:t>. L</w:t>
            </w:r>
            <w:r>
              <w:rPr>
                <w:rFonts w:asciiTheme="minorHAnsi" w:hAnsiTheme="minorHAnsi" w:cstheme="minorHAnsi"/>
                <w:i w:val="0"/>
                <w:sz w:val="26"/>
                <w:szCs w:val="26"/>
              </w:rPr>
              <w:t>td.</w:t>
            </w:r>
            <w:r w:rsidRPr="004D462B">
              <w:rPr>
                <w:rFonts w:asciiTheme="minorHAnsi" w:hAnsiTheme="minorHAnsi" w:cstheme="minorHAnsi"/>
                <w:i w:val="0"/>
                <w:sz w:val="26"/>
                <w:szCs w:val="26"/>
              </w:rPr>
              <w:t>: (200</w:t>
            </w:r>
            <w:r>
              <w:rPr>
                <w:rFonts w:asciiTheme="minorHAnsi" w:hAnsiTheme="minorHAnsi" w:cstheme="minorHAnsi"/>
                <w:i w:val="0"/>
                <w:sz w:val="26"/>
                <w:szCs w:val="26"/>
              </w:rPr>
              <w:t>6</w:t>
            </w:r>
            <w:r w:rsidRPr="004D462B">
              <w:rPr>
                <w:rFonts w:asciiTheme="minorHAnsi" w:hAnsiTheme="minorHAnsi" w:cstheme="minorHAnsi"/>
                <w:i w:val="0"/>
                <w:sz w:val="26"/>
                <w:szCs w:val="26"/>
              </w:rPr>
              <w:t xml:space="preserve"> – 20</w:t>
            </w:r>
            <w:r w:rsidR="001F2280">
              <w:rPr>
                <w:rFonts w:asciiTheme="minorHAnsi" w:hAnsiTheme="minorHAnsi" w:cstheme="minorHAnsi"/>
                <w:i w:val="0"/>
                <w:sz w:val="26"/>
                <w:szCs w:val="26"/>
              </w:rPr>
              <w:t>08</w:t>
            </w:r>
            <w:r w:rsidRPr="004D462B">
              <w:rPr>
                <w:rFonts w:asciiTheme="minorHAnsi" w:hAnsiTheme="minorHAnsi" w:cstheme="minorHAnsi"/>
                <w:i w:val="0"/>
                <w:sz w:val="26"/>
                <w:szCs w:val="26"/>
              </w:rPr>
              <w:t>)</w:t>
            </w:r>
          </w:p>
        </w:tc>
      </w:tr>
    </w:tbl>
    <w:p w:rsidR="000D3F8E" w:rsidRPr="00C341CD" w:rsidRDefault="004B1C40"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Pr>
          <w:rFonts w:ascii="Calibri" w:hAnsi="Calibri" w:cs="Arial"/>
        </w:rPr>
        <w:t xml:space="preserve"> the </w:t>
      </w:r>
      <w:r w:rsidR="000D3F8E" w:rsidRPr="00881E8C">
        <w:rPr>
          <w:rFonts w:ascii="Calibri" w:hAnsi="Calibri" w:cs="Arial"/>
        </w:rPr>
        <w:t>Accura</w:t>
      </w:r>
      <w:r w:rsidR="000D3F8E">
        <w:rPr>
          <w:rFonts w:ascii="Calibri" w:hAnsi="Calibri" w:cs="Arial"/>
        </w:rPr>
        <w:t>cy in</w:t>
      </w:r>
      <w:r w:rsidR="000D3F8E" w:rsidRPr="00881E8C">
        <w:rPr>
          <w:rFonts w:ascii="Calibri" w:hAnsi="Calibri" w:cs="Arial"/>
        </w:rPr>
        <w:t xml:space="preserve"> assign</w:t>
      </w:r>
      <w:r w:rsidR="000D3F8E">
        <w:rPr>
          <w:rFonts w:ascii="Calibri" w:hAnsi="Calibri" w:cs="Arial"/>
        </w:rPr>
        <w:t>ment of</w:t>
      </w:r>
      <w:r w:rsidR="000D3F8E" w:rsidRPr="00881E8C">
        <w:rPr>
          <w:rFonts w:ascii="Calibri" w:hAnsi="Calibri" w:cs="Arial"/>
        </w:rPr>
        <w:t xml:space="preserve"> </w:t>
      </w:r>
      <w:r w:rsidR="000D3F8E" w:rsidRPr="00C341CD">
        <w:rPr>
          <w:rFonts w:ascii="Calibri" w:hAnsi="Calibri" w:cs="Arial"/>
        </w:rPr>
        <w:t>ICD-9-CM, CPT-4 codes, sequence diagnos</w:t>
      </w:r>
      <w:r w:rsidR="000D3F8E">
        <w:rPr>
          <w:rFonts w:ascii="Calibri" w:hAnsi="Calibri" w:cs="Arial"/>
        </w:rPr>
        <w:t>es</w:t>
      </w:r>
      <w:r w:rsidR="000D3F8E" w:rsidRPr="00C341CD">
        <w:rPr>
          <w:rFonts w:ascii="Calibri" w:hAnsi="Calibri" w:cs="Arial"/>
        </w:rPr>
        <w:t xml:space="preserve"> &amp; procedures </w:t>
      </w:r>
      <w:r w:rsidR="000D3F8E">
        <w:rPr>
          <w:rFonts w:ascii="Calibri" w:hAnsi="Calibri" w:cs="Arial"/>
        </w:rPr>
        <w:t xml:space="preserve">as </w:t>
      </w:r>
      <w:r w:rsidR="000D3F8E" w:rsidRPr="00C341CD">
        <w:rPr>
          <w:rFonts w:ascii="Calibri" w:hAnsi="Calibri" w:cs="Arial"/>
        </w:rPr>
        <w:t>per patient medical record.</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Assure the assignment of complete, accurate, timely &amp; consistent codes by the medical coding unit.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Reconcile clinical notes, patient encounter form, and health information for compliance with HIP</w:t>
      </w:r>
      <w:r w:rsidR="00FB0C22">
        <w:rPr>
          <w:rFonts w:ascii="Calibri" w:hAnsi="Calibri" w:cs="Arial"/>
        </w:rPr>
        <w:t>A</w:t>
      </w:r>
      <w:r w:rsidRPr="00C341CD">
        <w:rPr>
          <w:rFonts w:ascii="Calibri" w:hAnsi="Calibri" w:cs="Arial"/>
        </w:rPr>
        <w:t xml:space="preserve">A rules.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Provide coding and documentation advice to the coding unit, clinical and professional staff.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lastRenderedPageBreak/>
        <w:t xml:space="preserve">Analyze billing to improve coding data accuracy for Medicare compliance reimbursement.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Ensure coded data accurately reflects service provided, based on documentation, guarding against fraud and abuse.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Conduct training, in-service and other education regarding diagnosis, procedure code assignment, and regulatory requirement.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Submit reimbursement claims to insurance companies and government entities.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Collect patient payments and maintain billing records</w:t>
      </w:r>
      <w:r>
        <w:rPr>
          <w:rFonts w:ascii="Calibri" w:hAnsi="Calibri" w:cs="Arial"/>
        </w:rPr>
        <w:t>.</w:t>
      </w:r>
      <w:r w:rsidRPr="00C341CD">
        <w:rPr>
          <w:rFonts w:ascii="Calibri" w:hAnsi="Calibri" w:cs="Arial"/>
        </w:rPr>
        <w:t xml:space="preserv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Prepare Accounts Receivable adjustments for processing and approval</w:t>
      </w:r>
      <w:r>
        <w:rPr>
          <w:rFonts w:ascii="Calibri" w:hAnsi="Calibri" w:cs="Arial"/>
        </w:rPr>
        <w:t>.</w:t>
      </w:r>
      <w:r w:rsidRPr="00C341CD">
        <w:rPr>
          <w:rFonts w:ascii="Calibri" w:hAnsi="Calibri" w:cs="Arial"/>
        </w:rPr>
        <w:t xml:space="preserv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Collect self-pay account balances, work off A/R, review EOBs and establish payment plans</w:t>
      </w:r>
      <w:r>
        <w:rPr>
          <w:rFonts w:ascii="Calibri" w:hAnsi="Calibri" w:cs="Arial"/>
        </w:rPr>
        <w:t>.</w:t>
      </w:r>
      <w:r w:rsidRPr="00C341CD">
        <w:rPr>
          <w:rFonts w:ascii="Calibri" w:hAnsi="Calibri" w:cs="Arial"/>
        </w:rPr>
        <w:t xml:space="preserv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Working knowledge of payers: Contract insurance, HMOs, PPOs, Medicare/Medicaid, Workers Comp.</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Sending Electronic &amp; Paper Claims</w:t>
      </w:r>
      <w:r>
        <w:rPr>
          <w:rFonts w:ascii="Calibri" w:hAnsi="Calibri" w:cs="Arial"/>
        </w:rPr>
        <w: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Appointment Verification &amp; Diagnos</w:t>
      </w:r>
      <w:r>
        <w:rPr>
          <w:rFonts w:ascii="Calibri" w:hAnsi="Calibri" w:cs="Arial"/>
        </w:rPr>
        <w:t>es</w:t>
      </w:r>
      <w:r w:rsidRPr="00C341CD">
        <w:rPr>
          <w:rFonts w:ascii="Calibri" w:hAnsi="Calibri" w:cs="Arial"/>
        </w:rPr>
        <w:t xml:space="preserve"> Updating through E</w:t>
      </w:r>
      <w:r>
        <w:rPr>
          <w:rFonts w:ascii="Calibri" w:hAnsi="Calibri" w:cs="Arial"/>
        </w:rPr>
        <w:t>-</w:t>
      </w:r>
      <w:r w:rsidRPr="00C341CD">
        <w:rPr>
          <w:rFonts w:ascii="Calibri" w:hAnsi="Calibri" w:cs="Arial"/>
        </w:rPr>
        <w:t>clinic software</w:t>
      </w:r>
      <w:r>
        <w:rPr>
          <w:rFonts w:ascii="Calibri" w:hAnsi="Calibri" w:cs="Arial"/>
        </w:rPr>
        <w:t>.</w:t>
      </w:r>
    </w:p>
    <w:p w:rsidR="000D3F8E" w:rsidRPr="00B55147" w:rsidRDefault="000D3F8E" w:rsidP="000D3F8E">
      <w:pPr>
        <w:numPr>
          <w:ilvl w:val="1"/>
          <w:numId w:val="7"/>
        </w:numPr>
        <w:tabs>
          <w:tab w:val="clear" w:pos="720"/>
          <w:tab w:val="num" w:pos="851"/>
        </w:tabs>
        <w:ind w:left="851" w:hanging="567"/>
        <w:jc w:val="both"/>
        <w:rPr>
          <w:rFonts w:ascii="Calibri" w:hAnsi="Calibri" w:cs="Arial"/>
        </w:rPr>
      </w:pPr>
      <w:r w:rsidRPr="00B55147">
        <w:rPr>
          <w:rFonts w:ascii="Calibri" w:hAnsi="Calibri" w:cs="Arial"/>
        </w:rPr>
        <w:t>EOB posting: (Explanation of benefits) -</w:t>
      </w:r>
      <w:r>
        <w:rPr>
          <w:rFonts w:ascii="Calibri" w:hAnsi="Calibri" w:cs="Arial"/>
        </w:rPr>
        <w:t xml:space="preserve"> </w:t>
      </w:r>
      <w:r w:rsidRPr="00B55147">
        <w:rPr>
          <w:rFonts w:ascii="Calibri" w:hAnsi="Calibri" w:cs="Arial"/>
        </w:rPr>
        <w:t>Payment Entry from Patient &amp; Insurance Companies</w:t>
      </w:r>
      <w:r>
        <w:rPr>
          <w:rFonts w:ascii="Calibri" w:hAnsi="Calibri" w:cs="Arial"/>
        </w:rPr>
        <w:t>.</w:t>
      </w:r>
    </w:p>
    <w:p w:rsidR="000D3F8E" w:rsidRPr="00B55147" w:rsidRDefault="000D3F8E" w:rsidP="000D3F8E">
      <w:pPr>
        <w:numPr>
          <w:ilvl w:val="1"/>
          <w:numId w:val="7"/>
        </w:numPr>
        <w:tabs>
          <w:tab w:val="clear" w:pos="720"/>
          <w:tab w:val="num" w:pos="851"/>
        </w:tabs>
        <w:ind w:left="851" w:hanging="567"/>
        <w:jc w:val="both"/>
        <w:rPr>
          <w:rFonts w:ascii="Calibri" w:hAnsi="Calibri" w:cs="Arial"/>
        </w:rPr>
      </w:pPr>
      <w:r w:rsidRPr="00B55147">
        <w:rPr>
          <w:rFonts w:ascii="Calibri" w:hAnsi="Calibri" w:cs="Arial"/>
        </w:rPr>
        <w:t>Preparing Patient Bills - Sending bills to patient for collecting the balance amounts.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Preparing Check Request – Preparing refund bills for the additional amounts paid by</w:t>
      </w:r>
      <w:r>
        <w:rPr>
          <w:rFonts w:ascii="Calibri" w:hAnsi="Calibri" w:cs="Arial"/>
        </w:rPr>
        <w:t xml:space="preserve"> </w:t>
      </w:r>
      <w:r w:rsidRPr="00C341CD">
        <w:rPr>
          <w:rFonts w:ascii="Calibri" w:hAnsi="Calibri" w:cs="Arial"/>
        </w:rPr>
        <w:t>patient/insurance companies.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Preparing refund bills for the additional amounts</w:t>
      </w:r>
      <w:r>
        <w:rPr>
          <w:rFonts w:ascii="Calibri" w:hAnsi="Calibri" w:cs="Arial"/>
        </w:rPr>
        <w:t xml:space="preserve"> paid by </w:t>
      </w:r>
      <w:r w:rsidRPr="00C341CD">
        <w:rPr>
          <w:rFonts w:ascii="Calibri" w:hAnsi="Calibri" w:cs="Arial"/>
        </w:rPr>
        <w:t>patient/insurance companies.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Insurance Enquiries</w:t>
      </w:r>
      <w:r>
        <w:rPr>
          <w:rFonts w:ascii="Calibri" w:hAnsi="Calibri" w:cs="Arial"/>
        </w:rPr>
        <w:t>:</w:t>
      </w:r>
      <w:r w:rsidRPr="00C341CD">
        <w:rPr>
          <w:rFonts w:ascii="Calibri" w:hAnsi="Calibri" w:cs="Arial"/>
        </w:rPr>
        <w:t xml:space="preserve"> Enquiring about the </w:t>
      </w:r>
      <w:r>
        <w:rPr>
          <w:rFonts w:ascii="Calibri" w:hAnsi="Calibri" w:cs="Arial"/>
        </w:rPr>
        <w:t xml:space="preserve">delay in </w:t>
      </w:r>
      <w:r w:rsidRPr="00C341CD">
        <w:rPr>
          <w:rFonts w:ascii="Calibri" w:hAnsi="Calibri" w:cs="Arial"/>
        </w:rPr>
        <w:t>payments.</w:t>
      </w:r>
    </w:p>
    <w:p w:rsidR="000D3F8E" w:rsidRPr="00C341CD" w:rsidRDefault="000D3F8E" w:rsidP="000D3F8E">
      <w:pPr>
        <w:numPr>
          <w:ilvl w:val="1"/>
          <w:numId w:val="7"/>
        </w:numPr>
        <w:tabs>
          <w:tab w:val="clear" w:pos="720"/>
          <w:tab w:val="num" w:pos="851"/>
        </w:tabs>
        <w:spacing w:after="120"/>
        <w:ind w:left="850" w:hanging="562"/>
        <w:jc w:val="both"/>
        <w:rPr>
          <w:rFonts w:ascii="Calibri" w:hAnsi="Calibri" w:cs="Arial"/>
        </w:rPr>
      </w:pPr>
      <w:r w:rsidRPr="00C341CD">
        <w:rPr>
          <w:rFonts w:ascii="Calibri" w:hAnsi="Calibri" w:cs="Arial"/>
        </w:rPr>
        <w:t>Reconciliation of Bank Statements with the payments we received.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c>
          <w:tcPr>
            <w:tcW w:w="8883" w:type="dxa"/>
            <w:tcBorders>
              <w:top w:val="nil"/>
              <w:left w:val="nil"/>
              <w:bottom w:val="nil"/>
              <w:right w:val="nil"/>
            </w:tcBorders>
            <w:shd w:val="clear" w:color="auto" w:fill="DBE5F1"/>
          </w:tcPr>
          <w:p w:rsidR="000D3F8E" w:rsidRPr="004D462B" w:rsidRDefault="000D3F8E" w:rsidP="00552FC3">
            <w:pPr>
              <w:pStyle w:val="Heading2"/>
              <w:spacing w:after="120"/>
              <w:rPr>
                <w:rFonts w:asciiTheme="minorHAnsi" w:hAnsiTheme="minorHAnsi" w:cstheme="minorHAnsi"/>
                <w:sz w:val="26"/>
                <w:szCs w:val="26"/>
              </w:rPr>
            </w:pPr>
            <w:r w:rsidRPr="004D462B">
              <w:rPr>
                <w:rFonts w:asciiTheme="minorHAnsi" w:hAnsiTheme="minorHAnsi" w:cstheme="minorHAnsi"/>
                <w:i w:val="0"/>
                <w:sz w:val="26"/>
                <w:szCs w:val="26"/>
              </w:rPr>
              <w:t xml:space="preserve">Responsibilities in </w:t>
            </w:r>
            <w:r>
              <w:rPr>
                <w:rFonts w:asciiTheme="minorHAnsi" w:hAnsiTheme="minorHAnsi" w:cstheme="minorHAnsi"/>
                <w:i w:val="0"/>
                <w:sz w:val="26"/>
                <w:szCs w:val="26"/>
              </w:rPr>
              <w:t xml:space="preserve">Med Data </w:t>
            </w:r>
            <w:proofErr w:type="spellStart"/>
            <w:r>
              <w:rPr>
                <w:rFonts w:asciiTheme="minorHAnsi" w:hAnsiTheme="minorHAnsi" w:cstheme="minorHAnsi"/>
                <w:i w:val="0"/>
                <w:sz w:val="26"/>
                <w:szCs w:val="26"/>
              </w:rPr>
              <w:t>Infotech</w:t>
            </w:r>
            <w:proofErr w:type="spellEnd"/>
            <w:r>
              <w:rPr>
                <w:rFonts w:asciiTheme="minorHAnsi" w:hAnsiTheme="minorHAnsi" w:cstheme="minorHAnsi"/>
                <w:i w:val="0"/>
                <w:sz w:val="26"/>
                <w:szCs w:val="26"/>
              </w:rPr>
              <w:t xml:space="preserve"> </w:t>
            </w:r>
            <w:r w:rsidRPr="004D462B">
              <w:rPr>
                <w:rFonts w:asciiTheme="minorHAnsi" w:hAnsiTheme="minorHAnsi" w:cstheme="minorHAnsi"/>
                <w:i w:val="0"/>
                <w:sz w:val="26"/>
                <w:szCs w:val="26"/>
              </w:rPr>
              <w:t>P</w:t>
            </w:r>
            <w:r>
              <w:rPr>
                <w:rFonts w:asciiTheme="minorHAnsi" w:hAnsiTheme="minorHAnsi" w:cstheme="minorHAnsi"/>
                <w:i w:val="0"/>
                <w:sz w:val="26"/>
                <w:szCs w:val="26"/>
              </w:rPr>
              <w:t>vt</w:t>
            </w:r>
            <w:r w:rsidRPr="004D462B">
              <w:rPr>
                <w:rFonts w:asciiTheme="minorHAnsi" w:hAnsiTheme="minorHAnsi" w:cstheme="minorHAnsi"/>
                <w:i w:val="0"/>
                <w:sz w:val="26"/>
                <w:szCs w:val="26"/>
              </w:rPr>
              <w:t>. L</w:t>
            </w:r>
            <w:r>
              <w:rPr>
                <w:rFonts w:asciiTheme="minorHAnsi" w:hAnsiTheme="minorHAnsi" w:cstheme="minorHAnsi"/>
                <w:i w:val="0"/>
                <w:sz w:val="26"/>
                <w:szCs w:val="26"/>
              </w:rPr>
              <w:t>td.</w:t>
            </w:r>
            <w:r w:rsidRPr="004D462B">
              <w:rPr>
                <w:rFonts w:asciiTheme="minorHAnsi" w:hAnsiTheme="minorHAnsi" w:cstheme="minorHAnsi"/>
                <w:i w:val="0"/>
                <w:sz w:val="26"/>
                <w:szCs w:val="26"/>
              </w:rPr>
              <w:t>: (</w:t>
            </w:r>
            <w:r>
              <w:rPr>
                <w:rFonts w:asciiTheme="minorHAnsi" w:hAnsiTheme="minorHAnsi" w:cstheme="minorHAnsi"/>
                <w:i w:val="0"/>
                <w:sz w:val="26"/>
                <w:szCs w:val="26"/>
              </w:rPr>
              <w:t>1999</w:t>
            </w:r>
            <w:r w:rsidRPr="004D462B">
              <w:rPr>
                <w:rFonts w:asciiTheme="minorHAnsi" w:hAnsiTheme="minorHAnsi" w:cstheme="minorHAnsi"/>
                <w:i w:val="0"/>
                <w:sz w:val="26"/>
                <w:szCs w:val="26"/>
              </w:rPr>
              <w:t xml:space="preserve"> – 20</w:t>
            </w:r>
            <w:r>
              <w:rPr>
                <w:rFonts w:asciiTheme="minorHAnsi" w:hAnsiTheme="minorHAnsi" w:cstheme="minorHAnsi"/>
                <w:i w:val="0"/>
                <w:sz w:val="26"/>
                <w:szCs w:val="26"/>
              </w:rPr>
              <w:t>05</w:t>
            </w:r>
            <w:r w:rsidRPr="004D462B">
              <w:rPr>
                <w:rFonts w:asciiTheme="minorHAnsi" w:hAnsiTheme="minorHAnsi" w:cstheme="minorHAnsi"/>
                <w:i w:val="0"/>
                <w:sz w:val="26"/>
                <w:szCs w:val="26"/>
              </w:rPr>
              <w:t>)</w:t>
            </w:r>
          </w:p>
        </w:tc>
      </w:tr>
    </w:tbl>
    <w:p w:rsidR="000D3F8E" w:rsidRPr="00C341CD" w:rsidRDefault="002941E5" w:rsidP="000D3F8E">
      <w:pPr>
        <w:numPr>
          <w:ilvl w:val="1"/>
          <w:numId w:val="7"/>
        </w:numPr>
        <w:tabs>
          <w:tab w:val="clear" w:pos="720"/>
          <w:tab w:val="num" w:pos="851"/>
        </w:tabs>
        <w:ind w:left="851" w:hanging="567"/>
        <w:jc w:val="both"/>
        <w:rPr>
          <w:rFonts w:ascii="Calibri" w:hAnsi="Calibri" w:cs="Arial"/>
        </w:rPr>
      </w:pPr>
      <w:r>
        <w:rPr>
          <w:rFonts w:ascii="Calibri" w:hAnsi="Calibri" w:cs="Arial"/>
        </w:rPr>
        <w:t>Analyze</w:t>
      </w:r>
      <w:r w:rsidR="000D3F8E">
        <w:rPr>
          <w:rFonts w:ascii="Calibri" w:hAnsi="Calibri" w:cs="Arial"/>
        </w:rPr>
        <w:t xml:space="preserve"> the </w:t>
      </w:r>
      <w:r w:rsidR="000D3F8E" w:rsidRPr="00881E8C">
        <w:rPr>
          <w:rFonts w:ascii="Calibri" w:hAnsi="Calibri" w:cs="Arial"/>
        </w:rPr>
        <w:t>Accura</w:t>
      </w:r>
      <w:r w:rsidR="000D3F8E">
        <w:rPr>
          <w:rFonts w:ascii="Calibri" w:hAnsi="Calibri" w:cs="Arial"/>
        </w:rPr>
        <w:t>cy in</w:t>
      </w:r>
      <w:r w:rsidR="000D3F8E" w:rsidRPr="00881E8C">
        <w:rPr>
          <w:rFonts w:ascii="Calibri" w:hAnsi="Calibri" w:cs="Arial"/>
        </w:rPr>
        <w:t xml:space="preserve"> assign</w:t>
      </w:r>
      <w:r w:rsidR="000D3F8E">
        <w:rPr>
          <w:rFonts w:ascii="Calibri" w:hAnsi="Calibri" w:cs="Arial"/>
        </w:rPr>
        <w:t>ment of</w:t>
      </w:r>
      <w:r w:rsidR="000D3F8E" w:rsidRPr="00881E8C">
        <w:rPr>
          <w:rFonts w:ascii="Calibri" w:hAnsi="Calibri" w:cs="Arial"/>
        </w:rPr>
        <w:t xml:space="preserve"> </w:t>
      </w:r>
      <w:r w:rsidR="000D3F8E" w:rsidRPr="00C341CD">
        <w:rPr>
          <w:rFonts w:ascii="Calibri" w:hAnsi="Calibri" w:cs="Arial"/>
        </w:rPr>
        <w:t>ICD-9-CM, CPT-4 codes, sequence diagnosis &amp; procedures per patient medical record.</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Assure the assignment of complete, accurate, timely &amp; consistent codes by the medical coding unit.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Reconcile clinical notes, patient encounter form, and health information for compliance with HIPPA rules.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Provide coding and documentation advice to the coding unit, clinical and professional staff.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Analyze billing to improve coding data accuracy for Medicare compliance reimbursement.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Ensure coded data accurately reflects service provided, based on documentation, guarding against fraud and abuse.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Conduct training, in-service and other education regarding diagnosis, procedure code assignment, and regulatory requirement.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Submit reimbursement claims to insurance companies and government entities.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Collect patient payments and maintain billing records</w:t>
      </w:r>
      <w:r>
        <w:rPr>
          <w:rFonts w:ascii="Calibri" w:hAnsi="Calibri" w:cs="Arial"/>
        </w:rPr>
        <w:t>.</w:t>
      </w:r>
      <w:r w:rsidRPr="00C341CD">
        <w:rPr>
          <w:rFonts w:ascii="Calibri" w:hAnsi="Calibri" w:cs="Arial"/>
        </w:rPr>
        <w:t xml:space="preserv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Prepare Accounts Receivable adjustments for processing and approval.</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Collect self-pay account balances, work off A/R, review EOBs and establish payment plans</w:t>
      </w:r>
      <w:r>
        <w:rPr>
          <w:rFonts w:ascii="Calibri" w:hAnsi="Calibri" w:cs="Arial"/>
        </w:rPr>
        <w:t>.</w:t>
      </w:r>
      <w:r w:rsidRPr="00C341CD">
        <w:rPr>
          <w:rFonts w:ascii="Calibri" w:hAnsi="Calibri" w:cs="Arial"/>
        </w:rPr>
        <w:t xml:space="preserve"> </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Working knowledge of payers: Contract insurance</w:t>
      </w:r>
      <w:r w:rsidR="00900E8C">
        <w:rPr>
          <w:rFonts w:ascii="Calibri" w:hAnsi="Calibri" w:cs="Arial"/>
        </w:rPr>
        <w:t>s</w:t>
      </w:r>
      <w:r w:rsidRPr="00C341CD">
        <w:rPr>
          <w:rFonts w:ascii="Calibri" w:hAnsi="Calibri" w:cs="Arial"/>
        </w:rPr>
        <w:t>, HMOs, PPOs, Medicare/Medicaid, Workers</w:t>
      </w:r>
      <w:r w:rsidR="00900E8C">
        <w:rPr>
          <w:rFonts w:ascii="Calibri" w:hAnsi="Calibri" w:cs="Arial"/>
        </w:rPr>
        <w:t>’</w:t>
      </w:r>
      <w:r w:rsidRPr="00C341CD">
        <w:rPr>
          <w:rFonts w:ascii="Calibri" w:hAnsi="Calibri" w:cs="Arial"/>
        </w:rPr>
        <w:t xml:space="preserve"> Comp</w:t>
      </w:r>
      <w:r w:rsidR="00900E8C">
        <w:rPr>
          <w:rFonts w:ascii="Calibri" w:hAnsi="Calibri" w:cs="Arial"/>
        </w:rPr>
        <w:t>ensation</w:t>
      </w:r>
      <w:r w:rsidRPr="00C341CD">
        <w:rPr>
          <w:rFonts w:ascii="Calibri" w:hAnsi="Calibri" w:cs="Arial"/>
        </w:rPr>
        <w: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Sending </w:t>
      </w:r>
      <w:r w:rsidR="00900E8C">
        <w:rPr>
          <w:rFonts w:ascii="Calibri" w:hAnsi="Calibri" w:cs="Arial"/>
        </w:rPr>
        <w:t xml:space="preserve">claims via </w:t>
      </w:r>
      <w:r w:rsidRPr="00C341CD">
        <w:rPr>
          <w:rFonts w:ascii="Calibri" w:hAnsi="Calibri" w:cs="Arial"/>
        </w:rPr>
        <w:t xml:space="preserve">Electronic </w:t>
      </w:r>
      <w:r w:rsidR="00900E8C">
        <w:rPr>
          <w:rFonts w:ascii="Calibri" w:hAnsi="Calibri" w:cs="Arial"/>
        </w:rPr>
        <w:t xml:space="preserve">and </w:t>
      </w:r>
      <w:r w:rsidRPr="00C341CD">
        <w:rPr>
          <w:rFonts w:ascii="Calibri" w:hAnsi="Calibri" w:cs="Arial"/>
        </w:rPr>
        <w:t xml:space="preserve">Paper </w:t>
      </w:r>
      <w:r w:rsidR="00900E8C">
        <w:rPr>
          <w:rFonts w:ascii="Calibri" w:hAnsi="Calibri" w:cs="Arial"/>
        </w:rPr>
        <w:t>wise</w:t>
      </w:r>
      <w:r>
        <w:rPr>
          <w:rFonts w:ascii="Calibri" w:hAnsi="Calibri" w:cs="Arial"/>
        </w:rPr>
        <w:t>.</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Appointment Verification &amp; Diagnos</w:t>
      </w:r>
      <w:r w:rsidR="00672FB3">
        <w:rPr>
          <w:rFonts w:ascii="Calibri" w:hAnsi="Calibri" w:cs="Arial"/>
        </w:rPr>
        <w:t xml:space="preserve">es </w:t>
      </w:r>
      <w:proofErr w:type="spellStart"/>
      <w:r w:rsidR="00672FB3">
        <w:rPr>
          <w:rFonts w:ascii="Calibri" w:hAnsi="Calibri" w:cs="Arial"/>
        </w:rPr>
        <w:t>U</w:t>
      </w:r>
      <w:r w:rsidRPr="00C341CD">
        <w:rPr>
          <w:rFonts w:ascii="Calibri" w:hAnsi="Calibri" w:cs="Arial"/>
        </w:rPr>
        <w:t>pdati</w:t>
      </w:r>
      <w:r w:rsidR="00672FB3">
        <w:rPr>
          <w:rFonts w:ascii="Calibri" w:hAnsi="Calibri" w:cs="Arial"/>
        </w:rPr>
        <w:t>on</w:t>
      </w:r>
      <w:proofErr w:type="spellEnd"/>
      <w:r w:rsidRPr="00C341CD">
        <w:rPr>
          <w:rFonts w:ascii="Calibri" w:hAnsi="Calibri" w:cs="Arial"/>
        </w:rPr>
        <w:t xml:space="preserve"> through E</w:t>
      </w:r>
      <w:r>
        <w:rPr>
          <w:rFonts w:ascii="Calibri" w:hAnsi="Calibri" w:cs="Arial"/>
        </w:rPr>
        <w:t>-</w:t>
      </w:r>
      <w:r w:rsidRPr="00C341CD">
        <w:rPr>
          <w:rFonts w:ascii="Calibri" w:hAnsi="Calibri" w:cs="Arial"/>
        </w:rPr>
        <w:t>clinic software</w:t>
      </w:r>
      <w:r>
        <w:rPr>
          <w:rFonts w:ascii="Calibri" w:hAnsi="Calibri" w:cs="Arial"/>
        </w:rPr>
        <w:t>.</w:t>
      </w:r>
    </w:p>
    <w:p w:rsidR="000D3F8E" w:rsidRPr="00B55147" w:rsidRDefault="000D3F8E" w:rsidP="000D3F8E">
      <w:pPr>
        <w:numPr>
          <w:ilvl w:val="1"/>
          <w:numId w:val="7"/>
        </w:numPr>
        <w:tabs>
          <w:tab w:val="clear" w:pos="720"/>
          <w:tab w:val="num" w:pos="851"/>
        </w:tabs>
        <w:ind w:left="851" w:hanging="567"/>
        <w:jc w:val="both"/>
        <w:rPr>
          <w:rFonts w:ascii="Calibri" w:hAnsi="Calibri" w:cs="Arial"/>
        </w:rPr>
      </w:pPr>
      <w:r w:rsidRPr="00B55147">
        <w:rPr>
          <w:rFonts w:ascii="Calibri" w:hAnsi="Calibri" w:cs="Arial"/>
        </w:rPr>
        <w:lastRenderedPageBreak/>
        <w:t>EOB posting: (Explanation of benefits) - Payment Entry from Patient &amp; Insurance Companies</w:t>
      </w:r>
      <w:r>
        <w:rPr>
          <w:rFonts w:ascii="Calibri" w:hAnsi="Calibri" w:cs="Arial"/>
        </w:rPr>
        <w:t>.</w:t>
      </w:r>
    </w:p>
    <w:p w:rsidR="000D3F8E" w:rsidRPr="00B55147" w:rsidRDefault="000D3F8E" w:rsidP="000D3F8E">
      <w:pPr>
        <w:numPr>
          <w:ilvl w:val="1"/>
          <w:numId w:val="7"/>
        </w:numPr>
        <w:tabs>
          <w:tab w:val="clear" w:pos="720"/>
          <w:tab w:val="num" w:pos="851"/>
        </w:tabs>
        <w:ind w:left="851" w:hanging="567"/>
        <w:jc w:val="both"/>
        <w:rPr>
          <w:rFonts w:ascii="Calibri" w:hAnsi="Calibri" w:cs="Arial"/>
        </w:rPr>
      </w:pPr>
      <w:r w:rsidRPr="00B55147">
        <w:rPr>
          <w:rFonts w:ascii="Calibri" w:hAnsi="Calibri" w:cs="Arial"/>
        </w:rPr>
        <w:t>Preparing Patient Bills - Sending bills to patient for collecting the balance amounts.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Preparing Check Request – Preparing refund bills for the additional amounts paid by patient/insurance companies.</w:t>
      </w:r>
    </w:p>
    <w:p w:rsidR="000D3F8E" w:rsidRPr="00C341CD" w:rsidRDefault="000D3F8E" w:rsidP="000D3F8E">
      <w:pPr>
        <w:numPr>
          <w:ilvl w:val="1"/>
          <w:numId w:val="7"/>
        </w:numPr>
        <w:tabs>
          <w:tab w:val="clear" w:pos="720"/>
          <w:tab w:val="num" w:pos="851"/>
        </w:tabs>
        <w:ind w:left="851" w:hanging="567"/>
        <w:jc w:val="both"/>
        <w:rPr>
          <w:rFonts w:ascii="Calibri" w:hAnsi="Calibri" w:cs="Arial"/>
        </w:rPr>
      </w:pPr>
      <w:r w:rsidRPr="00C341CD">
        <w:rPr>
          <w:rFonts w:ascii="Calibri" w:hAnsi="Calibri" w:cs="Arial"/>
        </w:rPr>
        <w:t xml:space="preserve">Insurance Enquiries: Enquiring about the </w:t>
      </w:r>
      <w:r>
        <w:rPr>
          <w:rFonts w:ascii="Calibri" w:hAnsi="Calibri" w:cs="Arial"/>
        </w:rPr>
        <w:t xml:space="preserve">delay in </w:t>
      </w:r>
      <w:r w:rsidRPr="00C341CD">
        <w:rPr>
          <w:rFonts w:ascii="Calibri" w:hAnsi="Calibri" w:cs="Arial"/>
        </w:rPr>
        <w:t>payments.</w:t>
      </w:r>
    </w:p>
    <w:p w:rsidR="000D3F8E" w:rsidRPr="00B55147" w:rsidRDefault="000D3F8E" w:rsidP="000D3F8E">
      <w:pPr>
        <w:numPr>
          <w:ilvl w:val="1"/>
          <w:numId w:val="7"/>
        </w:numPr>
        <w:tabs>
          <w:tab w:val="clear" w:pos="720"/>
          <w:tab w:val="num" w:pos="851"/>
        </w:tabs>
        <w:spacing w:after="120"/>
        <w:ind w:left="850" w:hanging="562"/>
        <w:jc w:val="both"/>
      </w:pPr>
      <w:r w:rsidRPr="00C341CD">
        <w:rPr>
          <w:rFonts w:ascii="Calibri" w:hAnsi="Calibri" w:cs="Arial"/>
        </w:rPr>
        <w:t>Reconciliation of Bank Statements with the payments we received.</w:t>
      </w:r>
    </w:p>
    <w:tbl>
      <w:tblPr>
        <w:tblW w:w="0" w:type="auto"/>
        <w:shd w:val="clear" w:color="auto" w:fill="DBE5F1"/>
        <w:tblLook w:val="04A0" w:firstRow="1" w:lastRow="0" w:firstColumn="1" w:lastColumn="0" w:noHBand="0" w:noVBand="1"/>
      </w:tblPr>
      <w:tblGrid>
        <w:gridCol w:w="8883"/>
      </w:tblGrid>
      <w:tr w:rsidR="000D3F8E" w:rsidRPr="00E35CFC" w:rsidTr="00552FC3">
        <w:tc>
          <w:tcPr>
            <w:tcW w:w="8883" w:type="dxa"/>
            <w:shd w:val="clear" w:color="auto" w:fill="DBE5F1"/>
          </w:tcPr>
          <w:p w:rsidR="000D3F8E" w:rsidRPr="00E35CFC" w:rsidRDefault="000D3F8E" w:rsidP="00552FC3">
            <w:pPr>
              <w:spacing w:after="120"/>
              <w:jc w:val="both"/>
              <w:rPr>
                <w:rFonts w:ascii="Calibri" w:hAnsi="Calibri" w:cs="Arial"/>
                <w:b/>
                <w:bCs/>
                <w:sz w:val="26"/>
                <w:szCs w:val="26"/>
              </w:rPr>
            </w:pPr>
            <w:r w:rsidRPr="00E35CFC">
              <w:rPr>
                <w:rFonts w:ascii="Calibri" w:hAnsi="Calibri" w:cs="Arial"/>
                <w:b/>
                <w:bCs/>
                <w:sz w:val="26"/>
                <w:szCs w:val="26"/>
              </w:rPr>
              <w:t>Work Related Skills:</w:t>
            </w:r>
          </w:p>
        </w:tc>
      </w:tr>
    </w:tbl>
    <w:p w:rsidR="000D3F8E" w:rsidRPr="00C403F2" w:rsidRDefault="000D3F8E" w:rsidP="000D3F8E">
      <w:pPr>
        <w:numPr>
          <w:ilvl w:val="1"/>
          <w:numId w:val="7"/>
        </w:numPr>
        <w:tabs>
          <w:tab w:val="clear" w:pos="720"/>
          <w:tab w:val="num" w:pos="851"/>
        </w:tabs>
        <w:ind w:left="851" w:hanging="567"/>
        <w:jc w:val="both"/>
        <w:rPr>
          <w:rFonts w:ascii="Calibri" w:hAnsi="Calibri" w:cs="Arial"/>
        </w:rPr>
      </w:pPr>
      <w:r w:rsidRPr="00C403F2">
        <w:rPr>
          <w:rFonts w:ascii="Calibri" w:hAnsi="Calibri" w:cs="Arial"/>
        </w:rPr>
        <w:t>Have strong organizational and problem solving skills with an ability to work independently.</w:t>
      </w:r>
    </w:p>
    <w:p w:rsidR="000D3F8E" w:rsidRPr="00C403F2" w:rsidRDefault="000D3F8E" w:rsidP="000D3F8E">
      <w:pPr>
        <w:numPr>
          <w:ilvl w:val="1"/>
          <w:numId w:val="7"/>
        </w:numPr>
        <w:tabs>
          <w:tab w:val="clear" w:pos="720"/>
          <w:tab w:val="num" w:pos="851"/>
        </w:tabs>
        <w:ind w:left="851" w:hanging="567"/>
        <w:jc w:val="both"/>
        <w:rPr>
          <w:rFonts w:ascii="Calibri" w:hAnsi="Calibri" w:cs="Arial"/>
        </w:rPr>
      </w:pPr>
      <w:r w:rsidRPr="00C403F2">
        <w:rPr>
          <w:rFonts w:ascii="Calibri" w:hAnsi="Calibri" w:cs="Arial"/>
        </w:rPr>
        <w:t>Ability to deal effectively and professionally with others.</w:t>
      </w:r>
    </w:p>
    <w:p w:rsidR="000D3F8E" w:rsidRPr="003E60C0" w:rsidRDefault="000D3F8E" w:rsidP="000D3F8E">
      <w:pPr>
        <w:numPr>
          <w:ilvl w:val="1"/>
          <w:numId w:val="7"/>
        </w:numPr>
        <w:tabs>
          <w:tab w:val="clear" w:pos="720"/>
          <w:tab w:val="num" w:pos="851"/>
        </w:tabs>
        <w:ind w:left="851" w:hanging="567"/>
        <w:jc w:val="both"/>
        <w:rPr>
          <w:rFonts w:ascii="Calibri" w:hAnsi="Calibri" w:cs="Arial"/>
        </w:rPr>
      </w:pPr>
      <w:r w:rsidRPr="003E60C0">
        <w:rPr>
          <w:rFonts w:ascii="Calibri" w:hAnsi="Calibri" w:cs="Arial"/>
        </w:rPr>
        <w:t>Organizational and Time management, Interpersonal Communication, Research, Proficient computer and Analytical skills.</w:t>
      </w:r>
    </w:p>
    <w:p w:rsidR="000D3F8E" w:rsidRDefault="000D3F8E" w:rsidP="000D3F8E">
      <w:pPr>
        <w:numPr>
          <w:ilvl w:val="1"/>
          <w:numId w:val="7"/>
        </w:numPr>
        <w:tabs>
          <w:tab w:val="clear" w:pos="720"/>
          <w:tab w:val="num" w:pos="851"/>
        </w:tabs>
        <w:ind w:left="851" w:hanging="567"/>
        <w:jc w:val="both"/>
        <w:rPr>
          <w:rFonts w:ascii="Calibri" w:hAnsi="Calibri" w:cs="Arial"/>
        </w:rPr>
      </w:pPr>
      <w:r w:rsidRPr="00C403F2">
        <w:rPr>
          <w:rFonts w:ascii="Calibri" w:hAnsi="Calibri" w:cs="Arial"/>
        </w:rPr>
        <w:t xml:space="preserve">Long-term experience and expertise in handling MS Office. </w:t>
      </w:r>
      <w:r>
        <w:rPr>
          <w:rFonts w:ascii="Calibri" w:hAnsi="Calibri" w:cs="Arial"/>
        </w:rPr>
        <w:t xml:space="preserve"> Medical Coding</w:t>
      </w:r>
      <w:r w:rsidR="00FB0C22">
        <w:rPr>
          <w:rFonts w:ascii="Calibri" w:hAnsi="Calibri" w:cs="Arial"/>
        </w:rPr>
        <w:t xml:space="preserve"> experience in </w:t>
      </w:r>
      <w:proofErr w:type="spellStart"/>
      <w:r w:rsidR="00FB0C22">
        <w:rPr>
          <w:rFonts w:ascii="Calibri" w:hAnsi="Calibri" w:cs="Arial"/>
        </w:rPr>
        <w:t>Medisoft</w:t>
      </w:r>
      <w:proofErr w:type="spellEnd"/>
      <w:r w:rsidR="00FB0C22">
        <w:rPr>
          <w:rFonts w:ascii="Calibri" w:hAnsi="Calibri" w:cs="Arial"/>
        </w:rPr>
        <w:t xml:space="preserve"> Network Professional</w:t>
      </w:r>
      <w:r w:rsidR="00672FB3">
        <w:rPr>
          <w:rFonts w:ascii="Calibri" w:hAnsi="Calibri" w:cs="Arial"/>
        </w:rPr>
        <w:t xml:space="preserve"> Windows version 7.0</w:t>
      </w:r>
      <w:r w:rsidR="00FB0C22">
        <w:rPr>
          <w:rFonts w:ascii="Calibri" w:hAnsi="Calibri" w:cs="Arial"/>
        </w:rPr>
        <w:t xml:space="preserve">, </w:t>
      </w:r>
      <w:proofErr w:type="spellStart"/>
      <w:r w:rsidR="00FB0C22">
        <w:rPr>
          <w:rFonts w:ascii="Calibri" w:hAnsi="Calibri" w:cs="Arial"/>
        </w:rPr>
        <w:t>Claimate</w:t>
      </w:r>
      <w:proofErr w:type="spellEnd"/>
      <w:r w:rsidR="00FB0C22">
        <w:rPr>
          <w:rFonts w:ascii="Calibri" w:hAnsi="Calibri" w:cs="Arial"/>
        </w:rPr>
        <w:t xml:space="preserve"> Prime, Greys </w:t>
      </w:r>
      <w:r w:rsidR="00672FB3">
        <w:rPr>
          <w:rFonts w:ascii="Calibri" w:hAnsi="Calibri" w:cs="Arial"/>
        </w:rPr>
        <w:t>EHR/bill</w:t>
      </w:r>
      <w:r w:rsidR="00FB0C22">
        <w:rPr>
          <w:rFonts w:ascii="Calibri" w:hAnsi="Calibri" w:cs="Arial"/>
        </w:rPr>
        <w:t>ing software</w:t>
      </w:r>
      <w:r>
        <w:rPr>
          <w:rFonts w:ascii="Calibri" w:hAnsi="Calibri" w:cs="Arial"/>
        </w:rPr>
        <w:t xml:space="preserve"> </w:t>
      </w:r>
      <w:proofErr w:type="spellStart"/>
      <w:r>
        <w:rPr>
          <w:rFonts w:ascii="Calibri" w:hAnsi="Calibri" w:cs="Arial"/>
        </w:rPr>
        <w:t>etc</w:t>
      </w:r>
      <w:proofErr w:type="spellEnd"/>
      <w:r w:rsidR="00672FB3">
        <w:rPr>
          <w:rFonts w:ascii="Calibri" w:hAnsi="Calibri" w:cs="Arial"/>
        </w:rPr>
        <w:t xml:space="preserve"> in Windows platform</w:t>
      </w:r>
      <w:r>
        <w:rPr>
          <w:rFonts w:ascii="Calibri" w:hAnsi="Calibri" w:cs="Arial"/>
        </w:rPr>
        <w:t xml:space="preserve">. </w:t>
      </w:r>
    </w:p>
    <w:p w:rsidR="000D3F8E" w:rsidRDefault="000D3F8E" w:rsidP="000D3F8E">
      <w:pPr>
        <w:numPr>
          <w:ilvl w:val="1"/>
          <w:numId w:val="7"/>
        </w:numPr>
        <w:tabs>
          <w:tab w:val="clear" w:pos="720"/>
          <w:tab w:val="num" w:pos="851"/>
        </w:tabs>
        <w:spacing w:after="120"/>
        <w:ind w:left="850" w:hanging="562"/>
        <w:jc w:val="both"/>
        <w:rPr>
          <w:rFonts w:ascii="Calibri" w:hAnsi="Calibri" w:cs="Arial"/>
        </w:rPr>
      </w:pPr>
      <w:r>
        <w:rPr>
          <w:rFonts w:ascii="Calibri" w:hAnsi="Calibri" w:cs="Arial"/>
        </w:rPr>
        <w:t>Sending emails to clients.</w:t>
      </w:r>
    </w:p>
    <w:tbl>
      <w:tblPr>
        <w:tblW w:w="0" w:type="auto"/>
        <w:shd w:val="clear" w:color="auto" w:fill="DBE5F1"/>
        <w:tblLook w:val="04A0" w:firstRow="1" w:lastRow="0" w:firstColumn="1" w:lastColumn="0" w:noHBand="0" w:noVBand="1"/>
      </w:tblPr>
      <w:tblGrid>
        <w:gridCol w:w="8883"/>
      </w:tblGrid>
      <w:tr w:rsidR="000D3F8E" w:rsidRPr="00E35CFC" w:rsidTr="00552FC3">
        <w:tc>
          <w:tcPr>
            <w:tcW w:w="8883" w:type="dxa"/>
            <w:shd w:val="clear" w:color="auto" w:fill="DBE5F1"/>
          </w:tcPr>
          <w:p w:rsidR="000D3F8E" w:rsidRPr="00E35CFC" w:rsidRDefault="000D3F8E" w:rsidP="00552FC3">
            <w:pPr>
              <w:jc w:val="both"/>
              <w:rPr>
                <w:rFonts w:ascii="Calibri" w:hAnsi="Calibri" w:cs="Arial"/>
                <w:b/>
                <w:bCs/>
                <w:sz w:val="26"/>
                <w:szCs w:val="26"/>
              </w:rPr>
            </w:pPr>
            <w:r w:rsidRPr="00E35CFC">
              <w:rPr>
                <w:rFonts w:ascii="Calibri" w:hAnsi="Calibri" w:cs="Arial"/>
                <w:b/>
                <w:bCs/>
                <w:sz w:val="26"/>
                <w:szCs w:val="26"/>
              </w:rPr>
              <w:t>Educational Qualifications:</w:t>
            </w:r>
          </w:p>
        </w:tc>
      </w:tr>
    </w:tbl>
    <w:p w:rsidR="000D3F8E" w:rsidRPr="00A83B75" w:rsidRDefault="000D3F8E" w:rsidP="000D3F8E">
      <w:pPr>
        <w:jc w:val="both"/>
        <w:rPr>
          <w:rFonts w:ascii="Calibri" w:hAnsi="Calibri" w:cs="Arial"/>
        </w:rPr>
      </w:pPr>
    </w:p>
    <w:tbl>
      <w:tblPr>
        <w:tblW w:w="9018"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1E0" w:firstRow="1" w:lastRow="1" w:firstColumn="1" w:lastColumn="1" w:noHBand="0" w:noVBand="0"/>
      </w:tblPr>
      <w:tblGrid>
        <w:gridCol w:w="1728"/>
        <w:gridCol w:w="2610"/>
        <w:gridCol w:w="2430"/>
        <w:gridCol w:w="1158"/>
        <w:gridCol w:w="1092"/>
      </w:tblGrid>
      <w:tr w:rsidR="000D3F8E" w:rsidRPr="005A3D15" w:rsidTr="00552FC3">
        <w:trPr>
          <w:tblHeader/>
        </w:trPr>
        <w:tc>
          <w:tcPr>
            <w:tcW w:w="1728" w:type="dxa"/>
            <w:shd w:val="clear" w:color="auto" w:fill="DBE5F1"/>
            <w:vAlign w:val="center"/>
          </w:tcPr>
          <w:p w:rsidR="000D3F8E" w:rsidRPr="005A3D15" w:rsidRDefault="000D3F8E" w:rsidP="00552FC3">
            <w:pPr>
              <w:jc w:val="center"/>
              <w:rPr>
                <w:rFonts w:ascii="Calibri" w:hAnsi="Calibri" w:cs="Arial"/>
                <w:b/>
              </w:rPr>
            </w:pPr>
            <w:r>
              <w:rPr>
                <w:rFonts w:ascii="Calibri" w:hAnsi="Calibri" w:cs="Arial"/>
                <w:b/>
              </w:rPr>
              <w:t xml:space="preserve">BACHELORS </w:t>
            </w:r>
            <w:r w:rsidRPr="005A3D15">
              <w:rPr>
                <w:rFonts w:ascii="Calibri" w:hAnsi="Calibri" w:cs="Arial"/>
                <w:b/>
              </w:rPr>
              <w:t>DEGREE</w:t>
            </w:r>
          </w:p>
        </w:tc>
        <w:tc>
          <w:tcPr>
            <w:tcW w:w="2610" w:type="dxa"/>
            <w:shd w:val="clear" w:color="auto" w:fill="DBE5F1"/>
            <w:vAlign w:val="center"/>
          </w:tcPr>
          <w:p w:rsidR="000D3F8E" w:rsidRPr="005A3D15" w:rsidRDefault="000D3F8E" w:rsidP="00552FC3">
            <w:pPr>
              <w:jc w:val="center"/>
              <w:rPr>
                <w:rFonts w:ascii="Calibri" w:hAnsi="Calibri" w:cs="Arial"/>
                <w:b/>
              </w:rPr>
            </w:pPr>
            <w:r>
              <w:rPr>
                <w:rFonts w:ascii="Calibri" w:hAnsi="Calibri" w:cs="Arial"/>
                <w:b/>
              </w:rPr>
              <w:t>COLLEGE / INSTITUTION</w:t>
            </w:r>
          </w:p>
        </w:tc>
        <w:tc>
          <w:tcPr>
            <w:tcW w:w="2430" w:type="dxa"/>
            <w:shd w:val="clear" w:color="auto" w:fill="DBE5F1"/>
            <w:vAlign w:val="center"/>
          </w:tcPr>
          <w:p w:rsidR="000D3F8E" w:rsidRPr="005A3D15" w:rsidRDefault="000D3F8E" w:rsidP="00552FC3">
            <w:pPr>
              <w:jc w:val="center"/>
              <w:rPr>
                <w:rFonts w:ascii="Calibri" w:hAnsi="Calibri" w:cs="Arial"/>
                <w:b/>
              </w:rPr>
            </w:pPr>
            <w:r w:rsidRPr="005A3D15">
              <w:rPr>
                <w:rFonts w:ascii="Calibri" w:hAnsi="Calibri" w:cs="Arial"/>
                <w:b/>
              </w:rPr>
              <w:t>UNIVERSITY</w:t>
            </w:r>
          </w:p>
        </w:tc>
        <w:tc>
          <w:tcPr>
            <w:tcW w:w="1158" w:type="dxa"/>
            <w:shd w:val="clear" w:color="auto" w:fill="DBE5F1"/>
            <w:vAlign w:val="center"/>
          </w:tcPr>
          <w:p w:rsidR="000D3F8E" w:rsidRPr="005A3D15" w:rsidRDefault="000D3F8E" w:rsidP="00552FC3">
            <w:pPr>
              <w:jc w:val="center"/>
              <w:rPr>
                <w:rFonts w:ascii="Calibri" w:hAnsi="Calibri" w:cs="Arial"/>
                <w:b/>
              </w:rPr>
            </w:pPr>
            <w:r w:rsidRPr="005A3D15">
              <w:rPr>
                <w:rFonts w:ascii="Calibri" w:hAnsi="Calibri" w:cs="Arial"/>
                <w:b/>
              </w:rPr>
              <w:t>DIVISION</w:t>
            </w:r>
            <w:r>
              <w:rPr>
                <w:rFonts w:ascii="Calibri" w:hAnsi="Calibri" w:cs="Arial"/>
                <w:b/>
              </w:rPr>
              <w:t xml:space="preserve"> / GRADE</w:t>
            </w:r>
          </w:p>
        </w:tc>
        <w:tc>
          <w:tcPr>
            <w:tcW w:w="1092" w:type="dxa"/>
            <w:shd w:val="clear" w:color="auto" w:fill="DBE5F1"/>
            <w:vAlign w:val="center"/>
          </w:tcPr>
          <w:p w:rsidR="000D3F8E" w:rsidRPr="005A3D15" w:rsidRDefault="000D3F8E" w:rsidP="00552FC3">
            <w:pPr>
              <w:jc w:val="center"/>
              <w:rPr>
                <w:rFonts w:ascii="Calibri" w:hAnsi="Calibri" w:cs="Arial"/>
                <w:b/>
              </w:rPr>
            </w:pPr>
            <w:r w:rsidRPr="005A3D15">
              <w:rPr>
                <w:rFonts w:ascii="Calibri" w:hAnsi="Calibri" w:cs="Arial"/>
                <w:b/>
              </w:rPr>
              <w:t>YEAR OF PASSING</w:t>
            </w:r>
          </w:p>
        </w:tc>
      </w:tr>
      <w:tr w:rsidR="000D3F8E" w:rsidRPr="005A3D15" w:rsidTr="00552FC3">
        <w:trPr>
          <w:trHeight w:val="733"/>
        </w:trPr>
        <w:tc>
          <w:tcPr>
            <w:tcW w:w="1728" w:type="dxa"/>
            <w:vAlign w:val="center"/>
          </w:tcPr>
          <w:p w:rsidR="000D3F8E" w:rsidRPr="005A3D15" w:rsidRDefault="000D3F8E" w:rsidP="00552FC3">
            <w:pPr>
              <w:rPr>
                <w:rFonts w:ascii="Calibri" w:hAnsi="Calibri" w:cs="Arial"/>
              </w:rPr>
            </w:pPr>
            <w:r>
              <w:rPr>
                <w:rFonts w:ascii="Calibri" w:hAnsi="Calibri" w:cs="Arial"/>
              </w:rPr>
              <w:t>DCA &amp; Office Management</w:t>
            </w:r>
          </w:p>
        </w:tc>
        <w:tc>
          <w:tcPr>
            <w:tcW w:w="2610" w:type="dxa"/>
            <w:vAlign w:val="center"/>
          </w:tcPr>
          <w:p w:rsidR="000D3F8E" w:rsidRPr="005A3D15" w:rsidRDefault="000D3F8E" w:rsidP="00552FC3">
            <w:pPr>
              <w:rPr>
                <w:rFonts w:ascii="Calibri" w:hAnsi="Calibri" w:cs="Arial"/>
              </w:rPr>
            </w:pPr>
            <w:r>
              <w:rPr>
                <w:rFonts w:ascii="Calibri" w:hAnsi="Calibri" w:cs="Arial"/>
              </w:rPr>
              <w:t>IHRDE</w:t>
            </w:r>
          </w:p>
        </w:tc>
        <w:tc>
          <w:tcPr>
            <w:tcW w:w="2430" w:type="dxa"/>
            <w:vAlign w:val="center"/>
          </w:tcPr>
          <w:p w:rsidR="000D3F8E" w:rsidRPr="005A3D15" w:rsidRDefault="000D3F8E" w:rsidP="00552FC3">
            <w:pPr>
              <w:rPr>
                <w:rFonts w:ascii="Calibri" w:hAnsi="Calibri" w:cs="Arial"/>
              </w:rPr>
            </w:pPr>
            <w:r>
              <w:rPr>
                <w:rFonts w:ascii="Calibri" w:hAnsi="Calibri" w:cs="Arial"/>
              </w:rPr>
              <w:t>IHRDE, TRIVANDRUM, INDIA.</w:t>
            </w:r>
          </w:p>
        </w:tc>
        <w:tc>
          <w:tcPr>
            <w:tcW w:w="1158" w:type="dxa"/>
            <w:vAlign w:val="center"/>
          </w:tcPr>
          <w:p w:rsidR="000D3F8E" w:rsidRPr="005A3D15" w:rsidRDefault="000D3F8E" w:rsidP="00552FC3">
            <w:pPr>
              <w:jc w:val="center"/>
              <w:rPr>
                <w:rFonts w:ascii="Calibri" w:hAnsi="Calibri" w:cs="Arial"/>
              </w:rPr>
            </w:pPr>
            <w:r>
              <w:rPr>
                <w:rFonts w:ascii="Calibri" w:hAnsi="Calibri" w:cs="Arial"/>
              </w:rPr>
              <w:t>A</w:t>
            </w:r>
          </w:p>
        </w:tc>
        <w:tc>
          <w:tcPr>
            <w:tcW w:w="1092" w:type="dxa"/>
            <w:vAlign w:val="center"/>
          </w:tcPr>
          <w:p w:rsidR="000D3F8E" w:rsidRPr="005A3D15" w:rsidRDefault="000D3F8E" w:rsidP="00552FC3">
            <w:pPr>
              <w:jc w:val="center"/>
              <w:rPr>
                <w:rFonts w:ascii="Calibri" w:hAnsi="Calibri" w:cs="Arial"/>
              </w:rPr>
            </w:pPr>
            <w:r>
              <w:rPr>
                <w:rFonts w:ascii="Calibri" w:hAnsi="Calibri" w:cs="Arial"/>
              </w:rPr>
              <w:t>1997</w:t>
            </w:r>
          </w:p>
        </w:tc>
      </w:tr>
      <w:tr w:rsidR="000D3F8E" w:rsidRPr="005A3D15" w:rsidTr="00552FC3">
        <w:trPr>
          <w:trHeight w:val="715"/>
        </w:trPr>
        <w:tc>
          <w:tcPr>
            <w:tcW w:w="1728" w:type="dxa"/>
            <w:vAlign w:val="center"/>
          </w:tcPr>
          <w:p w:rsidR="000D3F8E" w:rsidRPr="005A3D15" w:rsidRDefault="000D3F8E" w:rsidP="00552FC3">
            <w:pPr>
              <w:rPr>
                <w:rFonts w:ascii="Calibri" w:hAnsi="Calibri" w:cs="Arial"/>
              </w:rPr>
            </w:pPr>
            <w:r>
              <w:rPr>
                <w:rFonts w:ascii="Calibri" w:hAnsi="Calibri" w:cs="Arial"/>
              </w:rPr>
              <w:t>Bachelor of Science (PHYSICS)</w:t>
            </w:r>
          </w:p>
        </w:tc>
        <w:tc>
          <w:tcPr>
            <w:tcW w:w="2610" w:type="dxa"/>
            <w:vAlign w:val="center"/>
          </w:tcPr>
          <w:p w:rsidR="000D3F8E" w:rsidRPr="005A3D15" w:rsidRDefault="000D3F8E" w:rsidP="00552FC3">
            <w:pPr>
              <w:rPr>
                <w:rFonts w:ascii="Calibri" w:hAnsi="Calibri" w:cs="Arial"/>
              </w:rPr>
            </w:pPr>
            <w:proofErr w:type="spellStart"/>
            <w:r>
              <w:rPr>
                <w:rFonts w:ascii="Calibri" w:hAnsi="Calibri" w:cs="Arial"/>
              </w:rPr>
              <w:t>Sree</w:t>
            </w:r>
            <w:proofErr w:type="spellEnd"/>
            <w:r>
              <w:rPr>
                <w:rFonts w:ascii="Calibri" w:hAnsi="Calibri" w:cs="Arial"/>
              </w:rPr>
              <w:t xml:space="preserve"> </w:t>
            </w:r>
            <w:proofErr w:type="spellStart"/>
            <w:r>
              <w:rPr>
                <w:rFonts w:ascii="Calibri" w:hAnsi="Calibri" w:cs="Arial"/>
              </w:rPr>
              <w:t>Narayana</w:t>
            </w:r>
            <w:proofErr w:type="spellEnd"/>
            <w:r>
              <w:rPr>
                <w:rFonts w:ascii="Calibri" w:hAnsi="Calibri" w:cs="Arial"/>
              </w:rPr>
              <w:t xml:space="preserve"> College for Women, Kollam, Kerala, India.</w:t>
            </w:r>
          </w:p>
        </w:tc>
        <w:tc>
          <w:tcPr>
            <w:tcW w:w="2430" w:type="dxa"/>
            <w:vAlign w:val="center"/>
          </w:tcPr>
          <w:p w:rsidR="000D3F8E" w:rsidRPr="005A3D15" w:rsidRDefault="000D3F8E" w:rsidP="00552FC3">
            <w:pPr>
              <w:rPr>
                <w:rFonts w:ascii="Calibri" w:hAnsi="Calibri" w:cs="Arial"/>
              </w:rPr>
            </w:pPr>
            <w:r>
              <w:rPr>
                <w:rFonts w:ascii="Calibri" w:hAnsi="Calibri" w:cs="Arial"/>
              </w:rPr>
              <w:t>UNIVERSITY OF KERALA, INDIA.</w:t>
            </w:r>
          </w:p>
        </w:tc>
        <w:tc>
          <w:tcPr>
            <w:tcW w:w="1158" w:type="dxa"/>
            <w:vAlign w:val="center"/>
          </w:tcPr>
          <w:p w:rsidR="000D3F8E" w:rsidRPr="005A3D15" w:rsidRDefault="000D3F8E" w:rsidP="00552FC3">
            <w:pPr>
              <w:jc w:val="center"/>
              <w:rPr>
                <w:rFonts w:ascii="Calibri" w:hAnsi="Calibri" w:cs="Arial"/>
              </w:rPr>
            </w:pPr>
            <w:r>
              <w:rPr>
                <w:rFonts w:ascii="Calibri" w:hAnsi="Calibri" w:cs="Arial"/>
              </w:rPr>
              <w:t>A</w:t>
            </w:r>
          </w:p>
        </w:tc>
        <w:tc>
          <w:tcPr>
            <w:tcW w:w="1092" w:type="dxa"/>
            <w:vAlign w:val="center"/>
          </w:tcPr>
          <w:p w:rsidR="000D3F8E" w:rsidRPr="005A3D15" w:rsidRDefault="000D3F8E" w:rsidP="00552FC3">
            <w:pPr>
              <w:jc w:val="center"/>
              <w:rPr>
                <w:rFonts w:ascii="Calibri" w:hAnsi="Calibri" w:cs="Arial"/>
              </w:rPr>
            </w:pPr>
            <w:r>
              <w:rPr>
                <w:rFonts w:ascii="Calibri" w:hAnsi="Calibri" w:cs="Arial"/>
              </w:rPr>
              <w:t>1994</w:t>
            </w:r>
          </w:p>
        </w:tc>
      </w:tr>
    </w:tbl>
    <w:p w:rsidR="000D3F8E" w:rsidRPr="00681887" w:rsidRDefault="000D3F8E" w:rsidP="000D3F8E">
      <w:pPr>
        <w:ind w:left="1440"/>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c>
          <w:tcPr>
            <w:tcW w:w="8946" w:type="dxa"/>
            <w:tcBorders>
              <w:top w:val="nil"/>
              <w:left w:val="nil"/>
              <w:bottom w:val="nil"/>
              <w:right w:val="nil"/>
            </w:tcBorders>
            <w:shd w:val="clear" w:color="auto" w:fill="DBE5F1"/>
          </w:tcPr>
          <w:p w:rsidR="000D3F8E" w:rsidRPr="00E35CFC" w:rsidRDefault="000D3F8E" w:rsidP="00552FC3">
            <w:pPr>
              <w:spacing w:after="120"/>
              <w:jc w:val="both"/>
              <w:rPr>
                <w:rFonts w:ascii="Calibri" w:hAnsi="Calibri" w:cs="Arial"/>
                <w:b/>
                <w:bCs/>
              </w:rPr>
            </w:pPr>
            <w:r w:rsidRPr="00E35CFC">
              <w:rPr>
                <w:rFonts w:ascii="Calibri" w:hAnsi="Calibri" w:cs="Arial"/>
                <w:b/>
                <w:bCs/>
                <w:sz w:val="26"/>
                <w:szCs w:val="26"/>
              </w:rPr>
              <w:t>Extra-curricular Activities and Interests:</w:t>
            </w:r>
          </w:p>
        </w:tc>
      </w:tr>
    </w:tbl>
    <w:p w:rsidR="000D3F8E" w:rsidRPr="008A6C0C" w:rsidRDefault="000D3F8E" w:rsidP="000D3F8E">
      <w:pPr>
        <w:numPr>
          <w:ilvl w:val="1"/>
          <w:numId w:val="7"/>
        </w:numPr>
        <w:tabs>
          <w:tab w:val="clear" w:pos="720"/>
          <w:tab w:val="num" w:pos="851"/>
        </w:tabs>
        <w:ind w:left="851" w:hanging="567"/>
        <w:jc w:val="both"/>
        <w:rPr>
          <w:rFonts w:ascii="Calibri" w:hAnsi="Calibri" w:cs="Arial"/>
        </w:rPr>
      </w:pPr>
      <w:r w:rsidRPr="005A3D15">
        <w:rPr>
          <w:rFonts w:ascii="Calibri" w:hAnsi="Calibri" w:cs="Arial"/>
        </w:rPr>
        <w:t>Interest</w:t>
      </w:r>
      <w:r>
        <w:rPr>
          <w:rFonts w:ascii="Calibri" w:hAnsi="Calibri" w:cs="Arial"/>
        </w:rPr>
        <w:t>ed</w:t>
      </w:r>
      <w:r w:rsidRPr="005A3D15">
        <w:rPr>
          <w:rFonts w:ascii="Calibri" w:hAnsi="Calibri" w:cs="Arial"/>
        </w:rPr>
        <w:t xml:space="preserve"> in hearing music, stitching, traveling, gardening, social</w:t>
      </w:r>
      <w:r>
        <w:rPr>
          <w:rFonts w:ascii="Calibri" w:hAnsi="Calibri" w:cs="Arial"/>
        </w:rPr>
        <w:t>/charity</w:t>
      </w:r>
      <w:r w:rsidRPr="005A3D15">
        <w:rPr>
          <w:rFonts w:ascii="Calibri" w:hAnsi="Calibri" w:cs="Arial"/>
        </w:rPr>
        <w:t xml:space="preserve"> service and establishing public relations</w:t>
      </w:r>
      <w:r>
        <w:rPr>
          <w:rFonts w:ascii="Calibri" w:hAnsi="Calibri" w:cs="Arial"/>
        </w:rPr>
        <w:t>.</w:t>
      </w:r>
    </w:p>
    <w:p w:rsidR="000D3F8E" w:rsidRDefault="000D3F8E" w:rsidP="000D3F8E">
      <w:pPr>
        <w:ind w:left="1440"/>
        <w:jc w:val="both"/>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3"/>
      </w:tblGrid>
      <w:tr w:rsidR="000D3F8E" w:rsidRPr="00E35CFC" w:rsidTr="00552FC3">
        <w:tc>
          <w:tcPr>
            <w:tcW w:w="8946" w:type="dxa"/>
            <w:tcBorders>
              <w:top w:val="nil"/>
              <w:left w:val="nil"/>
              <w:bottom w:val="nil"/>
              <w:right w:val="nil"/>
            </w:tcBorders>
            <w:shd w:val="clear" w:color="auto" w:fill="DBE5F1"/>
          </w:tcPr>
          <w:p w:rsidR="000D3F8E" w:rsidRPr="00E35CFC" w:rsidRDefault="000D3F8E" w:rsidP="00552FC3">
            <w:pPr>
              <w:jc w:val="both"/>
              <w:rPr>
                <w:rFonts w:ascii="Calibri" w:hAnsi="Calibri" w:cs="Arial"/>
              </w:rPr>
            </w:pPr>
            <w:r w:rsidRPr="00E35CFC">
              <w:rPr>
                <w:rFonts w:ascii="Calibri" w:hAnsi="Calibri" w:cs="Arial"/>
                <w:b/>
                <w:bCs/>
                <w:sz w:val="26"/>
                <w:szCs w:val="26"/>
              </w:rPr>
              <w:t>Other Relevant Information:</w:t>
            </w:r>
          </w:p>
        </w:tc>
      </w:tr>
    </w:tbl>
    <w:p w:rsidR="000D3F8E" w:rsidRDefault="000D3F8E" w:rsidP="000D3F8E">
      <w:pPr>
        <w:ind w:left="851"/>
        <w:jc w:val="both"/>
        <w:rPr>
          <w:rFonts w:ascii="Calibri" w:hAnsi="Calibri" w:cs="Arial"/>
        </w:rPr>
      </w:pPr>
    </w:p>
    <w:p w:rsidR="000D3F8E" w:rsidRDefault="000D3F8E" w:rsidP="000D3F8E">
      <w:pPr>
        <w:numPr>
          <w:ilvl w:val="1"/>
          <w:numId w:val="7"/>
        </w:numPr>
        <w:tabs>
          <w:tab w:val="clear" w:pos="720"/>
          <w:tab w:val="num" w:pos="851"/>
        </w:tabs>
        <w:ind w:left="851" w:hanging="567"/>
        <w:jc w:val="both"/>
        <w:rPr>
          <w:rFonts w:ascii="Calibri" w:hAnsi="Calibri" w:cs="Arial"/>
        </w:rPr>
      </w:pPr>
      <w:r>
        <w:rPr>
          <w:rFonts w:ascii="Calibri" w:hAnsi="Calibri" w:cs="Arial"/>
        </w:rPr>
        <w:t>Date of Birth</w:t>
      </w:r>
      <w:r>
        <w:rPr>
          <w:rFonts w:ascii="Calibri" w:hAnsi="Calibri" w:cs="Arial"/>
        </w:rPr>
        <w:tab/>
      </w:r>
      <w:r>
        <w:rPr>
          <w:rFonts w:ascii="Calibri" w:hAnsi="Calibri" w:cs="Arial"/>
        </w:rPr>
        <w:tab/>
        <w:t>:</w:t>
      </w:r>
      <w:r>
        <w:rPr>
          <w:rFonts w:ascii="Calibri" w:hAnsi="Calibri" w:cs="Arial"/>
        </w:rPr>
        <w:tab/>
        <w:t>20 January 1974</w:t>
      </w:r>
    </w:p>
    <w:p w:rsidR="000D3F8E" w:rsidRPr="00847F47" w:rsidRDefault="000D3F8E" w:rsidP="00847F47">
      <w:pPr>
        <w:numPr>
          <w:ilvl w:val="1"/>
          <w:numId w:val="7"/>
        </w:numPr>
        <w:tabs>
          <w:tab w:val="clear" w:pos="720"/>
          <w:tab w:val="num" w:pos="851"/>
        </w:tabs>
        <w:ind w:left="851" w:hanging="567"/>
        <w:jc w:val="both"/>
        <w:rPr>
          <w:rFonts w:ascii="Calibri" w:hAnsi="Calibri" w:cs="Arial"/>
        </w:rPr>
      </w:pPr>
      <w:r>
        <w:rPr>
          <w:rFonts w:ascii="Calibri" w:hAnsi="Calibri" w:cs="Arial"/>
        </w:rPr>
        <w:t>L</w:t>
      </w:r>
      <w:r w:rsidRPr="005A3D15">
        <w:rPr>
          <w:rFonts w:ascii="Calibri" w:hAnsi="Calibri" w:cs="Arial"/>
        </w:rPr>
        <w:t>anguage</w:t>
      </w:r>
      <w:r>
        <w:rPr>
          <w:rFonts w:ascii="Calibri" w:hAnsi="Calibri" w:cs="Arial"/>
        </w:rPr>
        <w:t>s known</w:t>
      </w:r>
      <w:r>
        <w:rPr>
          <w:rFonts w:ascii="Calibri" w:hAnsi="Calibri" w:cs="Arial"/>
        </w:rPr>
        <w:tab/>
        <w:t>:</w:t>
      </w:r>
      <w:r>
        <w:rPr>
          <w:rFonts w:ascii="Calibri" w:hAnsi="Calibri" w:cs="Arial"/>
        </w:rPr>
        <w:tab/>
        <w:t xml:space="preserve">English, </w:t>
      </w:r>
      <w:r w:rsidRPr="005A3D15">
        <w:rPr>
          <w:rFonts w:ascii="Calibri" w:hAnsi="Calibri" w:cs="Arial"/>
        </w:rPr>
        <w:t>Hindi</w:t>
      </w:r>
      <w:r>
        <w:rPr>
          <w:rFonts w:ascii="Calibri" w:hAnsi="Calibri" w:cs="Arial"/>
        </w:rPr>
        <w:t xml:space="preserve"> </w:t>
      </w:r>
      <w:r w:rsidRPr="005A3D15">
        <w:rPr>
          <w:rFonts w:ascii="Calibri" w:hAnsi="Calibri" w:cs="Arial"/>
        </w:rPr>
        <w:t>and</w:t>
      </w:r>
      <w:r w:rsidRPr="006867B9">
        <w:rPr>
          <w:rFonts w:ascii="Calibri" w:hAnsi="Calibri" w:cs="Arial"/>
        </w:rPr>
        <w:t xml:space="preserve"> </w:t>
      </w:r>
      <w:r>
        <w:rPr>
          <w:rFonts w:ascii="Calibri" w:hAnsi="Calibri" w:cs="Arial"/>
        </w:rPr>
        <w:t>Malayalam (Mother Tongue).</w:t>
      </w:r>
      <w:bookmarkStart w:id="0" w:name="_GoBack"/>
      <w:bookmarkEnd w:id="0"/>
    </w:p>
    <w:p w:rsidR="000D3F8E" w:rsidRDefault="000D3F8E" w:rsidP="00847F47">
      <w:pPr>
        <w:numPr>
          <w:ilvl w:val="1"/>
          <w:numId w:val="7"/>
        </w:numPr>
        <w:jc w:val="both"/>
        <w:rPr>
          <w:rFonts w:ascii="Calibri" w:hAnsi="Calibri" w:cs="Arial"/>
        </w:rPr>
      </w:pPr>
      <w:r>
        <w:rPr>
          <w:rFonts w:ascii="Calibri" w:hAnsi="Calibri" w:cs="Arial"/>
        </w:rPr>
        <w:t>Email</w:t>
      </w:r>
      <w:r>
        <w:rPr>
          <w:rFonts w:ascii="Calibri" w:hAnsi="Calibri" w:cs="Arial"/>
        </w:rPr>
        <w:tab/>
      </w:r>
      <w:r>
        <w:rPr>
          <w:rFonts w:ascii="Calibri" w:hAnsi="Calibri" w:cs="Arial"/>
        </w:rPr>
        <w:tab/>
      </w:r>
      <w:r>
        <w:rPr>
          <w:rFonts w:ascii="Calibri" w:hAnsi="Calibri" w:cs="Arial"/>
        </w:rPr>
        <w:tab/>
        <w:t>:</w:t>
      </w:r>
      <w:r>
        <w:rPr>
          <w:rFonts w:ascii="Calibri" w:hAnsi="Calibri" w:cs="Arial"/>
        </w:rPr>
        <w:tab/>
      </w:r>
      <w:hyperlink r:id="rId14" w:history="1">
        <w:r w:rsidR="00847F47" w:rsidRPr="00DC091D">
          <w:rPr>
            <w:rStyle w:val="Hyperlink"/>
            <w:rFonts w:ascii="Calibri" w:hAnsi="Calibri" w:cs="Arial"/>
          </w:rPr>
          <w:t>sithu.334502@2freemail.com</w:t>
        </w:r>
      </w:hyperlink>
      <w:r w:rsidR="00847F47">
        <w:rPr>
          <w:rFonts w:ascii="Calibri" w:hAnsi="Calibri" w:cs="Arial"/>
        </w:rPr>
        <w:t xml:space="preserve"> </w:t>
      </w:r>
    </w:p>
    <w:p w:rsidR="000D3F8E" w:rsidRPr="005A3D15" w:rsidRDefault="000D3F8E" w:rsidP="00A66ED4">
      <w:pPr>
        <w:ind w:left="2160"/>
        <w:jc w:val="both"/>
        <w:rPr>
          <w:rFonts w:ascii="Calibri" w:hAnsi="Calibri" w:cs="Arial"/>
          <w:b/>
        </w:rPr>
      </w:pPr>
    </w:p>
    <w:sectPr w:rsidR="000D3F8E" w:rsidRPr="005A3D15" w:rsidSect="000D3F8E">
      <w:footerReference w:type="even" r:id="rId15"/>
      <w:footerReference w:type="default" r:id="rId16"/>
      <w:pgSz w:w="11907" w:h="16839" w:code="9"/>
      <w:pgMar w:top="1152" w:right="1440" w:bottom="720" w:left="180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6A" w:rsidRDefault="00BE7E6A">
      <w:r>
        <w:separator/>
      </w:r>
    </w:p>
  </w:endnote>
  <w:endnote w:type="continuationSeparator" w:id="0">
    <w:p w:rsidR="00BE7E6A" w:rsidRDefault="00BE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DC" w:rsidRDefault="002749BA">
    <w:pPr>
      <w:pStyle w:val="Footer"/>
      <w:framePr w:wrap="around" w:vAnchor="text" w:hAnchor="margin" w:xAlign="right" w:y="1"/>
      <w:rPr>
        <w:rStyle w:val="PageNumber"/>
      </w:rPr>
    </w:pPr>
    <w:r>
      <w:rPr>
        <w:rStyle w:val="PageNumber"/>
      </w:rPr>
      <w:fldChar w:fldCharType="begin"/>
    </w:r>
    <w:r w:rsidR="000036DC">
      <w:rPr>
        <w:rStyle w:val="PageNumber"/>
      </w:rPr>
      <w:instrText xml:space="preserve">PAGE  </w:instrText>
    </w:r>
    <w:r>
      <w:rPr>
        <w:rStyle w:val="PageNumber"/>
      </w:rPr>
      <w:fldChar w:fldCharType="end"/>
    </w:r>
  </w:p>
  <w:p w:rsidR="000036DC" w:rsidRDefault="00003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DC" w:rsidRPr="00800C04" w:rsidRDefault="002749BA">
    <w:pPr>
      <w:pStyle w:val="Footer"/>
      <w:framePr w:wrap="around" w:vAnchor="text" w:hAnchor="margin" w:xAlign="right" w:y="1"/>
      <w:rPr>
        <w:rStyle w:val="PageNumber"/>
        <w:rFonts w:ascii="Tahoma" w:hAnsi="Tahoma" w:cs="Tahoma"/>
        <w:sz w:val="16"/>
        <w:szCs w:val="16"/>
      </w:rPr>
    </w:pPr>
    <w:r w:rsidRPr="00800C04">
      <w:rPr>
        <w:rStyle w:val="PageNumber"/>
        <w:rFonts w:ascii="Tahoma" w:hAnsi="Tahoma" w:cs="Tahoma"/>
        <w:sz w:val="16"/>
        <w:szCs w:val="16"/>
      </w:rPr>
      <w:fldChar w:fldCharType="begin"/>
    </w:r>
    <w:r w:rsidR="000036DC" w:rsidRPr="00800C04">
      <w:rPr>
        <w:rStyle w:val="PageNumber"/>
        <w:rFonts w:ascii="Tahoma" w:hAnsi="Tahoma" w:cs="Tahoma"/>
        <w:sz w:val="16"/>
        <w:szCs w:val="16"/>
      </w:rPr>
      <w:instrText xml:space="preserve">PAGE  </w:instrText>
    </w:r>
    <w:r w:rsidRPr="00800C04">
      <w:rPr>
        <w:rStyle w:val="PageNumber"/>
        <w:rFonts w:ascii="Tahoma" w:hAnsi="Tahoma" w:cs="Tahoma"/>
        <w:sz w:val="16"/>
        <w:szCs w:val="16"/>
      </w:rPr>
      <w:fldChar w:fldCharType="separate"/>
    </w:r>
    <w:r w:rsidR="00847F47">
      <w:rPr>
        <w:rStyle w:val="PageNumber"/>
        <w:rFonts w:ascii="Tahoma" w:hAnsi="Tahoma" w:cs="Tahoma"/>
        <w:noProof/>
        <w:sz w:val="16"/>
        <w:szCs w:val="16"/>
      </w:rPr>
      <w:t>1</w:t>
    </w:r>
    <w:r w:rsidRPr="00800C04">
      <w:rPr>
        <w:rStyle w:val="PageNumber"/>
        <w:rFonts w:ascii="Tahoma" w:hAnsi="Tahoma" w:cs="Tahoma"/>
        <w:sz w:val="16"/>
        <w:szCs w:val="16"/>
      </w:rPr>
      <w:fldChar w:fldCharType="end"/>
    </w:r>
  </w:p>
  <w:p w:rsidR="000036DC" w:rsidRDefault="000036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6A" w:rsidRDefault="00BE7E6A">
      <w:r>
        <w:separator/>
      </w:r>
    </w:p>
  </w:footnote>
  <w:footnote w:type="continuationSeparator" w:id="0">
    <w:p w:rsidR="00BE7E6A" w:rsidRDefault="00BE7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54"/>
    <w:multiLevelType w:val="hybridMultilevel"/>
    <w:tmpl w:val="41667690"/>
    <w:lvl w:ilvl="0" w:tplc="8342F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1710"/>
    <w:multiLevelType w:val="multilevel"/>
    <w:tmpl w:val="04D48D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E84694"/>
    <w:multiLevelType w:val="hybridMultilevel"/>
    <w:tmpl w:val="E0328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257E77"/>
    <w:multiLevelType w:val="multilevel"/>
    <w:tmpl w:val="D9E6F32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A6676"/>
    <w:multiLevelType w:val="hybridMultilevel"/>
    <w:tmpl w:val="F896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53CFC"/>
    <w:multiLevelType w:val="hybridMultilevel"/>
    <w:tmpl w:val="85E6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54ED3"/>
    <w:multiLevelType w:val="multilevel"/>
    <w:tmpl w:val="48CE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B7323"/>
    <w:multiLevelType w:val="hybridMultilevel"/>
    <w:tmpl w:val="900A4472"/>
    <w:lvl w:ilvl="0" w:tplc="8342F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825B7"/>
    <w:multiLevelType w:val="hybridMultilevel"/>
    <w:tmpl w:val="42868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B75284"/>
    <w:multiLevelType w:val="hybridMultilevel"/>
    <w:tmpl w:val="90B871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3F1461"/>
    <w:multiLevelType w:val="hybridMultilevel"/>
    <w:tmpl w:val="6C04378C"/>
    <w:lvl w:ilvl="0" w:tplc="0AC23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470C6A"/>
    <w:multiLevelType w:val="hybridMultilevel"/>
    <w:tmpl w:val="D618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A80B36"/>
    <w:multiLevelType w:val="hybridMultilevel"/>
    <w:tmpl w:val="A4A499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A2C4607"/>
    <w:multiLevelType w:val="multilevel"/>
    <w:tmpl w:val="37F88F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127D6F"/>
    <w:multiLevelType w:val="hybridMultilevel"/>
    <w:tmpl w:val="D72A2074"/>
    <w:lvl w:ilvl="0" w:tplc="8342FC9E">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E6C6E"/>
    <w:multiLevelType w:val="hybridMultilevel"/>
    <w:tmpl w:val="456C949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51F80"/>
    <w:multiLevelType w:val="hybridMultilevel"/>
    <w:tmpl w:val="387C65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162018"/>
    <w:multiLevelType w:val="hybridMultilevel"/>
    <w:tmpl w:val="C936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475B35"/>
    <w:multiLevelType w:val="hybridMultilevel"/>
    <w:tmpl w:val="AC84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57D62"/>
    <w:multiLevelType w:val="hybridMultilevel"/>
    <w:tmpl w:val="DFA8E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975CD"/>
    <w:multiLevelType w:val="hybridMultilevel"/>
    <w:tmpl w:val="04127EA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A91412C"/>
    <w:multiLevelType w:val="hybridMultilevel"/>
    <w:tmpl w:val="EA08DB26"/>
    <w:lvl w:ilvl="0" w:tplc="8342FC9E">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25403"/>
    <w:multiLevelType w:val="multilevel"/>
    <w:tmpl w:val="5AF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BE0E9E"/>
    <w:multiLevelType w:val="hybridMultilevel"/>
    <w:tmpl w:val="E22C45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DA1934"/>
    <w:multiLevelType w:val="hybridMultilevel"/>
    <w:tmpl w:val="37F88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724FBD"/>
    <w:multiLevelType w:val="hybridMultilevel"/>
    <w:tmpl w:val="6C04378C"/>
    <w:lvl w:ilvl="0" w:tplc="0AC23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B5173"/>
    <w:multiLevelType w:val="hybridMultilevel"/>
    <w:tmpl w:val="049C4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C7339"/>
    <w:multiLevelType w:val="hybridMultilevel"/>
    <w:tmpl w:val="C03C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544F5"/>
    <w:multiLevelType w:val="hybridMultilevel"/>
    <w:tmpl w:val="5E485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C07E38"/>
    <w:multiLevelType w:val="multilevel"/>
    <w:tmpl w:val="ECC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71676F"/>
    <w:multiLevelType w:val="multilevel"/>
    <w:tmpl w:val="B0CE7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6B6C8D"/>
    <w:multiLevelType w:val="multilevel"/>
    <w:tmpl w:val="A2D2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E5286"/>
    <w:multiLevelType w:val="hybridMultilevel"/>
    <w:tmpl w:val="417C9E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952B0D"/>
    <w:multiLevelType w:val="hybridMultilevel"/>
    <w:tmpl w:val="810E6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4"/>
  </w:num>
  <w:num w:numId="3">
    <w:abstractNumId w:val="28"/>
  </w:num>
  <w:num w:numId="4">
    <w:abstractNumId w:val="4"/>
  </w:num>
  <w:num w:numId="5">
    <w:abstractNumId w:val="5"/>
  </w:num>
  <w:num w:numId="6">
    <w:abstractNumId w:val="13"/>
  </w:num>
  <w:num w:numId="7">
    <w:abstractNumId w:val="15"/>
  </w:num>
  <w:num w:numId="8">
    <w:abstractNumId w:val="9"/>
  </w:num>
  <w:num w:numId="9">
    <w:abstractNumId w:val="32"/>
  </w:num>
  <w:num w:numId="10">
    <w:abstractNumId w:val="20"/>
  </w:num>
  <w:num w:numId="11">
    <w:abstractNumId w:val="17"/>
  </w:num>
  <w:num w:numId="12">
    <w:abstractNumId w:val="8"/>
  </w:num>
  <w:num w:numId="13">
    <w:abstractNumId w:val="16"/>
  </w:num>
  <w:num w:numId="14">
    <w:abstractNumId w:val="27"/>
  </w:num>
  <w:num w:numId="15">
    <w:abstractNumId w:val="33"/>
  </w:num>
  <w:num w:numId="16">
    <w:abstractNumId w:val="18"/>
  </w:num>
  <w:num w:numId="17">
    <w:abstractNumId w:val="25"/>
  </w:num>
  <w:num w:numId="18">
    <w:abstractNumId w:val="10"/>
  </w:num>
  <w:num w:numId="19">
    <w:abstractNumId w:val="19"/>
  </w:num>
  <w:num w:numId="20">
    <w:abstractNumId w:val="11"/>
  </w:num>
  <w:num w:numId="21">
    <w:abstractNumId w:val="23"/>
  </w:num>
  <w:num w:numId="22">
    <w:abstractNumId w:val="2"/>
  </w:num>
  <w:num w:numId="23">
    <w:abstractNumId w:val="12"/>
  </w:num>
  <w:num w:numId="24">
    <w:abstractNumId w:val="22"/>
  </w:num>
  <w:num w:numId="25">
    <w:abstractNumId w:val="29"/>
  </w:num>
  <w:num w:numId="26">
    <w:abstractNumId w:val="30"/>
  </w:num>
  <w:num w:numId="27">
    <w:abstractNumId w:val="31"/>
  </w:num>
  <w:num w:numId="28">
    <w:abstractNumId w:val="6"/>
  </w:num>
  <w:num w:numId="29">
    <w:abstractNumId w:val="3"/>
  </w:num>
  <w:num w:numId="30">
    <w:abstractNumId w:val="1"/>
  </w:num>
  <w:num w:numId="31">
    <w:abstractNumId w:val="0"/>
  </w:num>
  <w:num w:numId="32">
    <w:abstractNumId w:val="14"/>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BA"/>
    <w:rsid w:val="000036DC"/>
    <w:rsid w:val="000042BB"/>
    <w:rsid w:val="00004F1F"/>
    <w:rsid w:val="000063A7"/>
    <w:rsid w:val="00007715"/>
    <w:rsid w:val="000101C2"/>
    <w:rsid w:val="00015502"/>
    <w:rsid w:val="000171DB"/>
    <w:rsid w:val="000310F0"/>
    <w:rsid w:val="00031745"/>
    <w:rsid w:val="00040A00"/>
    <w:rsid w:val="00040CCB"/>
    <w:rsid w:val="000473A7"/>
    <w:rsid w:val="000540BC"/>
    <w:rsid w:val="000609B4"/>
    <w:rsid w:val="00065C37"/>
    <w:rsid w:val="00070E2C"/>
    <w:rsid w:val="00071F8C"/>
    <w:rsid w:val="00072D70"/>
    <w:rsid w:val="00074D92"/>
    <w:rsid w:val="00087F8A"/>
    <w:rsid w:val="000944CC"/>
    <w:rsid w:val="00095DC1"/>
    <w:rsid w:val="000A6ACF"/>
    <w:rsid w:val="000A6CE5"/>
    <w:rsid w:val="000B26B6"/>
    <w:rsid w:val="000C0426"/>
    <w:rsid w:val="000C6CCB"/>
    <w:rsid w:val="000D3F8E"/>
    <w:rsid w:val="000D57F1"/>
    <w:rsid w:val="000D6D0C"/>
    <w:rsid w:val="000F41A6"/>
    <w:rsid w:val="000F7503"/>
    <w:rsid w:val="00104D1A"/>
    <w:rsid w:val="00105E5F"/>
    <w:rsid w:val="00112C7E"/>
    <w:rsid w:val="00124CA3"/>
    <w:rsid w:val="0013364F"/>
    <w:rsid w:val="00136EB5"/>
    <w:rsid w:val="00140D5F"/>
    <w:rsid w:val="001664DC"/>
    <w:rsid w:val="001735AC"/>
    <w:rsid w:val="00175037"/>
    <w:rsid w:val="00181BAF"/>
    <w:rsid w:val="00187642"/>
    <w:rsid w:val="001940B2"/>
    <w:rsid w:val="001B7B34"/>
    <w:rsid w:val="001D0895"/>
    <w:rsid w:val="001D0CC4"/>
    <w:rsid w:val="001D3B9F"/>
    <w:rsid w:val="001D6652"/>
    <w:rsid w:val="001E2C72"/>
    <w:rsid w:val="001E2D96"/>
    <w:rsid w:val="001F04E3"/>
    <w:rsid w:val="001F2280"/>
    <w:rsid w:val="001F360C"/>
    <w:rsid w:val="001F555D"/>
    <w:rsid w:val="00203CBD"/>
    <w:rsid w:val="002056EB"/>
    <w:rsid w:val="00207471"/>
    <w:rsid w:val="002124FA"/>
    <w:rsid w:val="0021619C"/>
    <w:rsid w:val="00216391"/>
    <w:rsid w:val="0022308E"/>
    <w:rsid w:val="00233485"/>
    <w:rsid w:val="00243AAB"/>
    <w:rsid w:val="00245163"/>
    <w:rsid w:val="002457AA"/>
    <w:rsid w:val="00251E87"/>
    <w:rsid w:val="00254B10"/>
    <w:rsid w:val="002576D0"/>
    <w:rsid w:val="00260D54"/>
    <w:rsid w:val="002670FA"/>
    <w:rsid w:val="002749BA"/>
    <w:rsid w:val="00283402"/>
    <w:rsid w:val="00285C44"/>
    <w:rsid w:val="002941E5"/>
    <w:rsid w:val="002A14F1"/>
    <w:rsid w:val="002A5DBA"/>
    <w:rsid w:val="002B2E3A"/>
    <w:rsid w:val="002B6921"/>
    <w:rsid w:val="002C35CE"/>
    <w:rsid w:val="002C6383"/>
    <w:rsid w:val="002D0A95"/>
    <w:rsid w:val="002E2C1F"/>
    <w:rsid w:val="002F2F54"/>
    <w:rsid w:val="0030019E"/>
    <w:rsid w:val="0030380E"/>
    <w:rsid w:val="00313F41"/>
    <w:rsid w:val="0031535C"/>
    <w:rsid w:val="00316072"/>
    <w:rsid w:val="00324FA4"/>
    <w:rsid w:val="003328C0"/>
    <w:rsid w:val="00335D4E"/>
    <w:rsid w:val="003377EB"/>
    <w:rsid w:val="00340C66"/>
    <w:rsid w:val="00356872"/>
    <w:rsid w:val="003575BF"/>
    <w:rsid w:val="00372910"/>
    <w:rsid w:val="003A4D88"/>
    <w:rsid w:val="003B10DD"/>
    <w:rsid w:val="003B2A1F"/>
    <w:rsid w:val="003B3512"/>
    <w:rsid w:val="003C2920"/>
    <w:rsid w:val="003C538E"/>
    <w:rsid w:val="003C676E"/>
    <w:rsid w:val="003C6774"/>
    <w:rsid w:val="003D1834"/>
    <w:rsid w:val="003D68B7"/>
    <w:rsid w:val="003E1439"/>
    <w:rsid w:val="003E5A0F"/>
    <w:rsid w:val="003E60C0"/>
    <w:rsid w:val="003F131B"/>
    <w:rsid w:val="003F7FCB"/>
    <w:rsid w:val="00404C2B"/>
    <w:rsid w:val="0041369C"/>
    <w:rsid w:val="0043090A"/>
    <w:rsid w:val="004364F9"/>
    <w:rsid w:val="00436B7A"/>
    <w:rsid w:val="00442A34"/>
    <w:rsid w:val="004501AF"/>
    <w:rsid w:val="00456B5C"/>
    <w:rsid w:val="00476601"/>
    <w:rsid w:val="00476E1E"/>
    <w:rsid w:val="004942CB"/>
    <w:rsid w:val="00495143"/>
    <w:rsid w:val="004A5C27"/>
    <w:rsid w:val="004A6C22"/>
    <w:rsid w:val="004A70D6"/>
    <w:rsid w:val="004B1282"/>
    <w:rsid w:val="004B142F"/>
    <w:rsid w:val="004B1C40"/>
    <w:rsid w:val="004B4FFB"/>
    <w:rsid w:val="004B72B3"/>
    <w:rsid w:val="004C3799"/>
    <w:rsid w:val="004D462B"/>
    <w:rsid w:val="004E5B30"/>
    <w:rsid w:val="004E7A2E"/>
    <w:rsid w:val="004F44F8"/>
    <w:rsid w:val="004F55CC"/>
    <w:rsid w:val="005016EB"/>
    <w:rsid w:val="00503F1B"/>
    <w:rsid w:val="005045ED"/>
    <w:rsid w:val="00504A08"/>
    <w:rsid w:val="00525176"/>
    <w:rsid w:val="00526263"/>
    <w:rsid w:val="005263E7"/>
    <w:rsid w:val="00530A4E"/>
    <w:rsid w:val="00530E2A"/>
    <w:rsid w:val="00537542"/>
    <w:rsid w:val="00542FA0"/>
    <w:rsid w:val="00544583"/>
    <w:rsid w:val="0054755D"/>
    <w:rsid w:val="00554A0A"/>
    <w:rsid w:val="0055691F"/>
    <w:rsid w:val="00557273"/>
    <w:rsid w:val="00577E4E"/>
    <w:rsid w:val="00581ACD"/>
    <w:rsid w:val="0058759A"/>
    <w:rsid w:val="005A3D15"/>
    <w:rsid w:val="005A517D"/>
    <w:rsid w:val="005C03D2"/>
    <w:rsid w:val="005C3102"/>
    <w:rsid w:val="005D670C"/>
    <w:rsid w:val="005D67A0"/>
    <w:rsid w:val="005D714E"/>
    <w:rsid w:val="005E00DC"/>
    <w:rsid w:val="005E47C1"/>
    <w:rsid w:val="005F2289"/>
    <w:rsid w:val="005F780E"/>
    <w:rsid w:val="006009CB"/>
    <w:rsid w:val="0060288E"/>
    <w:rsid w:val="00613F36"/>
    <w:rsid w:val="00615136"/>
    <w:rsid w:val="00616644"/>
    <w:rsid w:val="00620DC0"/>
    <w:rsid w:val="00621547"/>
    <w:rsid w:val="00623D61"/>
    <w:rsid w:val="0064614F"/>
    <w:rsid w:val="00651B7F"/>
    <w:rsid w:val="00655D80"/>
    <w:rsid w:val="00664434"/>
    <w:rsid w:val="00664A4C"/>
    <w:rsid w:val="0067045A"/>
    <w:rsid w:val="00672FB3"/>
    <w:rsid w:val="00673A87"/>
    <w:rsid w:val="00680EEC"/>
    <w:rsid w:val="00681887"/>
    <w:rsid w:val="006826B3"/>
    <w:rsid w:val="006867B9"/>
    <w:rsid w:val="00686AC7"/>
    <w:rsid w:val="00690DD8"/>
    <w:rsid w:val="006B0FD6"/>
    <w:rsid w:val="006B1CD1"/>
    <w:rsid w:val="006B22BF"/>
    <w:rsid w:val="006B4F23"/>
    <w:rsid w:val="006B5A73"/>
    <w:rsid w:val="006B7AE6"/>
    <w:rsid w:val="006C6CB4"/>
    <w:rsid w:val="006E3FB8"/>
    <w:rsid w:val="006E4C5E"/>
    <w:rsid w:val="006E4DB0"/>
    <w:rsid w:val="006F5DB9"/>
    <w:rsid w:val="006F7BCC"/>
    <w:rsid w:val="00724A58"/>
    <w:rsid w:val="00737411"/>
    <w:rsid w:val="00737711"/>
    <w:rsid w:val="00737821"/>
    <w:rsid w:val="00747745"/>
    <w:rsid w:val="00750D83"/>
    <w:rsid w:val="00752800"/>
    <w:rsid w:val="00761C5D"/>
    <w:rsid w:val="00774F7B"/>
    <w:rsid w:val="00781C5E"/>
    <w:rsid w:val="00786D7A"/>
    <w:rsid w:val="00797337"/>
    <w:rsid w:val="007A7D04"/>
    <w:rsid w:val="007B7949"/>
    <w:rsid w:val="007C5337"/>
    <w:rsid w:val="007E5F08"/>
    <w:rsid w:val="007F0B09"/>
    <w:rsid w:val="007F21B9"/>
    <w:rsid w:val="007F3B51"/>
    <w:rsid w:val="00800C04"/>
    <w:rsid w:val="008025FF"/>
    <w:rsid w:val="00807C43"/>
    <w:rsid w:val="00816CF4"/>
    <w:rsid w:val="00821634"/>
    <w:rsid w:val="00826694"/>
    <w:rsid w:val="00833560"/>
    <w:rsid w:val="008356CA"/>
    <w:rsid w:val="00835ACD"/>
    <w:rsid w:val="008369D5"/>
    <w:rsid w:val="00847F47"/>
    <w:rsid w:val="00851489"/>
    <w:rsid w:val="008528FF"/>
    <w:rsid w:val="00865813"/>
    <w:rsid w:val="00867CCC"/>
    <w:rsid w:val="008768B0"/>
    <w:rsid w:val="00881E8C"/>
    <w:rsid w:val="00882B3A"/>
    <w:rsid w:val="00883803"/>
    <w:rsid w:val="0088455C"/>
    <w:rsid w:val="00884905"/>
    <w:rsid w:val="00892A1D"/>
    <w:rsid w:val="008930DE"/>
    <w:rsid w:val="00893E2D"/>
    <w:rsid w:val="008A6C0C"/>
    <w:rsid w:val="008A6D82"/>
    <w:rsid w:val="008C0325"/>
    <w:rsid w:val="008E6EF5"/>
    <w:rsid w:val="008F1C43"/>
    <w:rsid w:val="008F2DDF"/>
    <w:rsid w:val="008F3946"/>
    <w:rsid w:val="00900E8C"/>
    <w:rsid w:val="0091016C"/>
    <w:rsid w:val="00910B3E"/>
    <w:rsid w:val="0091263A"/>
    <w:rsid w:val="00915A6C"/>
    <w:rsid w:val="00917502"/>
    <w:rsid w:val="00920EAC"/>
    <w:rsid w:val="0093001A"/>
    <w:rsid w:val="00941D25"/>
    <w:rsid w:val="009424C4"/>
    <w:rsid w:val="00946AFD"/>
    <w:rsid w:val="009521DB"/>
    <w:rsid w:val="009522D5"/>
    <w:rsid w:val="0096056B"/>
    <w:rsid w:val="0096375C"/>
    <w:rsid w:val="00971C6C"/>
    <w:rsid w:val="009804B4"/>
    <w:rsid w:val="009828FC"/>
    <w:rsid w:val="00985912"/>
    <w:rsid w:val="00990253"/>
    <w:rsid w:val="009907AD"/>
    <w:rsid w:val="00991291"/>
    <w:rsid w:val="009A2662"/>
    <w:rsid w:val="009A4F65"/>
    <w:rsid w:val="009A5396"/>
    <w:rsid w:val="009A5A56"/>
    <w:rsid w:val="009B450B"/>
    <w:rsid w:val="009F1237"/>
    <w:rsid w:val="009F2C78"/>
    <w:rsid w:val="009F5E8B"/>
    <w:rsid w:val="00A00F22"/>
    <w:rsid w:val="00A047A8"/>
    <w:rsid w:val="00A12A47"/>
    <w:rsid w:val="00A14272"/>
    <w:rsid w:val="00A171E2"/>
    <w:rsid w:val="00A202DC"/>
    <w:rsid w:val="00A31AB1"/>
    <w:rsid w:val="00A40AC4"/>
    <w:rsid w:val="00A42581"/>
    <w:rsid w:val="00A47087"/>
    <w:rsid w:val="00A47609"/>
    <w:rsid w:val="00A60905"/>
    <w:rsid w:val="00A60F3E"/>
    <w:rsid w:val="00A66ED4"/>
    <w:rsid w:val="00A83B75"/>
    <w:rsid w:val="00A91BCD"/>
    <w:rsid w:val="00AA0131"/>
    <w:rsid w:val="00AA2CAA"/>
    <w:rsid w:val="00AB0541"/>
    <w:rsid w:val="00AB1FB7"/>
    <w:rsid w:val="00AB33CA"/>
    <w:rsid w:val="00AC3B2F"/>
    <w:rsid w:val="00AD2D9F"/>
    <w:rsid w:val="00AD5165"/>
    <w:rsid w:val="00AD5531"/>
    <w:rsid w:val="00AD6892"/>
    <w:rsid w:val="00AD6FAE"/>
    <w:rsid w:val="00AE385D"/>
    <w:rsid w:val="00AE52AA"/>
    <w:rsid w:val="00AF5847"/>
    <w:rsid w:val="00B024D4"/>
    <w:rsid w:val="00B0470C"/>
    <w:rsid w:val="00B07AC5"/>
    <w:rsid w:val="00B17CD0"/>
    <w:rsid w:val="00B2522C"/>
    <w:rsid w:val="00B270E4"/>
    <w:rsid w:val="00B53E89"/>
    <w:rsid w:val="00B55147"/>
    <w:rsid w:val="00B55B7B"/>
    <w:rsid w:val="00B62D62"/>
    <w:rsid w:val="00B636BE"/>
    <w:rsid w:val="00B651D2"/>
    <w:rsid w:val="00B71700"/>
    <w:rsid w:val="00B75006"/>
    <w:rsid w:val="00B76C03"/>
    <w:rsid w:val="00B81408"/>
    <w:rsid w:val="00B814C4"/>
    <w:rsid w:val="00B853FA"/>
    <w:rsid w:val="00B955E2"/>
    <w:rsid w:val="00B96A17"/>
    <w:rsid w:val="00BA1D23"/>
    <w:rsid w:val="00BA58A5"/>
    <w:rsid w:val="00BC05B2"/>
    <w:rsid w:val="00BC0AE3"/>
    <w:rsid w:val="00BD7031"/>
    <w:rsid w:val="00BE0C53"/>
    <w:rsid w:val="00BE42E4"/>
    <w:rsid w:val="00BE7A64"/>
    <w:rsid w:val="00BE7E6A"/>
    <w:rsid w:val="00C00DA2"/>
    <w:rsid w:val="00C11414"/>
    <w:rsid w:val="00C13C16"/>
    <w:rsid w:val="00C15649"/>
    <w:rsid w:val="00C172D9"/>
    <w:rsid w:val="00C175FA"/>
    <w:rsid w:val="00C20CED"/>
    <w:rsid w:val="00C210FE"/>
    <w:rsid w:val="00C2538C"/>
    <w:rsid w:val="00C3061A"/>
    <w:rsid w:val="00C341CD"/>
    <w:rsid w:val="00C403F2"/>
    <w:rsid w:val="00C42DE9"/>
    <w:rsid w:val="00C54DBE"/>
    <w:rsid w:val="00C72269"/>
    <w:rsid w:val="00C86D88"/>
    <w:rsid w:val="00C97969"/>
    <w:rsid w:val="00CB691D"/>
    <w:rsid w:val="00CB7137"/>
    <w:rsid w:val="00CC1D5F"/>
    <w:rsid w:val="00CC5FAF"/>
    <w:rsid w:val="00CD4F71"/>
    <w:rsid w:val="00CE3C45"/>
    <w:rsid w:val="00CE641E"/>
    <w:rsid w:val="00D0444A"/>
    <w:rsid w:val="00D1114D"/>
    <w:rsid w:val="00D11EE6"/>
    <w:rsid w:val="00D27FE0"/>
    <w:rsid w:val="00D410DB"/>
    <w:rsid w:val="00D44DBB"/>
    <w:rsid w:val="00D5205A"/>
    <w:rsid w:val="00D733D9"/>
    <w:rsid w:val="00D83E00"/>
    <w:rsid w:val="00D8780A"/>
    <w:rsid w:val="00D91AA4"/>
    <w:rsid w:val="00D935E7"/>
    <w:rsid w:val="00DA058B"/>
    <w:rsid w:val="00DA26F9"/>
    <w:rsid w:val="00DA28B7"/>
    <w:rsid w:val="00DA29DD"/>
    <w:rsid w:val="00DA34BE"/>
    <w:rsid w:val="00DA4E37"/>
    <w:rsid w:val="00DA5338"/>
    <w:rsid w:val="00DB35A4"/>
    <w:rsid w:val="00DB6E11"/>
    <w:rsid w:val="00DD0F37"/>
    <w:rsid w:val="00DD4896"/>
    <w:rsid w:val="00DD51D6"/>
    <w:rsid w:val="00DE2624"/>
    <w:rsid w:val="00E017B1"/>
    <w:rsid w:val="00E10538"/>
    <w:rsid w:val="00E11DB3"/>
    <w:rsid w:val="00E157EA"/>
    <w:rsid w:val="00E15CB9"/>
    <w:rsid w:val="00E22F1B"/>
    <w:rsid w:val="00E306D2"/>
    <w:rsid w:val="00E342A4"/>
    <w:rsid w:val="00E345F5"/>
    <w:rsid w:val="00E35CFC"/>
    <w:rsid w:val="00E435D9"/>
    <w:rsid w:val="00E4619B"/>
    <w:rsid w:val="00E52929"/>
    <w:rsid w:val="00E52BBF"/>
    <w:rsid w:val="00E67209"/>
    <w:rsid w:val="00E86B82"/>
    <w:rsid w:val="00E90CBE"/>
    <w:rsid w:val="00EA21D6"/>
    <w:rsid w:val="00EA67C5"/>
    <w:rsid w:val="00EB0F4A"/>
    <w:rsid w:val="00EB1AD4"/>
    <w:rsid w:val="00EB1C5E"/>
    <w:rsid w:val="00EB3BE6"/>
    <w:rsid w:val="00EC43F4"/>
    <w:rsid w:val="00ED60D9"/>
    <w:rsid w:val="00EF3475"/>
    <w:rsid w:val="00EF641A"/>
    <w:rsid w:val="00EF6D2A"/>
    <w:rsid w:val="00F0670A"/>
    <w:rsid w:val="00F10122"/>
    <w:rsid w:val="00F11B0A"/>
    <w:rsid w:val="00F12F47"/>
    <w:rsid w:val="00F25BFF"/>
    <w:rsid w:val="00F57DCB"/>
    <w:rsid w:val="00F643FA"/>
    <w:rsid w:val="00F64A4C"/>
    <w:rsid w:val="00F731E0"/>
    <w:rsid w:val="00F77420"/>
    <w:rsid w:val="00F81CE9"/>
    <w:rsid w:val="00F8724C"/>
    <w:rsid w:val="00FA2545"/>
    <w:rsid w:val="00FA6586"/>
    <w:rsid w:val="00FB0C22"/>
    <w:rsid w:val="00FB537D"/>
    <w:rsid w:val="00FE1C3F"/>
    <w:rsid w:val="00FE27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8E"/>
    <w:rPr>
      <w:sz w:val="24"/>
      <w:szCs w:val="24"/>
    </w:rPr>
  </w:style>
  <w:style w:type="paragraph" w:styleId="Heading1">
    <w:name w:val="heading 1"/>
    <w:basedOn w:val="Normal"/>
    <w:next w:val="Normal"/>
    <w:qFormat/>
    <w:rsid w:val="0060288E"/>
    <w:pPr>
      <w:keepNext/>
      <w:jc w:val="both"/>
      <w:outlineLvl w:val="0"/>
    </w:pPr>
    <w:rPr>
      <w:rFonts w:ascii="Arial" w:hAnsi="Arial" w:cs="Arial"/>
      <w:i/>
      <w:iCs/>
    </w:rPr>
  </w:style>
  <w:style w:type="paragraph" w:styleId="Heading2">
    <w:name w:val="heading 2"/>
    <w:basedOn w:val="Normal"/>
    <w:next w:val="Normal"/>
    <w:qFormat/>
    <w:rsid w:val="0060288E"/>
    <w:pPr>
      <w:keepNext/>
      <w:jc w:val="both"/>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288E"/>
    <w:rPr>
      <w:rFonts w:ascii="Tahoma" w:hAnsi="Tahoma" w:cs="Tahoma"/>
      <w:sz w:val="16"/>
      <w:szCs w:val="16"/>
    </w:rPr>
  </w:style>
  <w:style w:type="character" w:styleId="Hyperlink">
    <w:name w:val="Hyperlink"/>
    <w:basedOn w:val="DefaultParagraphFont"/>
    <w:semiHidden/>
    <w:rsid w:val="0060288E"/>
    <w:rPr>
      <w:color w:val="0000FF"/>
      <w:u w:val="single"/>
    </w:rPr>
  </w:style>
  <w:style w:type="paragraph" w:styleId="Footer">
    <w:name w:val="footer"/>
    <w:basedOn w:val="Normal"/>
    <w:semiHidden/>
    <w:rsid w:val="0060288E"/>
    <w:pPr>
      <w:tabs>
        <w:tab w:val="center" w:pos="4320"/>
        <w:tab w:val="right" w:pos="8640"/>
      </w:tabs>
    </w:pPr>
  </w:style>
  <w:style w:type="character" w:styleId="PageNumber">
    <w:name w:val="page number"/>
    <w:basedOn w:val="DefaultParagraphFont"/>
    <w:semiHidden/>
    <w:rsid w:val="0060288E"/>
  </w:style>
  <w:style w:type="character" w:customStyle="1" w:styleId="yshortcuts">
    <w:name w:val="yshortcuts"/>
    <w:basedOn w:val="DefaultParagraphFont"/>
    <w:rsid w:val="0060288E"/>
  </w:style>
  <w:style w:type="paragraph" w:styleId="ListParagraph">
    <w:name w:val="List Paragraph"/>
    <w:basedOn w:val="Normal"/>
    <w:uiPriority w:val="34"/>
    <w:qFormat/>
    <w:rsid w:val="00971C6C"/>
    <w:pPr>
      <w:ind w:left="720"/>
    </w:pPr>
  </w:style>
  <w:style w:type="table" w:styleId="TableGrid">
    <w:name w:val="Table Grid"/>
    <w:basedOn w:val="TableNormal"/>
    <w:uiPriority w:val="59"/>
    <w:rsid w:val="00F81C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03D2"/>
    <w:pPr>
      <w:tabs>
        <w:tab w:val="center" w:pos="4680"/>
        <w:tab w:val="right" w:pos="9360"/>
      </w:tabs>
    </w:pPr>
  </w:style>
  <w:style w:type="character" w:customStyle="1" w:styleId="HeaderChar">
    <w:name w:val="Header Char"/>
    <w:basedOn w:val="DefaultParagraphFont"/>
    <w:link w:val="Header"/>
    <w:uiPriority w:val="99"/>
    <w:rsid w:val="005C03D2"/>
    <w:rPr>
      <w:sz w:val="24"/>
      <w:szCs w:val="24"/>
    </w:rPr>
  </w:style>
  <w:style w:type="character" w:styleId="Strong">
    <w:name w:val="Strong"/>
    <w:basedOn w:val="DefaultParagraphFont"/>
    <w:uiPriority w:val="22"/>
    <w:qFormat/>
    <w:rsid w:val="003C2920"/>
    <w:rPr>
      <w:b/>
      <w:bCs/>
    </w:rPr>
  </w:style>
  <w:style w:type="paragraph" w:styleId="NormalWeb">
    <w:name w:val="Normal (Web)"/>
    <w:basedOn w:val="Normal"/>
    <w:uiPriority w:val="99"/>
    <w:unhideWhenUsed/>
    <w:rsid w:val="00D0444A"/>
    <w:pPr>
      <w:spacing w:before="100" w:beforeAutospacing="1" w:after="100" w:afterAutospacing="1"/>
    </w:pPr>
  </w:style>
  <w:style w:type="character" w:customStyle="1" w:styleId="apple-converted-space">
    <w:name w:val="apple-converted-space"/>
    <w:basedOn w:val="DefaultParagraphFont"/>
    <w:rsid w:val="00C13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8E"/>
    <w:rPr>
      <w:sz w:val="24"/>
      <w:szCs w:val="24"/>
    </w:rPr>
  </w:style>
  <w:style w:type="paragraph" w:styleId="Heading1">
    <w:name w:val="heading 1"/>
    <w:basedOn w:val="Normal"/>
    <w:next w:val="Normal"/>
    <w:qFormat/>
    <w:rsid w:val="0060288E"/>
    <w:pPr>
      <w:keepNext/>
      <w:jc w:val="both"/>
      <w:outlineLvl w:val="0"/>
    </w:pPr>
    <w:rPr>
      <w:rFonts w:ascii="Arial" w:hAnsi="Arial" w:cs="Arial"/>
      <w:i/>
      <w:iCs/>
    </w:rPr>
  </w:style>
  <w:style w:type="paragraph" w:styleId="Heading2">
    <w:name w:val="heading 2"/>
    <w:basedOn w:val="Normal"/>
    <w:next w:val="Normal"/>
    <w:qFormat/>
    <w:rsid w:val="0060288E"/>
    <w:pPr>
      <w:keepNext/>
      <w:jc w:val="both"/>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288E"/>
    <w:rPr>
      <w:rFonts w:ascii="Tahoma" w:hAnsi="Tahoma" w:cs="Tahoma"/>
      <w:sz w:val="16"/>
      <w:szCs w:val="16"/>
    </w:rPr>
  </w:style>
  <w:style w:type="character" w:styleId="Hyperlink">
    <w:name w:val="Hyperlink"/>
    <w:basedOn w:val="DefaultParagraphFont"/>
    <w:semiHidden/>
    <w:rsid w:val="0060288E"/>
    <w:rPr>
      <w:color w:val="0000FF"/>
      <w:u w:val="single"/>
    </w:rPr>
  </w:style>
  <w:style w:type="paragraph" w:styleId="Footer">
    <w:name w:val="footer"/>
    <w:basedOn w:val="Normal"/>
    <w:semiHidden/>
    <w:rsid w:val="0060288E"/>
    <w:pPr>
      <w:tabs>
        <w:tab w:val="center" w:pos="4320"/>
        <w:tab w:val="right" w:pos="8640"/>
      </w:tabs>
    </w:pPr>
  </w:style>
  <w:style w:type="character" w:styleId="PageNumber">
    <w:name w:val="page number"/>
    <w:basedOn w:val="DefaultParagraphFont"/>
    <w:semiHidden/>
    <w:rsid w:val="0060288E"/>
  </w:style>
  <w:style w:type="character" w:customStyle="1" w:styleId="yshortcuts">
    <w:name w:val="yshortcuts"/>
    <w:basedOn w:val="DefaultParagraphFont"/>
    <w:rsid w:val="0060288E"/>
  </w:style>
  <w:style w:type="paragraph" w:styleId="ListParagraph">
    <w:name w:val="List Paragraph"/>
    <w:basedOn w:val="Normal"/>
    <w:uiPriority w:val="34"/>
    <w:qFormat/>
    <w:rsid w:val="00971C6C"/>
    <w:pPr>
      <w:ind w:left="720"/>
    </w:pPr>
  </w:style>
  <w:style w:type="table" w:styleId="TableGrid">
    <w:name w:val="Table Grid"/>
    <w:basedOn w:val="TableNormal"/>
    <w:uiPriority w:val="59"/>
    <w:rsid w:val="00F81C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C03D2"/>
    <w:pPr>
      <w:tabs>
        <w:tab w:val="center" w:pos="4680"/>
        <w:tab w:val="right" w:pos="9360"/>
      </w:tabs>
    </w:pPr>
  </w:style>
  <w:style w:type="character" w:customStyle="1" w:styleId="HeaderChar">
    <w:name w:val="Header Char"/>
    <w:basedOn w:val="DefaultParagraphFont"/>
    <w:link w:val="Header"/>
    <w:uiPriority w:val="99"/>
    <w:rsid w:val="005C03D2"/>
    <w:rPr>
      <w:sz w:val="24"/>
      <w:szCs w:val="24"/>
    </w:rPr>
  </w:style>
  <w:style w:type="character" w:styleId="Strong">
    <w:name w:val="Strong"/>
    <w:basedOn w:val="DefaultParagraphFont"/>
    <w:uiPriority w:val="22"/>
    <w:qFormat/>
    <w:rsid w:val="003C2920"/>
    <w:rPr>
      <w:b/>
      <w:bCs/>
    </w:rPr>
  </w:style>
  <w:style w:type="paragraph" w:styleId="NormalWeb">
    <w:name w:val="Normal (Web)"/>
    <w:basedOn w:val="Normal"/>
    <w:uiPriority w:val="99"/>
    <w:unhideWhenUsed/>
    <w:rsid w:val="00D0444A"/>
    <w:pPr>
      <w:spacing w:before="100" w:beforeAutospacing="1" w:after="100" w:afterAutospacing="1"/>
    </w:pPr>
  </w:style>
  <w:style w:type="character" w:customStyle="1" w:styleId="apple-converted-space">
    <w:name w:val="apple-converted-space"/>
    <w:basedOn w:val="DefaultParagraphFont"/>
    <w:rsid w:val="00C1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1519">
      <w:bodyDiv w:val="1"/>
      <w:marLeft w:val="0"/>
      <w:marRight w:val="0"/>
      <w:marTop w:val="0"/>
      <w:marBottom w:val="0"/>
      <w:divBdr>
        <w:top w:val="none" w:sz="0" w:space="0" w:color="auto"/>
        <w:left w:val="none" w:sz="0" w:space="0" w:color="auto"/>
        <w:bottom w:val="none" w:sz="0" w:space="0" w:color="auto"/>
        <w:right w:val="none" w:sz="0" w:space="0" w:color="auto"/>
      </w:divBdr>
    </w:div>
    <w:div w:id="16972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hu.334502@2free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thu.3345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8E6A-C34B-4D72-AD75-A5BAB93F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RESUME</vt:lpstr>
    </vt:vector>
  </TitlesOfParts>
  <Company>cci</Company>
  <LinksUpToDate>false</LinksUpToDate>
  <CharactersWithSpaces>14971</CharactersWithSpaces>
  <SharedDoc>false</SharedDoc>
  <HLinks>
    <vt:vector size="6" baseType="variant">
      <vt:variant>
        <vt:i4>7798876</vt:i4>
      </vt:variant>
      <vt:variant>
        <vt:i4>0</vt:i4>
      </vt:variant>
      <vt:variant>
        <vt:i4>0</vt:i4>
      </vt:variant>
      <vt:variant>
        <vt:i4>5</vt:i4>
      </vt:variant>
      <vt:variant>
        <vt:lpwstr>mailto:kavithasmenon@yahoo.com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ccinet</dc:creator>
  <cp:lastModifiedBy>348370422</cp:lastModifiedBy>
  <cp:revision>2</cp:revision>
  <cp:lastPrinted>2017-01-08T03:18:00Z</cp:lastPrinted>
  <dcterms:created xsi:type="dcterms:W3CDTF">2017-07-17T05:20:00Z</dcterms:created>
  <dcterms:modified xsi:type="dcterms:W3CDTF">2017-07-17T05:20:00Z</dcterms:modified>
</cp:coreProperties>
</file>