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BC" w:rsidRPr="00393F5F" w:rsidRDefault="003770CD" w:rsidP="001B067E">
      <w:pPr>
        <w:rPr>
          <w:rFonts w:ascii="Verdana" w:hAnsi="Verdana" w:cs="Tahoma"/>
        </w:rPr>
      </w:pPr>
      <w:r w:rsidRPr="00D25479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-736600</wp:posOffset>
            </wp:positionV>
            <wp:extent cx="1720850" cy="1758950"/>
            <wp:effectExtent l="0" t="0" r="0" b="0"/>
            <wp:wrapNone/>
            <wp:docPr id="37" name="Picture 8" descr="img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BBC">
        <w:rPr>
          <w:rFonts w:ascii="Verdana" w:hAnsi="Verdana" w:cs="Tahoma"/>
        </w:rPr>
        <w:tab/>
      </w:r>
    </w:p>
    <w:p w:rsidR="00B53AB2" w:rsidRDefault="001B067E" w:rsidP="001B067E">
      <w:pPr>
        <w:jc w:val="right"/>
        <w:rPr>
          <w:rFonts w:ascii="Verdana" w:hAnsi="Verdana" w:cs="Tahoma"/>
          <w:b/>
          <w:bCs/>
          <w:sz w:val="32"/>
          <w:szCs w:val="32"/>
        </w:rPr>
      </w:pPr>
      <w:r w:rsidRPr="00393F5F">
        <w:rPr>
          <w:rFonts w:ascii="Verdana" w:hAnsi="Verdana" w:cs="Tahoma"/>
          <w:b/>
          <w:bCs/>
          <w:sz w:val="32"/>
          <w:szCs w:val="32"/>
        </w:rPr>
        <w:tab/>
      </w:r>
      <w:r w:rsidRPr="00393F5F">
        <w:rPr>
          <w:rFonts w:ascii="Verdana" w:hAnsi="Verdana" w:cs="Tahoma"/>
          <w:b/>
          <w:bCs/>
          <w:sz w:val="32"/>
          <w:szCs w:val="32"/>
        </w:rPr>
        <w:tab/>
        <w:t>Randy</w:t>
      </w:r>
    </w:p>
    <w:p w:rsidR="001B067E" w:rsidRPr="001210F2" w:rsidRDefault="00B53AB2" w:rsidP="001B067E">
      <w:pPr>
        <w:jc w:val="right"/>
        <w:rPr>
          <w:rFonts w:ascii="Verdana" w:hAnsi="Verdana" w:cs="Tahoma"/>
          <w:b/>
          <w:bCs/>
          <w:sz w:val="32"/>
          <w:szCs w:val="32"/>
        </w:rPr>
      </w:pPr>
      <w:hyperlink r:id="rId9" w:history="1">
        <w:r w:rsidRPr="00AE3ABB">
          <w:rPr>
            <w:rStyle w:val="Hyperlink"/>
            <w:rFonts w:ascii="Verdana" w:hAnsi="Verdana" w:cs="Tahoma"/>
            <w:b/>
            <w:bCs/>
            <w:sz w:val="32"/>
            <w:szCs w:val="32"/>
          </w:rPr>
          <w:t>Randy.334528@2freemail.com</w:t>
        </w:r>
      </w:hyperlink>
      <w:r>
        <w:rPr>
          <w:rFonts w:ascii="Verdana" w:hAnsi="Verdana" w:cs="Tahoma"/>
          <w:b/>
          <w:bCs/>
          <w:sz w:val="32"/>
          <w:szCs w:val="32"/>
        </w:rPr>
        <w:t xml:space="preserve"> </w:t>
      </w:r>
      <w:r w:rsidRPr="00B53AB2">
        <w:rPr>
          <w:rFonts w:ascii="Verdana" w:hAnsi="Verdana" w:cs="Tahoma"/>
          <w:b/>
          <w:bCs/>
          <w:sz w:val="32"/>
          <w:szCs w:val="32"/>
        </w:rPr>
        <w:tab/>
      </w:r>
      <w:r w:rsidR="001B067E" w:rsidRPr="00393F5F">
        <w:rPr>
          <w:rFonts w:ascii="Verdana" w:hAnsi="Verdana" w:cs="Tahoma"/>
          <w:b/>
          <w:bCs/>
          <w:sz w:val="32"/>
          <w:szCs w:val="32"/>
        </w:rPr>
        <w:t xml:space="preserve"> </w:t>
      </w:r>
    </w:p>
    <w:p w:rsidR="001B067E" w:rsidRDefault="003C480D" w:rsidP="00B53AB2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</w:p>
    <w:p w:rsidR="001B067E" w:rsidRPr="00393F5F" w:rsidRDefault="001B067E" w:rsidP="00CF15CA">
      <w:pPr>
        <w:jc w:val="center"/>
        <w:rPr>
          <w:rFonts w:ascii="Verdana" w:hAnsi="Verdana" w:cs="Tahoma"/>
          <w:sz w:val="22"/>
          <w:szCs w:val="22"/>
        </w:rPr>
      </w:pPr>
    </w:p>
    <w:p w:rsidR="001B067E" w:rsidRPr="00393F5F" w:rsidRDefault="003770CD" w:rsidP="001B067E">
      <w:pPr>
        <w:rPr>
          <w:rFonts w:ascii="Verdana" w:hAnsi="Verdana" w:cs="Tahoma"/>
          <w:sz w:val="22"/>
          <w:szCs w:val="22"/>
        </w:rPr>
      </w:pPr>
      <w:r w:rsidRPr="00D254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400800" cy="0"/>
                <wp:effectExtent l="38100" t="34925" r="38100" b="31750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36CD5B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7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" strokecolor="olive" strokeweight="1.59mm">
                <v:stroke joinstyle="miter"/>
              </v:line>
            </w:pict>
          </mc:Fallback>
        </mc:AlternateContent>
      </w:r>
      <w:r w:rsidR="001B067E" w:rsidRPr="00393F5F">
        <w:rPr>
          <w:rFonts w:ascii="Verdana" w:hAnsi="Verdana" w:cs="Tahoma"/>
          <w:sz w:val="22"/>
          <w:szCs w:val="22"/>
        </w:rPr>
        <w:tab/>
      </w:r>
      <w:r w:rsidR="001B067E" w:rsidRPr="00393F5F">
        <w:rPr>
          <w:rFonts w:ascii="Verdana" w:hAnsi="Verdana" w:cs="Tahoma"/>
          <w:sz w:val="22"/>
          <w:szCs w:val="22"/>
        </w:rPr>
        <w:tab/>
      </w:r>
      <w:r w:rsidR="001B067E" w:rsidRPr="00393F5F">
        <w:rPr>
          <w:rFonts w:ascii="Verdana" w:hAnsi="Verdana" w:cs="Tahoma"/>
          <w:sz w:val="22"/>
          <w:szCs w:val="22"/>
        </w:rPr>
        <w:tab/>
      </w:r>
    </w:p>
    <w:p w:rsidR="001B067E" w:rsidRPr="00393F5F" w:rsidRDefault="001B067E" w:rsidP="001B067E">
      <w:pPr>
        <w:rPr>
          <w:rFonts w:ascii="Verdana" w:hAnsi="Verdana" w:cs="Tahoma"/>
          <w:b/>
          <w:bCs/>
          <w:sz w:val="20"/>
          <w:szCs w:val="20"/>
        </w:rPr>
      </w:pPr>
    </w:p>
    <w:p w:rsidR="001B067E" w:rsidRPr="00393F5F" w:rsidRDefault="001B067E" w:rsidP="001B067E">
      <w:pPr>
        <w:rPr>
          <w:rFonts w:ascii="Verdana" w:hAnsi="Verdana" w:cs="Tahoma"/>
          <w:b/>
          <w:bCs/>
          <w:sz w:val="20"/>
          <w:szCs w:val="20"/>
        </w:rPr>
      </w:pPr>
      <w:r w:rsidRPr="00393F5F">
        <w:rPr>
          <w:rFonts w:ascii="Verdana" w:hAnsi="Verdana" w:cs="Tahoma"/>
          <w:b/>
          <w:bCs/>
          <w:sz w:val="20"/>
          <w:szCs w:val="20"/>
        </w:rPr>
        <w:t>Career Objective</w:t>
      </w:r>
    </w:p>
    <w:p w:rsidR="001B067E" w:rsidRPr="00393F5F" w:rsidRDefault="001B067E" w:rsidP="001B067E">
      <w:pPr>
        <w:rPr>
          <w:rFonts w:ascii="Verdana" w:hAnsi="Verdana" w:cs="Tahoma"/>
          <w:b/>
          <w:bCs/>
          <w:sz w:val="16"/>
          <w:szCs w:val="16"/>
        </w:rPr>
      </w:pP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b/>
          <w:bCs/>
          <w:sz w:val="16"/>
          <w:szCs w:val="16"/>
        </w:rPr>
        <w:t>To learn more not only for what I achieved but to communicate in oth</w:t>
      </w:r>
      <w:r w:rsidR="00A33B53">
        <w:rPr>
          <w:rFonts w:ascii="Verdana" w:hAnsi="Verdana" w:cs="Tahoma"/>
          <w:b/>
          <w:bCs/>
          <w:sz w:val="16"/>
          <w:szCs w:val="16"/>
        </w:rPr>
        <w:t xml:space="preserve">er fields of businesses. </w:t>
      </w:r>
    </w:p>
    <w:p w:rsidR="001B067E" w:rsidRPr="00393F5F" w:rsidRDefault="001B067E" w:rsidP="001B067E">
      <w:pPr>
        <w:rPr>
          <w:rFonts w:ascii="Verdana" w:hAnsi="Verdana" w:cs="Tahoma"/>
          <w:b/>
          <w:bCs/>
          <w:sz w:val="20"/>
          <w:szCs w:val="20"/>
        </w:rPr>
      </w:pPr>
    </w:p>
    <w:p w:rsidR="001B067E" w:rsidRPr="00393F5F" w:rsidRDefault="00CF15CA" w:rsidP="001B067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Employment History</w:t>
      </w:r>
      <w:r w:rsidR="001B067E" w:rsidRPr="00393F5F">
        <w:rPr>
          <w:rFonts w:ascii="Verdana" w:hAnsi="Verdana" w:cs="Tahoma"/>
          <w:sz w:val="20"/>
          <w:szCs w:val="20"/>
        </w:rPr>
        <w:t xml:space="preserve"> </w:t>
      </w:r>
    </w:p>
    <w:p w:rsidR="001B067E" w:rsidRPr="00393F5F" w:rsidRDefault="003770CD" w:rsidP="001B067E">
      <w:pPr>
        <w:rPr>
          <w:rFonts w:ascii="Verdana" w:hAnsi="Verdana" w:cs="Tahoma"/>
          <w:sz w:val="20"/>
          <w:szCs w:val="20"/>
        </w:rPr>
      </w:pPr>
      <w:r w:rsidRPr="00D254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400800" cy="0"/>
                <wp:effectExtent l="19050" t="18415" r="19050" b="10160"/>
                <wp:wrapNone/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C916DC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7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" strokecolor="olive" strokeweight=".53mm">
                <v:stroke joinstyle="miter"/>
              </v:line>
            </w:pict>
          </mc:Fallback>
        </mc:AlternateContent>
      </w:r>
      <w:r w:rsidR="001B067E" w:rsidRPr="00393F5F">
        <w:rPr>
          <w:rFonts w:ascii="Verdana" w:hAnsi="Verdana" w:cs="Tahoma"/>
          <w:sz w:val="20"/>
          <w:szCs w:val="20"/>
        </w:rPr>
        <w:t xml:space="preserve">      </w:t>
      </w:r>
    </w:p>
    <w:p w:rsidR="00CF15CA" w:rsidRDefault="00CF15CA" w:rsidP="001B067E">
      <w:pPr>
        <w:rPr>
          <w:rFonts w:ascii="Verdana" w:hAnsi="Verdana" w:cs="Tahoma"/>
          <w:b/>
          <w:bCs/>
          <w:szCs w:val="28"/>
        </w:rPr>
      </w:pPr>
    </w:p>
    <w:p w:rsidR="001B067E" w:rsidRDefault="001B067E" w:rsidP="001B067E">
      <w:pPr>
        <w:rPr>
          <w:rFonts w:ascii="Verdana" w:hAnsi="Verdana" w:cs="Tahoma"/>
          <w:b/>
          <w:bCs/>
          <w:szCs w:val="28"/>
        </w:rPr>
      </w:pPr>
      <w:r w:rsidRPr="00745529">
        <w:rPr>
          <w:rFonts w:ascii="Verdana" w:hAnsi="Verdana" w:cs="Tahoma"/>
          <w:b/>
          <w:bCs/>
          <w:szCs w:val="28"/>
        </w:rPr>
        <w:t xml:space="preserve">Eligibility: </w:t>
      </w:r>
      <w:proofErr w:type="spellStart"/>
      <w:r>
        <w:rPr>
          <w:rFonts w:ascii="Verdana" w:hAnsi="Verdana" w:cs="Tahoma"/>
          <w:b/>
          <w:bCs/>
          <w:szCs w:val="28"/>
        </w:rPr>
        <w:t>Dubai</w:t>
      </w:r>
      <w:proofErr w:type="gramStart"/>
      <w:r>
        <w:rPr>
          <w:rFonts w:ascii="Verdana" w:hAnsi="Verdana" w:cs="Tahoma"/>
          <w:b/>
          <w:bCs/>
          <w:szCs w:val="28"/>
        </w:rPr>
        <w:t>,UAE</w:t>
      </w:r>
      <w:proofErr w:type="spellEnd"/>
      <w:proofErr w:type="gramEnd"/>
    </w:p>
    <w:p w:rsidR="001B067E" w:rsidRDefault="00686121" w:rsidP="001B067E">
      <w:pPr>
        <w:rPr>
          <w:rFonts w:ascii="Verdana" w:hAnsi="Verdana" w:cs="Tahoma"/>
          <w:b/>
          <w:bCs/>
          <w:szCs w:val="28"/>
        </w:rPr>
      </w:pPr>
      <w:r>
        <w:rPr>
          <w:rFonts w:ascii="Verdana" w:hAnsi="Verdana" w:cs="Tahoma"/>
          <w:b/>
          <w:bCs/>
          <w:szCs w:val="28"/>
        </w:rPr>
        <w:t xml:space="preserve"> </w:t>
      </w:r>
    </w:p>
    <w:p w:rsidR="00745B16" w:rsidRDefault="007B2337" w:rsidP="001B067E">
      <w:pPr>
        <w:rPr>
          <w:rFonts w:ascii="Arial" w:hAnsi="Arial" w:cs="Arial"/>
          <w:b/>
          <w:bCs/>
          <w:szCs w:val="28"/>
        </w:rPr>
      </w:pPr>
      <w:proofErr w:type="gramStart"/>
      <w:r w:rsidRPr="00686121">
        <w:rPr>
          <w:rFonts w:ascii="Arial" w:hAnsi="Arial" w:cs="Arial"/>
          <w:b/>
          <w:bCs/>
          <w:szCs w:val="28"/>
        </w:rPr>
        <w:t>Licensed No.</w:t>
      </w:r>
      <w:proofErr w:type="gramEnd"/>
      <w:r w:rsidR="00B53AB2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>Category Level 1</w:t>
      </w:r>
      <w:proofErr w:type="gramStart"/>
      <w:r>
        <w:rPr>
          <w:rFonts w:ascii="Arial" w:hAnsi="Arial" w:cs="Arial"/>
          <w:b/>
          <w:bCs/>
          <w:szCs w:val="28"/>
        </w:rPr>
        <w:t>,2</w:t>
      </w:r>
      <w:proofErr w:type="gramEnd"/>
      <w:r>
        <w:rPr>
          <w:rFonts w:ascii="Arial" w:hAnsi="Arial" w:cs="Arial"/>
          <w:b/>
          <w:bCs/>
          <w:szCs w:val="28"/>
        </w:rPr>
        <w:t xml:space="preserve"> &amp; 3 </w:t>
      </w:r>
    </w:p>
    <w:p w:rsidR="00686121" w:rsidRPr="00686121" w:rsidRDefault="007B2337" w:rsidP="001B067E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Manual and Automatic Transmission Eligible and Motorcycle Driver</w:t>
      </w:r>
    </w:p>
    <w:p w:rsidR="00745B16" w:rsidRDefault="00745B16" w:rsidP="001B067E">
      <w:pPr>
        <w:rPr>
          <w:rFonts w:ascii="Arial" w:hAnsi="Arial" w:cs="Tahoma"/>
          <w:b/>
          <w:bCs/>
          <w:szCs w:val="28"/>
        </w:rPr>
      </w:pPr>
    </w:p>
    <w:p w:rsidR="00150996" w:rsidRDefault="00150996" w:rsidP="001B067E">
      <w:pPr>
        <w:rPr>
          <w:rFonts w:ascii="Arial" w:hAnsi="Arial" w:cs="Tahoma"/>
          <w:b/>
          <w:bCs/>
          <w:szCs w:val="28"/>
        </w:rPr>
      </w:pPr>
      <w:r>
        <w:rPr>
          <w:rFonts w:ascii="Arial" w:hAnsi="Arial" w:cs="Tahoma"/>
          <w:b/>
          <w:bCs/>
          <w:szCs w:val="28"/>
        </w:rPr>
        <w:t>Etiquette for Excellent Customer Service</w:t>
      </w:r>
    </w:p>
    <w:p w:rsidR="00150996" w:rsidRDefault="00150996" w:rsidP="001B067E">
      <w:pPr>
        <w:rPr>
          <w:rFonts w:ascii="Arial" w:hAnsi="Arial" w:cs="Tahoma"/>
          <w:b/>
          <w:bCs/>
          <w:szCs w:val="28"/>
        </w:rPr>
      </w:pPr>
      <w:r>
        <w:rPr>
          <w:rFonts w:ascii="Arial" w:hAnsi="Arial" w:cs="Tahoma"/>
          <w:b/>
          <w:bCs/>
          <w:szCs w:val="28"/>
        </w:rPr>
        <w:t>Spearhead Training</w:t>
      </w:r>
    </w:p>
    <w:p w:rsidR="00150996" w:rsidRDefault="00150996" w:rsidP="001B067E">
      <w:pPr>
        <w:rPr>
          <w:rFonts w:ascii="Arial" w:hAnsi="Arial" w:cs="Tahoma"/>
          <w:b/>
          <w:bCs/>
          <w:szCs w:val="28"/>
        </w:rPr>
      </w:pPr>
      <w:r>
        <w:rPr>
          <w:rFonts w:ascii="Arial" w:hAnsi="Arial" w:cs="Tahoma"/>
          <w:b/>
          <w:bCs/>
          <w:szCs w:val="28"/>
        </w:rPr>
        <w:t xml:space="preserve">City Seasons Hotel, </w:t>
      </w:r>
      <w:proofErr w:type="spellStart"/>
      <w:r>
        <w:rPr>
          <w:rFonts w:ascii="Arial" w:hAnsi="Arial" w:cs="Tahoma"/>
          <w:b/>
          <w:bCs/>
          <w:szCs w:val="28"/>
        </w:rPr>
        <w:t>Deira</w:t>
      </w:r>
      <w:proofErr w:type="spellEnd"/>
      <w:r>
        <w:rPr>
          <w:rFonts w:ascii="Arial" w:hAnsi="Arial" w:cs="Tahoma"/>
          <w:b/>
          <w:bCs/>
          <w:szCs w:val="28"/>
        </w:rPr>
        <w:t>, Dubai UAE</w:t>
      </w:r>
    </w:p>
    <w:p w:rsidR="00150996" w:rsidRDefault="00150996" w:rsidP="001B067E">
      <w:pPr>
        <w:rPr>
          <w:rFonts w:ascii="Arial" w:hAnsi="Arial" w:cs="Tahoma"/>
          <w:b/>
          <w:bCs/>
          <w:szCs w:val="28"/>
        </w:rPr>
      </w:pPr>
      <w:r>
        <w:rPr>
          <w:rFonts w:ascii="Arial" w:hAnsi="Arial" w:cs="Tahoma"/>
          <w:b/>
          <w:bCs/>
          <w:szCs w:val="28"/>
        </w:rPr>
        <w:t xml:space="preserve">May 8, 2015 </w:t>
      </w:r>
    </w:p>
    <w:p w:rsidR="00150996" w:rsidRDefault="00150996" w:rsidP="001B067E">
      <w:pPr>
        <w:rPr>
          <w:rFonts w:ascii="Arial" w:hAnsi="Arial" w:cs="Tahoma"/>
          <w:b/>
          <w:bCs/>
          <w:szCs w:val="28"/>
        </w:rPr>
      </w:pPr>
    </w:p>
    <w:p w:rsidR="001B067E" w:rsidRPr="008A6FC6" w:rsidRDefault="001B067E" w:rsidP="001B067E">
      <w:pPr>
        <w:rPr>
          <w:rFonts w:ascii="Arial" w:hAnsi="Arial" w:cs="Tahoma"/>
          <w:b/>
          <w:bCs/>
          <w:szCs w:val="28"/>
        </w:rPr>
      </w:pPr>
      <w:r w:rsidRPr="008A6FC6">
        <w:rPr>
          <w:rFonts w:ascii="Arial" w:hAnsi="Arial" w:cs="Tahoma"/>
          <w:b/>
          <w:bCs/>
          <w:szCs w:val="28"/>
        </w:rPr>
        <w:t>TSI Quality Services Person in Charge Level 3 Award</w:t>
      </w:r>
    </w:p>
    <w:p w:rsidR="001B067E" w:rsidRDefault="00B53AB2" w:rsidP="001B067E">
      <w:pPr>
        <w:rPr>
          <w:rFonts w:ascii="Arial" w:hAnsi="Arial" w:cs="Tahoma"/>
          <w:b/>
          <w:bCs/>
          <w:szCs w:val="28"/>
        </w:rPr>
      </w:pPr>
      <w:r>
        <w:rPr>
          <w:rFonts w:ascii="Arial" w:hAnsi="Arial" w:cs="Tahoma"/>
          <w:b/>
          <w:bCs/>
          <w:szCs w:val="28"/>
        </w:rPr>
        <w:t>Certificate Number TSI-QS-PIC</w:t>
      </w:r>
      <w:bookmarkStart w:id="0" w:name="_GoBack"/>
      <w:bookmarkEnd w:id="0"/>
    </w:p>
    <w:p w:rsidR="001B067E" w:rsidRPr="008A6FC6" w:rsidRDefault="001B067E" w:rsidP="001B067E">
      <w:pPr>
        <w:rPr>
          <w:rFonts w:ascii="Arial" w:hAnsi="Arial" w:cs="Tahoma"/>
          <w:b/>
          <w:bCs/>
          <w:szCs w:val="28"/>
        </w:rPr>
      </w:pPr>
      <w:r>
        <w:rPr>
          <w:rFonts w:ascii="Arial" w:hAnsi="Arial" w:cs="Tahoma"/>
          <w:b/>
          <w:bCs/>
          <w:szCs w:val="28"/>
        </w:rPr>
        <w:t xml:space="preserve">Grand </w:t>
      </w:r>
      <w:proofErr w:type="spellStart"/>
      <w:proofErr w:type="gramStart"/>
      <w:r>
        <w:rPr>
          <w:rFonts w:ascii="Arial" w:hAnsi="Arial" w:cs="Tahoma"/>
          <w:b/>
          <w:bCs/>
          <w:szCs w:val="28"/>
        </w:rPr>
        <w:t>MidWest</w:t>
      </w:r>
      <w:proofErr w:type="spellEnd"/>
      <w:proofErr w:type="gramEnd"/>
      <w:r>
        <w:rPr>
          <w:rFonts w:ascii="Arial" w:hAnsi="Arial" w:cs="Tahoma"/>
          <w:b/>
          <w:bCs/>
          <w:szCs w:val="28"/>
        </w:rPr>
        <w:t xml:space="preserve"> Hotel Dubai Internet City. </w:t>
      </w:r>
      <w:proofErr w:type="spellStart"/>
      <w:r w:rsidRPr="008A6FC6">
        <w:rPr>
          <w:rFonts w:ascii="Arial" w:hAnsi="Arial" w:cs="Tahoma"/>
          <w:b/>
          <w:bCs/>
          <w:szCs w:val="28"/>
        </w:rPr>
        <w:t>Dubai</w:t>
      </w:r>
      <w:proofErr w:type="gramStart"/>
      <w:r w:rsidRPr="008A6FC6">
        <w:rPr>
          <w:rFonts w:ascii="Arial" w:hAnsi="Arial" w:cs="Tahoma"/>
          <w:b/>
          <w:bCs/>
          <w:szCs w:val="28"/>
        </w:rPr>
        <w:t>,UAE</w:t>
      </w:r>
      <w:proofErr w:type="spellEnd"/>
      <w:proofErr w:type="gramEnd"/>
      <w:r w:rsidRPr="008A6FC6">
        <w:rPr>
          <w:rFonts w:ascii="Arial" w:hAnsi="Arial" w:cs="Tahoma"/>
          <w:b/>
          <w:bCs/>
          <w:szCs w:val="28"/>
        </w:rPr>
        <w:t>.</w:t>
      </w:r>
    </w:p>
    <w:p w:rsidR="001B067E" w:rsidRDefault="001B067E" w:rsidP="001B067E">
      <w:pPr>
        <w:rPr>
          <w:rFonts w:ascii="Arial" w:hAnsi="Arial" w:cs="Tahoma"/>
          <w:b/>
          <w:bCs/>
          <w:szCs w:val="28"/>
        </w:rPr>
      </w:pPr>
      <w:r>
        <w:rPr>
          <w:rFonts w:ascii="Arial" w:hAnsi="Arial" w:cs="Tahoma"/>
          <w:b/>
          <w:bCs/>
          <w:szCs w:val="28"/>
        </w:rPr>
        <w:t>April 2012</w:t>
      </w:r>
    </w:p>
    <w:p w:rsidR="001B067E" w:rsidRPr="008A6FC6" w:rsidRDefault="001B067E" w:rsidP="001B067E">
      <w:pPr>
        <w:rPr>
          <w:rFonts w:ascii="Arial" w:hAnsi="Arial" w:cs="Tahoma"/>
          <w:b/>
          <w:bCs/>
          <w:szCs w:val="28"/>
        </w:rPr>
      </w:pPr>
    </w:p>
    <w:p w:rsidR="001B067E" w:rsidRPr="008A6FC6" w:rsidRDefault="001B067E" w:rsidP="001B067E">
      <w:pPr>
        <w:ind w:left="2880" w:hanging="2880"/>
        <w:rPr>
          <w:rFonts w:ascii="Arial" w:hAnsi="Arial" w:cs="Tahoma"/>
          <w:b/>
          <w:bCs/>
          <w:szCs w:val="20"/>
        </w:rPr>
      </w:pPr>
      <w:r w:rsidRPr="008A6FC6">
        <w:rPr>
          <w:rFonts w:ascii="Arial" w:hAnsi="Arial" w:cs="Tahoma"/>
          <w:b/>
          <w:bCs/>
          <w:szCs w:val="20"/>
        </w:rPr>
        <w:t xml:space="preserve">Food Safety and </w:t>
      </w:r>
      <w:proofErr w:type="spellStart"/>
      <w:r w:rsidRPr="008A6FC6">
        <w:rPr>
          <w:rFonts w:ascii="Arial" w:hAnsi="Arial" w:cs="Tahoma"/>
          <w:b/>
          <w:bCs/>
          <w:szCs w:val="20"/>
        </w:rPr>
        <w:t>hygenical</w:t>
      </w:r>
      <w:proofErr w:type="spellEnd"/>
      <w:r w:rsidRPr="008A6FC6">
        <w:rPr>
          <w:rFonts w:ascii="Arial" w:hAnsi="Arial" w:cs="Tahoma"/>
          <w:b/>
          <w:bCs/>
          <w:szCs w:val="20"/>
        </w:rPr>
        <w:t xml:space="preserve"> Training Course</w:t>
      </w:r>
    </w:p>
    <w:p w:rsidR="001B067E" w:rsidRPr="008A6FC6" w:rsidRDefault="001B067E" w:rsidP="001B067E">
      <w:pPr>
        <w:rPr>
          <w:rFonts w:ascii="Arial" w:hAnsi="Arial" w:cs="Tahoma"/>
          <w:b/>
          <w:bCs/>
          <w:szCs w:val="20"/>
        </w:rPr>
      </w:pPr>
      <w:proofErr w:type="spellStart"/>
      <w:r w:rsidRPr="008A6FC6">
        <w:rPr>
          <w:rFonts w:ascii="Arial" w:hAnsi="Arial" w:cs="Tahoma"/>
          <w:b/>
          <w:bCs/>
          <w:szCs w:val="20"/>
        </w:rPr>
        <w:t>Jhonson</w:t>
      </w:r>
      <w:proofErr w:type="spellEnd"/>
      <w:r w:rsidRPr="008A6FC6">
        <w:rPr>
          <w:rFonts w:ascii="Arial" w:hAnsi="Arial" w:cs="Tahoma"/>
          <w:b/>
          <w:bCs/>
          <w:szCs w:val="20"/>
        </w:rPr>
        <w:t xml:space="preserve"> </w:t>
      </w:r>
      <w:proofErr w:type="spellStart"/>
      <w:r w:rsidRPr="008A6FC6">
        <w:rPr>
          <w:rFonts w:ascii="Arial" w:hAnsi="Arial" w:cs="Tahoma"/>
          <w:b/>
          <w:bCs/>
          <w:szCs w:val="20"/>
        </w:rPr>
        <w:t>Diversey</w:t>
      </w:r>
      <w:proofErr w:type="spellEnd"/>
    </w:p>
    <w:p w:rsidR="001B067E" w:rsidRPr="008A6FC6" w:rsidRDefault="001B067E" w:rsidP="001B067E">
      <w:pPr>
        <w:rPr>
          <w:rFonts w:ascii="Arial" w:hAnsi="Arial" w:cs="Tahoma"/>
          <w:b/>
          <w:bCs/>
          <w:szCs w:val="20"/>
        </w:rPr>
      </w:pPr>
      <w:r w:rsidRPr="008A6FC6">
        <w:rPr>
          <w:rFonts w:ascii="Arial" w:hAnsi="Arial" w:cs="Tahoma"/>
          <w:b/>
          <w:bCs/>
          <w:szCs w:val="20"/>
        </w:rPr>
        <w:t>Flora Park Hotel</w:t>
      </w:r>
      <w:r>
        <w:rPr>
          <w:rFonts w:ascii="Arial" w:hAnsi="Arial" w:cs="Tahoma"/>
          <w:b/>
          <w:bCs/>
          <w:szCs w:val="20"/>
        </w:rPr>
        <w:t xml:space="preserve"> </w:t>
      </w:r>
      <w:r w:rsidRPr="008A6FC6">
        <w:rPr>
          <w:rFonts w:ascii="Arial" w:hAnsi="Arial" w:cs="Tahoma"/>
          <w:b/>
          <w:bCs/>
          <w:szCs w:val="20"/>
        </w:rPr>
        <w:t xml:space="preserve">Al </w:t>
      </w:r>
      <w:proofErr w:type="spellStart"/>
      <w:r w:rsidRPr="008A6FC6">
        <w:rPr>
          <w:rFonts w:ascii="Arial" w:hAnsi="Arial" w:cs="Tahoma"/>
          <w:b/>
          <w:bCs/>
          <w:szCs w:val="20"/>
        </w:rPr>
        <w:t>Rigga</w:t>
      </w:r>
      <w:proofErr w:type="spellEnd"/>
      <w:r w:rsidRPr="008A6FC6">
        <w:rPr>
          <w:rFonts w:ascii="Arial" w:hAnsi="Arial" w:cs="Tahoma"/>
          <w:b/>
          <w:bCs/>
          <w:szCs w:val="20"/>
        </w:rPr>
        <w:t xml:space="preserve"> </w:t>
      </w:r>
      <w:proofErr w:type="spellStart"/>
      <w:r w:rsidRPr="008A6FC6">
        <w:rPr>
          <w:rFonts w:ascii="Arial" w:hAnsi="Arial" w:cs="Tahoma"/>
          <w:b/>
          <w:bCs/>
          <w:szCs w:val="20"/>
        </w:rPr>
        <w:t>Deira</w:t>
      </w:r>
      <w:proofErr w:type="spellEnd"/>
      <w:r w:rsidRPr="008A6FC6">
        <w:rPr>
          <w:rFonts w:ascii="Arial" w:hAnsi="Arial" w:cs="Tahoma"/>
          <w:b/>
          <w:bCs/>
          <w:szCs w:val="20"/>
        </w:rPr>
        <w:t>. Dubai</w:t>
      </w:r>
      <w:r>
        <w:rPr>
          <w:rFonts w:ascii="Arial" w:hAnsi="Arial" w:cs="Tahoma"/>
          <w:b/>
          <w:bCs/>
          <w:szCs w:val="20"/>
        </w:rPr>
        <w:t>,</w:t>
      </w:r>
      <w:r w:rsidRPr="008A6FC6">
        <w:rPr>
          <w:rFonts w:ascii="Arial" w:hAnsi="Arial" w:cs="Tahoma"/>
          <w:b/>
          <w:bCs/>
          <w:szCs w:val="20"/>
        </w:rPr>
        <w:t xml:space="preserve"> UAE </w:t>
      </w:r>
    </w:p>
    <w:p w:rsidR="001B067E" w:rsidRPr="008A6FC6" w:rsidRDefault="001B067E" w:rsidP="001B067E">
      <w:pPr>
        <w:rPr>
          <w:rFonts w:ascii="Arial" w:hAnsi="Arial" w:cs="Tahoma"/>
          <w:b/>
          <w:bCs/>
          <w:szCs w:val="28"/>
        </w:rPr>
      </w:pPr>
      <w:r>
        <w:rPr>
          <w:rFonts w:ascii="Arial" w:hAnsi="Arial" w:cs="Tahoma"/>
          <w:b/>
          <w:bCs/>
          <w:szCs w:val="28"/>
        </w:rPr>
        <w:t>September 2010</w:t>
      </w:r>
    </w:p>
    <w:p w:rsidR="00512063" w:rsidRDefault="00512063" w:rsidP="00512063">
      <w:pPr>
        <w:rPr>
          <w:rFonts w:ascii="Verdana" w:hAnsi="Verdana" w:cs="Tahoma"/>
          <w:b/>
          <w:bCs/>
          <w:sz w:val="28"/>
          <w:szCs w:val="28"/>
        </w:rPr>
      </w:pPr>
    </w:p>
    <w:p w:rsidR="00512063" w:rsidRPr="00393F5F" w:rsidRDefault="00512063" w:rsidP="00512063">
      <w:pPr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 xml:space="preserve">The Salad Jar </w:t>
      </w:r>
      <w:proofErr w:type="spellStart"/>
      <w:r>
        <w:rPr>
          <w:rFonts w:ascii="Verdana" w:hAnsi="Verdana" w:cs="Tahoma"/>
          <w:b/>
          <w:bCs/>
          <w:sz w:val="28"/>
          <w:szCs w:val="28"/>
        </w:rPr>
        <w:t>Llc</w:t>
      </w:r>
      <w:proofErr w:type="spellEnd"/>
      <w:r>
        <w:rPr>
          <w:rFonts w:ascii="Verdana" w:hAnsi="Verdana" w:cs="Tahoma"/>
          <w:b/>
          <w:bCs/>
          <w:sz w:val="28"/>
          <w:szCs w:val="28"/>
        </w:rPr>
        <w:t xml:space="preserve">. </w:t>
      </w:r>
      <w:r>
        <w:rPr>
          <w:rFonts w:ascii="Verdana" w:hAnsi="Verdana" w:cs="Tahoma"/>
          <w:b/>
          <w:bCs/>
          <w:sz w:val="20"/>
          <w:szCs w:val="20"/>
        </w:rPr>
        <w:t>Dubai UAE</w:t>
      </w:r>
    </w:p>
    <w:p w:rsidR="00512063" w:rsidRPr="00393F5F" w:rsidRDefault="00512063" w:rsidP="00512063">
      <w:pPr>
        <w:rPr>
          <w:rFonts w:ascii="Verdana" w:hAnsi="Verdana" w:cs="Tahoma"/>
          <w:b/>
          <w:bCs/>
        </w:rPr>
      </w:pPr>
    </w:p>
    <w:p w:rsidR="00512063" w:rsidRPr="00393F5F" w:rsidRDefault="00E00BEE" w:rsidP="00512063">
      <w:pPr>
        <w:tabs>
          <w:tab w:val="left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Employed</w:t>
      </w:r>
    </w:p>
    <w:p w:rsidR="00512063" w:rsidRPr="00393F5F" w:rsidRDefault="00512063" w:rsidP="00512063">
      <w:pPr>
        <w:rPr>
          <w:rFonts w:ascii="Verdana" w:hAnsi="Verdana" w:cs="Tahoma"/>
          <w:sz w:val="20"/>
          <w:szCs w:val="20"/>
        </w:rPr>
      </w:pPr>
    </w:p>
    <w:p w:rsidR="00512063" w:rsidRDefault="00512063" w:rsidP="00512063">
      <w:pPr>
        <w:rPr>
          <w:rFonts w:ascii="Verdana" w:hAnsi="Verdana" w:cs="Tahoma"/>
          <w:b/>
          <w:bCs/>
          <w:sz w:val="20"/>
          <w:szCs w:val="20"/>
          <w:u w:val="single"/>
        </w:rPr>
      </w:pPr>
      <w:r>
        <w:rPr>
          <w:rFonts w:ascii="Verdana" w:hAnsi="Verdana" w:cs="Tahoma"/>
          <w:b/>
          <w:bCs/>
          <w:sz w:val="20"/>
          <w:szCs w:val="20"/>
          <w:u w:val="single"/>
        </w:rPr>
        <w:t>Archived Clerk cum Driver</w:t>
      </w:r>
    </w:p>
    <w:p w:rsidR="00512063" w:rsidRPr="00393F5F" w:rsidRDefault="00512063" w:rsidP="00512063">
      <w:pPr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3C00AA" w:rsidRPr="003C00AA" w:rsidRDefault="003C00AA" w:rsidP="003C00AA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  <w:lang w:val="en-US"/>
        </w:rPr>
      </w:pPr>
      <w:r w:rsidRPr="003C00AA">
        <w:rPr>
          <w:rFonts w:ascii="Arial" w:hAnsi="Arial" w:cs="Arial"/>
          <w:bCs/>
          <w:sz w:val="20"/>
          <w:szCs w:val="20"/>
          <w:lang w:val="en-US"/>
        </w:rPr>
        <w:t>Deliver a wide variety of items to different addresses and through different routes</w:t>
      </w:r>
    </w:p>
    <w:p w:rsidR="003C00AA" w:rsidRPr="003C00AA" w:rsidRDefault="003C00AA" w:rsidP="003C00AA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  <w:lang w:val="en-US"/>
        </w:rPr>
      </w:pPr>
      <w:r w:rsidRPr="003C00AA">
        <w:rPr>
          <w:rFonts w:ascii="Arial" w:hAnsi="Arial" w:cs="Arial"/>
          <w:bCs/>
          <w:sz w:val="20"/>
          <w:szCs w:val="20"/>
          <w:lang w:val="en-US"/>
        </w:rPr>
        <w:t>Follow route and time schedule</w:t>
      </w:r>
    </w:p>
    <w:p w:rsidR="003C00AA" w:rsidRPr="003C00AA" w:rsidRDefault="003C00AA" w:rsidP="003C00AA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  <w:lang w:val="en-US"/>
        </w:rPr>
      </w:pPr>
      <w:r w:rsidRPr="003C00AA">
        <w:rPr>
          <w:rFonts w:ascii="Arial" w:hAnsi="Arial" w:cs="Arial"/>
          <w:bCs/>
          <w:sz w:val="20"/>
          <w:szCs w:val="20"/>
          <w:lang w:val="en-US"/>
        </w:rPr>
        <w:t>Load, unload, prepare, inspect and operate delivery vehicle</w:t>
      </w:r>
    </w:p>
    <w:p w:rsidR="003C00AA" w:rsidRPr="003C00AA" w:rsidRDefault="003C00AA" w:rsidP="003C00AA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  <w:lang w:val="en-US"/>
        </w:rPr>
      </w:pPr>
      <w:r w:rsidRPr="003C00AA">
        <w:rPr>
          <w:rFonts w:ascii="Arial" w:hAnsi="Arial" w:cs="Arial"/>
          <w:bCs/>
          <w:sz w:val="20"/>
          <w:szCs w:val="20"/>
          <w:lang w:val="en-US"/>
        </w:rPr>
        <w:t>Ask for feedback on provided services and resolve clients’ complaints</w:t>
      </w:r>
    </w:p>
    <w:p w:rsidR="003C00AA" w:rsidRPr="003C00AA" w:rsidRDefault="003C00AA" w:rsidP="003C00AA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  <w:lang w:val="en-US"/>
        </w:rPr>
      </w:pPr>
      <w:r w:rsidRPr="003C00AA">
        <w:rPr>
          <w:rFonts w:ascii="Arial" w:hAnsi="Arial" w:cs="Arial"/>
          <w:bCs/>
          <w:sz w:val="20"/>
          <w:szCs w:val="20"/>
          <w:lang w:val="en-US"/>
        </w:rPr>
        <w:t>Collect payments</w:t>
      </w:r>
    </w:p>
    <w:p w:rsidR="003C00AA" w:rsidRPr="003C00AA" w:rsidRDefault="003C00AA" w:rsidP="003C00AA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  <w:lang w:val="en-US"/>
        </w:rPr>
      </w:pPr>
      <w:r w:rsidRPr="003C00AA">
        <w:rPr>
          <w:rFonts w:ascii="Arial" w:hAnsi="Arial" w:cs="Arial"/>
          <w:bCs/>
          <w:sz w:val="20"/>
          <w:szCs w:val="20"/>
          <w:lang w:val="en-US"/>
        </w:rPr>
        <w:t>Inform on new products and services</w:t>
      </w:r>
    </w:p>
    <w:p w:rsidR="003C00AA" w:rsidRPr="003C00AA" w:rsidRDefault="003C00AA" w:rsidP="003C00AA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  <w:lang w:val="en-US"/>
        </w:rPr>
      </w:pPr>
      <w:r w:rsidRPr="003C00AA">
        <w:rPr>
          <w:rFonts w:ascii="Arial" w:hAnsi="Arial" w:cs="Arial"/>
          <w:bCs/>
          <w:sz w:val="20"/>
          <w:szCs w:val="20"/>
          <w:lang w:val="en-US"/>
        </w:rPr>
        <w:t>Complete logs and reports</w:t>
      </w:r>
    </w:p>
    <w:p w:rsidR="00512063" w:rsidRPr="003C00AA" w:rsidRDefault="003C00AA" w:rsidP="001B067E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  <w:lang w:val="en-US"/>
        </w:rPr>
      </w:pPr>
      <w:r w:rsidRPr="003C00AA">
        <w:rPr>
          <w:rFonts w:ascii="Arial" w:hAnsi="Arial" w:cs="Arial"/>
          <w:bCs/>
          <w:sz w:val="20"/>
          <w:szCs w:val="20"/>
          <w:lang w:val="en-US"/>
        </w:rPr>
        <w:t>Follow DOT regulations and safety standards</w:t>
      </w:r>
      <w:r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9127B0" w:rsidRDefault="0057704E" w:rsidP="001B067E">
      <w:pPr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8"/>
          <w:szCs w:val="28"/>
        </w:rPr>
        <w:lastRenderedPageBreak/>
        <w:t>EMARATECH</w:t>
      </w:r>
      <w:r w:rsidR="009127B0">
        <w:rPr>
          <w:rFonts w:ascii="Verdana" w:hAnsi="Verdana" w:cs="Tahoma"/>
          <w:b/>
          <w:bCs/>
          <w:sz w:val="28"/>
          <w:szCs w:val="28"/>
        </w:rPr>
        <w:t xml:space="preserve"> </w:t>
      </w:r>
      <w:r w:rsidR="009127B0" w:rsidRPr="00393F5F">
        <w:rPr>
          <w:rFonts w:ascii="Verdana" w:hAnsi="Verdana" w:cs="Tahoma"/>
          <w:b/>
          <w:bCs/>
          <w:sz w:val="20"/>
          <w:szCs w:val="20"/>
        </w:rPr>
        <w:t>Dubai</w:t>
      </w:r>
      <w:r>
        <w:rPr>
          <w:rFonts w:ascii="Verdana" w:hAnsi="Verdana" w:cs="Tahoma"/>
          <w:b/>
          <w:bCs/>
          <w:sz w:val="20"/>
          <w:szCs w:val="20"/>
        </w:rPr>
        <w:t>,</w:t>
      </w:r>
      <w:r w:rsidR="009127B0" w:rsidRPr="00393F5F">
        <w:rPr>
          <w:rFonts w:ascii="Verdana" w:hAnsi="Verdana" w:cs="Tahoma"/>
          <w:b/>
          <w:bCs/>
          <w:sz w:val="20"/>
          <w:szCs w:val="20"/>
        </w:rPr>
        <w:t xml:space="preserve"> UAE</w:t>
      </w:r>
    </w:p>
    <w:p w:rsidR="0046173D" w:rsidRDefault="0046173D" w:rsidP="009127B0">
      <w:pPr>
        <w:rPr>
          <w:rFonts w:ascii="Verdana" w:hAnsi="Verdana" w:cs="Tahoma"/>
          <w:sz w:val="20"/>
          <w:szCs w:val="20"/>
        </w:rPr>
      </w:pPr>
      <w:proofErr w:type="spellStart"/>
      <w:r>
        <w:rPr>
          <w:rFonts w:ascii="Verdana" w:hAnsi="Verdana" w:cs="Tahoma"/>
          <w:sz w:val="20"/>
          <w:szCs w:val="20"/>
        </w:rPr>
        <w:t>Zajel</w:t>
      </w:r>
      <w:proofErr w:type="spellEnd"/>
      <w:r>
        <w:rPr>
          <w:rFonts w:ascii="Verdana" w:hAnsi="Verdana" w:cs="Tahoma"/>
          <w:sz w:val="20"/>
          <w:szCs w:val="20"/>
        </w:rPr>
        <w:t xml:space="preserve"> Courier Services </w:t>
      </w:r>
    </w:p>
    <w:p w:rsidR="009127B0" w:rsidRDefault="00C9120C" w:rsidP="009127B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May 02,</w:t>
      </w:r>
      <w:r w:rsidR="006F5EC1">
        <w:rPr>
          <w:rFonts w:ascii="Verdana" w:hAnsi="Verdana" w:cs="Tahoma"/>
          <w:sz w:val="20"/>
          <w:szCs w:val="20"/>
        </w:rPr>
        <w:t xml:space="preserve"> 2013 – July 31</w:t>
      </w:r>
      <w:r w:rsidR="009B7922">
        <w:rPr>
          <w:rFonts w:ascii="Verdana" w:hAnsi="Verdana" w:cs="Tahoma"/>
          <w:sz w:val="20"/>
          <w:szCs w:val="20"/>
        </w:rPr>
        <w:t>, 2015</w:t>
      </w:r>
    </w:p>
    <w:p w:rsidR="009127B0" w:rsidRDefault="009127B0" w:rsidP="009127B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9127B0" w:rsidRDefault="0002046A" w:rsidP="009127B0">
      <w:pPr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>Courier cum Document Controller</w:t>
      </w:r>
    </w:p>
    <w:p w:rsidR="00150996" w:rsidRDefault="00150996" w:rsidP="009127B0">
      <w:pPr>
        <w:rPr>
          <w:rFonts w:ascii="Verdana" w:hAnsi="Verdana" w:cs="Tahoma"/>
          <w:b/>
          <w:sz w:val="20"/>
          <w:szCs w:val="20"/>
          <w:u w:val="single"/>
        </w:rPr>
      </w:pPr>
    </w:p>
    <w:p w:rsidR="00E00BEE" w:rsidRPr="00E00BEE" w:rsidRDefault="00E00BEE" w:rsidP="00E00BEE">
      <w:pPr>
        <w:pStyle w:val="ListParagraph"/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Obtain signatures and payments, or arrange for recipients to make payments.</w:t>
      </w:r>
    </w:p>
    <w:p w:rsidR="00E00BEE" w:rsidRPr="00E00BEE" w:rsidRDefault="00E00BEE" w:rsidP="00E00BEE">
      <w:pPr>
        <w:ind w:firstLine="60"/>
        <w:rPr>
          <w:rFonts w:ascii="Arial" w:hAnsi="Arial" w:cs="Arial"/>
          <w:bCs/>
          <w:sz w:val="20"/>
          <w:szCs w:val="20"/>
        </w:rPr>
      </w:pPr>
    </w:p>
    <w:p w:rsidR="00E00BEE" w:rsidRPr="00E00BEE" w:rsidRDefault="00E00BEE" w:rsidP="00E00BEE">
      <w:pPr>
        <w:pStyle w:val="ListParagraph"/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Walk, ride bicycles, drive vehicles, or use public conveyances in order to reach destinations to deliver messages or materials.</w:t>
      </w:r>
    </w:p>
    <w:p w:rsidR="00E00BEE" w:rsidRPr="00E00BEE" w:rsidRDefault="00E00BEE" w:rsidP="00E00BEE">
      <w:pPr>
        <w:ind w:firstLine="60"/>
        <w:rPr>
          <w:rFonts w:ascii="Arial" w:hAnsi="Arial" w:cs="Arial"/>
          <w:bCs/>
          <w:sz w:val="20"/>
          <w:szCs w:val="20"/>
        </w:rPr>
      </w:pPr>
    </w:p>
    <w:p w:rsidR="00E00BEE" w:rsidRPr="00E00BEE" w:rsidRDefault="00E00BEE" w:rsidP="00E00BEE">
      <w:pPr>
        <w:pStyle w:val="ListParagraph"/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Load vehicles with listed goods, ensuring goods are loaded correctly and taking precautions with hazardous goods.</w:t>
      </w:r>
    </w:p>
    <w:p w:rsidR="00E00BEE" w:rsidRPr="00E00BEE" w:rsidRDefault="00E00BEE" w:rsidP="00E00BEE">
      <w:pPr>
        <w:ind w:firstLine="60"/>
        <w:rPr>
          <w:rFonts w:ascii="Arial" w:hAnsi="Arial" w:cs="Arial"/>
          <w:bCs/>
          <w:sz w:val="20"/>
          <w:szCs w:val="20"/>
        </w:rPr>
      </w:pPr>
    </w:p>
    <w:p w:rsidR="00E00BEE" w:rsidRPr="00E00BEE" w:rsidRDefault="00E00BEE" w:rsidP="00E00BEE">
      <w:pPr>
        <w:pStyle w:val="ListParagraph"/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Unload and sort items collected along delivery routes.</w:t>
      </w:r>
    </w:p>
    <w:p w:rsidR="00E00BEE" w:rsidRPr="00E00BEE" w:rsidRDefault="00E00BEE" w:rsidP="00E00BEE">
      <w:pPr>
        <w:ind w:firstLine="60"/>
        <w:rPr>
          <w:rFonts w:ascii="Arial" w:hAnsi="Arial" w:cs="Arial"/>
          <w:bCs/>
          <w:sz w:val="20"/>
          <w:szCs w:val="20"/>
        </w:rPr>
      </w:pPr>
    </w:p>
    <w:p w:rsidR="00E00BEE" w:rsidRPr="00E00BEE" w:rsidRDefault="00E00BEE" w:rsidP="00E00BEE">
      <w:pPr>
        <w:pStyle w:val="ListParagraph"/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Receive messages or materials to be delivered, and information on recipients, such as names, addresses, telephone numbers, and delivery instructions, communicated via telephone, two-way radio, or in person.</w:t>
      </w:r>
    </w:p>
    <w:p w:rsidR="00E00BEE" w:rsidRPr="00E00BEE" w:rsidRDefault="00E00BEE" w:rsidP="00E00BEE">
      <w:pPr>
        <w:ind w:firstLine="60"/>
        <w:rPr>
          <w:rFonts w:ascii="Arial" w:hAnsi="Arial" w:cs="Arial"/>
          <w:bCs/>
          <w:sz w:val="20"/>
          <w:szCs w:val="20"/>
        </w:rPr>
      </w:pPr>
    </w:p>
    <w:p w:rsidR="00E00BEE" w:rsidRPr="00E00BEE" w:rsidRDefault="00E00BEE" w:rsidP="00E00BEE">
      <w:pPr>
        <w:pStyle w:val="ListParagraph"/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Plan and follow the most efficient routes for delivering goods.</w:t>
      </w:r>
    </w:p>
    <w:p w:rsidR="00E00BEE" w:rsidRPr="00E00BEE" w:rsidRDefault="00E00BEE" w:rsidP="00E00BEE">
      <w:pPr>
        <w:ind w:firstLine="60"/>
        <w:rPr>
          <w:rFonts w:ascii="Arial" w:hAnsi="Arial" w:cs="Arial"/>
          <w:bCs/>
          <w:sz w:val="20"/>
          <w:szCs w:val="20"/>
        </w:rPr>
      </w:pPr>
    </w:p>
    <w:p w:rsidR="00E00BEE" w:rsidRPr="00E00BEE" w:rsidRDefault="00E00BEE" w:rsidP="00E00BEE">
      <w:pPr>
        <w:pStyle w:val="ListParagraph"/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Record information, such as items received and delivered and recipients' responses to messages.</w:t>
      </w:r>
    </w:p>
    <w:p w:rsidR="00E00BEE" w:rsidRPr="00E00BEE" w:rsidRDefault="00E00BEE" w:rsidP="00E00BEE">
      <w:pPr>
        <w:ind w:firstLine="60"/>
        <w:rPr>
          <w:rFonts w:ascii="Arial" w:hAnsi="Arial" w:cs="Arial"/>
          <w:bCs/>
          <w:sz w:val="20"/>
          <w:szCs w:val="20"/>
        </w:rPr>
      </w:pPr>
    </w:p>
    <w:p w:rsidR="00E00BEE" w:rsidRPr="00E00BEE" w:rsidRDefault="00E00BEE" w:rsidP="00E00BEE">
      <w:pPr>
        <w:pStyle w:val="ListParagraph"/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Deliver messages and items, such as newspapers, documents, and packages, between establishment departments, and to other establishments and private homes.</w:t>
      </w:r>
    </w:p>
    <w:p w:rsidR="00E00BEE" w:rsidRPr="00E00BEE" w:rsidRDefault="00E00BEE" w:rsidP="00E00BEE">
      <w:pPr>
        <w:ind w:firstLine="60"/>
        <w:rPr>
          <w:rFonts w:ascii="Arial" w:hAnsi="Arial" w:cs="Arial"/>
          <w:bCs/>
          <w:sz w:val="20"/>
          <w:szCs w:val="20"/>
        </w:rPr>
      </w:pPr>
    </w:p>
    <w:p w:rsidR="00E00BEE" w:rsidRPr="00E00BEE" w:rsidRDefault="00E00BEE" w:rsidP="00E00BEE">
      <w:pPr>
        <w:pStyle w:val="ListParagraph"/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Sort items to be delivered according to the delivery route.</w:t>
      </w:r>
    </w:p>
    <w:p w:rsidR="00E00BEE" w:rsidRPr="00E00BEE" w:rsidRDefault="00E00BEE" w:rsidP="00E00BEE">
      <w:pPr>
        <w:ind w:firstLine="60"/>
        <w:rPr>
          <w:rFonts w:ascii="Arial" w:hAnsi="Arial" w:cs="Arial"/>
          <w:bCs/>
          <w:sz w:val="20"/>
          <w:szCs w:val="20"/>
        </w:rPr>
      </w:pPr>
    </w:p>
    <w:p w:rsidR="00E00BEE" w:rsidRPr="00E00BEE" w:rsidRDefault="00E00BEE" w:rsidP="00E00BEE">
      <w:pPr>
        <w:pStyle w:val="ListParagraph"/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Check with home offices after completed deliveries, in order to confirm deliveries and collections and to receive instructions for other deliveries.</w:t>
      </w:r>
    </w:p>
    <w:p w:rsidR="00E00BEE" w:rsidRPr="00E00BEE" w:rsidRDefault="00E00BEE" w:rsidP="00E00BEE">
      <w:pPr>
        <w:ind w:firstLine="60"/>
        <w:rPr>
          <w:rFonts w:ascii="Arial" w:hAnsi="Arial" w:cs="Arial"/>
          <w:bCs/>
          <w:sz w:val="20"/>
          <w:szCs w:val="20"/>
        </w:rPr>
      </w:pPr>
    </w:p>
    <w:p w:rsidR="00E00BEE" w:rsidRPr="00E00BEE" w:rsidRDefault="00E00BEE" w:rsidP="00E00BEE">
      <w:pPr>
        <w:pStyle w:val="ListParagraph"/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Perform routine maintenance on delivery vehicles, such as monitoring fluid levels and replenishing fuel.</w:t>
      </w:r>
    </w:p>
    <w:p w:rsidR="00E00BEE" w:rsidRPr="00E00BEE" w:rsidRDefault="00E00BEE" w:rsidP="00E00BEE">
      <w:pPr>
        <w:ind w:firstLine="60"/>
        <w:rPr>
          <w:rFonts w:ascii="Arial" w:hAnsi="Arial" w:cs="Arial"/>
          <w:bCs/>
          <w:sz w:val="20"/>
          <w:szCs w:val="20"/>
        </w:rPr>
      </w:pPr>
    </w:p>
    <w:p w:rsidR="00E00BEE" w:rsidRPr="00E00BEE" w:rsidRDefault="00E00BEE" w:rsidP="00E00BEE">
      <w:pPr>
        <w:pStyle w:val="ListParagraph"/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Call by telephone in order to deliver verbal messages.</w:t>
      </w:r>
    </w:p>
    <w:p w:rsidR="00E00BEE" w:rsidRPr="00E00BEE" w:rsidRDefault="00E00BEE" w:rsidP="00E00BEE">
      <w:pPr>
        <w:ind w:firstLine="60"/>
        <w:rPr>
          <w:rFonts w:ascii="Arial" w:hAnsi="Arial" w:cs="Arial"/>
          <w:bCs/>
          <w:sz w:val="20"/>
          <w:szCs w:val="20"/>
        </w:rPr>
      </w:pPr>
    </w:p>
    <w:p w:rsidR="00E00BEE" w:rsidRPr="00E00BEE" w:rsidRDefault="00E00BEE" w:rsidP="00E00BEE">
      <w:pPr>
        <w:pStyle w:val="ListParagraph"/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Open, sort, and distribute incoming mail.</w:t>
      </w:r>
    </w:p>
    <w:p w:rsidR="00E00BEE" w:rsidRPr="00E00BEE" w:rsidRDefault="00E00BEE" w:rsidP="00E00BEE">
      <w:pPr>
        <w:ind w:firstLine="60"/>
        <w:rPr>
          <w:rFonts w:ascii="Arial" w:hAnsi="Arial" w:cs="Arial"/>
          <w:bCs/>
          <w:sz w:val="20"/>
          <w:szCs w:val="20"/>
        </w:rPr>
      </w:pPr>
    </w:p>
    <w:p w:rsidR="00E00BEE" w:rsidRPr="00E00BEE" w:rsidRDefault="00E00BEE" w:rsidP="00E00BEE">
      <w:pPr>
        <w:pStyle w:val="ListParagraph"/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Perform general office or clerical work such as filing materials, operating duplicating machines, or running errands.</w:t>
      </w:r>
    </w:p>
    <w:p w:rsidR="00E00BEE" w:rsidRPr="00E00BEE" w:rsidRDefault="00E00BEE" w:rsidP="00E00BEE">
      <w:pPr>
        <w:pStyle w:val="ListParagraph"/>
        <w:numPr>
          <w:ilvl w:val="2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Immigration processing new visa, renewal, cancellation and etc.</w:t>
      </w:r>
    </w:p>
    <w:p w:rsidR="00E00BEE" w:rsidRPr="00E00BEE" w:rsidRDefault="00E00BEE" w:rsidP="00E00BEE">
      <w:pPr>
        <w:pStyle w:val="ListParagraph"/>
        <w:numPr>
          <w:ilvl w:val="2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Medical health processing and emirates ids new and renewal applications</w:t>
      </w:r>
    </w:p>
    <w:p w:rsidR="00E00BEE" w:rsidRPr="00E00BEE" w:rsidRDefault="00E00BEE" w:rsidP="00E00BEE">
      <w:pPr>
        <w:pStyle w:val="ListParagraph"/>
        <w:numPr>
          <w:ilvl w:val="2"/>
          <w:numId w:val="17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E00BEE">
        <w:rPr>
          <w:rFonts w:ascii="Arial" w:hAnsi="Arial" w:cs="Arial"/>
          <w:bCs/>
          <w:sz w:val="20"/>
          <w:szCs w:val="20"/>
        </w:rPr>
        <w:t>Governments</w:t>
      </w:r>
      <w:proofErr w:type="gramEnd"/>
      <w:r w:rsidRPr="00E00BEE">
        <w:rPr>
          <w:rFonts w:ascii="Arial" w:hAnsi="Arial" w:cs="Arial"/>
          <w:bCs/>
          <w:sz w:val="20"/>
          <w:szCs w:val="20"/>
        </w:rPr>
        <w:t xml:space="preserve"> public documents processing.</w:t>
      </w:r>
    </w:p>
    <w:p w:rsidR="00E00BEE" w:rsidRPr="00E00BEE" w:rsidRDefault="00E00BEE" w:rsidP="00E00BEE">
      <w:pPr>
        <w:rPr>
          <w:rFonts w:ascii="Arial" w:hAnsi="Arial" w:cs="Arial"/>
          <w:bCs/>
          <w:sz w:val="20"/>
          <w:szCs w:val="20"/>
        </w:rPr>
      </w:pPr>
    </w:p>
    <w:p w:rsidR="00E00BEE" w:rsidRPr="00E00BEE" w:rsidRDefault="00E00BEE" w:rsidP="00E00BEE">
      <w:pPr>
        <w:pStyle w:val="ListParagraph"/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Collect, seal, and stamp outgoing mail, using postage meters and envelope sealers.</w:t>
      </w:r>
    </w:p>
    <w:p w:rsidR="00E00BEE" w:rsidRPr="00E00BEE" w:rsidRDefault="00E00BEE" w:rsidP="00E00BEE">
      <w:pPr>
        <w:ind w:firstLine="60"/>
        <w:rPr>
          <w:rFonts w:ascii="Arial" w:hAnsi="Arial" w:cs="Arial"/>
          <w:bCs/>
          <w:sz w:val="20"/>
          <w:szCs w:val="20"/>
        </w:rPr>
      </w:pPr>
    </w:p>
    <w:p w:rsidR="00E00BEE" w:rsidRPr="00E00BEE" w:rsidRDefault="00E00BEE" w:rsidP="00E00BEE">
      <w:pPr>
        <w:pStyle w:val="ListParagraph"/>
        <w:numPr>
          <w:ilvl w:val="1"/>
          <w:numId w:val="17"/>
        </w:numPr>
        <w:rPr>
          <w:rFonts w:ascii="Arial" w:hAnsi="Arial" w:cs="Arial"/>
          <w:bCs/>
          <w:sz w:val="20"/>
          <w:szCs w:val="20"/>
        </w:rPr>
      </w:pPr>
      <w:r w:rsidRPr="00E00BEE">
        <w:rPr>
          <w:rFonts w:ascii="Arial" w:hAnsi="Arial" w:cs="Arial"/>
          <w:bCs/>
          <w:sz w:val="20"/>
          <w:szCs w:val="20"/>
        </w:rPr>
        <w:t>Unload goods from large trucks, and load them onto smaller delivery vehicles.</w:t>
      </w:r>
    </w:p>
    <w:p w:rsidR="003C00AA" w:rsidRPr="00E00BEE" w:rsidRDefault="003C00AA" w:rsidP="001B067E">
      <w:pPr>
        <w:rPr>
          <w:rFonts w:ascii="Arial" w:hAnsi="Arial" w:cs="Arial"/>
          <w:bCs/>
          <w:sz w:val="20"/>
          <w:szCs w:val="20"/>
        </w:rPr>
      </w:pPr>
    </w:p>
    <w:p w:rsidR="003C00AA" w:rsidRDefault="003C00AA" w:rsidP="001B067E">
      <w:pPr>
        <w:rPr>
          <w:rFonts w:ascii="Verdana" w:hAnsi="Verdana" w:cs="Tahoma"/>
          <w:b/>
          <w:bCs/>
          <w:sz w:val="28"/>
          <w:szCs w:val="28"/>
        </w:rPr>
      </w:pPr>
    </w:p>
    <w:p w:rsidR="003C00AA" w:rsidRDefault="003C00AA" w:rsidP="001B067E">
      <w:pPr>
        <w:rPr>
          <w:rFonts w:ascii="Verdana" w:hAnsi="Verdana" w:cs="Tahoma"/>
          <w:b/>
          <w:bCs/>
          <w:sz w:val="28"/>
          <w:szCs w:val="28"/>
        </w:rPr>
      </w:pPr>
    </w:p>
    <w:p w:rsidR="003C00AA" w:rsidRDefault="003C00AA" w:rsidP="001B067E">
      <w:pPr>
        <w:rPr>
          <w:rFonts w:ascii="Verdana" w:hAnsi="Verdana" w:cs="Tahoma"/>
          <w:b/>
          <w:bCs/>
          <w:sz w:val="28"/>
          <w:szCs w:val="28"/>
        </w:rPr>
      </w:pPr>
    </w:p>
    <w:p w:rsidR="003C00AA" w:rsidRDefault="003C00AA" w:rsidP="001B067E">
      <w:pPr>
        <w:rPr>
          <w:rFonts w:ascii="Verdana" w:hAnsi="Verdana" w:cs="Tahoma"/>
          <w:b/>
          <w:bCs/>
          <w:sz w:val="28"/>
          <w:szCs w:val="28"/>
        </w:rPr>
      </w:pPr>
    </w:p>
    <w:p w:rsidR="003C00AA" w:rsidRDefault="003C00AA" w:rsidP="001B067E">
      <w:pPr>
        <w:rPr>
          <w:rFonts w:ascii="Verdana" w:hAnsi="Verdana" w:cs="Tahoma"/>
          <w:b/>
          <w:bCs/>
          <w:sz w:val="28"/>
          <w:szCs w:val="28"/>
        </w:rPr>
      </w:pPr>
    </w:p>
    <w:p w:rsidR="003C00AA" w:rsidRDefault="003C00AA" w:rsidP="001B067E">
      <w:pPr>
        <w:rPr>
          <w:rFonts w:ascii="Verdana" w:hAnsi="Verdana" w:cs="Tahoma"/>
          <w:b/>
          <w:bCs/>
          <w:sz w:val="28"/>
          <w:szCs w:val="28"/>
        </w:rPr>
      </w:pPr>
    </w:p>
    <w:p w:rsidR="001B067E" w:rsidRPr="00393F5F" w:rsidRDefault="001B067E" w:rsidP="001B067E">
      <w:pPr>
        <w:rPr>
          <w:rFonts w:ascii="Verdana" w:hAnsi="Verdana" w:cs="Tahoma"/>
          <w:b/>
          <w:bCs/>
          <w:sz w:val="28"/>
          <w:szCs w:val="28"/>
        </w:rPr>
      </w:pPr>
      <w:r w:rsidRPr="00393F5F">
        <w:rPr>
          <w:rFonts w:ascii="Verdana" w:hAnsi="Verdana" w:cs="Tahoma"/>
          <w:b/>
          <w:bCs/>
          <w:sz w:val="28"/>
          <w:szCs w:val="28"/>
        </w:rPr>
        <w:t xml:space="preserve">SUBWAY Restaurant, </w:t>
      </w:r>
      <w:r w:rsidRPr="00393F5F">
        <w:rPr>
          <w:rFonts w:ascii="Verdana" w:hAnsi="Verdana" w:cs="Tahoma"/>
          <w:b/>
          <w:bCs/>
          <w:sz w:val="20"/>
          <w:szCs w:val="20"/>
        </w:rPr>
        <w:t>Dubai UAE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 xml:space="preserve">Golden Sun Fast food </w:t>
      </w:r>
      <w:proofErr w:type="spellStart"/>
      <w:r w:rsidRPr="00393F5F">
        <w:rPr>
          <w:rFonts w:ascii="Verdana" w:hAnsi="Verdana" w:cs="Tahoma"/>
          <w:sz w:val="20"/>
          <w:szCs w:val="20"/>
        </w:rPr>
        <w:t>Llc</w:t>
      </w:r>
      <w:proofErr w:type="spellEnd"/>
      <w:r w:rsidRPr="00393F5F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 xml:space="preserve"> </w:t>
      </w:r>
      <w:r w:rsidR="003B4A00">
        <w:rPr>
          <w:rFonts w:ascii="Verdana" w:hAnsi="Verdana" w:cs="Tahoma"/>
          <w:sz w:val="20"/>
          <w:szCs w:val="20"/>
        </w:rPr>
        <w:t xml:space="preserve">&amp; Emerald Island Café </w:t>
      </w:r>
      <w:proofErr w:type="spellStart"/>
      <w:r w:rsidR="003B4A00">
        <w:rPr>
          <w:rFonts w:ascii="Verdana" w:hAnsi="Verdana" w:cs="Tahoma"/>
          <w:sz w:val="20"/>
          <w:szCs w:val="20"/>
        </w:rPr>
        <w:t>Llc</w:t>
      </w:r>
      <w:proofErr w:type="spellEnd"/>
      <w:r w:rsidR="003B4A00">
        <w:rPr>
          <w:rFonts w:ascii="Verdana" w:hAnsi="Verdana" w:cs="Tahoma"/>
          <w:sz w:val="20"/>
          <w:szCs w:val="20"/>
        </w:rPr>
        <w:t>.</w:t>
      </w:r>
    </w:p>
    <w:p w:rsidR="001B067E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 xml:space="preserve">Employment </w:t>
      </w:r>
      <w:proofErr w:type="gramStart"/>
      <w:r w:rsidRPr="00393F5F">
        <w:rPr>
          <w:rFonts w:ascii="Verdana" w:hAnsi="Verdana" w:cs="Tahoma"/>
          <w:sz w:val="20"/>
          <w:szCs w:val="20"/>
        </w:rPr>
        <w:t>Status :</w:t>
      </w:r>
      <w:proofErr w:type="gramEnd"/>
      <w:r w:rsidRPr="00393F5F">
        <w:rPr>
          <w:rFonts w:ascii="Verdana" w:hAnsi="Verdana" w:cs="Tahoma"/>
          <w:sz w:val="20"/>
          <w:szCs w:val="20"/>
        </w:rPr>
        <w:t xml:space="preserve"> April 21, 2009 – Ap</w:t>
      </w:r>
      <w:r w:rsidR="003B4A00">
        <w:rPr>
          <w:rFonts w:ascii="Verdana" w:hAnsi="Verdana" w:cs="Tahoma"/>
          <w:sz w:val="20"/>
          <w:szCs w:val="20"/>
        </w:rPr>
        <w:t xml:space="preserve">ril 21, 2012 &amp; July 17, 2012 – April 24, 2013 </w:t>
      </w:r>
    </w:p>
    <w:p w:rsidR="001B067E" w:rsidRDefault="001B067E" w:rsidP="001B067E">
      <w:pPr>
        <w:rPr>
          <w:rFonts w:ascii="Verdana" w:hAnsi="Verdana" w:cs="Tahoma"/>
          <w:b/>
          <w:sz w:val="20"/>
          <w:szCs w:val="20"/>
          <w:u w:val="single"/>
        </w:rPr>
      </w:pPr>
    </w:p>
    <w:p w:rsidR="001B067E" w:rsidRDefault="00E271C9" w:rsidP="001B067E">
      <w:pPr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 xml:space="preserve">Asst. Manager </w:t>
      </w:r>
      <w:r w:rsidR="00342866">
        <w:rPr>
          <w:rFonts w:ascii="Verdana" w:hAnsi="Verdana" w:cs="Tahoma"/>
          <w:b/>
          <w:sz w:val="20"/>
          <w:szCs w:val="20"/>
          <w:u w:val="single"/>
        </w:rPr>
        <w:t>cum Driver</w:t>
      </w:r>
    </w:p>
    <w:p w:rsidR="00CF15CA" w:rsidRPr="00393F5F" w:rsidRDefault="00CF15CA" w:rsidP="001B067E">
      <w:pPr>
        <w:rPr>
          <w:rFonts w:ascii="Verdana" w:hAnsi="Verdana" w:cs="Tahoma"/>
          <w:b/>
          <w:sz w:val="20"/>
          <w:szCs w:val="20"/>
          <w:u w:val="single"/>
        </w:rPr>
      </w:pPr>
    </w:p>
    <w:p w:rsidR="001B067E" w:rsidRPr="00393F5F" w:rsidRDefault="001B067E" w:rsidP="001B067E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>Responsible for maintenance and operations of the assigned Subway Unit in accordance with established policies and procedures.</w:t>
      </w:r>
    </w:p>
    <w:p w:rsidR="001B067E" w:rsidRPr="00393F5F" w:rsidRDefault="001B067E" w:rsidP="001B067E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>Responsible for the development and implementation of tactics to optimize restaurants sales and cash flows while ensuring adherence to quality, cleanliness and customer service standards as the major component.</w:t>
      </w:r>
    </w:p>
    <w:p w:rsidR="001B067E" w:rsidRPr="00393F5F" w:rsidRDefault="001B067E" w:rsidP="001B067E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>Responsible for restaurants performance levels in the areas of brand delivery, sales, cash flow and controllable costs. Identifies and resolves problem areas in conjunction with the restaurant team.</w:t>
      </w:r>
    </w:p>
    <w:p w:rsidR="001B067E" w:rsidRPr="00393F5F" w:rsidRDefault="001B067E" w:rsidP="001B067E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>Responsible for maintaining zero (0) customer complaints and Unit Full compliance SUBWAY evaluation and Health Inspection.</w:t>
      </w:r>
    </w:p>
    <w:p w:rsidR="001B067E" w:rsidRPr="00393F5F" w:rsidRDefault="001B067E" w:rsidP="001B067E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>Directs restaurant team regarding effective utilization of resources.</w:t>
      </w:r>
    </w:p>
    <w:p w:rsidR="001B067E" w:rsidRPr="00393F5F" w:rsidRDefault="001B067E" w:rsidP="001B067E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>Supervises the operation of the restaurants to ensure that food safety, product preparation, and cleanliness, and sanitation standards.</w:t>
      </w:r>
    </w:p>
    <w:p w:rsidR="001B067E" w:rsidRDefault="001B067E" w:rsidP="001B067E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>Responsible for some variety of duties relating to Quick Service Restaurants (QSR) –style service including greets and se</w:t>
      </w:r>
      <w:r w:rsidR="00307372">
        <w:rPr>
          <w:rFonts w:ascii="Verdana" w:hAnsi="Verdana" w:cs="Tahoma"/>
          <w:sz w:val="20"/>
          <w:szCs w:val="20"/>
        </w:rPr>
        <w:t>rves guest, and light paperwork</w:t>
      </w:r>
      <w:r w:rsidRPr="00393F5F">
        <w:rPr>
          <w:rFonts w:ascii="Verdana" w:hAnsi="Verdana" w:cs="Tahoma"/>
          <w:sz w:val="20"/>
          <w:szCs w:val="20"/>
        </w:rPr>
        <w:t xml:space="preserve"> and inventory control standards are maintained. Also include scheduling and supervising staff. Trains newer sandwich artists in all tasks and responsibilities.  </w:t>
      </w:r>
    </w:p>
    <w:p w:rsidR="00307372" w:rsidRDefault="00307372" w:rsidP="00307372">
      <w:pPr>
        <w:ind w:left="720"/>
        <w:rPr>
          <w:rFonts w:ascii="Verdana" w:hAnsi="Verdana" w:cs="Tahoma"/>
          <w:sz w:val="20"/>
          <w:szCs w:val="20"/>
        </w:rPr>
      </w:pPr>
    </w:p>
    <w:p w:rsidR="00307372" w:rsidRDefault="00307372" w:rsidP="00307372">
      <w:pPr>
        <w:ind w:left="720"/>
        <w:rPr>
          <w:rFonts w:ascii="Verdana" w:hAnsi="Verdana" w:cs="Tahoma"/>
          <w:sz w:val="20"/>
          <w:szCs w:val="20"/>
        </w:rPr>
      </w:pPr>
    </w:p>
    <w:p w:rsidR="00CF15CA" w:rsidRDefault="00CF15CA" w:rsidP="001B067E">
      <w:pPr>
        <w:tabs>
          <w:tab w:val="left" w:pos="720"/>
        </w:tabs>
        <w:rPr>
          <w:rFonts w:ascii="Verdana" w:hAnsi="Verdana" w:cs="Tahoma"/>
          <w:b/>
          <w:bCs/>
          <w:sz w:val="28"/>
          <w:szCs w:val="28"/>
        </w:rPr>
      </w:pPr>
    </w:p>
    <w:p w:rsidR="001B067E" w:rsidRPr="008A6FC6" w:rsidRDefault="001B067E" w:rsidP="001B067E">
      <w:pPr>
        <w:tabs>
          <w:tab w:val="left" w:pos="720"/>
        </w:tabs>
        <w:rPr>
          <w:rFonts w:ascii="Verdana" w:hAnsi="Verdana" w:cs="Tahoma"/>
          <w:sz w:val="20"/>
          <w:szCs w:val="20"/>
        </w:rPr>
      </w:pPr>
      <w:r w:rsidRPr="008A6FC6">
        <w:rPr>
          <w:rFonts w:ascii="Verdana" w:hAnsi="Verdana" w:cs="Tahoma"/>
          <w:b/>
          <w:bCs/>
          <w:sz w:val="28"/>
          <w:szCs w:val="28"/>
        </w:rPr>
        <w:t xml:space="preserve">Samsung Electronics Philippines Corporation, </w:t>
      </w:r>
      <w:proofErr w:type="spellStart"/>
      <w:r w:rsidRPr="008A6FC6">
        <w:rPr>
          <w:rFonts w:ascii="Verdana" w:hAnsi="Verdana" w:cs="Tahoma"/>
          <w:b/>
          <w:bCs/>
          <w:sz w:val="20"/>
          <w:szCs w:val="20"/>
        </w:rPr>
        <w:t>Ortigas</w:t>
      </w:r>
      <w:proofErr w:type="spellEnd"/>
      <w:r w:rsidRPr="008A6FC6">
        <w:rPr>
          <w:rFonts w:ascii="Verdana" w:hAnsi="Verdana" w:cs="Tahoma"/>
          <w:b/>
          <w:bCs/>
          <w:sz w:val="20"/>
          <w:szCs w:val="20"/>
        </w:rPr>
        <w:t xml:space="preserve"> Philippines</w:t>
      </w:r>
    </w:p>
    <w:p w:rsidR="001B067E" w:rsidRPr="00393F5F" w:rsidRDefault="001B067E" w:rsidP="001B067E">
      <w:pPr>
        <w:rPr>
          <w:rFonts w:ascii="Verdana" w:hAnsi="Verdana" w:cs="Tahoma"/>
          <w:b/>
          <w:bCs/>
        </w:rPr>
      </w:pPr>
      <w:r w:rsidRPr="00393F5F">
        <w:rPr>
          <w:rFonts w:ascii="Verdana" w:hAnsi="Verdana" w:cs="Tahoma"/>
          <w:b/>
          <w:bCs/>
        </w:rPr>
        <w:t>Marketing and Sales Department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>February 5, 2007- February 15, 2009</w:t>
      </w:r>
    </w:p>
    <w:p w:rsidR="001B067E" w:rsidRPr="00393F5F" w:rsidRDefault="001B067E" w:rsidP="001B067E">
      <w:pPr>
        <w:rPr>
          <w:rFonts w:ascii="Verdana" w:hAnsi="Verdana" w:cs="Tahoma"/>
          <w:b/>
          <w:sz w:val="20"/>
          <w:szCs w:val="20"/>
          <w:u w:val="single"/>
        </w:rPr>
      </w:pPr>
    </w:p>
    <w:p w:rsidR="001B067E" w:rsidRPr="00393F5F" w:rsidRDefault="00745B16" w:rsidP="001B067E">
      <w:pPr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>Sales and Marketing cum Merchandiser</w:t>
      </w:r>
    </w:p>
    <w:p w:rsidR="001B067E" w:rsidRPr="00393F5F" w:rsidRDefault="001B067E" w:rsidP="001B067E">
      <w:pPr>
        <w:rPr>
          <w:rFonts w:ascii="Verdana" w:hAnsi="Verdana" w:cs="Tahoma"/>
          <w:b/>
          <w:sz w:val="20"/>
          <w:szCs w:val="20"/>
          <w:u w:val="single"/>
        </w:rPr>
      </w:pPr>
    </w:p>
    <w:p w:rsidR="001B067E" w:rsidRPr="00393F5F" w:rsidRDefault="001B067E" w:rsidP="00CF15CA">
      <w:pPr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 xml:space="preserve">Organizing Samsung mobile exhibits and events promoting Samsung mobile in the market with a newly </w:t>
      </w:r>
      <w:proofErr w:type="spellStart"/>
      <w:r w:rsidRPr="00393F5F">
        <w:rPr>
          <w:rFonts w:ascii="Verdana" w:hAnsi="Verdana" w:cs="Tahoma"/>
          <w:sz w:val="20"/>
          <w:szCs w:val="20"/>
        </w:rPr>
        <w:t>feautures</w:t>
      </w:r>
      <w:proofErr w:type="spellEnd"/>
      <w:r w:rsidRPr="00393F5F">
        <w:rPr>
          <w:rFonts w:ascii="Verdana" w:hAnsi="Verdana" w:cs="Tahoma"/>
          <w:sz w:val="20"/>
          <w:szCs w:val="20"/>
        </w:rPr>
        <w:t xml:space="preserve"> affordable and a user friendly mobile phone.</w:t>
      </w:r>
    </w:p>
    <w:p w:rsidR="001B067E" w:rsidRPr="00393F5F" w:rsidRDefault="001B067E" w:rsidP="00CF15CA">
      <w:pPr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 xml:space="preserve">Conducting training to the dealers, retailers and sales </w:t>
      </w:r>
      <w:proofErr w:type="spellStart"/>
      <w:r w:rsidRPr="00393F5F">
        <w:rPr>
          <w:rFonts w:ascii="Verdana" w:hAnsi="Verdana" w:cs="Tahoma"/>
          <w:sz w:val="20"/>
          <w:szCs w:val="20"/>
        </w:rPr>
        <w:t>represen</w:t>
      </w:r>
      <w:r w:rsidR="00745B16">
        <w:rPr>
          <w:rFonts w:ascii="Verdana" w:hAnsi="Verdana" w:cs="Tahoma"/>
          <w:sz w:val="20"/>
          <w:szCs w:val="20"/>
        </w:rPr>
        <w:t>tives</w:t>
      </w:r>
      <w:proofErr w:type="spellEnd"/>
      <w:r w:rsidR="00745B16">
        <w:rPr>
          <w:rFonts w:ascii="Verdana" w:hAnsi="Verdana" w:cs="Tahoma"/>
          <w:sz w:val="20"/>
          <w:szCs w:val="20"/>
        </w:rPr>
        <w:t xml:space="preserve"> for how they introduce it</w:t>
      </w:r>
      <w:r w:rsidRPr="00393F5F">
        <w:rPr>
          <w:rFonts w:ascii="Verdana" w:hAnsi="Verdana" w:cs="Tahoma"/>
          <w:sz w:val="20"/>
          <w:szCs w:val="20"/>
        </w:rPr>
        <w:t xml:space="preserve"> Samsung mobile bearing with marketing and sales strategy.</w:t>
      </w:r>
    </w:p>
    <w:p w:rsidR="001B067E" w:rsidRPr="00393F5F" w:rsidRDefault="001B067E" w:rsidP="00CF15CA">
      <w:pPr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>As field coordinator visiting the outlets and maintaining the eye level position in displays updating the design accordingly to the new models releases in the market.</w:t>
      </w:r>
    </w:p>
    <w:p w:rsidR="001B067E" w:rsidRPr="00393F5F" w:rsidRDefault="001B067E" w:rsidP="00CF15CA">
      <w:pPr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>Coordinates with the dealers and retailers in the outlets regarding sales and they need for marketing purposes thru merchandising.</w:t>
      </w:r>
    </w:p>
    <w:p w:rsidR="001B067E" w:rsidRPr="00393F5F" w:rsidRDefault="001B067E" w:rsidP="00CF15CA">
      <w:pPr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 xml:space="preserve">Submitting documentary papers including itinerary for daily </w:t>
      </w:r>
      <w:proofErr w:type="gramStart"/>
      <w:r w:rsidRPr="00393F5F">
        <w:rPr>
          <w:rFonts w:ascii="Verdana" w:hAnsi="Verdana" w:cs="Tahoma"/>
          <w:sz w:val="20"/>
          <w:szCs w:val="20"/>
        </w:rPr>
        <w:t>task ,</w:t>
      </w:r>
      <w:proofErr w:type="gramEnd"/>
      <w:r w:rsidRPr="00393F5F">
        <w:rPr>
          <w:rFonts w:ascii="Verdana" w:hAnsi="Verdana" w:cs="Tahoma"/>
          <w:sz w:val="20"/>
          <w:szCs w:val="20"/>
        </w:rPr>
        <w:t xml:space="preserve"> weekly reporting for the movement or response of the market including sales and </w:t>
      </w:r>
      <w:proofErr w:type="spellStart"/>
      <w:r w:rsidRPr="00393F5F">
        <w:rPr>
          <w:rFonts w:ascii="Verdana" w:hAnsi="Verdana" w:cs="Tahoma"/>
          <w:sz w:val="20"/>
          <w:szCs w:val="20"/>
        </w:rPr>
        <w:t>dealers,retailers</w:t>
      </w:r>
      <w:proofErr w:type="spellEnd"/>
      <w:r w:rsidRPr="00393F5F">
        <w:rPr>
          <w:rFonts w:ascii="Verdana" w:hAnsi="Verdana" w:cs="Tahoma"/>
          <w:sz w:val="20"/>
          <w:szCs w:val="20"/>
        </w:rPr>
        <w:t xml:space="preserve"> feedback and outlets design also included in the software presentation report. </w:t>
      </w:r>
    </w:p>
    <w:p w:rsidR="001B067E" w:rsidRPr="00393F5F" w:rsidRDefault="001B067E" w:rsidP="001B067E">
      <w:pPr>
        <w:rPr>
          <w:rFonts w:ascii="Verdana" w:hAnsi="Verdana" w:cs="Tahoma"/>
          <w:b/>
          <w:bCs/>
          <w:sz w:val="28"/>
          <w:szCs w:val="28"/>
        </w:rPr>
      </w:pPr>
    </w:p>
    <w:p w:rsidR="003C00AA" w:rsidRDefault="003C00AA" w:rsidP="00592107">
      <w:pPr>
        <w:rPr>
          <w:rFonts w:ascii="Verdana" w:hAnsi="Verdana" w:cs="Tahoma"/>
          <w:b/>
          <w:bCs/>
          <w:sz w:val="28"/>
          <w:szCs w:val="28"/>
        </w:rPr>
      </w:pPr>
    </w:p>
    <w:p w:rsidR="003C00AA" w:rsidRDefault="003C00AA" w:rsidP="00592107">
      <w:pPr>
        <w:rPr>
          <w:rFonts w:ascii="Verdana" w:hAnsi="Verdana" w:cs="Tahoma"/>
          <w:b/>
          <w:bCs/>
          <w:sz w:val="28"/>
          <w:szCs w:val="28"/>
        </w:rPr>
      </w:pPr>
    </w:p>
    <w:p w:rsidR="003C00AA" w:rsidRDefault="003C00AA" w:rsidP="00592107">
      <w:pPr>
        <w:rPr>
          <w:rFonts w:ascii="Verdana" w:hAnsi="Verdana" w:cs="Tahoma"/>
          <w:b/>
          <w:bCs/>
          <w:sz w:val="28"/>
          <w:szCs w:val="28"/>
        </w:rPr>
      </w:pPr>
    </w:p>
    <w:p w:rsidR="003C00AA" w:rsidRDefault="003C00AA" w:rsidP="00592107">
      <w:pPr>
        <w:rPr>
          <w:rFonts w:ascii="Verdana" w:hAnsi="Verdana" w:cs="Tahoma"/>
          <w:b/>
          <w:bCs/>
          <w:sz w:val="28"/>
          <w:szCs w:val="28"/>
        </w:rPr>
      </w:pPr>
    </w:p>
    <w:p w:rsidR="003C00AA" w:rsidRDefault="003C00AA" w:rsidP="00592107">
      <w:pPr>
        <w:rPr>
          <w:rFonts w:ascii="Verdana" w:hAnsi="Verdana" w:cs="Tahoma"/>
          <w:b/>
          <w:bCs/>
          <w:sz w:val="28"/>
          <w:szCs w:val="28"/>
        </w:rPr>
      </w:pPr>
    </w:p>
    <w:p w:rsidR="00592107" w:rsidRPr="00393F5F" w:rsidRDefault="00592107" w:rsidP="00592107">
      <w:pPr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8"/>
          <w:szCs w:val="28"/>
        </w:rPr>
        <w:t>San Miguel Corporation</w:t>
      </w:r>
      <w:r w:rsidRPr="00393F5F">
        <w:rPr>
          <w:rFonts w:ascii="Verdana" w:hAnsi="Verdana" w:cs="Tahoma"/>
          <w:b/>
          <w:bCs/>
          <w:sz w:val="28"/>
          <w:szCs w:val="28"/>
        </w:rPr>
        <w:t xml:space="preserve">, </w:t>
      </w:r>
      <w:proofErr w:type="spellStart"/>
      <w:r>
        <w:rPr>
          <w:rFonts w:ascii="Verdana" w:hAnsi="Verdana" w:cs="Tahoma"/>
          <w:b/>
          <w:bCs/>
          <w:sz w:val="20"/>
          <w:szCs w:val="20"/>
        </w:rPr>
        <w:t>Ortigas</w:t>
      </w:r>
      <w:proofErr w:type="spellEnd"/>
      <w:r>
        <w:rPr>
          <w:rFonts w:ascii="Verdana" w:hAnsi="Verdana" w:cs="Tahoma"/>
          <w:b/>
          <w:bCs/>
          <w:sz w:val="20"/>
          <w:szCs w:val="20"/>
        </w:rPr>
        <w:t xml:space="preserve"> Pasig City,</w:t>
      </w:r>
      <w:r w:rsidRPr="00393F5F">
        <w:rPr>
          <w:rFonts w:ascii="Verdana" w:hAnsi="Verdana" w:cs="Tahoma"/>
          <w:b/>
          <w:bCs/>
          <w:sz w:val="20"/>
          <w:szCs w:val="20"/>
        </w:rPr>
        <w:t xml:space="preserve"> Philippines</w:t>
      </w:r>
    </w:p>
    <w:p w:rsidR="00592107" w:rsidRPr="00393F5F" w:rsidRDefault="00592107" w:rsidP="00592107">
      <w:p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Food and Beverages Section</w:t>
      </w:r>
    </w:p>
    <w:p w:rsidR="00592107" w:rsidRPr="00393F5F" w:rsidRDefault="00592107" w:rsidP="00592107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June 2001-October 2006</w:t>
      </w:r>
    </w:p>
    <w:p w:rsidR="00592107" w:rsidRPr="00393F5F" w:rsidRDefault="00592107" w:rsidP="00592107">
      <w:pPr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592107" w:rsidRDefault="00592107" w:rsidP="00592107">
      <w:pPr>
        <w:rPr>
          <w:rFonts w:ascii="Verdana" w:hAnsi="Verdana" w:cs="Tahoma"/>
          <w:b/>
          <w:bCs/>
          <w:sz w:val="20"/>
          <w:szCs w:val="20"/>
          <w:u w:val="single"/>
        </w:rPr>
      </w:pPr>
      <w:r w:rsidRPr="00393F5F">
        <w:rPr>
          <w:rFonts w:ascii="Verdana" w:hAnsi="Verdana" w:cs="Tahoma"/>
          <w:b/>
          <w:bCs/>
          <w:sz w:val="20"/>
          <w:szCs w:val="20"/>
          <w:u w:val="single"/>
        </w:rPr>
        <w:t xml:space="preserve">Sales </w:t>
      </w:r>
      <w:r>
        <w:rPr>
          <w:rFonts w:ascii="Verdana" w:hAnsi="Verdana" w:cs="Tahoma"/>
          <w:b/>
          <w:bCs/>
          <w:sz w:val="20"/>
          <w:szCs w:val="20"/>
          <w:u w:val="single"/>
        </w:rPr>
        <w:t xml:space="preserve">Marketing cum </w:t>
      </w:r>
      <w:r w:rsidRPr="00393F5F">
        <w:rPr>
          <w:rFonts w:ascii="Verdana" w:hAnsi="Verdana" w:cs="Tahoma"/>
          <w:b/>
          <w:bCs/>
          <w:sz w:val="20"/>
          <w:szCs w:val="20"/>
          <w:u w:val="single"/>
        </w:rPr>
        <w:t>Merchandiser</w:t>
      </w:r>
    </w:p>
    <w:p w:rsidR="00592107" w:rsidRPr="00393F5F" w:rsidRDefault="00592107" w:rsidP="00592107">
      <w:pPr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592107" w:rsidRDefault="00592107" w:rsidP="00592107">
      <w:pPr>
        <w:tabs>
          <w:tab w:val="left" w:pos="720"/>
        </w:tabs>
      </w:pPr>
      <w:r>
        <w:t xml:space="preserve">• Routine Sales Call Cycle for Existing Retail Listing. </w:t>
      </w:r>
    </w:p>
    <w:p w:rsidR="00592107" w:rsidRDefault="00592107" w:rsidP="00592107">
      <w:pPr>
        <w:tabs>
          <w:tab w:val="left" w:pos="720"/>
        </w:tabs>
      </w:pPr>
      <w:r>
        <w:t xml:space="preserve">• Present New Product Introductions/Presentations to retail partners. </w:t>
      </w:r>
    </w:p>
    <w:p w:rsidR="00592107" w:rsidRDefault="00592107" w:rsidP="00592107">
      <w:pPr>
        <w:tabs>
          <w:tab w:val="left" w:pos="720"/>
        </w:tabs>
      </w:pPr>
      <w:r>
        <w:t>• Process and Follow up on all orders as necessary.</w:t>
      </w:r>
    </w:p>
    <w:p w:rsidR="00592107" w:rsidRDefault="00592107" w:rsidP="00592107">
      <w:pPr>
        <w:tabs>
          <w:tab w:val="left" w:pos="720"/>
        </w:tabs>
      </w:pPr>
      <w:r>
        <w:t>• Coordinate demos and trainings as necessary.</w:t>
      </w:r>
    </w:p>
    <w:p w:rsidR="00592107" w:rsidRDefault="00592107" w:rsidP="00592107">
      <w:pPr>
        <w:tabs>
          <w:tab w:val="left" w:pos="720"/>
        </w:tabs>
      </w:pPr>
      <w:r>
        <w:t>• New store opening and store reset support for Natural Food and Specialty Retailers.</w:t>
      </w:r>
    </w:p>
    <w:p w:rsidR="00592107" w:rsidRDefault="00592107" w:rsidP="00592107">
      <w:pPr>
        <w:tabs>
          <w:tab w:val="left" w:pos="720"/>
        </w:tabs>
      </w:pPr>
      <w:r>
        <w:t>• Merchandising and Retail Support for accounts as directed by the Sales Manager.</w:t>
      </w:r>
    </w:p>
    <w:p w:rsidR="00592107" w:rsidRDefault="00592107" w:rsidP="00592107">
      <w:pPr>
        <w:tabs>
          <w:tab w:val="left" w:pos="720"/>
        </w:tabs>
      </w:pPr>
      <w:r>
        <w:t xml:space="preserve">• Maintain stores sets/testers/merchandising units/displays/product literature as warranted. </w:t>
      </w:r>
    </w:p>
    <w:p w:rsidR="00592107" w:rsidRDefault="00592107" w:rsidP="00592107">
      <w:pPr>
        <w:tabs>
          <w:tab w:val="left" w:pos="720"/>
        </w:tabs>
      </w:pPr>
      <w:r>
        <w:t>• Work with Sales Manager to conduct broker trainings.</w:t>
      </w:r>
    </w:p>
    <w:p w:rsidR="00592107" w:rsidRDefault="00592107" w:rsidP="00592107">
      <w:pPr>
        <w:tabs>
          <w:tab w:val="left" w:pos="720"/>
        </w:tabs>
      </w:pPr>
      <w:r>
        <w:t xml:space="preserve">• Utilize market data (rankings, sales trends, etc.) to improve placement and retail support. </w:t>
      </w:r>
    </w:p>
    <w:p w:rsidR="00592107" w:rsidRDefault="00592107" w:rsidP="00592107">
      <w:pPr>
        <w:tabs>
          <w:tab w:val="left" w:pos="720"/>
        </w:tabs>
      </w:pPr>
      <w:r>
        <w:t xml:space="preserve">• Develop relationships at store, wholesale and manufacturer level. </w:t>
      </w:r>
    </w:p>
    <w:p w:rsidR="00592107" w:rsidRDefault="00592107" w:rsidP="00592107">
      <w:pPr>
        <w:tabs>
          <w:tab w:val="left" w:pos="720"/>
        </w:tabs>
      </w:pPr>
      <w:r>
        <w:t xml:space="preserve">• Support the Team with support for trade shows and special events as necessary. </w:t>
      </w:r>
    </w:p>
    <w:p w:rsidR="00592107" w:rsidRDefault="00592107" w:rsidP="00592107">
      <w:pPr>
        <w:tabs>
          <w:tab w:val="left" w:pos="720"/>
        </w:tabs>
      </w:pPr>
      <w:r>
        <w:t xml:space="preserve">• Communicate with Sales Manager regarding sales issues/objectives. </w:t>
      </w:r>
    </w:p>
    <w:p w:rsidR="00592107" w:rsidRDefault="00592107" w:rsidP="00592107">
      <w:pPr>
        <w:tabs>
          <w:tab w:val="left" w:pos="720"/>
        </w:tabs>
      </w:pPr>
      <w:r>
        <w:t xml:space="preserve">• Communicate with Vendor Partners a minimum of 15-20 communiques per week. </w:t>
      </w:r>
    </w:p>
    <w:p w:rsidR="00705F1C" w:rsidRDefault="00592107" w:rsidP="00592107">
      <w:pPr>
        <w:rPr>
          <w:rFonts w:ascii="Verdana" w:hAnsi="Verdana" w:cs="Tahoma"/>
          <w:b/>
          <w:bCs/>
          <w:sz w:val="28"/>
          <w:szCs w:val="28"/>
        </w:rPr>
      </w:pPr>
      <w:r>
        <w:t>• Be courteous and a responsible driver at all times.</w:t>
      </w:r>
    </w:p>
    <w:p w:rsidR="00592107" w:rsidRDefault="00592107" w:rsidP="001B067E">
      <w:pPr>
        <w:rPr>
          <w:rFonts w:ascii="Verdana" w:hAnsi="Verdana" w:cs="Tahoma"/>
          <w:b/>
          <w:bCs/>
          <w:sz w:val="28"/>
          <w:szCs w:val="28"/>
        </w:rPr>
      </w:pPr>
    </w:p>
    <w:p w:rsidR="001B067E" w:rsidRPr="00393F5F" w:rsidRDefault="001B067E" w:rsidP="001B067E">
      <w:pPr>
        <w:rPr>
          <w:rFonts w:ascii="Verdana" w:hAnsi="Verdana" w:cs="Tahoma"/>
          <w:b/>
          <w:bCs/>
          <w:sz w:val="28"/>
          <w:szCs w:val="28"/>
        </w:rPr>
      </w:pPr>
      <w:r w:rsidRPr="00393F5F">
        <w:rPr>
          <w:rFonts w:ascii="Verdana" w:hAnsi="Verdana" w:cs="Tahoma"/>
          <w:b/>
          <w:bCs/>
          <w:sz w:val="28"/>
          <w:szCs w:val="28"/>
        </w:rPr>
        <w:t>Toyota Manila Bay Corporation,</w:t>
      </w:r>
      <w:r w:rsidRPr="00393F5F">
        <w:rPr>
          <w:rFonts w:ascii="Verdana" w:hAnsi="Verdana" w:cs="Tahoma"/>
          <w:b/>
          <w:bCs/>
          <w:sz w:val="20"/>
          <w:szCs w:val="20"/>
        </w:rPr>
        <w:t xml:space="preserve"> Pasay City Philippines</w:t>
      </w:r>
    </w:p>
    <w:p w:rsidR="001B067E" w:rsidRPr="00393F5F" w:rsidRDefault="001B067E" w:rsidP="001B067E">
      <w:pPr>
        <w:rPr>
          <w:rFonts w:ascii="Verdana" w:hAnsi="Verdana" w:cs="Tahoma"/>
          <w:b/>
          <w:bCs/>
        </w:rPr>
      </w:pPr>
      <w:r w:rsidRPr="00393F5F">
        <w:rPr>
          <w:rFonts w:ascii="Verdana" w:hAnsi="Verdana" w:cs="Tahoma"/>
          <w:b/>
          <w:bCs/>
        </w:rPr>
        <w:t>Insurance Section</w:t>
      </w:r>
    </w:p>
    <w:p w:rsidR="001B067E" w:rsidRPr="00393F5F" w:rsidRDefault="001B067E" w:rsidP="001B067E">
      <w:pPr>
        <w:tabs>
          <w:tab w:val="left" w:pos="720"/>
        </w:tabs>
        <w:rPr>
          <w:rFonts w:ascii="Verdana" w:hAnsi="Verdan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>November 2000-May 2001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</w:p>
    <w:p w:rsidR="001B067E" w:rsidRDefault="001B067E" w:rsidP="001B067E">
      <w:pPr>
        <w:rPr>
          <w:rFonts w:ascii="Verdana" w:hAnsi="Verdana" w:cs="Tahoma"/>
          <w:b/>
          <w:bCs/>
          <w:sz w:val="20"/>
          <w:szCs w:val="20"/>
          <w:u w:val="single"/>
        </w:rPr>
      </w:pPr>
      <w:r w:rsidRPr="00393F5F">
        <w:rPr>
          <w:rFonts w:ascii="Verdana" w:hAnsi="Verdana" w:cs="Tahoma"/>
          <w:b/>
          <w:bCs/>
          <w:sz w:val="20"/>
          <w:szCs w:val="20"/>
          <w:u w:val="single"/>
        </w:rPr>
        <w:t>Insurance Staff</w:t>
      </w:r>
    </w:p>
    <w:p w:rsidR="00CF15CA" w:rsidRPr="00393F5F" w:rsidRDefault="00CF15CA" w:rsidP="001B067E">
      <w:pPr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1B067E" w:rsidRPr="00393F5F" w:rsidRDefault="001B067E" w:rsidP="00CF15CA">
      <w:pPr>
        <w:numPr>
          <w:ilvl w:val="0"/>
          <w:numId w:val="8"/>
        </w:num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>Encoding, filling files, updating client’s insurance status.</w:t>
      </w:r>
    </w:p>
    <w:p w:rsidR="001B067E" w:rsidRPr="00393F5F" w:rsidRDefault="001B067E" w:rsidP="00CF15CA">
      <w:pPr>
        <w:numPr>
          <w:ilvl w:val="0"/>
          <w:numId w:val="8"/>
        </w:num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>Telephone operator inbound and outbound call for insurance premium.</w:t>
      </w:r>
    </w:p>
    <w:p w:rsidR="001B067E" w:rsidRPr="00393F5F" w:rsidRDefault="001B067E" w:rsidP="00CF15CA">
      <w:pPr>
        <w:numPr>
          <w:ilvl w:val="0"/>
          <w:numId w:val="8"/>
        </w:num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 xml:space="preserve">Field officer delivered motor vehicle insurance premium. </w:t>
      </w:r>
    </w:p>
    <w:p w:rsidR="001B067E" w:rsidRPr="001210F2" w:rsidRDefault="001B067E" w:rsidP="00CF15CA">
      <w:pPr>
        <w:numPr>
          <w:ilvl w:val="0"/>
          <w:numId w:val="8"/>
        </w:num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>Collecting payment of insurance premiu</w:t>
      </w:r>
      <w:r>
        <w:rPr>
          <w:rFonts w:ascii="Verdana" w:hAnsi="Verdana" w:cs="Tahoma"/>
          <w:sz w:val="20"/>
          <w:szCs w:val="20"/>
        </w:rPr>
        <w:t xml:space="preserve">m cash and checks from </w:t>
      </w:r>
      <w:proofErr w:type="gramStart"/>
      <w:r>
        <w:rPr>
          <w:rFonts w:ascii="Verdana" w:hAnsi="Verdana" w:cs="Tahoma"/>
          <w:sz w:val="20"/>
          <w:szCs w:val="20"/>
        </w:rPr>
        <w:t>client’s</w:t>
      </w:r>
      <w:proofErr w:type="gramEnd"/>
      <w:r>
        <w:rPr>
          <w:rFonts w:ascii="Verdana" w:hAnsi="Verdana" w:cs="Tahoma"/>
          <w:sz w:val="20"/>
          <w:szCs w:val="20"/>
        </w:rPr>
        <w:t>.</w:t>
      </w:r>
    </w:p>
    <w:p w:rsidR="001B067E" w:rsidRDefault="001B067E" w:rsidP="001B067E">
      <w:pPr>
        <w:rPr>
          <w:rFonts w:ascii="Verdana" w:hAnsi="Verdana" w:cs="Tahoma"/>
          <w:b/>
          <w:bCs/>
          <w:sz w:val="28"/>
          <w:szCs w:val="28"/>
        </w:rPr>
      </w:pPr>
    </w:p>
    <w:p w:rsidR="00705F1C" w:rsidRPr="00592107" w:rsidRDefault="00705F1C" w:rsidP="001B067E">
      <w:pPr>
        <w:tabs>
          <w:tab w:val="left" w:pos="720"/>
        </w:tabs>
      </w:pPr>
    </w:p>
    <w:p w:rsidR="001B067E" w:rsidRPr="00393F5F" w:rsidRDefault="001B067E" w:rsidP="001B067E">
      <w:pPr>
        <w:tabs>
          <w:tab w:val="left" w:pos="720"/>
        </w:tabs>
        <w:rPr>
          <w:rFonts w:ascii="Verdana" w:hAnsi="Verdana" w:cs="Tahoma"/>
          <w:b/>
          <w:sz w:val="20"/>
          <w:szCs w:val="20"/>
        </w:rPr>
      </w:pPr>
      <w:r w:rsidRPr="00393F5F">
        <w:rPr>
          <w:rFonts w:ascii="Verdana" w:hAnsi="Verdana" w:cs="Tahoma"/>
          <w:b/>
        </w:rPr>
        <w:t>De La Salle University, Philippines</w:t>
      </w:r>
    </w:p>
    <w:p w:rsidR="001B067E" w:rsidRPr="00393F5F" w:rsidRDefault="001B067E" w:rsidP="001B067E">
      <w:pPr>
        <w:tabs>
          <w:tab w:val="left" w:pos="720"/>
        </w:tabs>
        <w:rPr>
          <w:rFonts w:ascii="Verdana" w:hAnsi="Verdana" w:cs="Tahoma"/>
          <w:b/>
        </w:rPr>
      </w:pPr>
      <w:r w:rsidRPr="00393F5F">
        <w:rPr>
          <w:rFonts w:ascii="Verdana" w:hAnsi="Verdana" w:cs="Tahoma"/>
          <w:b/>
        </w:rPr>
        <w:t xml:space="preserve">Resources Learning </w:t>
      </w:r>
      <w:proofErr w:type="spellStart"/>
      <w:r w:rsidRPr="00393F5F">
        <w:rPr>
          <w:rFonts w:ascii="Verdana" w:hAnsi="Verdana" w:cs="Tahoma"/>
          <w:b/>
        </w:rPr>
        <w:t>Center</w:t>
      </w:r>
      <w:proofErr w:type="spellEnd"/>
    </w:p>
    <w:p w:rsidR="001B067E" w:rsidRPr="00393F5F" w:rsidRDefault="001B067E" w:rsidP="001B067E">
      <w:pPr>
        <w:tabs>
          <w:tab w:val="left" w:pos="720"/>
        </w:tabs>
        <w:rPr>
          <w:rFonts w:ascii="Verdana" w:hAnsi="Verdana" w:cs="Tahoma"/>
          <w:b/>
        </w:rPr>
      </w:pPr>
      <w:r w:rsidRPr="00393F5F">
        <w:rPr>
          <w:rFonts w:ascii="Verdana" w:hAnsi="Verdana" w:cs="Tahoma"/>
          <w:sz w:val="20"/>
          <w:szCs w:val="20"/>
        </w:rPr>
        <w:t>February 1996-March 1998</w:t>
      </w:r>
    </w:p>
    <w:p w:rsidR="001B067E" w:rsidRPr="00393F5F" w:rsidRDefault="001B067E" w:rsidP="001B067E">
      <w:pPr>
        <w:tabs>
          <w:tab w:val="left" w:pos="720"/>
        </w:tabs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1B067E" w:rsidRDefault="001B067E" w:rsidP="001B067E">
      <w:pPr>
        <w:tabs>
          <w:tab w:val="left" w:pos="720"/>
        </w:tabs>
        <w:rPr>
          <w:rFonts w:ascii="Verdana" w:hAnsi="Verdana" w:cs="Tahoma"/>
          <w:b/>
          <w:bCs/>
          <w:sz w:val="20"/>
          <w:szCs w:val="20"/>
          <w:u w:val="single"/>
        </w:rPr>
      </w:pPr>
      <w:r w:rsidRPr="00393F5F">
        <w:rPr>
          <w:rFonts w:ascii="Verdana" w:hAnsi="Verdana" w:cs="Tahoma"/>
          <w:b/>
          <w:bCs/>
          <w:sz w:val="20"/>
          <w:szCs w:val="20"/>
          <w:u w:val="single"/>
        </w:rPr>
        <w:t xml:space="preserve">Library Assistant Officer </w:t>
      </w:r>
    </w:p>
    <w:p w:rsidR="00CF15CA" w:rsidRPr="00393F5F" w:rsidRDefault="00CF15CA" w:rsidP="001B067E">
      <w:pPr>
        <w:tabs>
          <w:tab w:val="left" w:pos="720"/>
        </w:tabs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1B067E" w:rsidRPr="00393F5F" w:rsidRDefault="001B067E" w:rsidP="00041AD3">
      <w:pPr>
        <w:numPr>
          <w:ilvl w:val="0"/>
          <w:numId w:val="10"/>
        </w:num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 xml:space="preserve">Managing the counter section for Barrowing and Returning Books. </w:t>
      </w:r>
    </w:p>
    <w:p w:rsidR="001B067E" w:rsidRPr="00393F5F" w:rsidRDefault="001B067E" w:rsidP="00041AD3">
      <w:pPr>
        <w:numPr>
          <w:ilvl w:val="0"/>
          <w:numId w:val="10"/>
        </w:num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 xml:space="preserve">Responsible for helping the students for their desired books thru alphanumerical order </w:t>
      </w:r>
      <w:proofErr w:type="spellStart"/>
      <w:r w:rsidRPr="00393F5F">
        <w:rPr>
          <w:rFonts w:ascii="Verdana" w:hAnsi="Verdana" w:cs="Tahoma"/>
          <w:sz w:val="20"/>
          <w:szCs w:val="20"/>
        </w:rPr>
        <w:t>computerally</w:t>
      </w:r>
      <w:proofErr w:type="spellEnd"/>
      <w:r w:rsidRPr="00393F5F">
        <w:rPr>
          <w:rFonts w:ascii="Verdana" w:hAnsi="Verdana" w:cs="Tahoma"/>
          <w:sz w:val="20"/>
          <w:szCs w:val="20"/>
        </w:rPr>
        <w:t xml:space="preserve"> and by section order.</w:t>
      </w:r>
    </w:p>
    <w:p w:rsidR="001B067E" w:rsidRPr="00393F5F" w:rsidRDefault="001B067E" w:rsidP="00041AD3">
      <w:pPr>
        <w:numPr>
          <w:ilvl w:val="0"/>
          <w:numId w:val="10"/>
        </w:num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 xml:space="preserve">Encoding, filling of all ordered listed books from the delivery according to their respective </w:t>
      </w:r>
      <w:proofErr w:type="spellStart"/>
      <w:r w:rsidRPr="00393F5F">
        <w:rPr>
          <w:rFonts w:ascii="Verdana" w:hAnsi="Verdana" w:cs="Tahoma"/>
          <w:sz w:val="20"/>
          <w:szCs w:val="20"/>
        </w:rPr>
        <w:t>catalogs</w:t>
      </w:r>
      <w:proofErr w:type="spellEnd"/>
      <w:r w:rsidRPr="00393F5F">
        <w:rPr>
          <w:rFonts w:ascii="Verdana" w:hAnsi="Verdana" w:cs="Tahoma"/>
          <w:sz w:val="20"/>
          <w:szCs w:val="20"/>
        </w:rPr>
        <w:t>.</w:t>
      </w:r>
    </w:p>
    <w:p w:rsidR="001B067E" w:rsidRPr="00393F5F" w:rsidRDefault="001B067E" w:rsidP="00041AD3">
      <w:pPr>
        <w:numPr>
          <w:ilvl w:val="0"/>
          <w:numId w:val="10"/>
        </w:num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>Maintained peace and order inside the library and arranged everything for the convenience and safety of the books from time to time.</w:t>
      </w:r>
    </w:p>
    <w:p w:rsidR="001B067E" w:rsidRPr="00393F5F" w:rsidRDefault="001B067E" w:rsidP="001B067E">
      <w:pPr>
        <w:rPr>
          <w:rFonts w:ascii="Verdana" w:hAnsi="Verdana" w:cs="Tahoma"/>
          <w:b/>
          <w:bCs/>
          <w:sz w:val="20"/>
          <w:szCs w:val="20"/>
        </w:rPr>
      </w:pPr>
    </w:p>
    <w:p w:rsidR="00512063" w:rsidRDefault="00512063" w:rsidP="001B067E">
      <w:pPr>
        <w:rPr>
          <w:rFonts w:ascii="Verdana" w:hAnsi="Verdana" w:cs="Tahoma"/>
          <w:b/>
          <w:bCs/>
          <w:sz w:val="20"/>
          <w:szCs w:val="20"/>
        </w:rPr>
      </w:pPr>
    </w:p>
    <w:p w:rsidR="003C00AA" w:rsidRDefault="003C00AA" w:rsidP="001B067E">
      <w:pPr>
        <w:rPr>
          <w:rFonts w:ascii="Verdana" w:hAnsi="Verdana" w:cs="Tahoma"/>
          <w:b/>
          <w:bCs/>
          <w:sz w:val="20"/>
          <w:szCs w:val="20"/>
        </w:rPr>
      </w:pPr>
    </w:p>
    <w:p w:rsidR="001B067E" w:rsidRPr="00393F5F" w:rsidRDefault="001B067E" w:rsidP="001B067E">
      <w:pPr>
        <w:rPr>
          <w:rFonts w:ascii="Verdana" w:hAnsi="Verdana" w:cs="Tahoma"/>
          <w:b/>
          <w:bCs/>
          <w:sz w:val="20"/>
          <w:szCs w:val="20"/>
        </w:rPr>
      </w:pPr>
      <w:r w:rsidRPr="00393F5F">
        <w:rPr>
          <w:rFonts w:ascii="Verdana" w:hAnsi="Verdana" w:cs="Tahoma"/>
          <w:b/>
          <w:bCs/>
          <w:sz w:val="20"/>
          <w:szCs w:val="20"/>
        </w:rPr>
        <w:t>Educational Background</w:t>
      </w:r>
    </w:p>
    <w:p w:rsidR="001B067E" w:rsidRPr="00393F5F" w:rsidRDefault="003770CD" w:rsidP="001B067E">
      <w:pPr>
        <w:rPr>
          <w:rFonts w:ascii="Verdana" w:hAnsi="Verdana" w:cs="Tahoma"/>
          <w:b/>
          <w:bCs/>
          <w:sz w:val="20"/>
          <w:szCs w:val="20"/>
          <w:lang w:val="en-US"/>
        </w:rPr>
      </w:pPr>
      <w:r w:rsidRPr="00D254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00800" cy="0"/>
                <wp:effectExtent l="19050" t="19050" r="19050" b="1905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8ACEA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7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" strokecolor="olive" strokeweight=".53mm">
                <v:stroke joinstyle="miter"/>
              </v:line>
            </w:pict>
          </mc:Fallback>
        </mc:AlternateContent>
      </w:r>
    </w:p>
    <w:p w:rsidR="001B067E" w:rsidRPr="00393F5F" w:rsidRDefault="001B067E" w:rsidP="001B067E">
      <w:pPr>
        <w:rPr>
          <w:rFonts w:ascii="Verdana" w:hAnsi="Verdana" w:cs="Tahoma"/>
          <w:b/>
          <w:bCs/>
          <w:sz w:val="20"/>
          <w:szCs w:val="20"/>
        </w:rPr>
      </w:pPr>
      <w:r w:rsidRPr="00393F5F">
        <w:rPr>
          <w:rFonts w:ascii="Verdana" w:hAnsi="Verdana" w:cs="Tahoma"/>
          <w:b/>
          <w:bCs/>
          <w:sz w:val="20"/>
          <w:szCs w:val="20"/>
        </w:rPr>
        <w:t xml:space="preserve">Bachelor of Science in Computer Science 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 xml:space="preserve">June 1997-October 2002:  AMA COMPUTER UNIVERSITY. 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 xml:space="preserve">Regalado Avenue. Barangay Pasong </w:t>
      </w:r>
      <w:proofErr w:type="spellStart"/>
      <w:r w:rsidRPr="00393F5F">
        <w:rPr>
          <w:rFonts w:ascii="Verdana" w:hAnsi="Verdana" w:cs="Tahoma"/>
          <w:sz w:val="20"/>
          <w:szCs w:val="20"/>
        </w:rPr>
        <w:t>Putik</w:t>
      </w:r>
      <w:proofErr w:type="spellEnd"/>
      <w:r w:rsidRPr="00393F5F">
        <w:rPr>
          <w:rFonts w:ascii="Verdana" w:hAnsi="Verdana" w:cs="Tahoma"/>
          <w:sz w:val="20"/>
          <w:szCs w:val="20"/>
        </w:rPr>
        <w:t xml:space="preserve"> 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proofErr w:type="spellStart"/>
      <w:r w:rsidRPr="00393F5F">
        <w:rPr>
          <w:rFonts w:ascii="Verdana" w:hAnsi="Verdana" w:cs="Tahoma"/>
          <w:sz w:val="20"/>
          <w:szCs w:val="20"/>
        </w:rPr>
        <w:t>Novaliches</w:t>
      </w:r>
      <w:proofErr w:type="spellEnd"/>
      <w:r w:rsidRPr="00393F5F">
        <w:rPr>
          <w:rFonts w:ascii="Verdana" w:hAnsi="Verdana" w:cs="Tahoma"/>
          <w:sz w:val="20"/>
          <w:szCs w:val="20"/>
        </w:rPr>
        <w:t xml:space="preserve"> Quezon City, Philippines  </w:t>
      </w:r>
    </w:p>
    <w:p w:rsidR="001B067E" w:rsidRPr="00393F5F" w:rsidRDefault="001B067E" w:rsidP="001B067E">
      <w:pPr>
        <w:rPr>
          <w:rFonts w:ascii="Verdana" w:hAnsi="Verdana" w:cs="Tahoma"/>
          <w:b/>
          <w:bCs/>
          <w:sz w:val="20"/>
          <w:szCs w:val="20"/>
        </w:rPr>
      </w:pPr>
    </w:p>
    <w:p w:rsidR="001B067E" w:rsidRPr="00393F5F" w:rsidRDefault="001B067E" w:rsidP="001B067E">
      <w:pPr>
        <w:rPr>
          <w:rFonts w:ascii="Verdana" w:hAnsi="Verdana" w:cs="Tahoma"/>
          <w:b/>
          <w:bCs/>
          <w:sz w:val="20"/>
          <w:szCs w:val="20"/>
        </w:rPr>
      </w:pPr>
      <w:proofErr w:type="spellStart"/>
      <w:r w:rsidRPr="00393F5F">
        <w:rPr>
          <w:rFonts w:ascii="Verdana" w:hAnsi="Verdana" w:cs="Tahoma"/>
          <w:b/>
          <w:bCs/>
          <w:sz w:val="20"/>
          <w:szCs w:val="20"/>
        </w:rPr>
        <w:t>Lagro</w:t>
      </w:r>
      <w:proofErr w:type="spellEnd"/>
      <w:r w:rsidRPr="00393F5F">
        <w:rPr>
          <w:rFonts w:ascii="Verdana" w:hAnsi="Verdana" w:cs="Tahoma"/>
          <w:b/>
          <w:bCs/>
          <w:sz w:val="20"/>
          <w:szCs w:val="20"/>
        </w:rPr>
        <w:t xml:space="preserve"> High School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 xml:space="preserve">1992 – 1997: </w:t>
      </w:r>
      <w:proofErr w:type="spellStart"/>
      <w:r w:rsidRPr="00393F5F">
        <w:rPr>
          <w:rFonts w:ascii="Verdana" w:hAnsi="Verdana" w:cs="Tahoma"/>
          <w:sz w:val="20"/>
          <w:szCs w:val="20"/>
        </w:rPr>
        <w:t>Lagro</w:t>
      </w:r>
      <w:proofErr w:type="spellEnd"/>
      <w:r w:rsidRPr="00393F5F">
        <w:rPr>
          <w:rFonts w:ascii="Verdana" w:hAnsi="Verdana" w:cs="Tahoma"/>
          <w:sz w:val="20"/>
          <w:szCs w:val="20"/>
        </w:rPr>
        <w:t xml:space="preserve"> Subdivision Barangay Greater </w:t>
      </w:r>
      <w:proofErr w:type="spellStart"/>
      <w:r w:rsidRPr="00393F5F">
        <w:rPr>
          <w:rFonts w:ascii="Verdana" w:hAnsi="Verdana" w:cs="Tahoma"/>
          <w:sz w:val="20"/>
          <w:szCs w:val="20"/>
        </w:rPr>
        <w:t>Lagro</w:t>
      </w:r>
      <w:proofErr w:type="spellEnd"/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proofErr w:type="spellStart"/>
      <w:r w:rsidRPr="00393F5F">
        <w:rPr>
          <w:rFonts w:ascii="Verdana" w:hAnsi="Verdana" w:cs="Tahoma"/>
          <w:sz w:val="20"/>
          <w:szCs w:val="20"/>
        </w:rPr>
        <w:t>Novaliches</w:t>
      </w:r>
      <w:proofErr w:type="spellEnd"/>
      <w:r w:rsidRPr="00393F5F">
        <w:rPr>
          <w:rFonts w:ascii="Verdana" w:hAnsi="Verdana" w:cs="Tahoma"/>
          <w:sz w:val="20"/>
          <w:szCs w:val="20"/>
        </w:rPr>
        <w:t xml:space="preserve"> Quezon City, Philippines</w:t>
      </w:r>
      <w:r w:rsidRPr="00393F5F">
        <w:rPr>
          <w:rFonts w:ascii="Verdana" w:hAnsi="Verdana" w:cs="Tahoma"/>
          <w:sz w:val="20"/>
          <w:szCs w:val="20"/>
        </w:rPr>
        <w:tab/>
      </w:r>
    </w:p>
    <w:p w:rsidR="001B067E" w:rsidRPr="00393F5F" w:rsidRDefault="001B067E" w:rsidP="001B067E">
      <w:pPr>
        <w:rPr>
          <w:rFonts w:ascii="Verdana" w:hAnsi="Verdana" w:cs="Tahoma"/>
          <w:b/>
          <w:bCs/>
          <w:sz w:val="20"/>
          <w:szCs w:val="20"/>
        </w:rPr>
      </w:pPr>
    </w:p>
    <w:p w:rsidR="001B067E" w:rsidRPr="00393F5F" w:rsidRDefault="001B067E" w:rsidP="001B067E">
      <w:pPr>
        <w:rPr>
          <w:rFonts w:ascii="Verdana" w:hAnsi="Verdana" w:cs="Tahoma"/>
          <w:b/>
          <w:bCs/>
          <w:sz w:val="20"/>
          <w:szCs w:val="20"/>
        </w:rPr>
      </w:pPr>
      <w:r w:rsidRPr="00393F5F">
        <w:rPr>
          <w:rFonts w:ascii="Verdana" w:hAnsi="Verdana" w:cs="Tahoma"/>
          <w:b/>
          <w:bCs/>
          <w:sz w:val="20"/>
          <w:szCs w:val="20"/>
        </w:rPr>
        <w:t>Commonwealth Elementary School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 xml:space="preserve">1986-1992: </w:t>
      </w:r>
      <w:r w:rsidRPr="00393F5F">
        <w:rPr>
          <w:rFonts w:ascii="Verdana" w:hAnsi="Verdana" w:cs="Tahoma"/>
          <w:sz w:val="20"/>
          <w:szCs w:val="20"/>
        </w:rPr>
        <w:tab/>
        <w:t xml:space="preserve">Barangay Commonwealth </w:t>
      </w:r>
      <w:proofErr w:type="spellStart"/>
      <w:r w:rsidRPr="00393F5F">
        <w:rPr>
          <w:rFonts w:ascii="Verdana" w:hAnsi="Verdana" w:cs="Tahoma"/>
          <w:sz w:val="20"/>
          <w:szCs w:val="20"/>
        </w:rPr>
        <w:t>Commonwealth</w:t>
      </w:r>
      <w:proofErr w:type="spellEnd"/>
      <w:r w:rsidRPr="00393F5F">
        <w:rPr>
          <w:rFonts w:ascii="Verdana" w:hAnsi="Verdana" w:cs="Tahoma"/>
          <w:sz w:val="20"/>
          <w:szCs w:val="20"/>
        </w:rPr>
        <w:t xml:space="preserve"> Avenue. </w:t>
      </w:r>
    </w:p>
    <w:p w:rsidR="001B067E" w:rsidRPr="001210F2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 xml:space="preserve">Quezon City, Philippines </w:t>
      </w:r>
    </w:p>
    <w:p w:rsidR="00A33B53" w:rsidRDefault="00A33B53" w:rsidP="001B067E">
      <w:pPr>
        <w:rPr>
          <w:rFonts w:ascii="Verdana" w:hAnsi="Verdana" w:cs="Tahoma"/>
          <w:b/>
          <w:bCs/>
          <w:sz w:val="20"/>
          <w:szCs w:val="20"/>
        </w:rPr>
      </w:pPr>
    </w:p>
    <w:p w:rsidR="001B067E" w:rsidRPr="00393F5F" w:rsidRDefault="001B067E" w:rsidP="001B067E">
      <w:pPr>
        <w:rPr>
          <w:rFonts w:ascii="Verdana" w:hAnsi="Verdana" w:cs="Tahoma"/>
          <w:b/>
          <w:bCs/>
          <w:sz w:val="20"/>
          <w:szCs w:val="20"/>
        </w:rPr>
      </w:pPr>
      <w:r w:rsidRPr="00393F5F">
        <w:rPr>
          <w:rFonts w:ascii="Verdana" w:hAnsi="Verdana" w:cs="Tahoma"/>
          <w:b/>
          <w:bCs/>
          <w:sz w:val="20"/>
          <w:szCs w:val="20"/>
        </w:rPr>
        <w:t>Trainings/Seminars Attended</w:t>
      </w:r>
      <w:r w:rsidR="00512063">
        <w:rPr>
          <w:rFonts w:ascii="Verdana" w:hAnsi="Verdana" w:cs="Tahoma"/>
          <w:b/>
          <w:bCs/>
          <w:sz w:val="20"/>
          <w:szCs w:val="20"/>
        </w:rPr>
        <w:t xml:space="preserve"> in Philippines</w:t>
      </w:r>
    </w:p>
    <w:p w:rsidR="001B067E" w:rsidRPr="00393F5F" w:rsidRDefault="003770CD" w:rsidP="001B067E">
      <w:pPr>
        <w:rPr>
          <w:rFonts w:ascii="Verdana" w:hAnsi="Verdana" w:cs="Tahoma"/>
          <w:b/>
          <w:bCs/>
          <w:sz w:val="20"/>
          <w:szCs w:val="20"/>
          <w:lang w:val="en-US"/>
        </w:rPr>
      </w:pPr>
      <w:r w:rsidRPr="00D254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00800" cy="0"/>
                <wp:effectExtent l="19050" t="10160" r="19050" b="18415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8C736A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7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" strokecolor="olive" strokeweight=".53mm">
                <v:stroke joinstyle="miter"/>
              </v:line>
            </w:pict>
          </mc:Fallback>
        </mc:AlternateContent>
      </w:r>
      <w:r w:rsidR="001B067E" w:rsidRPr="00393F5F">
        <w:rPr>
          <w:rFonts w:ascii="Verdana" w:hAnsi="Verdana" w:cs="Tahoma"/>
          <w:sz w:val="20"/>
          <w:szCs w:val="20"/>
        </w:rPr>
        <w:t xml:space="preserve"> 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</w:p>
    <w:p w:rsidR="001B067E" w:rsidRPr="00393F5F" w:rsidRDefault="00150D04" w:rsidP="001B067E">
      <w:pPr>
        <w:ind w:left="2880" w:hanging="288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November 2005</w:t>
      </w:r>
      <w:r>
        <w:rPr>
          <w:rFonts w:ascii="Verdana" w:hAnsi="Verdana" w:cs="Tahoma"/>
          <w:b/>
          <w:bCs/>
          <w:sz w:val="20"/>
          <w:szCs w:val="20"/>
        </w:rPr>
        <w:tab/>
        <w:t xml:space="preserve">Credit Card </w:t>
      </w:r>
      <w:proofErr w:type="gramStart"/>
      <w:r>
        <w:rPr>
          <w:rFonts w:ascii="Verdana" w:hAnsi="Verdana" w:cs="Tahoma"/>
          <w:b/>
          <w:bCs/>
          <w:sz w:val="20"/>
          <w:szCs w:val="20"/>
        </w:rPr>
        <w:t>The</w:t>
      </w:r>
      <w:proofErr w:type="gramEnd"/>
      <w:r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1B067E" w:rsidRPr="00393F5F">
        <w:rPr>
          <w:rFonts w:ascii="Verdana" w:hAnsi="Verdana" w:cs="Tahoma"/>
          <w:b/>
          <w:bCs/>
          <w:sz w:val="20"/>
          <w:szCs w:val="20"/>
        </w:rPr>
        <w:t>Market Demands (LUMINA VISA CARD) seminar sponsored by UNION BANK OF THE PHILIPPINES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  <w:t>- Utility card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  <w:t>- Sales timing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  <w:t>- Marketing strategy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  <w:t xml:space="preserve">- defeating competitor’s features  </w:t>
      </w:r>
    </w:p>
    <w:p w:rsidR="00705F1C" w:rsidRDefault="00705F1C" w:rsidP="001B067E">
      <w:pPr>
        <w:rPr>
          <w:rFonts w:ascii="Verdana" w:hAnsi="Verdana" w:cs="Tahoma"/>
          <w:b/>
          <w:bCs/>
          <w:sz w:val="20"/>
          <w:szCs w:val="20"/>
        </w:rPr>
      </w:pPr>
    </w:p>
    <w:p w:rsidR="00705F1C" w:rsidRDefault="00705F1C" w:rsidP="001B067E">
      <w:pPr>
        <w:rPr>
          <w:rFonts w:ascii="Verdana" w:hAnsi="Verdana" w:cs="Tahoma"/>
          <w:b/>
          <w:bCs/>
          <w:sz w:val="20"/>
          <w:szCs w:val="20"/>
        </w:rPr>
      </w:pPr>
    </w:p>
    <w:p w:rsidR="001B067E" w:rsidRPr="00393F5F" w:rsidRDefault="001B067E" w:rsidP="001B067E">
      <w:pPr>
        <w:rPr>
          <w:rFonts w:ascii="Verdana" w:hAnsi="Verdana" w:cs="Tahoma"/>
          <w:b/>
          <w:bCs/>
          <w:sz w:val="20"/>
          <w:szCs w:val="20"/>
        </w:rPr>
      </w:pPr>
      <w:r w:rsidRPr="00393F5F">
        <w:rPr>
          <w:rFonts w:ascii="Verdana" w:hAnsi="Verdana" w:cs="Tahoma"/>
          <w:b/>
          <w:bCs/>
          <w:sz w:val="20"/>
          <w:szCs w:val="20"/>
        </w:rPr>
        <w:t>December 2001:</w:t>
      </w:r>
      <w:r w:rsidRPr="00393F5F">
        <w:rPr>
          <w:rFonts w:ascii="Verdana" w:hAnsi="Verdana" w:cs="Tahoma"/>
          <w:b/>
          <w:bCs/>
          <w:sz w:val="20"/>
          <w:szCs w:val="20"/>
        </w:rPr>
        <w:tab/>
        <w:t xml:space="preserve"> </w:t>
      </w:r>
      <w:r w:rsidRPr="00393F5F">
        <w:rPr>
          <w:rFonts w:ascii="Verdana" w:hAnsi="Verdana" w:cs="Tahoma"/>
          <w:b/>
          <w:bCs/>
          <w:sz w:val="20"/>
          <w:szCs w:val="20"/>
        </w:rPr>
        <w:tab/>
        <w:t>Bank of the Philippine Islands, Philippines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  <w:t>- Completed 200 hours of Training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  <w:t>- Performs data entry and uses software programs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  <w:t>- Open accounts officer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  <w:t>- performed daily inventory of outcome documented form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  <w:t xml:space="preserve">- Credit cards selling indoor 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</w:p>
    <w:p w:rsidR="001B067E" w:rsidRPr="00393F5F" w:rsidRDefault="001B067E" w:rsidP="001B067E">
      <w:pPr>
        <w:rPr>
          <w:rFonts w:ascii="Verdana" w:hAnsi="Verdana" w:cs="Tahoma"/>
          <w:b/>
          <w:bCs/>
          <w:sz w:val="20"/>
          <w:szCs w:val="20"/>
        </w:rPr>
      </w:pPr>
      <w:r w:rsidRPr="00393F5F">
        <w:rPr>
          <w:rFonts w:ascii="Verdana" w:hAnsi="Verdana" w:cs="Tahoma"/>
          <w:b/>
          <w:bCs/>
          <w:sz w:val="20"/>
          <w:szCs w:val="20"/>
        </w:rPr>
        <w:t>June 2000</w:t>
      </w:r>
      <w:r w:rsidRPr="00393F5F">
        <w:rPr>
          <w:rFonts w:ascii="Verdana" w:hAnsi="Verdana" w:cs="Tahoma"/>
          <w:b/>
          <w:bCs/>
          <w:sz w:val="20"/>
          <w:szCs w:val="20"/>
        </w:rPr>
        <w:tab/>
      </w:r>
      <w:r w:rsidRPr="00393F5F">
        <w:rPr>
          <w:rFonts w:ascii="Verdana" w:hAnsi="Verdana" w:cs="Tahoma"/>
          <w:b/>
          <w:bCs/>
          <w:sz w:val="20"/>
          <w:szCs w:val="20"/>
        </w:rPr>
        <w:tab/>
      </w:r>
      <w:r w:rsidRPr="00393F5F">
        <w:rPr>
          <w:rFonts w:ascii="Verdana" w:hAnsi="Verdana" w:cs="Tahoma"/>
          <w:b/>
          <w:bCs/>
          <w:sz w:val="20"/>
          <w:szCs w:val="20"/>
        </w:rPr>
        <w:tab/>
        <w:t xml:space="preserve">System Administration Training 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  <w:t>- How to download file, uploading file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  <w:t>- maintaining system internet connection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  <w:t>- Microsoft excel fundamentals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  <w:t>- Microsoft word practicing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  <w:t>- Microsoft presentation training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  <w:t>- e-mail interception</w:t>
      </w:r>
    </w:p>
    <w:p w:rsidR="001B067E" w:rsidRPr="00393F5F" w:rsidRDefault="001B067E" w:rsidP="001B067E">
      <w:pPr>
        <w:rPr>
          <w:rFonts w:ascii="Verdana" w:hAnsi="Verdana" w:cs="Tahoma"/>
          <w:sz w:val="20"/>
          <w:szCs w:val="20"/>
        </w:rPr>
      </w:pP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</w:r>
      <w:r w:rsidRPr="00393F5F">
        <w:rPr>
          <w:rFonts w:ascii="Verdana" w:hAnsi="Verdana" w:cs="Tahoma"/>
          <w:sz w:val="20"/>
          <w:szCs w:val="20"/>
        </w:rPr>
        <w:tab/>
        <w:t>- Internet surfing, chat</w:t>
      </w:r>
    </w:p>
    <w:p w:rsidR="001B067E" w:rsidRPr="00393F5F" w:rsidRDefault="001B067E" w:rsidP="001B067E">
      <w:pPr>
        <w:rPr>
          <w:rFonts w:ascii="Verdana" w:hAnsi="Verdana" w:cs="Tahoma"/>
          <w:b/>
          <w:bCs/>
          <w:sz w:val="20"/>
          <w:szCs w:val="20"/>
        </w:rPr>
      </w:pPr>
    </w:p>
    <w:p w:rsidR="00A33B53" w:rsidRDefault="001B067E" w:rsidP="001B067E">
      <w:pPr>
        <w:rPr>
          <w:rFonts w:ascii="Verdana" w:hAnsi="Verdana" w:cs="Tahoma"/>
          <w:b/>
          <w:bCs/>
          <w:sz w:val="20"/>
          <w:szCs w:val="20"/>
        </w:rPr>
      </w:pPr>
      <w:r w:rsidRPr="00393F5F">
        <w:rPr>
          <w:rFonts w:ascii="Verdana" w:hAnsi="Verdana" w:cs="Tahoma"/>
          <w:b/>
          <w:bCs/>
          <w:sz w:val="20"/>
          <w:szCs w:val="20"/>
        </w:rPr>
        <w:t>Character References</w:t>
      </w:r>
      <w:r w:rsidR="00A33B53">
        <w:rPr>
          <w:rFonts w:ascii="Verdana" w:hAnsi="Verdana" w:cs="Tahoma"/>
          <w:b/>
          <w:bCs/>
          <w:sz w:val="20"/>
          <w:szCs w:val="20"/>
        </w:rPr>
        <w:t xml:space="preserve"> upon Request and Feel free to contact me.</w:t>
      </w:r>
      <w:r w:rsidR="00A33B53">
        <w:rPr>
          <w:rFonts w:ascii="Verdana" w:hAnsi="Verdana" w:cs="Tahoma"/>
          <w:b/>
          <w:bCs/>
          <w:sz w:val="20"/>
          <w:szCs w:val="20"/>
        </w:rPr>
        <w:tab/>
      </w:r>
      <w:r w:rsidR="00A33B53">
        <w:rPr>
          <w:rFonts w:ascii="Verdana" w:hAnsi="Verdana" w:cs="Tahoma"/>
          <w:b/>
          <w:bCs/>
          <w:sz w:val="20"/>
          <w:szCs w:val="20"/>
        </w:rPr>
        <w:tab/>
        <w:t xml:space="preserve"> </w:t>
      </w:r>
    </w:p>
    <w:p w:rsidR="00307372" w:rsidRPr="00A33B53" w:rsidRDefault="003770CD" w:rsidP="001B067E">
      <w:pPr>
        <w:rPr>
          <w:rFonts w:ascii="Verdana" w:hAnsi="Verdana" w:cs="Tahoma"/>
          <w:b/>
          <w:bCs/>
          <w:sz w:val="20"/>
          <w:szCs w:val="20"/>
        </w:rPr>
      </w:pPr>
      <w:r w:rsidRPr="00D254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00800" cy="0"/>
                <wp:effectExtent l="19050" t="15240" r="19050" b="13335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71E8F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7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" strokecolor="olive" strokeweight=".53mm">
                <v:stroke joinstyle="miter"/>
              </v:line>
            </w:pict>
          </mc:Fallback>
        </mc:AlternateContent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  <w:r w:rsidR="00307372">
        <w:rPr>
          <w:rFonts w:ascii="Verdana" w:hAnsi="Verdana" w:cs="Tahoma"/>
          <w:sz w:val="20"/>
          <w:szCs w:val="20"/>
        </w:rPr>
        <w:tab/>
      </w:r>
    </w:p>
    <w:sectPr w:rsidR="00307372" w:rsidRPr="00A33B53" w:rsidSect="001B067E">
      <w:footnotePr>
        <w:pos w:val="beneathText"/>
      </w:footnotePr>
      <w:pgSz w:w="12240" w:h="15840"/>
      <w:pgMar w:top="126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4F" w:rsidRDefault="0038224F" w:rsidP="004F06B7">
      <w:r>
        <w:separator/>
      </w:r>
    </w:p>
  </w:endnote>
  <w:endnote w:type="continuationSeparator" w:id="0">
    <w:p w:rsidR="0038224F" w:rsidRDefault="0038224F" w:rsidP="004F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4F" w:rsidRDefault="0038224F" w:rsidP="004F06B7">
      <w:r>
        <w:separator/>
      </w:r>
    </w:p>
  </w:footnote>
  <w:footnote w:type="continuationSeparator" w:id="0">
    <w:p w:rsidR="0038224F" w:rsidRDefault="0038224F" w:rsidP="004F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22A"/>
      </v:shape>
    </w:pict>
  </w:numPicBullet>
  <w:abstractNum w:abstractNumId="0">
    <w:nsid w:val="FFFFFF1D"/>
    <w:multiLevelType w:val="multilevel"/>
    <w:tmpl w:val="6FD24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610391A"/>
    <w:multiLevelType w:val="hybridMultilevel"/>
    <w:tmpl w:val="D54C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116D9"/>
    <w:multiLevelType w:val="hybridMultilevel"/>
    <w:tmpl w:val="73249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E04EE"/>
    <w:multiLevelType w:val="hybridMultilevel"/>
    <w:tmpl w:val="95044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2081B"/>
    <w:multiLevelType w:val="multilevel"/>
    <w:tmpl w:val="3AD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703CB"/>
    <w:multiLevelType w:val="hybridMultilevel"/>
    <w:tmpl w:val="81C63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048B4"/>
    <w:multiLevelType w:val="hybridMultilevel"/>
    <w:tmpl w:val="82EAE82E"/>
    <w:lvl w:ilvl="0" w:tplc="00786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81C33"/>
    <w:multiLevelType w:val="multilevel"/>
    <w:tmpl w:val="EF5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21EBF"/>
    <w:multiLevelType w:val="hybridMultilevel"/>
    <w:tmpl w:val="F976C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4CCD2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6096D"/>
    <w:multiLevelType w:val="hybridMultilevel"/>
    <w:tmpl w:val="A34E6D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F67E9"/>
    <w:multiLevelType w:val="multilevel"/>
    <w:tmpl w:val="487C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5237F"/>
    <w:multiLevelType w:val="hybridMultilevel"/>
    <w:tmpl w:val="E5662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91261"/>
    <w:multiLevelType w:val="multilevel"/>
    <w:tmpl w:val="B34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A7742E"/>
    <w:multiLevelType w:val="multilevel"/>
    <w:tmpl w:val="CEB0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5"/>
  </w:num>
  <w:num w:numId="13">
    <w:abstractNumId w:val="10"/>
  </w:num>
  <w:num w:numId="14">
    <w:abstractNumId w:val="13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45"/>
    <w:rsid w:val="0002046A"/>
    <w:rsid w:val="00041AD3"/>
    <w:rsid w:val="00055982"/>
    <w:rsid w:val="000A5A6A"/>
    <w:rsid w:val="000A6189"/>
    <w:rsid w:val="00150996"/>
    <w:rsid w:val="00150D04"/>
    <w:rsid w:val="001B067E"/>
    <w:rsid w:val="00307372"/>
    <w:rsid w:val="00342866"/>
    <w:rsid w:val="003770CD"/>
    <w:rsid w:val="0038169F"/>
    <w:rsid w:val="0038224F"/>
    <w:rsid w:val="003B4A00"/>
    <w:rsid w:val="003C00AA"/>
    <w:rsid w:val="003C480D"/>
    <w:rsid w:val="0046173D"/>
    <w:rsid w:val="004B6546"/>
    <w:rsid w:val="004F06B7"/>
    <w:rsid w:val="004F10B1"/>
    <w:rsid w:val="004F676F"/>
    <w:rsid w:val="00512063"/>
    <w:rsid w:val="00540824"/>
    <w:rsid w:val="0057704E"/>
    <w:rsid w:val="00592107"/>
    <w:rsid w:val="00660886"/>
    <w:rsid w:val="00686121"/>
    <w:rsid w:val="006B6741"/>
    <w:rsid w:val="006F5EC1"/>
    <w:rsid w:val="00705F1C"/>
    <w:rsid w:val="0072283B"/>
    <w:rsid w:val="00745B16"/>
    <w:rsid w:val="007B2337"/>
    <w:rsid w:val="009127B0"/>
    <w:rsid w:val="009B7922"/>
    <w:rsid w:val="00A33B53"/>
    <w:rsid w:val="00A613B4"/>
    <w:rsid w:val="00A94745"/>
    <w:rsid w:val="00AA79D4"/>
    <w:rsid w:val="00AC5BBC"/>
    <w:rsid w:val="00AD3CA9"/>
    <w:rsid w:val="00AE68E8"/>
    <w:rsid w:val="00B53AB2"/>
    <w:rsid w:val="00BD2E57"/>
    <w:rsid w:val="00C61B30"/>
    <w:rsid w:val="00C9120C"/>
    <w:rsid w:val="00CF15CA"/>
    <w:rsid w:val="00D17AE2"/>
    <w:rsid w:val="00D25479"/>
    <w:rsid w:val="00DF726D"/>
    <w:rsid w:val="00E00BEE"/>
    <w:rsid w:val="00E271C9"/>
    <w:rsid w:val="00EE03DE"/>
    <w:rsid w:val="00F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745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947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27B0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4F06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06B7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4F06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F06B7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72"/>
    <w:rsid w:val="00E00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745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947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27B0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4F06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06B7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4F06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F06B7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72"/>
    <w:rsid w:val="00E0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ndy.33452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8940</CharactersWithSpaces>
  <SharedDoc>false</SharedDoc>
  <HLinks>
    <vt:vector size="6" baseType="variant">
      <vt:variant>
        <vt:i4>6946886</vt:i4>
      </vt:variant>
      <vt:variant>
        <vt:i4>0</vt:i4>
      </vt:variant>
      <vt:variant>
        <vt:i4>0</vt:i4>
      </vt:variant>
      <vt:variant>
        <vt:i4>5</vt:i4>
      </vt:variant>
      <vt:variant>
        <vt:lpwstr>mailto:randymalonzopimentel@yahoo.com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cp:lastModifiedBy>784812338</cp:lastModifiedBy>
  <cp:revision>32</cp:revision>
  <cp:lastPrinted>2013-03-11T06:53:00Z</cp:lastPrinted>
  <dcterms:created xsi:type="dcterms:W3CDTF">2016-05-22T08:22:00Z</dcterms:created>
  <dcterms:modified xsi:type="dcterms:W3CDTF">2017-12-02T09:40:00Z</dcterms:modified>
</cp:coreProperties>
</file>