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E6" w:rsidRPr="002C2526" w:rsidRDefault="006374E6">
      <w:pPr>
        <w:rPr>
          <w:rFonts w:ascii="Arial" w:hAnsi="Arial" w:cs="Arial"/>
          <w:sz w:val="24"/>
          <w:szCs w:val="24"/>
        </w:rPr>
      </w:pPr>
    </w:p>
    <w:tbl>
      <w:tblPr>
        <w:tblW w:w="11630" w:type="dxa"/>
        <w:tblLayout w:type="fixed"/>
        <w:tblLook w:val="04A0" w:firstRow="1" w:lastRow="0" w:firstColumn="1" w:lastColumn="0" w:noHBand="0" w:noVBand="1"/>
      </w:tblPr>
      <w:tblGrid>
        <w:gridCol w:w="1667"/>
        <w:gridCol w:w="3031"/>
        <w:gridCol w:w="1980"/>
        <w:gridCol w:w="4952"/>
      </w:tblGrid>
      <w:tr w:rsidR="006374E6" w:rsidRPr="002C2526">
        <w:trPr>
          <w:trHeight w:val="1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3F9" w:rsidRPr="002C2526" w:rsidRDefault="0083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Gender:</w:t>
            </w:r>
          </w:p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4416F4" w:rsidRDefault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6F4">
              <w:rPr>
                <w:rFonts w:ascii="Arial" w:hAnsi="Arial" w:cs="Arial"/>
                <w:b/>
                <w:color w:val="000000"/>
                <w:sz w:val="24"/>
                <w:szCs w:val="24"/>
              </w:rPr>
              <w:t>Female</w:t>
            </w:r>
          </w:p>
        </w:tc>
      </w:tr>
      <w:tr w:rsidR="006374E6" w:rsidRPr="002C2526">
        <w:trPr>
          <w:trHeight w:val="1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Names:</w:t>
            </w: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LUCY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Nationality: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4416F4" w:rsidRDefault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Kenya</w:t>
            </w:r>
          </w:p>
        </w:tc>
      </w:tr>
      <w:tr w:rsidR="006374E6" w:rsidRPr="002C2526">
        <w:trPr>
          <w:trHeight w:val="1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sz w:val="24"/>
                <w:szCs w:val="24"/>
              </w:rPr>
              <w:t>21/12/65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4416F4" w:rsidRDefault="0083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Pr="00BC69F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LUCY.335019@2freemail.com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3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6374E6" w:rsidRPr="002C2526">
        <w:trPr>
          <w:trHeight w:val="1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374E6" w:rsidRPr="002C2526" w:rsidTr="00AC3CF6">
        <w:trPr>
          <w:trHeight w:val="1"/>
        </w:trPr>
        <w:tc>
          <w:tcPr>
            <w:tcW w:w="10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My Key skills/competencies</w:t>
            </w:r>
          </w:p>
          <w:p w:rsidR="006374E6" w:rsidRPr="002C2526" w:rsidRDefault="00180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 xml:space="preserve">Strategic </w:t>
            </w:r>
            <w:r w:rsidR="00A01DAA" w:rsidRPr="002C2526">
              <w:rPr>
                <w:rFonts w:ascii="Arial" w:hAnsi="Arial" w:cs="Arial"/>
                <w:color w:val="00000A"/>
                <w:sz w:val="24"/>
                <w:szCs w:val="24"/>
              </w:rPr>
              <w:t>and talent management skills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Curriculum development/D</w:t>
            </w:r>
            <w:r w:rsidR="009F1850">
              <w:rPr>
                <w:rFonts w:ascii="Arial" w:hAnsi="Arial" w:cs="Arial"/>
                <w:color w:val="00000A"/>
                <w:sz w:val="24"/>
                <w:szCs w:val="24"/>
              </w:rPr>
              <w:t>esign(competency based, student centered education-CB&amp;SCE</w:t>
            </w: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)</w:t>
            </w:r>
          </w:p>
          <w:p w:rsidR="00A01DAA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Research methodology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Training and health education</w:t>
            </w:r>
            <w:r w:rsidR="00D65E6D">
              <w:rPr>
                <w:rFonts w:ascii="Arial" w:hAnsi="Arial" w:cs="Arial"/>
                <w:color w:val="00000A"/>
                <w:sz w:val="24"/>
                <w:szCs w:val="24"/>
              </w:rPr>
              <w:t xml:space="preserve"> skills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Behavioral psychological counseling</w:t>
            </w:r>
            <w:r w:rsidR="001B77AA">
              <w:rPr>
                <w:rFonts w:ascii="Arial" w:hAnsi="Arial" w:cs="Arial"/>
                <w:color w:val="00000A"/>
                <w:sz w:val="24"/>
                <w:szCs w:val="24"/>
              </w:rPr>
              <w:t xml:space="preserve"> skills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Healthcare project/programme management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Clinical diagnosis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 xml:space="preserve"> Diabetes  training and management</w:t>
            </w:r>
          </w:p>
        </w:tc>
      </w:tr>
    </w:tbl>
    <w:p w:rsidR="006374E6" w:rsidRPr="002C2526" w:rsidRDefault="00A01DAA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t>3. Education</w:t>
      </w:r>
    </w:p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2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9810"/>
      </w:tblGrid>
      <w:tr w:rsidR="006374E6" w:rsidRPr="002C2526" w:rsidTr="00AC3CF6">
        <w:trPr>
          <w:trHeight w:val="154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From-to (September 2009-september 2011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 w:rsidP="00AC3C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CF6"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Queen Mary</w:t>
            </w:r>
            <w:r w:rsidR="00B0222D"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University London): Master of Science in Endocrinology/D</w:t>
            </w: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iabetes specialty 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Hypothalamus and pituitary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Thyroid, parathyroid and bone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Reproduction, pregnancy and pediatrics endocrinology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Appetite, weight, energy metabolism, lipid metabolism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Adrenals (medulla and cortex)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Genetics, endocrine oncology, neuroendocrinology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z w:val="24"/>
                <w:szCs w:val="24"/>
              </w:rPr>
              <w:t>Diabetes mellitus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Msc Project</w:t>
            </w:r>
          </w:p>
          <w:p w:rsidR="006374E6" w:rsidRPr="002C2526" w:rsidRDefault="0063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6" w:rsidRPr="002C2526" w:rsidTr="00AC3CF6">
        <w:trPr>
          <w:trHeight w:val="154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From-to march 1999-march 2002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22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A01DAA"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Med </w:t>
            </w:r>
            <w:r w:rsidR="00143A50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Verge University S</w:t>
            </w:r>
            <w:r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outh Africa) :Bachelor of Science in Health Care Management and T</w:t>
            </w:r>
            <w:r w:rsidR="00A01DAA"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raining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Training and Teaching methodology and curriculum development &amp; design</w:t>
            </w:r>
          </w:p>
          <w:p w:rsidR="006374E6" w:rsidRPr="002C2526" w:rsidRDefault="007C7B50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</w:t>
            </w:r>
            <w:r w:rsidR="00A01DAA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cience of nursing and medicine in health care management</w:t>
            </w:r>
          </w:p>
          <w:p w:rsidR="006374E6" w:rsidRPr="002C2526" w:rsidRDefault="007C7B50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</w:t>
            </w:r>
            <w:r w:rsidR="00A01DAA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ublic health, reproductive health/community development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Hospital architecture(Establishment of health related institutions) </w:t>
            </w:r>
          </w:p>
          <w:p w:rsidR="006374E6" w:rsidRPr="002C2526" w:rsidRDefault="007C7B50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</w:t>
            </w:r>
            <w:r w:rsidR="00A01DAA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rinciples </w:t>
            </w: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and functions </w:t>
            </w:r>
            <w:r w:rsidR="00A01DAA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of management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Human psychology/psychological counseling/HIV/AIDS Management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Health management systems and health financial management skills.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6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pacing w:val="-5"/>
                <w:sz w:val="24"/>
                <w:szCs w:val="24"/>
              </w:rPr>
              <w:t>Research Methodologies</w:t>
            </w:r>
          </w:p>
        </w:tc>
      </w:tr>
      <w:tr w:rsidR="006374E6" w:rsidRPr="002C2526" w:rsidTr="00AC3CF6">
        <w:trPr>
          <w:trHeight w:val="154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From- January 1986- June 1989</w:t>
            </w:r>
          </w:p>
        </w:tc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6374E6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A"/>
                <w:spacing w:val="-5"/>
                <w:sz w:val="24"/>
                <w:szCs w:val="24"/>
              </w:rPr>
            </w:pPr>
          </w:p>
          <w:p w:rsidR="006374E6" w:rsidRPr="002C2526" w:rsidRDefault="00A01DAA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A"/>
                <w:spacing w:val="-5"/>
                <w:sz w:val="24"/>
                <w:szCs w:val="24"/>
              </w:rPr>
              <w:t>Colle</w:t>
            </w:r>
            <w:r w:rsidR="00F55E16" w:rsidRPr="002C2526">
              <w:rPr>
                <w:rFonts w:ascii="Arial" w:hAnsi="Arial" w:cs="Arial"/>
                <w:b/>
                <w:bCs/>
                <w:color w:val="00000A"/>
                <w:spacing w:val="-5"/>
                <w:sz w:val="24"/>
                <w:szCs w:val="24"/>
              </w:rPr>
              <w:t xml:space="preserve">ge of health profession Nairobi: </w:t>
            </w:r>
            <w:r w:rsidRPr="002C2526">
              <w:rPr>
                <w:rFonts w:ascii="Arial" w:hAnsi="Arial" w:cs="Arial"/>
                <w:b/>
                <w:bCs/>
                <w:color w:val="00000A"/>
                <w:spacing w:val="-5"/>
                <w:sz w:val="24"/>
                <w:szCs w:val="24"/>
              </w:rPr>
              <w:t>Diploma in Registered Nursing</w:t>
            </w:r>
          </w:p>
        </w:tc>
      </w:tr>
    </w:tbl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4E6" w:rsidRPr="002C2526" w:rsidRDefault="00A01DAA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Professional experience</w:t>
      </w:r>
    </w:p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253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80"/>
        <w:gridCol w:w="10558"/>
      </w:tblGrid>
      <w:tr w:rsidR="006374E6" w:rsidRPr="002C2526" w:rsidTr="00F8714A">
        <w:trPr>
          <w:trHeight w:val="15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From-to (January 2013-date)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A78" w:rsidRPr="002C2526" w:rsidRDefault="007D0A7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</w:p>
          <w:p w:rsidR="006374E6" w:rsidRPr="002C2526" w:rsidRDefault="00A01DA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Principal: North coast Medical Training College Mombasa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Recruiting, interviewing, deployment and staff appraisals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Member of board of management of the college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Review, designing and development of curriculum(competency based)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Capacity building and continuous professional development training to staff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Quality assurance, monitoring and evaluation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Reviewing, developing and facilitating competency based curriculum implementation</w:t>
            </w:r>
          </w:p>
          <w:p w:rsidR="006374E6" w:rsidRPr="002C2526" w:rsidRDefault="008135C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b</w:t>
            </w:r>
            <w:r w:rsidR="00A01DAA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y the teachers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Overseeing  the smooth running of the college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Planning,co-ordinating,directing and implementing college objectives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Overseeing training of students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Supervision of lecturers/other staff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Supervision of students’ research/public health projects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Financial management of the institution in collaboration with accounts’ office.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Hiring/deployment of college staff</w:t>
            </w:r>
          </w:p>
        </w:tc>
      </w:tr>
      <w:tr w:rsidR="006374E6" w:rsidRPr="002C2526" w:rsidTr="00F8714A">
        <w:trPr>
          <w:trHeight w:val="223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From-April 2005 To September 2008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030033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Principal: College of Tropical Medicine and Community Health </w:t>
            </w:r>
            <w:r w:rsidR="00A01DAA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Overseeing  the smooth running of the college, health </w:t>
            </w:r>
            <w:r w:rsidR="00030033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Centre</w:t>
            </w: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and college CBO </w:t>
            </w:r>
          </w:p>
          <w:p w:rsidR="006374E6" w:rsidRPr="002C2526" w:rsidRDefault="00A01DA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daily operations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Planning,co-ordinating,directing and implementing college objectives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Overseeing training of students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Supervision of lecturers/other staff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Supervision of students’ research/public health projects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Financial management of the institution in collaboration with accounts’ office.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40" w:lineRule="auto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Hiring/deployment of college staff</w:t>
            </w:r>
          </w:p>
        </w:tc>
      </w:tr>
      <w:tr w:rsidR="006374E6" w:rsidRPr="002C2526" w:rsidTr="00F8714A">
        <w:trPr>
          <w:trHeight w:val="15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 November 2004-To March 2005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A78" w:rsidRPr="002C2526" w:rsidRDefault="007D0A78">
            <w:pPr>
              <w:tabs>
                <w:tab w:val="left" w:pos="245"/>
                <w:tab w:val="left" w:pos="122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6374E6" w:rsidRPr="002C2526" w:rsidRDefault="004416F4">
            <w:pPr>
              <w:tabs>
                <w:tab w:val="left" w:pos="245"/>
                <w:tab w:val="left" w:pos="122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P</w:t>
            </w:r>
            <w:r w:rsidR="00A01DAA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rincipal/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Hospital Manager :St. Joseph's H</w:t>
            </w:r>
            <w:r w:rsidR="00A01DAA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ospital  School of Nursing </w:t>
            </w:r>
            <w:r w:rsidR="00F12971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–</w:t>
            </w:r>
            <w:r w:rsidR="00A01DAA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Kilgoris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Management of the college activities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Planning, co-coordinating and implementing the school’s objectives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Overseeing learning/teaching of student nurses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Evaluation of </w:t>
            </w:r>
            <w:r w:rsidR="00030033"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students’</w:t>
            </w: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progress through exams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Organizing community outreaches for students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Organizing community diagnosis and baseline surveys for the students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Liaising with nursing council of Kenya in all issues concerning training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Deployment of nursing/supportive staff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Planning for purchase of patients’ food/items and materials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Supervision of nurses/supportive staff in the hospital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ind w:left="435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Co-coordinating and direct nursing care.</w:t>
            </w:r>
          </w:p>
          <w:p w:rsidR="007D0A78" w:rsidRPr="002C2526" w:rsidRDefault="007D0A78" w:rsidP="007D0A78">
            <w:pPr>
              <w:tabs>
                <w:tab w:val="left" w:pos="87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6" w:rsidRPr="002C2526" w:rsidTr="00F8714A">
        <w:trPr>
          <w:trHeight w:val="15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 From January  2003-Feb 2004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Intern Lecturer:Agakhan University Nursing Faculty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Teach community health and research methodology to degree level student nurses.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bCs/>
                <w:color w:val="00000A"/>
                <w:spacing w:val="-5"/>
                <w:sz w:val="24"/>
                <w:szCs w:val="24"/>
              </w:rPr>
              <w:t>Clinical teaching and supervision for the students in Aga khan hospital</w:t>
            </w:r>
          </w:p>
        </w:tc>
      </w:tr>
      <w:tr w:rsidR="006374E6" w:rsidRPr="002C2526" w:rsidTr="00F8714A">
        <w:trPr>
          <w:trHeight w:val="15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74E6" w:rsidRPr="002C2526" w:rsidRDefault="00A0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From January 1995-Feb 1999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2FE" w:rsidRPr="002C2526" w:rsidRDefault="00A01DAA">
            <w:pPr>
              <w:tabs>
                <w:tab w:val="left" w:pos="245"/>
                <w:tab w:val="left" w:pos="73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</w:rPr>
              <w:t>Head of Department-community health</w:t>
            </w:r>
            <w:r w:rsidRPr="002C2526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:</w:t>
            </w:r>
            <w:r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Medical Training College </w:t>
            </w:r>
            <w:r w:rsidR="008135CB"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–</w:t>
            </w:r>
            <w:r w:rsidRPr="002C2526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Nakuru</w:t>
            </w:r>
          </w:p>
          <w:p w:rsidR="003C62FE" w:rsidRPr="003C62FE" w:rsidRDefault="00A01DAA" w:rsidP="003C6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Tutor faculty of nursing 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Teaching general nursing, community health, community diagnosis and research methodology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Students’ evaluation through continuous assessment tests and nursing council exams.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Follow up of students in the clinical area and Practical assessments for student nurses</w:t>
            </w:r>
          </w:p>
          <w:p w:rsidR="006374E6" w:rsidRPr="002C2526" w:rsidRDefault="00A01DAA">
            <w:pPr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Community mobilization and health campaigns with student nurses (community diagnosis)</w:t>
            </w:r>
          </w:p>
          <w:p w:rsidR="007D0A78" w:rsidRPr="002C2526" w:rsidRDefault="007D0A78" w:rsidP="007D0A7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  <w:p w:rsidR="007D0A78" w:rsidRPr="002C2526" w:rsidRDefault="007D0A78" w:rsidP="007D0A7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4A" w:rsidRPr="002C2526" w:rsidTr="00F8714A">
        <w:trPr>
          <w:trHeight w:val="310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8714A" w:rsidRPr="002C2526" w:rsidRDefault="00F871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F8714A" w:rsidRPr="002C2526" w:rsidRDefault="00F8714A" w:rsidP="00F87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14A" w:rsidRPr="002C2526" w:rsidRDefault="00F8714A" w:rsidP="00D1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A"/>
                <w:sz w:val="24"/>
                <w:szCs w:val="24"/>
              </w:rPr>
              <w:t>July 1989 Dec1994</w:t>
            </w:r>
          </w:p>
        </w:tc>
        <w:tc>
          <w:tcPr>
            <w:tcW w:w="10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8714A" w:rsidRPr="002C2526" w:rsidRDefault="00F8714A" w:rsidP="00F8714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ind w:left="245" w:hanging="245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</w:p>
          <w:p w:rsidR="00F8714A" w:rsidRPr="002C2526" w:rsidRDefault="00F12971" w:rsidP="00F8714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ind w:left="245" w:hanging="245"/>
              <w:jc w:val="both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Head of Trauma &amp;Emergency </w:t>
            </w:r>
            <w:r w:rsidR="008135CB" w:rsidRPr="002C2526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department: Rift</w:t>
            </w:r>
            <w:r w:rsidR="00F8714A" w:rsidRPr="002C2526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 xml:space="preserve"> Valley Provincial General Hospital Nakuru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Handling trauma and emergencies e.g. diabetes, asthmatics, road traffic accidents etc.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Ward administration/deployment of staff/staff development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Nursing care to medical and surgical cases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Nursing care evaluation and development of nursing care strategies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Nursing staff appraisals</w:t>
            </w:r>
          </w:p>
          <w:p w:rsidR="00F8714A" w:rsidRPr="002C2526" w:rsidRDefault="00F8714A" w:rsidP="00F8714A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2C2526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Clinical teaching for nurse students</w:t>
            </w:r>
          </w:p>
        </w:tc>
      </w:tr>
    </w:tbl>
    <w:p w:rsidR="006374E6" w:rsidRPr="002C2526" w:rsidRDefault="00A01DAA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t>5. Other relevant experience</w:t>
      </w:r>
    </w:p>
    <w:p w:rsidR="006374E6" w:rsidRPr="002C2526" w:rsidRDefault="00A01DAA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C2526">
        <w:rPr>
          <w:rFonts w:ascii="Arial" w:hAnsi="Arial" w:cs="Arial"/>
          <w:color w:val="00000A"/>
          <w:sz w:val="24"/>
          <w:szCs w:val="24"/>
        </w:rPr>
        <w:t>Volunteer Proposal writing for sponsorship programme of orphans In my church</w:t>
      </w:r>
    </w:p>
    <w:p w:rsidR="006374E6" w:rsidRPr="002C2526" w:rsidRDefault="00A01DAA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C2526">
        <w:rPr>
          <w:rFonts w:ascii="Arial" w:hAnsi="Arial" w:cs="Arial"/>
          <w:color w:val="00000A"/>
          <w:sz w:val="24"/>
          <w:szCs w:val="24"/>
        </w:rPr>
        <w:t>Volunteer Talent search and youth empowerment programmes dove international ltd</w:t>
      </w:r>
    </w:p>
    <w:p w:rsidR="006374E6" w:rsidRPr="002C2526" w:rsidRDefault="008135CB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C2526">
        <w:rPr>
          <w:rFonts w:ascii="Arial" w:hAnsi="Arial" w:cs="Arial"/>
          <w:color w:val="00000A"/>
          <w:sz w:val="24"/>
          <w:szCs w:val="24"/>
        </w:rPr>
        <w:t>Youth counseling in community and churches</w:t>
      </w:r>
    </w:p>
    <w:p w:rsidR="006374E6" w:rsidRPr="002C2526" w:rsidRDefault="00A01DAA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Volunteer with Sight savers international</w:t>
      </w:r>
    </w:p>
    <w:p w:rsidR="002C2526" w:rsidRPr="002C2526" w:rsidRDefault="00A01DAA" w:rsidP="002C2526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pacing w:val="-5"/>
          <w:sz w:val="24"/>
          <w:szCs w:val="24"/>
        </w:rPr>
      </w:pPr>
      <w:r w:rsidRPr="002C2526">
        <w:rPr>
          <w:rFonts w:ascii="Arial" w:hAnsi="Arial" w:cs="Arial"/>
          <w:color w:val="00000A"/>
          <w:spacing w:val="-5"/>
          <w:sz w:val="24"/>
          <w:szCs w:val="24"/>
        </w:rPr>
        <w:t>Curriculum development (community health and development)</w:t>
      </w:r>
    </w:p>
    <w:p w:rsidR="006374E6" w:rsidRPr="002C2526" w:rsidRDefault="00A01DAA" w:rsidP="002C2526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t>6. Additional skills</w:t>
      </w:r>
      <w:r w:rsidR="002C2526" w:rsidRPr="002C2526">
        <w:rPr>
          <w:rFonts w:ascii="Arial" w:hAnsi="Arial" w:cs="Arial"/>
          <w:b/>
          <w:bCs/>
          <w:color w:val="000000"/>
          <w:sz w:val="24"/>
          <w:szCs w:val="24"/>
        </w:rPr>
        <w:t>: short courses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shd w:val="clear" w:color="auto" w:fill="FFFFFF"/>
        <w:tabs>
          <w:tab w:val="left" w:pos="7188"/>
        </w:tabs>
        <w:spacing w:after="0" w:line="39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2C2526">
        <w:rPr>
          <w:rFonts w:ascii="Arial" w:eastAsia="Times New Roman" w:hAnsi="Arial" w:cs="Arial"/>
          <w:color w:val="333333"/>
          <w:kern w:val="36"/>
          <w:sz w:val="24"/>
          <w:szCs w:val="24"/>
        </w:rPr>
        <w:t>EmONC training of Midwifery/Obstetric lecturers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shd w:val="clear" w:color="auto" w:fill="FFFFFF"/>
        <w:tabs>
          <w:tab w:val="left" w:pos="7188"/>
        </w:tabs>
        <w:spacing w:after="0" w:line="39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2C2526">
        <w:rPr>
          <w:rFonts w:ascii="Arial" w:eastAsia="Times New Roman" w:hAnsi="Arial" w:cs="Arial"/>
          <w:color w:val="333333"/>
          <w:kern w:val="36"/>
          <w:sz w:val="24"/>
          <w:szCs w:val="24"/>
        </w:rPr>
        <w:t>TOT for emergency maternal, obstetric and neonatal care (EmONC)</w:t>
      </w:r>
      <w:r w:rsidRPr="002C2526">
        <w:rPr>
          <w:rFonts w:ascii="Arial" w:eastAsia="Times New Roman" w:hAnsi="Arial" w:cs="Arial"/>
          <w:color w:val="333333"/>
          <w:kern w:val="36"/>
          <w:sz w:val="24"/>
          <w:szCs w:val="24"/>
        </w:rPr>
        <w:tab/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Clinical diagnosis for nurse trainers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Management course for Nurse Managers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TOT for</w:t>
      </w:r>
      <w:r w:rsidRPr="002C252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2C2526">
        <w:rPr>
          <w:rFonts w:ascii="Arial" w:hAnsi="Arial" w:cs="Arial"/>
          <w:color w:val="000000"/>
          <w:spacing w:val="-5"/>
          <w:sz w:val="24"/>
          <w:szCs w:val="24"/>
        </w:rPr>
        <w:t>STD and AIDS for sexual commercial workers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Diabetes care and education</w:t>
      </w:r>
    </w:p>
    <w:p w:rsidR="006374E6" w:rsidRPr="002C2526" w:rsidRDefault="00A01DAA" w:rsidP="002C2526">
      <w:pPr>
        <w:pStyle w:val="ListParagraph"/>
        <w:numPr>
          <w:ilvl w:val="0"/>
          <w:numId w:val="3"/>
        </w:numPr>
        <w:tabs>
          <w:tab w:val="left" w:pos="28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K.E.P.I care and management</w:t>
      </w:r>
    </w:p>
    <w:p w:rsidR="002C2526" w:rsidRPr="002C2526" w:rsidRDefault="00A01DAA" w:rsidP="002C252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C2526">
        <w:rPr>
          <w:rFonts w:ascii="Arial" w:hAnsi="Arial" w:cs="Arial"/>
          <w:color w:val="000000"/>
          <w:spacing w:val="-5"/>
          <w:sz w:val="24"/>
          <w:szCs w:val="24"/>
        </w:rPr>
        <w:t>Computer packages</w:t>
      </w:r>
      <w:r w:rsidR="002C2526" w:rsidRPr="002C2526">
        <w:rPr>
          <w:rFonts w:ascii="Arial" w:hAnsi="Arial" w:cs="Arial"/>
          <w:b/>
          <w:bCs/>
          <w:color w:val="00000A"/>
          <w:sz w:val="24"/>
          <w:szCs w:val="24"/>
        </w:rPr>
        <w:t xml:space="preserve"> Driving license</w:t>
      </w:r>
    </w:p>
    <w:p w:rsidR="00E821CF" w:rsidRPr="00E821CF" w:rsidRDefault="002C2526" w:rsidP="00E821CF">
      <w:pPr>
        <w:tabs>
          <w:tab w:val="left" w:pos="490"/>
        </w:tabs>
        <w:autoSpaceDE w:val="0"/>
        <w:autoSpaceDN w:val="0"/>
        <w:adjustRightInd w:val="0"/>
        <w:spacing w:after="60" w:line="240" w:lineRule="auto"/>
        <w:ind w:left="245" w:hanging="245"/>
        <w:jc w:val="both"/>
        <w:rPr>
          <w:rFonts w:ascii="Arial" w:hAnsi="Arial" w:cs="Arial"/>
          <w:color w:val="00000A"/>
          <w:spacing w:val="-5"/>
          <w:sz w:val="24"/>
          <w:szCs w:val="24"/>
        </w:rPr>
      </w:pPr>
      <w:r>
        <w:rPr>
          <w:rFonts w:ascii="Arial" w:hAnsi="Arial" w:cs="Arial"/>
          <w:color w:val="00000A"/>
          <w:spacing w:val="-5"/>
          <w:sz w:val="24"/>
          <w:szCs w:val="24"/>
        </w:rPr>
        <w:t>BCE-class-Valid up to 2019</w:t>
      </w:r>
    </w:p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74E6" w:rsidRPr="002C2526" w:rsidRDefault="00A0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C2526">
        <w:rPr>
          <w:rFonts w:ascii="Arial" w:hAnsi="Arial" w:cs="Arial"/>
          <w:b/>
          <w:bCs/>
          <w:color w:val="00000A"/>
          <w:sz w:val="24"/>
          <w:szCs w:val="24"/>
        </w:rPr>
        <w:t>Languages</w:t>
      </w:r>
    </w:p>
    <w:p w:rsidR="006374E6" w:rsidRPr="002C2526" w:rsidRDefault="00A01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C2526">
        <w:rPr>
          <w:rFonts w:ascii="Arial" w:hAnsi="Arial" w:cs="Arial"/>
          <w:color w:val="00000A"/>
          <w:sz w:val="24"/>
          <w:szCs w:val="24"/>
        </w:rPr>
        <w:t>English-fluent</w:t>
      </w:r>
    </w:p>
    <w:p w:rsidR="006374E6" w:rsidRPr="002C2526" w:rsidRDefault="00A01D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C2526">
        <w:rPr>
          <w:rFonts w:ascii="Arial" w:hAnsi="Arial" w:cs="Arial"/>
          <w:color w:val="00000A"/>
          <w:sz w:val="24"/>
          <w:szCs w:val="24"/>
        </w:rPr>
        <w:t>Kiswahili-fluent</w:t>
      </w:r>
    </w:p>
    <w:p w:rsidR="008135CB" w:rsidRPr="002C2526" w:rsidRDefault="008135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2C2526" w:rsidRDefault="002C252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6374E6" w:rsidRPr="002C2526" w:rsidRDefault="00A01DAA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7. Interests</w:t>
      </w:r>
    </w:p>
    <w:p w:rsidR="006374E6" w:rsidRPr="002C2526" w:rsidRDefault="00A01DA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A"/>
          <w:spacing w:val="-5"/>
          <w:sz w:val="24"/>
          <w:szCs w:val="24"/>
        </w:rPr>
      </w:pPr>
      <w:r w:rsidRPr="002C2526">
        <w:rPr>
          <w:rFonts w:ascii="Arial" w:hAnsi="Arial" w:cs="Arial"/>
          <w:color w:val="00000A"/>
          <w:spacing w:val="-5"/>
          <w:sz w:val="24"/>
          <w:szCs w:val="24"/>
        </w:rPr>
        <w:t>Readi</w:t>
      </w:r>
      <w:r w:rsidR="008135CB" w:rsidRPr="002C2526">
        <w:rPr>
          <w:rFonts w:ascii="Arial" w:hAnsi="Arial" w:cs="Arial"/>
          <w:color w:val="00000A"/>
          <w:spacing w:val="-5"/>
          <w:sz w:val="24"/>
          <w:szCs w:val="24"/>
        </w:rPr>
        <w:t>ng medical, business, research in both health and education</w:t>
      </w:r>
      <w:r w:rsidRPr="002C2526">
        <w:rPr>
          <w:rFonts w:ascii="Arial" w:hAnsi="Arial" w:cs="Arial"/>
          <w:color w:val="00000A"/>
          <w:spacing w:val="-5"/>
          <w:sz w:val="24"/>
          <w:szCs w:val="24"/>
        </w:rPr>
        <w:t xml:space="preserve"> </w:t>
      </w:r>
    </w:p>
    <w:p w:rsidR="006374E6" w:rsidRPr="002C2526" w:rsidRDefault="00A01DA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A"/>
          <w:spacing w:val="-5"/>
          <w:sz w:val="24"/>
          <w:szCs w:val="24"/>
        </w:rPr>
      </w:pPr>
      <w:r w:rsidRPr="002C2526">
        <w:rPr>
          <w:rFonts w:ascii="Arial" w:hAnsi="Arial" w:cs="Arial"/>
          <w:color w:val="00000A"/>
          <w:spacing w:val="-5"/>
          <w:sz w:val="24"/>
          <w:szCs w:val="24"/>
        </w:rPr>
        <w:t xml:space="preserve">developing healthcare/medical curriculum, </w:t>
      </w:r>
    </w:p>
    <w:p w:rsidR="006374E6" w:rsidRPr="002C2526" w:rsidRDefault="00A01DAA">
      <w:pPr>
        <w:numPr>
          <w:ilvl w:val="0"/>
          <w:numId w:val="1"/>
        </w:numPr>
        <w:tabs>
          <w:tab w:val="left" w:pos="245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A"/>
          <w:spacing w:val="-5"/>
          <w:sz w:val="24"/>
          <w:szCs w:val="24"/>
        </w:rPr>
      </w:pPr>
      <w:r w:rsidRPr="002C2526">
        <w:rPr>
          <w:rFonts w:ascii="Arial" w:hAnsi="Arial" w:cs="Arial"/>
          <w:color w:val="00000A"/>
          <w:spacing w:val="-5"/>
          <w:sz w:val="24"/>
          <w:szCs w:val="24"/>
        </w:rPr>
        <w:t>Driving ,Travelling site seeing(adventure)</w:t>
      </w:r>
    </w:p>
    <w:p w:rsidR="006374E6" w:rsidRPr="002C2526" w:rsidRDefault="00A01DAA">
      <w:pPr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C2526">
        <w:rPr>
          <w:rFonts w:ascii="Arial" w:hAnsi="Arial" w:cs="Arial"/>
          <w:b/>
          <w:bCs/>
          <w:color w:val="000000"/>
          <w:sz w:val="24"/>
          <w:szCs w:val="24"/>
        </w:rPr>
        <w:t>8. Memberships of professional organizati</w:t>
      </w:r>
      <w:r w:rsidR="00647AB9">
        <w:rPr>
          <w:rFonts w:ascii="Arial" w:hAnsi="Arial" w:cs="Arial"/>
          <w:b/>
          <w:bCs/>
          <w:color w:val="000000"/>
          <w:sz w:val="24"/>
          <w:szCs w:val="24"/>
        </w:rPr>
        <w:t xml:space="preserve">ons/institutes </w:t>
      </w:r>
    </w:p>
    <w:p w:rsidR="006374E6" w:rsidRDefault="0064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</w:t>
      </w:r>
      <w:r w:rsidR="00A01DAA" w:rsidRPr="002C2526">
        <w:rPr>
          <w:rFonts w:ascii="Arial" w:hAnsi="Arial" w:cs="Arial"/>
          <w:color w:val="00000A"/>
          <w:sz w:val="24"/>
          <w:szCs w:val="24"/>
        </w:rPr>
        <w:t>Member of international diabetes association.</w:t>
      </w:r>
    </w:p>
    <w:p w:rsidR="00647AB9" w:rsidRPr="002C2526" w:rsidRDefault="0064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Association of endocrinologists East Africa</w:t>
      </w:r>
    </w:p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4E6" w:rsidRPr="002C2526" w:rsidRDefault="0063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7241" w:rsidRPr="002F0780" w:rsidRDefault="00747241" w:rsidP="00835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bookmarkStart w:id="0" w:name="_GoBack"/>
      <w:bookmarkEnd w:id="0"/>
    </w:p>
    <w:p w:rsidR="006374E6" w:rsidRDefault="00637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74E6" w:rsidRDefault="006374E6"/>
    <w:p w:rsidR="006374E6" w:rsidRDefault="006374E6"/>
    <w:p w:rsidR="006374E6" w:rsidRDefault="006374E6"/>
    <w:p w:rsidR="006374E6" w:rsidRDefault="006374E6"/>
    <w:sectPr w:rsidR="006374E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1468185B"/>
    <w:multiLevelType w:val="hybridMultilevel"/>
    <w:tmpl w:val="1F94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017A"/>
    <w:multiLevelType w:val="hybridMultilevel"/>
    <w:tmpl w:val="A710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4"/>
    <w:rsid w:val="0000237C"/>
    <w:rsid w:val="00007F13"/>
    <w:rsid w:val="00030033"/>
    <w:rsid w:val="00032119"/>
    <w:rsid w:val="00053C46"/>
    <w:rsid w:val="000562B6"/>
    <w:rsid w:val="000743C6"/>
    <w:rsid w:val="000819B7"/>
    <w:rsid w:val="000C3B05"/>
    <w:rsid w:val="00112565"/>
    <w:rsid w:val="00123165"/>
    <w:rsid w:val="00130860"/>
    <w:rsid w:val="00143A50"/>
    <w:rsid w:val="00151E4B"/>
    <w:rsid w:val="0015255A"/>
    <w:rsid w:val="00162592"/>
    <w:rsid w:val="001806DF"/>
    <w:rsid w:val="00193F40"/>
    <w:rsid w:val="001B7112"/>
    <w:rsid w:val="001B77AA"/>
    <w:rsid w:val="001C3057"/>
    <w:rsid w:val="001D16BF"/>
    <w:rsid w:val="00227F60"/>
    <w:rsid w:val="00227FE0"/>
    <w:rsid w:val="00242D87"/>
    <w:rsid w:val="00251BA9"/>
    <w:rsid w:val="002526D1"/>
    <w:rsid w:val="0025408E"/>
    <w:rsid w:val="002A36F4"/>
    <w:rsid w:val="002C2526"/>
    <w:rsid w:val="002E68E6"/>
    <w:rsid w:val="002F0780"/>
    <w:rsid w:val="002F4701"/>
    <w:rsid w:val="00322BBD"/>
    <w:rsid w:val="0034480B"/>
    <w:rsid w:val="0039372A"/>
    <w:rsid w:val="003B442F"/>
    <w:rsid w:val="003C4BD3"/>
    <w:rsid w:val="003C62FE"/>
    <w:rsid w:val="00405D6A"/>
    <w:rsid w:val="00406491"/>
    <w:rsid w:val="00406840"/>
    <w:rsid w:val="00435933"/>
    <w:rsid w:val="00440867"/>
    <w:rsid w:val="004416F4"/>
    <w:rsid w:val="004659B6"/>
    <w:rsid w:val="0048105B"/>
    <w:rsid w:val="00486349"/>
    <w:rsid w:val="00487BB4"/>
    <w:rsid w:val="004A587A"/>
    <w:rsid w:val="004B18E3"/>
    <w:rsid w:val="004B79DB"/>
    <w:rsid w:val="004C05B0"/>
    <w:rsid w:val="004D14ED"/>
    <w:rsid w:val="004F05E9"/>
    <w:rsid w:val="00517184"/>
    <w:rsid w:val="00520BC6"/>
    <w:rsid w:val="005325EE"/>
    <w:rsid w:val="00542DF9"/>
    <w:rsid w:val="00560F98"/>
    <w:rsid w:val="00570623"/>
    <w:rsid w:val="00570F43"/>
    <w:rsid w:val="00571599"/>
    <w:rsid w:val="005743C3"/>
    <w:rsid w:val="00574E04"/>
    <w:rsid w:val="005A02B3"/>
    <w:rsid w:val="005A1F39"/>
    <w:rsid w:val="005A46EA"/>
    <w:rsid w:val="005B67BF"/>
    <w:rsid w:val="005D275D"/>
    <w:rsid w:val="005E0802"/>
    <w:rsid w:val="005F12AE"/>
    <w:rsid w:val="005F37DC"/>
    <w:rsid w:val="005F67B9"/>
    <w:rsid w:val="00602454"/>
    <w:rsid w:val="006128D9"/>
    <w:rsid w:val="00624029"/>
    <w:rsid w:val="006253B9"/>
    <w:rsid w:val="006374E6"/>
    <w:rsid w:val="00647AB9"/>
    <w:rsid w:val="00676D0C"/>
    <w:rsid w:val="006A2192"/>
    <w:rsid w:val="006B2F0D"/>
    <w:rsid w:val="006F4806"/>
    <w:rsid w:val="00701D43"/>
    <w:rsid w:val="00740E76"/>
    <w:rsid w:val="00747241"/>
    <w:rsid w:val="007776FF"/>
    <w:rsid w:val="007808FE"/>
    <w:rsid w:val="00782EC4"/>
    <w:rsid w:val="00790366"/>
    <w:rsid w:val="007A6D19"/>
    <w:rsid w:val="007C3C82"/>
    <w:rsid w:val="007C7B50"/>
    <w:rsid w:val="007D0A78"/>
    <w:rsid w:val="00803AE6"/>
    <w:rsid w:val="008135CB"/>
    <w:rsid w:val="008220CE"/>
    <w:rsid w:val="008226F1"/>
    <w:rsid w:val="00826064"/>
    <w:rsid w:val="00830F90"/>
    <w:rsid w:val="008353F9"/>
    <w:rsid w:val="00847DC2"/>
    <w:rsid w:val="00853BE5"/>
    <w:rsid w:val="00880CB0"/>
    <w:rsid w:val="008816E2"/>
    <w:rsid w:val="00890FBE"/>
    <w:rsid w:val="0089166C"/>
    <w:rsid w:val="008943C6"/>
    <w:rsid w:val="008D4502"/>
    <w:rsid w:val="008E39F4"/>
    <w:rsid w:val="008F1A1A"/>
    <w:rsid w:val="00902DC3"/>
    <w:rsid w:val="00903FBC"/>
    <w:rsid w:val="00905D4D"/>
    <w:rsid w:val="00923553"/>
    <w:rsid w:val="00925580"/>
    <w:rsid w:val="00951814"/>
    <w:rsid w:val="00962689"/>
    <w:rsid w:val="009728F9"/>
    <w:rsid w:val="00976D51"/>
    <w:rsid w:val="009A4E69"/>
    <w:rsid w:val="009C3952"/>
    <w:rsid w:val="009D5125"/>
    <w:rsid w:val="009E6497"/>
    <w:rsid w:val="009F0B07"/>
    <w:rsid w:val="009F1850"/>
    <w:rsid w:val="009F33AD"/>
    <w:rsid w:val="00A01DAA"/>
    <w:rsid w:val="00A13068"/>
    <w:rsid w:val="00A4483E"/>
    <w:rsid w:val="00A5196B"/>
    <w:rsid w:val="00A73E25"/>
    <w:rsid w:val="00A75201"/>
    <w:rsid w:val="00A96AFF"/>
    <w:rsid w:val="00A977F4"/>
    <w:rsid w:val="00AA18D6"/>
    <w:rsid w:val="00AA681C"/>
    <w:rsid w:val="00AC3CF6"/>
    <w:rsid w:val="00AE6924"/>
    <w:rsid w:val="00AF6E44"/>
    <w:rsid w:val="00B01BEE"/>
    <w:rsid w:val="00B0222D"/>
    <w:rsid w:val="00B2477E"/>
    <w:rsid w:val="00B26C49"/>
    <w:rsid w:val="00B4519F"/>
    <w:rsid w:val="00B575FC"/>
    <w:rsid w:val="00BA014F"/>
    <w:rsid w:val="00BB67F1"/>
    <w:rsid w:val="00BC4F98"/>
    <w:rsid w:val="00BC5171"/>
    <w:rsid w:val="00BC7E36"/>
    <w:rsid w:val="00BD064D"/>
    <w:rsid w:val="00BD76AB"/>
    <w:rsid w:val="00BE2A35"/>
    <w:rsid w:val="00BE7405"/>
    <w:rsid w:val="00BE7A61"/>
    <w:rsid w:val="00BF321A"/>
    <w:rsid w:val="00BF530C"/>
    <w:rsid w:val="00C16515"/>
    <w:rsid w:val="00C4013D"/>
    <w:rsid w:val="00C65DAF"/>
    <w:rsid w:val="00C96667"/>
    <w:rsid w:val="00CB7003"/>
    <w:rsid w:val="00CC185A"/>
    <w:rsid w:val="00CD641D"/>
    <w:rsid w:val="00D401F3"/>
    <w:rsid w:val="00D430A0"/>
    <w:rsid w:val="00D438B3"/>
    <w:rsid w:val="00D466CD"/>
    <w:rsid w:val="00D478CB"/>
    <w:rsid w:val="00D65E6D"/>
    <w:rsid w:val="00D734EB"/>
    <w:rsid w:val="00D771CB"/>
    <w:rsid w:val="00D82671"/>
    <w:rsid w:val="00D86811"/>
    <w:rsid w:val="00D9146A"/>
    <w:rsid w:val="00D93BCE"/>
    <w:rsid w:val="00D958D9"/>
    <w:rsid w:val="00D95E70"/>
    <w:rsid w:val="00DA241A"/>
    <w:rsid w:val="00DB2CDC"/>
    <w:rsid w:val="00DD3C0E"/>
    <w:rsid w:val="00DF30FA"/>
    <w:rsid w:val="00E11AD2"/>
    <w:rsid w:val="00E15E6E"/>
    <w:rsid w:val="00E460BF"/>
    <w:rsid w:val="00E54722"/>
    <w:rsid w:val="00E64F72"/>
    <w:rsid w:val="00E67366"/>
    <w:rsid w:val="00E74F90"/>
    <w:rsid w:val="00E755B5"/>
    <w:rsid w:val="00E821CF"/>
    <w:rsid w:val="00E952EE"/>
    <w:rsid w:val="00E9601F"/>
    <w:rsid w:val="00EA75ED"/>
    <w:rsid w:val="00EC15DE"/>
    <w:rsid w:val="00EC5EA7"/>
    <w:rsid w:val="00EC6384"/>
    <w:rsid w:val="00ED3879"/>
    <w:rsid w:val="00ED41C5"/>
    <w:rsid w:val="00ED6CF1"/>
    <w:rsid w:val="00EE7611"/>
    <w:rsid w:val="00EF0970"/>
    <w:rsid w:val="00F016F9"/>
    <w:rsid w:val="00F12971"/>
    <w:rsid w:val="00F34B2A"/>
    <w:rsid w:val="00F43C60"/>
    <w:rsid w:val="00F5426A"/>
    <w:rsid w:val="00F55E16"/>
    <w:rsid w:val="00F60398"/>
    <w:rsid w:val="00F77DD1"/>
    <w:rsid w:val="00F81376"/>
    <w:rsid w:val="00F856CF"/>
    <w:rsid w:val="00F8714A"/>
    <w:rsid w:val="00F929E3"/>
    <w:rsid w:val="00FB662E"/>
    <w:rsid w:val="00FB7523"/>
    <w:rsid w:val="00FC77FC"/>
    <w:rsid w:val="00FD7E17"/>
    <w:rsid w:val="60D3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unhideWhenUsed/>
    <w:rsid w:val="00F8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unhideWhenUsed/>
    <w:rsid w:val="00F8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Y.3350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784812338</cp:lastModifiedBy>
  <cp:revision>41</cp:revision>
  <dcterms:created xsi:type="dcterms:W3CDTF">2016-09-28T09:46:00Z</dcterms:created>
  <dcterms:modified xsi:type="dcterms:W3CDTF">2017-12-02T12:40:00Z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