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03" w:rsidRDefault="00B94326" w:rsidP="00324303">
      <w:pPr>
        <w:shd w:val="clear" w:color="auto" w:fill="8EAADB" w:themeFill="accent5" w:themeFillTint="99"/>
        <w:spacing w:after="0" w:line="240" w:lineRule="auto"/>
        <w:jc w:val="both"/>
        <w:rPr>
          <w:rFonts w:ascii="Cambria" w:eastAsia="Arial Unicode MS" w:hAnsi="Cambria" w:cs="Arial Unicode MS"/>
          <w:b/>
          <w:color w:val="000000" w:themeColor="text1"/>
          <w:spacing w:val="24"/>
          <w:sz w:val="28"/>
          <w:szCs w:val="24"/>
          <w:lang w:val="fr-FR"/>
        </w:rPr>
      </w:pPr>
      <w:r>
        <w:rPr>
          <w:rFonts w:ascii="Cambria" w:eastAsia="Arial Unicode MS" w:hAnsi="Cambria" w:cs="Arial Unicode MS"/>
          <w:b/>
          <w:color w:val="000000" w:themeColor="text1"/>
          <w:spacing w:val="24"/>
          <w:sz w:val="28"/>
          <w:szCs w:val="24"/>
          <w:lang w:val="fr-FR"/>
        </w:rPr>
        <w:t xml:space="preserve">AMARESH </w:t>
      </w:r>
      <w:r w:rsidR="00324303" w:rsidRPr="000F7D28">
        <w:rPr>
          <w:rFonts w:ascii="Cambria" w:eastAsia="Arial Unicode MS" w:hAnsi="Cambria" w:cs="Arial Unicode MS"/>
          <w:b/>
          <w:color w:val="000000" w:themeColor="text1"/>
          <w:spacing w:val="24"/>
          <w:sz w:val="28"/>
          <w:szCs w:val="24"/>
          <w:lang w:val="fr-FR"/>
        </w:rPr>
        <w:t xml:space="preserve"> </w:t>
      </w:r>
    </w:p>
    <w:p w:rsidR="00351009" w:rsidRPr="002B0B9B" w:rsidRDefault="00351009" w:rsidP="00351009">
      <w:pPr>
        <w:pStyle w:val="ListParagraph"/>
        <w:overflowPunct w:val="0"/>
        <w:autoSpaceDE w:val="0"/>
        <w:autoSpaceDN w:val="0"/>
        <w:adjustRightInd w:val="0"/>
        <w:spacing w:before="40" w:after="0" w:line="240" w:lineRule="auto"/>
        <w:ind w:left="360" w:right="41"/>
        <w:contextualSpacing w:val="0"/>
        <w:jc w:val="center"/>
        <w:textAlignment w:val="baseline"/>
        <w:rPr>
          <w:rFonts w:ascii="Cambria" w:eastAsia="Batang" w:hAnsi="Cambria" w:cs="Arial"/>
          <w:b/>
          <w:sz w:val="20"/>
          <w:szCs w:val="20"/>
          <w:lang w:val="en-US"/>
        </w:rPr>
      </w:pPr>
      <w:r w:rsidRPr="002B0B9B">
        <w:rPr>
          <w:rFonts w:ascii="Cambria" w:eastAsia="Batang" w:hAnsi="Cambria" w:cs="Arial"/>
          <w:b/>
          <w:sz w:val="20"/>
          <w:szCs w:val="20"/>
        </w:rPr>
        <w:t>HR Professional with rich experience in Human Resource Management (HRM), Administration, Statutory Compliance, Industrial Relation (IR), Organizational Development(OD) and Rehabilitation &amp; Resettlement(R&amp;R)</w:t>
      </w:r>
    </w:p>
    <w:p w:rsidR="00351009" w:rsidRDefault="00351009" w:rsidP="00CD0A4E">
      <w:pPr>
        <w:spacing w:after="0" w:line="240" w:lineRule="auto"/>
        <w:rPr>
          <w:rFonts w:ascii="Cambria" w:eastAsia="Arial Unicode MS" w:hAnsi="Cambria" w:cs="Arial Unicode MS"/>
          <w:b/>
          <w:bCs/>
          <w:sz w:val="20"/>
          <w:szCs w:val="20"/>
          <w:lang w:val="en-GB"/>
        </w:rPr>
      </w:pPr>
    </w:p>
    <w:p w:rsidR="00817328" w:rsidRPr="000904E1" w:rsidRDefault="00324303" w:rsidP="00CD0A4E">
      <w:pPr>
        <w:spacing w:after="0" w:line="240" w:lineRule="auto"/>
        <w:rPr>
          <w:rFonts w:ascii="Cambria" w:eastAsia="Arial Unicode MS" w:hAnsi="Cambria" w:cs="Arial Unicode MS"/>
          <w:b/>
          <w:color w:val="538135" w:themeColor="accent6" w:themeShade="BF"/>
          <w:sz w:val="20"/>
          <w:szCs w:val="20"/>
          <w:lang w:val="en-GB"/>
        </w:rPr>
      </w:pPr>
      <w:r w:rsidRPr="000904E1">
        <w:rPr>
          <w:rFonts w:ascii="Cambria" w:hAnsi="Cambria"/>
          <w:noProof/>
          <w:sz w:val="20"/>
          <w:szCs w:val="20"/>
          <w:lang w:val="en-US" w:eastAsia="en-US"/>
        </w:rPr>
        <mc:AlternateContent>
          <mc:Choice Requires="wps">
            <w:drawing>
              <wp:anchor distT="0" distB="0" distL="114300" distR="114300" simplePos="0" relativeHeight="251714560" behindDoc="0" locked="0" layoutInCell="1" allowOverlap="1" wp14:anchorId="1A326680" wp14:editId="1A930AA7">
                <wp:simplePos x="0" y="0"/>
                <wp:positionH relativeFrom="margin">
                  <wp:align>right</wp:align>
                </wp:positionH>
                <wp:positionV relativeFrom="paragraph">
                  <wp:posOffset>8255</wp:posOffset>
                </wp:positionV>
                <wp:extent cx="5705475" cy="631190"/>
                <wp:effectExtent l="0" t="0" r="28575" b="16510"/>
                <wp:wrapNone/>
                <wp:docPr id="5" name="Прямоугольник 5"/>
                <wp:cNvGraphicFramePr/>
                <a:graphic xmlns:a="http://schemas.openxmlformats.org/drawingml/2006/main">
                  <a:graphicData uri="http://schemas.microsoft.com/office/word/2010/wordprocessingShape">
                    <wps:wsp>
                      <wps:cNvSpPr/>
                      <wps:spPr>
                        <a:xfrm>
                          <a:off x="0" y="0"/>
                          <a:ext cx="5705475" cy="631631"/>
                        </a:xfrm>
                        <a:prstGeom prst="rect">
                          <a:avLst/>
                        </a:prstGeom>
                        <a:solidFill>
                          <a:schemeClr val="accent5">
                            <a:lumMod val="60000"/>
                            <a:lumOff val="40000"/>
                          </a:schemeClr>
                        </a:solidFill>
                      </wps:spPr>
                      <wps:style>
                        <a:lnRef idx="3">
                          <a:schemeClr val="lt1"/>
                        </a:lnRef>
                        <a:fillRef idx="1">
                          <a:schemeClr val="accent3"/>
                        </a:fillRef>
                        <a:effectRef idx="1">
                          <a:schemeClr val="accent3"/>
                        </a:effectRef>
                        <a:fontRef idx="minor">
                          <a:schemeClr val="lt1"/>
                        </a:fontRef>
                      </wps:style>
                      <wps:txbx>
                        <w:txbxContent>
                          <w:p w:rsidR="005E7965" w:rsidRPr="00DF61DE" w:rsidRDefault="00B94326" w:rsidP="00A93CC3">
                            <w:pPr>
                              <w:shd w:val="clear" w:color="auto" w:fill="8EAADB" w:themeFill="accent5" w:themeFillTint="99"/>
                              <w:spacing w:after="0" w:line="240" w:lineRule="auto"/>
                              <w:jc w:val="both"/>
                              <w:rPr>
                                <w:rFonts w:ascii="Cambria" w:eastAsia="Arial Unicode MS" w:hAnsi="Cambria" w:cs="Arial Unicode MS"/>
                                <w:b/>
                                <w:color w:val="000000" w:themeColor="text1"/>
                                <w:sz w:val="20"/>
                                <w:lang w:val="en-US"/>
                              </w:rPr>
                            </w:pPr>
                            <w:hyperlink r:id="rId9" w:history="1">
                              <w:r w:rsidRPr="00F06A60">
                                <w:rPr>
                                  <w:rStyle w:val="Hyperlink"/>
                                  <w:rFonts w:ascii="Cambria" w:eastAsia="Arial Unicode MS" w:hAnsi="Cambria" w:cs="Arial Unicode MS"/>
                                  <w:b/>
                                  <w:spacing w:val="24"/>
                                  <w:sz w:val="28"/>
                                  <w:szCs w:val="24"/>
                                  <w:lang w:val="fr-FR"/>
                                </w:rPr>
                                <w:t>AMARESH.335553@2freemail.com</w:t>
                              </w:r>
                            </w:hyperlink>
                            <w:r>
                              <w:rPr>
                                <w:rFonts w:ascii="Cambria" w:eastAsia="Arial Unicode MS" w:hAnsi="Cambria" w:cs="Arial Unicode MS"/>
                                <w:b/>
                                <w:color w:val="000000" w:themeColor="text1"/>
                                <w:spacing w:val="24"/>
                                <w:sz w:val="28"/>
                                <w:szCs w:val="24"/>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398.05pt;margin-top:.65pt;width:449.25pt;height:49.7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" fillcolor="#8eaadb [1944]" strokecolor="white [3201]" strokeweight="1.5pt">
                <v:textbox>
                  <w:txbxContent>
                    <w:p w:rsidR="005E7965" w:rsidRPr="00DF61DE" w:rsidRDefault="00B94326" w:rsidP="00A93CC3">
                      <w:pPr>
                        <w:shd w:val="clear" w:color="auto" w:fill="8EAADB" w:themeFill="accent5" w:themeFillTint="99"/>
                        <w:spacing w:after="0" w:line="240" w:lineRule="auto"/>
                        <w:jc w:val="both"/>
                        <w:rPr>
                          <w:rFonts w:ascii="Cambria" w:eastAsia="Arial Unicode MS" w:hAnsi="Cambria" w:cs="Arial Unicode MS"/>
                          <w:b/>
                          <w:color w:val="000000" w:themeColor="text1"/>
                          <w:sz w:val="20"/>
                          <w:lang w:val="en-US"/>
                        </w:rPr>
                      </w:pPr>
                      <w:hyperlink r:id="rId10" w:history="1">
                        <w:r w:rsidRPr="00F06A60">
                          <w:rPr>
                            <w:rStyle w:val="Hyperlink"/>
                            <w:rFonts w:ascii="Cambria" w:eastAsia="Arial Unicode MS" w:hAnsi="Cambria" w:cs="Arial Unicode MS"/>
                            <w:b/>
                            <w:spacing w:val="24"/>
                            <w:sz w:val="28"/>
                            <w:szCs w:val="24"/>
                            <w:lang w:val="fr-FR"/>
                          </w:rPr>
                          <w:t>AMARESH.335553@2freemail.com</w:t>
                        </w:r>
                      </w:hyperlink>
                      <w:r>
                        <w:rPr>
                          <w:rFonts w:ascii="Cambria" w:eastAsia="Arial Unicode MS" w:hAnsi="Cambria" w:cs="Arial Unicode MS"/>
                          <w:b/>
                          <w:color w:val="000000" w:themeColor="text1"/>
                          <w:spacing w:val="24"/>
                          <w:sz w:val="28"/>
                          <w:szCs w:val="24"/>
                          <w:lang w:val="fr-FR"/>
                        </w:rPr>
                        <w:t xml:space="preserve"> </w:t>
                      </w:r>
                    </w:p>
                  </w:txbxContent>
                </v:textbox>
                <w10:wrap anchorx="margin"/>
              </v:rect>
            </w:pict>
          </mc:Fallback>
        </mc:AlternateContent>
      </w:r>
      <w:r w:rsidR="00333432" w:rsidRPr="000904E1">
        <w:rPr>
          <w:rFonts w:ascii="Tahoma" w:hAnsi="Tahoma" w:cs="Tahoma"/>
          <w:b/>
          <w:noProof/>
          <w:color w:val="FFFFFF"/>
          <w:sz w:val="20"/>
          <w:szCs w:val="20"/>
          <w:lang w:val="en-US" w:eastAsia="en-US"/>
        </w:rPr>
        <w:drawing>
          <wp:anchor distT="0" distB="0" distL="114300" distR="114300" simplePos="0" relativeHeight="251715584" behindDoc="0" locked="0" layoutInCell="1" allowOverlap="1" wp14:anchorId="7B4A50C3" wp14:editId="6D0955ED">
            <wp:simplePos x="457200" y="457200"/>
            <wp:positionH relativeFrom="margin">
              <wp:align>left</wp:align>
            </wp:positionH>
            <wp:positionV relativeFrom="margin">
              <wp:align>top</wp:align>
            </wp:positionV>
            <wp:extent cx="876300" cy="934720"/>
            <wp:effectExtent l="19050" t="19050" r="19050" b="177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105" cy="941562"/>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rsidR="00817328" w:rsidRPr="000904E1" w:rsidRDefault="005E7965" w:rsidP="00CD0A4E">
      <w:pPr>
        <w:spacing w:after="0" w:line="240" w:lineRule="auto"/>
        <w:rPr>
          <w:rFonts w:ascii="Cambria" w:hAnsi="Cambria"/>
          <w:sz w:val="20"/>
          <w:szCs w:val="20"/>
          <w:lang w:val="en-GB"/>
        </w:rPr>
      </w:pPr>
      <w:r w:rsidRPr="000904E1">
        <w:rPr>
          <w:rFonts w:ascii="Cambria" w:hAnsi="Cambria"/>
          <w:sz w:val="20"/>
          <w:szCs w:val="20"/>
          <w:lang w:val="en-GB" w:eastAsia="en-US"/>
        </w:rPr>
        <w:t xml:space="preserve"> </w:t>
      </w:r>
      <w:r w:rsidR="0034497E" w:rsidRPr="000904E1">
        <w:rPr>
          <w:rFonts w:ascii="Cambria" w:hAnsi="Cambria"/>
          <w:noProof/>
          <w:sz w:val="20"/>
          <w:szCs w:val="20"/>
          <w:lang w:val="en-US" w:eastAsia="en-US"/>
        </w:rPr>
        <mc:AlternateContent>
          <mc:Choice Requires="wps">
            <w:drawing>
              <wp:anchor distT="0" distB="0" distL="114300" distR="114300" simplePos="0" relativeHeight="251663360" behindDoc="0" locked="0" layoutInCell="1" allowOverlap="1" wp14:anchorId="4F5A8256" wp14:editId="5E470073">
                <wp:simplePos x="0" y="0"/>
                <wp:positionH relativeFrom="page">
                  <wp:align>right</wp:align>
                </wp:positionH>
                <wp:positionV relativeFrom="paragraph">
                  <wp:posOffset>9900285</wp:posOffset>
                </wp:positionV>
                <wp:extent cx="7820025" cy="228600"/>
                <wp:effectExtent l="0" t="0" r="9525" b="0"/>
                <wp:wrapNone/>
                <wp:docPr id="20" name="Прямоугольник 20"/>
                <wp:cNvGraphicFramePr/>
                <a:graphic xmlns:a="http://schemas.openxmlformats.org/drawingml/2006/main">
                  <a:graphicData uri="http://schemas.microsoft.com/office/word/2010/wordprocessingShape">
                    <wps:wsp>
                      <wps:cNvSpPr/>
                      <wps:spPr>
                        <a:xfrm>
                          <a:off x="0" y="0"/>
                          <a:ext cx="7820025" cy="228600"/>
                        </a:xfrm>
                        <a:custGeom>
                          <a:avLst/>
                          <a:gdLst>
                            <a:gd name="connsiteX0" fmla="*/ 0 w 7743825"/>
                            <a:gd name="connsiteY0" fmla="*/ 0 h 485775"/>
                            <a:gd name="connsiteX1" fmla="*/ 7743825 w 7743825"/>
                            <a:gd name="connsiteY1" fmla="*/ 0 h 485775"/>
                            <a:gd name="connsiteX2" fmla="*/ 7743825 w 7743825"/>
                            <a:gd name="connsiteY2" fmla="*/ 485775 h 485775"/>
                            <a:gd name="connsiteX3" fmla="*/ 0 w 7743825"/>
                            <a:gd name="connsiteY3" fmla="*/ 485775 h 485775"/>
                            <a:gd name="connsiteX4" fmla="*/ 0 w 7743825"/>
                            <a:gd name="connsiteY4" fmla="*/ 0 h 485775"/>
                            <a:gd name="connsiteX0" fmla="*/ 0 w 7743825"/>
                            <a:gd name="connsiteY0" fmla="*/ 457200 h 942975"/>
                            <a:gd name="connsiteX1" fmla="*/ 7143750 w 7743825"/>
                            <a:gd name="connsiteY1" fmla="*/ 0 h 942975"/>
                            <a:gd name="connsiteX2" fmla="*/ 7743825 w 7743825"/>
                            <a:gd name="connsiteY2" fmla="*/ 457200 h 942975"/>
                            <a:gd name="connsiteX3" fmla="*/ 7743825 w 7743825"/>
                            <a:gd name="connsiteY3" fmla="*/ 942975 h 942975"/>
                            <a:gd name="connsiteX4" fmla="*/ 0 w 7743825"/>
                            <a:gd name="connsiteY4" fmla="*/ 942975 h 942975"/>
                            <a:gd name="connsiteX5" fmla="*/ 0 w 7743825"/>
                            <a:gd name="connsiteY5" fmla="*/ 457200 h 942975"/>
                            <a:gd name="connsiteX0" fmla="*/ 0 w 7743825"/>
                            <a:gd name="connsiteY0" fmla="*/ 200025 h 685800"/>
                            <a:gd name="connsiteX1" fmla="*/ 7267575 w 7743825"/>
                            <a:gd name="connsiteY1" fmla="*/ 0 h 685800"/>
                            <a:gd name="connsiteX2" fmla="*/ 7743825 w 7743825"/>
                            <a:gd name="connsiteY2" fmla="*/ 200025 h 685800"/>
                            <a:gd name="connsiteX3" fmla="*/ 7743825 w 7743825"/>
                            <a:gd name="connsiteY3" fmla="*/ 685800 h 685800"/>
                            <a:gd name="connsiteX4" fmla="*/ 0 w 7743825"/>
                            <a:gd name="connsiteY4" fmla="*/ 685800 h 685800"/>
                            <a:gd name="connsiteX5" fmla="*/ 0 w 7743825"/>
                            <a:gd name="connsiteY5" fmla="*/ 200025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743825" h="685800">
                              <a:moveTo>
                                <a:pt x="0" y="200025"/>
                              </a:moveTo>
                              <a:cubicBezTo>
                                <a:pt x="1346200" y="196850"/>
                                <a:pt x="5921375" y="3175"/>
                                <a:pt x="7267575" y="0"/>
                              </a:cubicBezTo>
                              <a:lnTo>
                                <a:pt x="7743825" y="200025"/>
                              </a:lnTo>
                              <a:lnTo>
                                <a:pt x="7743825" y="685800"/>
                              </a:lnTo>
                              <a:lnTo>
                                <a:pt x="0" y="685800"/>
                              </a:lnTo>
                              <a:lnTo>
                                <a:pt x="0" y="200025"/>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20" o:spid="_x0000_s1026" style="position:absolute;margin-left:564.55pt;margin-top:779.55pt;width:615.75pt;height:18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77438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" path="m,200025c1346200,196850,5921375,3175,7267575,r476250,200025l7743825,685800,,685800,,200025xe" fillcolor="#2f5496 [2408]" stroked="f" strokeweight="1pt">
                <v:stroke joinstyle="miter"/>
                <v:path arrowok="t" o:connecttype="custom" o:connectlocs="0,66675;7339089,0;7820025,66675;7820025,228600;0,228600;0,66675" o:connectangles="0,0,0,0,0,0"/>
                <w10:wrap anchorx="page"/>
              </v:shape>
            </w:pict>
          </mc:Fallback>
        </mc:AlternateContent>
      </w:r>
    </w:p>
    <w:p w:rsidR="00817328" w:rsidRPr="000904E1" w:rsidRDefault="00817328" w:rsidP="00CD0A4E">
      <w:pPr>
        <w:spacing w:after="0" w:line="240" w:lineRule="auto"/>
        <w:rPr>
          <w:rFonts w:ascii="Cambria" w:hAnsi="Cambria"/>
          <w:sz w:val="20"/>
          <w:szCs w:val="20"/>
          <w:lang w:val="en-GB"/>
        </w:rPr>
      </w:pPr>
    </w:p>
    <w:p w:rsidR="00817328" w:rsidRPr="000904E1" w:rsidRDefault="00817328" w:rsidP="00CD0A4E">
      <w:pPr>
        <w:spacing w:after="0" w:line="240" w:lineRule="auto"/>
        <w:rPr>
          <w:rFonts w:ascii="Cambria" w:hAnsi="Cambria"/>
          <w:sz w:val="20"/>
          <w:szCs w:val="20"/>
          <w:lang w:val="en-GB"/>
        </w:rPr>
      </w:pPr>
    </w:p>
    <w:p w:rsidR="00817328" w:rsidRPr="000904E1" w:rsidRDefault="00817328" w:rsidP="00CD0A4E">
      <w:pPr>
        <w:spacing w:after="0" w:line="240" w:lineRule="auto"/>
        <w:jc w:val="both"/>
        <w:rPr>
          <w:rFonts w:ascii="Cambria" w:hAnsi="Cambria"/>
          <w:sz w:val="20"/>
          <w:szCs w:val="20"/>
          <w:lang w:val="en-GB" w:eastAsia="en-GB"/>
        </w:rPr>
      </w:pPr>
    </w:p>
    <w:p w:rsidR="00921E6B" w:rsidRPr="000904E1" w:rsidRDefault="00921E6B" w:rsidP="00A276E3">
      <w:pPr>
        <w:spacing w:after="0" w:line="240" w:lineRule="auto"/>
        <w:ind w:right="41"/>
        <w:jc w:val="center"/>
        <w:rPr>
          <w:rFonts w:ascii="Cambria" w:hAnsi="Cambria"/>
          <w:sz w:val="20"/>
          <w:szCs w:val="20"/>
          <w:lang w:val="en-GB"/>
        </w:rPr>
      </w:pPr>
    </w:p>
    <w:p w:rsidR="003233CA" w:rsidRPr="002B0B9B" w:rsidRDefault="003233CA" w:rsidP="003233CA">
      <w:pPr>
        <w:jc w:val="center"/>
        <w:rPr>
          <w:rFonts w:ascii="Cambria" w:hAnsi="Cambria"/>
          <w:b/>
          <w:color w:val="00B0F0"/>
          <w:sz w:val="20"/>
          <w:szCs w:val="20"/>
          <w:lang w:val="en-GB"/>
        </w:rPr>
      </w:pPr>
      <w:r w:rsidRPr="002B0B9B">
        <w:rPr>
          <w:rFonts w:ascii="Cambria" w:hAnsi="Cambria"/>
          <w:b/>
          <w:color w:val="000000" w:themeColor="text1"/>
          <w:sz w:val="20"/>
          <w:szCs w:val="20"/>
        </w:rPr>
        <w:t>An accomplished and energetic  Senior Human Resource Executive demonstrated expertise in leadership and in providing innovative human capital management solutions; including strategic planning, policy and procedure administration, recruiting and hiring practices, personal development, retention approaches, legal compliance structures, managerial support, negotiations, and conflict</w:t>
      </w:r>
    </w:p>
    <w:p w:rsidR="00921E6B" w:rsidRPr="000904E1" w:rsidRDefault="00CD0A4E" w:rsidP="00921E6B">
      <w:pPr>
        <w:pBdr>
          <w:bottom w:val="single" w:sz="18" w:space="1" w:color="0070C0"/>
        </w:pBdr>
        <w:spacing w:after="0" w:line="240" w:lineRule="auto"/>
        <w:jc w:val="both"/>
        <w:rPr>
          <w:rFonts w:ascii="Cambria" w:hAnsi="Cambria"/>
          <w:b/>
          <w:color w:val="2E74B5" w:themeColor="accent1" w:themeShade="BF"/>
          <w:sz w:val="20"/>
          <w:szCs w:val="20"/>
          <w:lang w:val="en-GB"/>
        </w:rPr>
      </w:pPr>
      <w:r w:rsidRPr="000904E1">
        <w:rPr>
          <w:rFonts w:ascii="Cambria" w:hAnsi="Cambria"/>
          <w:b/>
          <w:color w:val="2F5496" w:themeColor="accent5" w:themeShade="BF"/>
          <w:sz w:val="20"/>
          <w:szCs w:val="20"/>
          <w:lang w:val="en-GB"/>
        </w:rPr>
        <w:t>ǁ</w:t>
      </w:r>
      <w:r w:rsidR="00613974" w:rsidRPr="000904E1">
        <w:rPr>
          <w:rFonts w:ascii="Cambria" w:hAnsi="Cambria"/>
          <w:b/>
          <w:color w:val="2F5496" w:themeColor="accent5" w:themeShade="BF"/>
          <w:sz w:val="20"/>
          <w:szCs w:val="20"/>
          <w:lang w:val="en-GB"/>
        </w:rPr>
        <w:t xml:space="preserve"> </w:t>
      </w:r>
      <w:r w:rsidR="000C5CF8" w:rsidRPr="000904E1">
        <w:rPr>
          <w:rFonts w:ascii="Cambria" w:hAnsi="Cambria"/>
          <w:b/>
          <w:color w:val="2F5496" w:themeColor="accent5" w:themeShade="BF"/>
          <w:sz w:val="20"/>
          <w:szCs w:val="20"/>
          <w:lang w:val="en-GB"/>
        </w:rPr>
        <w:t xml:space="preserve">Profile </w:t>
      </w:r>
      <w:r w:rsidR="00CD1DB8" w:rsidRPr="000904E1">
        <w:rPr>
          <w:rFonts w:ascii="Cambria" w:hAnsi="Cambria"/>
          <w:b/>
          <w:color w:val="2F5496" w:themeColor="accent5" w:themeShade="BF"/>
          <w:sz w:val="20"/>
          <w:szCs w:val="20"/>
          <w:lang w:val="en-GB"/>
        </w:rPr>
        <w:t xml:space="preserve">Summary </w:t>
      </w:r>
      <w:r w:rsidR="00CD1DB8" w:rsidRPr="000904E1">
        <w:rPr>
          <w:rFonts w:ascii="Cambria" w:hAnsi="Cambria"/>
          <w:b/>
          <w:color w:val="2F5496" w:themeColor="accent5" w:themeShade="BF"/>
          <w:sz w:val="20"/>
          <w:szCs w:val="20"/>
          <w:lang w:val="en-GB"/>
        </w:rPr>
        <w:tab/>
      </w:r>
      <w:r w:rsidR="0099582D" w:rsidRPr="000904E1">
        <w:rPr>
          <w:rFonts w:ascii="Cambria" w:hAnsi="Cambria"/>
          <w:b/>
          <w:color w:val="2F5496" w:themeColor="accent5" w:themeShade="BF"/>
          <w:sz w:val="20"/>
          <w:szCs w:val="20"/>
          <w:lang w:val="en-GB"/>
        </w:rPr>
        <w:tab/>
      </w:r>
      <w:r w:rsidR="0099582D"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proofErr w:type="spellStart"/>
      <w:r w:rsidR="00CD1DB8" w:rsidRPr="000904E1">
        <w:rPr>
          <w:rFonts w:ascii="Cambria" w:hAnsi="Cambria"/>
          <w:b/>
          <w:color w:val="2F5496" w:themeColor="accent5" w:themeShade="BF"/>
          <w:sz w:val="20"/>
          <w:szCs w:val="20"/>
          <w:lang w:val="en-GB"/>
        </w:rPr>
        <w:t>ǁǁǁǁǁǁ</w:t>
      </w:r>
      <w:proofErr w:type="spellEnd"/>
    </w:p>
    <w:p w:rsidR="003233CA" w:rsidRPr="0067277B" w:rsidRDefault="003233CA" w:rsidP="003233CA">
      <w:pPr>
        <w:numPr>
          <w:ilvl w:val="0"/>
          <w:numId w:val="4"/>
        </w:numPr>
        <w:spacing w:before="20" w:after="0" w:line="240" w:lineRule="auto"/>
        <w:jc w:val="both"/>
        <w:rPr>
          <w:rFonts w:ascii="Cambria" w:eastAsia="Batang" w:hAnsi="Cambria" w:cs="Arial"/>
          <w:sz w:val="20"/>
          <w:szCs w:val="20"/>
        </w:rPr>
      </w:pPr>
      <w:r w:rsidRPr="0067277B">
        <w:rPr>
          <w:rFonts w:ascii="Cambria" w:eastAsia="Batang" w:hAnsi="Cambria" w:cs="Arial"/>
          <w:b/>
          <w:sz w:val="20"/>
          <w:szCs w:val="20"/>
        </w:rPr>
        <w:t>High-</w:t>
      </w:r>
      <w:r w:rsidRPr="0067277B">
        <w:rPr>
          <w:rFonts w:ascii="Cambria" w:eastAsia="Batang" w:hAnsi="Cambria" w:cs="Arial"/>
          <w:b/>
          <w:sz w:val="20"/>
          <w:szCs w:val="20"/>
          <w:lang w:val="en-US"/>
        </w:rPr>
        <w:t>i</w:t>
      </w:r>
      <w:r w:rsidRPr="0067277B">
        <w:rPr>
          <w:rFonts w:ascii="Cambria" w:eastAsia="Batang" w:hAnsi="Cambria" w:cs="Arial"/>
          <w:b/>
          <w:sz w:val="20"/>
          <w:szCs w:val="20"/>
        </w:rPr>
        <w:t xml:space="preserve">mpact HR </w:t>
      </w:r>
      <w:r w:rsidRPr="0067277B">
        <w:rPr>
          <w:rFonts w:ascii="Cambria" w:eastAsia="Batang" w:hAnsi="Cambria" w:cs="Arial"/>
          <w:sz w:val="20"/>
          <w:szCs w:val="20"/>
          <w:lang w:val="en-US"/>
        </w:rPr>
        <w:t xml:space="preserve">professional with dynamic </w:t>
      </w:r>
      <w:r w:rsidRPr="0067277B">
        <w:rPr>
          <w:rFonts w:ascii="Cambria" w:eastAsia="Batang" w:hAnsi="Cambria" w:cs="Arial"/>
          <w:b/>
          <w:sz w:val="20"/>
          <w:szCs w:val="20"/>
        </w:rPr>
        <w:t>expertise in Human Resources Management and Strategic Business Operations</w:t>
      </w:r>
      <w:r w:rsidRPr="0067277B">
        <w:rPr>
          <w:rFonts w:ascii="Cambria" w:eastAsia="Batang" w:hAnsi="Cambria" w:cs="Arial"/>
          <w:sz w:val="20"/>
          <w:szCs w:val="20"/>
        </w:rPr>
        <w:t xml:space="preserve"> with key focus on profitability</w:t>
      </w:r>
      <w:r w:rsidRPr="0067277B">
        <w:rPr>
          <w:rFonts w:ascii="Cambria" w:eastAsia="Batang" w:hAnsi="Cambria" w:cs="Arial"/>
          <w:sz w:val="20"/>
          <w:szCs w:val="20"/>
          <w:lang w:val="en-US"/>
        </w:rPr>
        <w:t>, administrative functions</w:t>
      </w:r>
      <w:r w:rsidRPr="0067277B">
        <w:rPr>
          <w:rFonts w:ascii="Cambria" w:eastAsia="Batang" w:hAnsi="Cambria" w:cs="Arial"/>
          <w:sz w:val="20"/>
          <w:szCs w:val="20"/>
        </w:rPr>
        <w:t xml:space="preserve"> &amp; optimal utilization of resources</w:t>
      </w:r>
    </w:p>
    <w:p w:rsidR="003233CA" w:rsidRPr="0067277B" w:rsidRDefault="003233CA" w:rsidP="003233CA">
      <w:pPr>
        <w:numPr>
          <w:ilvl w:val="0"/>
          <w:numId w:val="4"/>
        </w:numPr>
        <w:spacing w:before="20" w:after="0" w:line="240" w:lineRule="auto"/>
        <w:jc w:val="both"/>
        <w:rPr>
          <w:rFonts w:ascii="Cambria" w:eastAsia="Batang" w:hAnsi="Cambria" w:cs="Arial"/>
          <w:sz w:val="20"/>
          <w:szCs w:val="20"/>
        </w:rPr>
      </w:pPr>
      <w:r w:rsidRPr="0067277B">
        <w:rPr>
          <w:rFonts w:ascii="Cambria" w:eastAsia="Batang" w:hAnsi="Cambria" w:cs="Arial"/>
          <w:sz w:val="20"/>
          <w:szCs w:val="20"/>
        </w:rPr>
        <w:t xml:space="preserve">Strategy architect credited with implementation of innovative path-breaking </w:t>
      </w:r>
      <w:r w:rsidRPr="0067277B">
        <w:rPr>
          <w:rFonts w:ascii="Cambria" w:eastAsia="Batang" w:hAnsi="Cambria" w:cs="Arial"/>
          <w:sz w:val="20"/>
          <w:szCs w:val="20"/>
          <w:lang w:val="en-US"/>
        </w:rPr>
        <w:t xml:space="preserve">strategic </w:t>
      </w:r>
      <w:r w:rsidRPr="0067277B">
        <w:rPr>
          <w:rFonts w:ascii="Cambria" w:eastAsia="Batang" w:hAnsi="Cambria" w:cs="Arial"/>
          <w:sz w:val="20"/>
          <w:szCs w:val="20"/>
        </w:rPr>
        <w:t>HR initiatives to streamline processes &amp; capitalize on organizational growth opportunities</w:t>
      </w:r>
    </w:p>
    <w:p w:rsidR="003233CA" w:rsidRPr="0067277B" w:rsidRDefault="003233CA" w:rsidP="003233CA">
      <w:pPr>
        <w:numPr>
          <w:ilvl w:val="0"/>
          <w:numId w:val="4"/>
        </w:numPr>
        <w:spacing w:before="20" w:after="0" w:line="240" w:lineRule="auto"/>
        <w:jc w:val="both"/>
        <w:rPr>
          <w:rFonts w:ascii="Cambria" w:eastAsia="Batang" w:hAnsi="Cambria" w:cs="Arial"/>
          <w:sz w:val="20"/>
          <w:szCs w:val="20"/>
        </w:rPr>
      </w:pPr>
      <w:r w:rsidRPr="0067277B">
        <w:rPr>
          <w:rFonts w:ascii="Cambria" w:eastAsia="Batang" w:hAnsi="Cambria" w:cs="Arial"/>
          <w:sz w:val="20"/>
          <w:szCs w:val="20"/>
        </w:rPr>
        <w:t>Outstandingly skil</w:t>
      </w:r>
      <w:r w:rsidRPr="0067277B">
        <w:rPr>
          <w:rFonts w:ascii="Cambria" w:eastAsia="Batang" w:hAnsi="Cambria" w:cs="Arial"/>
          <w:sz w:val="20"/>
          <w:szCs w:val="20"/>
          <w:lang w:val="en-US"/>
        </w:rPr>
        <w:t>led</w:t>
      </w:r>
      <w:r w:rsidRPr="0067277B">
        <w:rPr>
          <w:rFonts w:ascii="Cambria" w:eastAsia="Batang" w:hAnsi="Cambria" w:cs="Arial"/>
          <w:sz w:val="20"/>
          <w:szCs w:val="20"/>
        </w:rPr>
        <w:t xml:space="preserve"> in steering the end-to-end HR processes at different levels in a matrix structure and ensuring risk  compliance for the business</w:t>
      </w:r>
      <w:r w:rsidRPr="0067277B">
        <w:rPr>
          <w:rFonts w:ascii="Cambria" w:eastAsia="Batang" w:hAnsi="Cambria" w:cs="Arial"/>
          <w:sz w:val="20"/>
          <w:szCs w:val="20"/>
          <w:lang w:val="en-US"/>
        </w:rPr>
        <w:t xml:space="preserve"> across </w:t>
      </w:r>
      <w:r w:rsidRPr="0067277B">
        <w:rPr>
          <w:rFonts w:ascii="Cambria" w:eastAsia="Batang" w:hAnsi="Cambria" w:cs="Arial"/>
          <w:sz w:val="20"/>
          <w:szCs w:val="20"/>
        </w:rPr>
        <w:t xml:space="preserve">India or </w:t>
      </w:r>
      <w:r w:rsidRPr="0067277B">
        <w:rPr>
          <w:rFonts w:ascii="Cambria" w:eastAsia="Batang" w:hAnsi="Cambria" w:cs="Arial"/>
          <w:sz w:val="20"/>
          <w:szCs w:val="20"/>
          <w:lang w:val="en-US"/>
        </w:rPr>
        <w:t>i</w:t>
      </w:r>
      <w:r w:rsidRPr="0067277B">
        <w:rPr>
          <w:rFonts w:ascii="Cambria" w:eastAsia="Batang" w:hAnsi="Cambria" w:cs="Arial"/>
          <w:sz w:val="20"/>
          <w:szCs w:val="20"/>
        </w:rPr>
        <w:t>nternational locations encompassing people management, industrial relations, talent management, productivity, spans of control, succession planning, competency mapping, capability building and implementi</w:t>
      </w:r>
      <w:r w:rsidRPr="0067277B">
        <w:rPr>
          <w:rFonts w:ascii="Cambria" w:eastAsia="Batang" w:hAnsi="Cambria" w:cs="Arial"/>
          <w:sz w:val="20"/>
          <w:szCs w:val="20"/>
          <w:lang w:val="en-US"/>
        </w:rPr>
        <w:t>on of</w:t>
      </w:r>
      <w:r w:rsidRPr="0067277B">
        <w:rPr>
          <w:rFonts w:ascii="Cambria" w:eastAsia="Batang" w:hAnsi="Cambria" w:cs="Arial"/>
          <w:sz w:val="20"/>
          <w:szCs w:val="20"/>
        </w:rPr>
        <w:t xml:space="preserve"> cost control measures</w:t>
      </w:r>
    </w:p>
    <w:p w:rsidR="003233CA" w:rsidRPr="0067277B" w:rsidRDefault="003233CA" w:rsidP="003233CA">
      <w:pPr>
        <w:numPr>
          <w:ilvl w:val="0"/>
          <w:numId w:val="4"/>
        </w:numPr>
        <w:spacing w:before="20" w:after="0" w:line="240" w:lineRule="auto"/>
        <w:jc w:val="both"/>
        <w:rPr>
          <w:rFonts w:ascii="Cambria" w:eastAsia="Batang" w:hAnsi="Cambria" w:cs="Arial"/>
          <w:sz w:val="20"/>
          <w:szCs w:val="20"/>
        </w:rPr>
      </w:pPr>
      <w:r w:rsidRPr="0067277B">
        <w:rPr>
          <w:rFonts w:ascii="Cambria" w:eastAsia="Batang" w:hAnsi="Cambria" w:cs="Arial"/>
          <w:sz w:val="20"/>
          <w:szCs w:val="20"/>
        </w:rPr>
        <w:t>Proficient in streamlining process encompassing employee engagement &amp; retention, reward &amp; compensation, OD interventions, corporate policy, change management, performance management and ISO implementation</w:t>
      </w:r>
    </w:p>
    <w:p w:rsidR="003233CA" w:rsidRPr="0067277B" w:rsidRDefault="003233CA" w:rsidP="003233CA">
      <w:pPr>
        <w:numPr>
          <w:ilvl w:val="0"/>
          <w:numId w:val="4"/>
        </w:numPr>
        <w:spacing w:before="20" w:after="0" w:line="240" w:lineRule="auto"/>
        <w:jc w:val="both"/>
        <w:rPr>
          <w:rFonts w:ascii="Cambria" w:eastAsia="Batang" w:hAnsi="Cambria" w:cs="Arial"/>
          <w:sz w:val="20"/>
          <w:szCs w:val="20"/>
        </w:rPr>
      </w:pPr>
      <w:r w:rsidRPr="0067277B">
        <w:rPr>
          <w:rFonts w:ascii="Cambria" w:eastAsia="Batang" w:hAnsi="Cambria" w:cs="Arial"/>
          <w:sz w:val="20"/>
          <w:szCs w:val="20"/>
        </w:rPr>
        <w:t>Excellent track record of driving initiatives on continuous workforce development, integrating workforce development with process improvement and establishing a culture of excellence</w:t>
      </w:r>
    </w:p>
    <w:p w:rsidR="003233CA" w:rsidRPr="0067277B" w:rsidRDefault="003233CA" w:rsidP="003233CA">
      <w:pPr>
        <w:numPr>
          <w:ilvl w:val="0"/>
          <w:numId w:val="4"/>
        </w:numPr>
        <w:spacing w:before="20" w:after="0" w:line="240" w:lineRule="auto"/>
        <w:jc w:val="both"/>
        <w:rPr>
          <w:rFonts w:ascii="Cambria" w:eastAsia="Batang" w:hAnsi="Cambria" w:cs="Arial"/>
          <w:sz w:val="20"/>
          <w:szCs w:val="20"/>
        </w:rPr>
      </w:pPr>
      <w:r w:rsidRPr="0067277B">
        <w:rPr>
          <w:rFonts w:ascii="Cambria" w:eastAsia="Batang" w:hAnsi="Cambria" w:cs="Arial"/>
          <w:sz w:val="20"/>
          <w:szCs w:val="20"/>
        </w:rPr>
        <w:t>Vision</w:t>
      </w:r>
      <w:r w:rsidRPr="0067277B">
        <w:rPr>
          <w:rFonts w:ascii="Cambria" w:eastAsia="Batang" w:hAnsi="Cambria" w:cs="Arial"/>
          <w:sz w:val="20"/>
          <w:szCs w:val="20"/>
          <w:lang w:val="en-US"/>
        </w:rPr>
        <w:t>-</w:t>
      </w:r>
      <w:r w:rsidRPr="0067277B">
        <w:rPr>
          <w:rFonts w:ascii="Cambria" w:eastAsia="Batang" w:hAnsi="Cambria" w:cs="Arial"/>
          <w:sz w:val="20"/>
          <w:szCs w:val="20"/>
        </w:rPr>
        <w:t>oriented leader with capability to formulate new systems &amp; policies and turn them into life and action within the organization; changing culture through talent management is one of the key strengths</w:t>
      </w:r>
    </w:p>
    <w:p w:rsidR="003233CA" w:rsidRPr="0067277B" w:rsidRDefault="003233CA" w:rsidP="003233CA">
      <w:pPr>
        <w:numPr>
          <w:ilvl w:val="0"/>
          <w:numId w:val="4"/>
        </w:numPr>
        <w:spacing w:before="20" w:after="0" w:line="240" w:lineRule="auto"/>
        <w:jc w:val="both"/>
        <w:rPr>
          <w:rFonts w:ascii="Cambria" w:hAnsi="Cambria" w:cs="Arial"/>
          <w:sz w:val="20"/>
          <w:szCs w:val="20"/>
        </w:rPr>
      </w:pPr>
      <w:r w:rsidRPr="0067277B">
        <w:rPr>
          <w:rFonts w:ascii="Cambria" w:eastAsia="Batang" w:hAnsi="Cambria" w:cs="Arial"/>
          <w:sz w:val="20"/>
          <w:szCs w:val="20"/>
        </w:rPr>
        <w:t>Provided strategic &amp; operational leadership in driving large workforce and confidently contributing to the strategic HR agenda by crafting robust performance management frameworks and driving culture change</w:t>
      </w:r>
    </w:p>
    <w:p w:rsidR="0067787E" w:rsidRPr="000904E1" w:rsidRDefault="0067787E" w:rsidP="0067787E">
      <w:pPr>
        <w:spacing w:after="0" w:line="240" w:lineRule="auto"/>
        <w:jc w:val="both"/>
        <w:rPr>
          <w:rFonts w:ascii="Cambria" w:eastAsia="Calibri" w:hAnsi="Cambria"/>
          <w:sz w:val="20"/>
          <w:lang w:val="en-US"/>
        </w:rPr>
      </w:pPr>
    </w:p>
    <w:p w:rsidR="00A11856" w:rsidRPr="000904E1" w:rsidRDefault="00C33218" w:rsidP="00FA5695">
      <w:pPr>
        <w:pBdr>
          <w:bottom w:val="single" w:sz="18" w:space="1" w:color="0070C0"/>
        </w:pBdr>
        <w:spacing w:after="0" w:line="240" w:lineRule="auto"/>
        <w:jc w:val="both"/>
        <w:rPr>
          <w:rFonts w:ascii="Cambria" w:hAnsi="Cambria"/>
          <w:b/>
          <w:color w:val="2F5496" w:themeColor="accent5" w:themeShade="BF"/>
          <w:sz w:val="20"/>
          <w:szCs w:val="20"/>
          <w:lang w:val="en-GB"/>
        </w:rPr>
      </w:pPr>
      <w:r w:rsidRPr="000904E1">
        <w:rPr>
          <w:rFonts w:ascii="Cambria" w:hAnsi="Cambria"/>
          <w:b/>
          <w:color w:val="2F5496" w:themeColor="accent5" w:themeShade="BF"/>
          <w:sz w:val="20"/>
          <w:szCs w:val="20"/>
          <w:lang w:val="en-GB"/>
        </w:rPr>
        <w:t xml:space="preserve">ǁ </w:t>
      </w:r>
      <w:r w:rsidR="00A276E3" w:rsidRPr="000904E1">
        <w:rPr>
          <w:rFonts w:ascii="Cambria" w:hAnsi="Cambria"/>
          <w:b/>
          <w:color w:val="2F5496" w:themeColor="accent5" w:themeShade="BF"/>
          <w:sz w:val="20"/>
          <w:szCs w:val="20"/>
          <w:lang w:val="en-GB"/>
        </w:rPr>
        <w:t>Core Competencies</w:t>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proofErr w:type="spellStart"/>
      <w:r w:rsidRPr="000904E1">
        <w:rPr>
          <w:rFonts w:ascii="Cambria" w:hAnsi="Cambria"/>
          <w:b/>
          <w:color w:val="2F5496" w:themeColor="accent5" w:themeShade="BF"/>
          <w:sz w:val="20"/>
          <w:szCs w:val="20"/>
          <w:lang w:val="en-GB"/>
        </w:rPr>
        <w:t>ǁǁǁǁǁǁ</w:t>
      </w:r>
      <w:proofErr w:type="spellEnd"/>
    </w:p>
    <w:p w:rsidR="00FA5695" w:rsidRPr="000904E1" w:rsidRDefault="00FA5695" w:rsidP="00C579E9">
      <w:pPr>
        <w:spacing w:after="0" w:line="240" w:lineRule="auto"/>
        <w:jc w:val="both"/>
        <w:rPr>
          <w:rFonts w:ascii="Cambria" w:hAnsi="Cambria"/>
          <w:sz w:val="20"/>
          <w:szCs w:val="20"/>
          <w:lang w:val="en-GB"/>
        </w:rPr>
        <w:sectPr w:rsidR="00FA5695" w:rsidRPr="000904E1" w:rsidSect="00462E08">
          <w:footerReference w:type="default" r:id="rId12"/>
          <w:type w:val="continuous"/>
          <w:pgSz w:w="11909" w:h="16834" w:code="9"/>
          <w:pgMar w:top="720" w:right="720" w:bottom="720" w:left="720" w:header="0" w:footer="0" w:gutter="0"/>
          <w:cols w:space="720"/>
          <w:docGrid w:linePitch="360"/>
        </w:sectPr>
      </w:pPr>
    </w:p>
    <w:p w:rsidR="006860A1" w:rsidRDefault="006860A1" w:rsidP="00C579E9">
      <w:pPr>
        <w:spacing w:after="0" w:line="240" w:lineRule="auto"/>
        <w:jc w:val="both"/>
        <w:rPr>
          <w:rFonts w:ascii="Cambria" w:hAnsi="Cambria"/>
          <w:sz w:val="20"/>
          <w:szCs w:val="20"/>
          <w:lang w:val="en-GB"/>
        </w:rPr>
      </w:pPr>
    </w:p>
    <w:p w:rsidR="003233CA" w:rsidRDefault="003233CA" w:rsidP="003233CA">
      <w:pPr>
        <w:spacing w:after="0" w:line="240" w:lineRule="auto"/>
        <w:rPr>
          <w:rFonts w:ascii="Cambria" w:eastAsia="Batang" w:hAnsi="Cambria" w:cs="Arial"/>
          <w:sz w:val="20"/>
          <w:szCs w:val="20"/>
        </w:rPr>
        <w:sectPr w:rsidR="003233CA" w:rsidSect="003233CA">
          <w:type w:val="continuous"/>
          <w:pgSz w:w="11909" w:h="16834" w:code="9"/>
          <w:pgMar w:top="720" w:right="720" w:bottom="720" w:left="720" w:header="0" w:footer="0" w:gutter="0"/>
          <w:cols w:space="720"/>
          <w:docGrid w:linePitch="360"/>
        </w:sectPr>
      </w:pP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lastRenderedPageBreak/>
        <w:t xml:space="preserve">~ </w:t>
      </w:r>
      <w:r w:rsidRPr="002B0B9B">
        <w:rPr>
          <w:rFonts w:ascii="Cambria" w:eastAsia="Batang" w:hAnsi="Cambria" w:cs="Arial"/>
          <w:sz w:val="20"/>
          <w:szCs w:val="20"/>
        </w:rPr>
        <w:t xml:space="preserve">Strategic Human </w:t>
      </w:r>
      <w:r>
        <w:rPr>
          <w:rFonts w:ascii="Cambria" w:eastAsia="Batang" w:hAnsi="Cambria" w:cs="Arial"/>
          <w:sz w:val="20"/>
          <w:szCs w:val="20"/>
        </w:rPr>
        <w:t xml:space="preserve">Resource Planning &amp; </w:t>
      </w:r>
      <w:r w:rsidRPr="002B0B9B">
        <w:rPr>
          <w:rFonts w:ascii="Cambria" w:eastAsia="Batang" w:hAnsi="Cambria" w:cs="Arial"/>
          <w:sz w:val="20"/>
          <w:szCs w:val="20"/>
        </w:rPr>
        <w:t>Management</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t xml:space="preserve">~ </w:t>
      </w:r>
      <w:r w:rsidRPr="002B0B9B">
        <w:rPr>
          <w:rFonts w:ascii="Cambria" w:eastAsia="Batang" w:hAnsi="Cambria" w:cs="Arial"/>
          <w:sz w:val="20"/>
          <w:szCs w:val="20"/>
        </w:rPr>
        <w:t>High performing Talent Acquisition &amp; Management</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t xml:space="preserve">~ </w:t>
      </w:r>
      <w:r w:rsidRPr="002B0B9B">
        <w:rPr>
          <w:rFonts w:ascii="Cambria" w:eastAsia="Batang" w:hAnsi="Cambria" w:cs="Arial"/>
          <w:sz w:val="20"/>
          <w:szCs w:val="20"/>
        </w:rPr>
        <w:t>Learning Development &amp; Facilitation</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t xml:space="preserve">~ </w:t>
      </w:r>
      <w:r w:rsidRPr="002B0B9B">
        <w:rPr>
          <w:rFonts w:ascii="Cambria" w:eastAsia="Batang" w:hAnsi="Cambria" w:cs="Arial"/>
          <w:sz w:val="20"/>
          <w:szCs w:val="20"/>
        </w:rPr>
        <w:t>Change Management &amp; Reengineering</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t xml:space="preserve">~ </w:t>
      </w:r>
      <w:r w:rsidRPr="002B0B9B">
        <w:rPr>
          <w:rFonts w:ascii="Cambria" w:eastAsia="Batang" w:hAnsi="Cambria" w:cs="Arial"/>
          <w:sz w:val="20"/>
          <w:szCs w:val="20"/>
        </w:rPr>
        <w:t>Succession Planning &amp; Development</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t xml:space="preserve">~ </w:t>
      </w:r>
      <w:r>
        <w:rPr>
          <w:rFonts w:ascii="Cambria" w:eastAsia="Batang" w:hAnsi="Cambria" w:cs="Arial"/>
          <w:sz w:val="20"/>
          <w:szCs w:val="20"/>
        </w:rPr>
        <w:t xml:space="preserve">Productivity and incentive </w:t>
      </w:r>
      <w:r w:rsidRPr="002B0B9B">
        <w:rPr>
          <w:rFonts w:ascii="Cambria" w:eastAsia="Batang" w:hAnsi="Cambria" w:cs="Arial"/>
          <w:sz w:val="20"/>
          <w:szCs w:val="20"/>
        </w:rPr>
        <w:t>Programs</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lastRenderedPageBreak/>
        <w:t xml:space="preserve">~ </w:t>
      </w:r>
      <w:r w:rsidRPr="002B0B9B">
        <w:rPr>
          <w:rFonts w:ascii="Cambria" w:eastAsia="Batang" w:hAnsi="Cambria" w:cs="Arial"/>
          <w:sz w:val="20"/>
          <w:szCs w:val="20"/>
        </w:rPr>
        <w:t>Employee Relations, Diversity &amp; Inclusion</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t xml:space="preserve">~ </w:t>
      </w:r>
      <w:r w:rsidRPr="002B0B9B">
        <w:rPr>
          <w:rFonts w:ascii="Cambria" w:eastAsia="Batang" w:hAnsi="Cambria" w:cs="Arial"/>
          <w:sz w:val="20"/>
          <w:szCs w:val="20"/>
        </w:rPr>
        <w:t>Compensation &amp; benefits design/Administration</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t xml:space="preserve">~ </w:t>
      </w:r>
      <w:r w:rsidRPr="002B0B9B">
        <w:rPr>
          <w:rFonts w:ascii="Cambria" w:eastAsia="Batang" w:hAnsi="Cambria" w:cs="Arial"/>
          <w:sz w:val="20"/>
          <w:szCs w:val="20"/>
        </w:rPr>
        <w:t>Performance &amp; Rewards management</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t xml:space="preserve">~ </w:t>
      </w:r>
      <w:r w:rsidRPr="002B0B9B">
        <w:rPr>
          <w:rFonts w:ascii="Cambria" w:eastAsia="Batang" w:hAnsi="Cambria" w:cs="Arial"/>
          <w:sz w:val="20"/>
          <w:szCs w:val="20"/>
        </w:rPr>
        <w:t>Industrial Relations</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t xml:space="preserve">~ </w:t>
      </w:r>
      <w:r w:rsidRPr="002B0B9B">
        <w:rPr>
          <w:rFonts w:ascii="Cambria" w:eastAsia="Batang" w:hAnsi="Cambria" w:cs="Arial"/>
          <w:sz w:val="20"/>
          <w:szCs w:val="20"/>
        </w:rPr>
        <w:t>Materials Management</w:t>
      </w:r>
    </w:p>
    <w:p w:rsidR="003233CA" w:rsidRPr="002B0B9B" w:rsidRDefault="003233CA" w:rsidP="003233CA">
      <w:pPr>
        <w:spacing w:after="0" w:line="240" w:lineRule="auto"/>
        <w:rPr>
          <w:rFonts w:ascii="Cambria" w:eastAsia="Batang" w:hAnsi="Cambria" w:cs="Arial"/>
          <w:sz w:val="20"/>
          <w:szCs w:val="20"/>
        </w:rPr>
      </w:pPr>
      <w:r>
        <w:rPr>
          <w:rFonts w:ascii="Cambria" w:eastAsia="Batang" w:hAnsi="Cambria" w:cs="Arial"/>
          <w:sz w:val="20"/>
          <w:szCs w:val="20"/>
          <w:lang w:val="en-US"/>
        </w:rPr>
        <w:t xml:space="preserve">~ </w:t>
      </w:r>
      <w:r w:rsidRPr="002B0B9B">
        <w:rPr>
          <w:rFonts w:ascii="Cambria" w:eastAsia="Batang" w:hAnsi="Cambria" w:cs="Arial"/>
          <w:sz w:val="20"/>
          <w:szCs w:val="20"/>
        </w:rPr>
        <w:t>Logistics &amp; Fleet Operations</w:t>
      </w:r>
    </w:p>
    <w:p w:rsidR="003233CA" w:rsidRPr="003233CA" w:rsidRDefault="003233CA" w:rsidP="003233CA">
      <w:pPr>
        <w:spacing w:after="0" w:line="240" w:lineRule="auto"/>
        <w:jc w:val="both"/>
        <w:rPr>
          <w:rFonts w:ascii="Cambria" w:eastAsia="Batang" w:hAnsi="Cambria" w:cs="Arial"/>
          <w:sz w:val="20"/>
          <w:szCs w:val="20"/>
          <w:lang w:val="en-US"/>
        </w:rPr>
        <w:sectPr w:rsidR="003233CA" w:rsidRPr="003233CA" w:rsidSect="003233CA">
          <w:type w:val="continuous"/>
          <w:pgSz w:w="11909" w:h="16834" w:code="9"/>
          <w:pgMar w:top="720" w:right="720" w:bottom="720" w:left="720" w:header="0" w:footer="0" w:gutter="0"/>
          <w:cols w:num="2" w:space="720"/>
          <w:docGrid w:linePitch="360"/>
        </w:sectPr>
      </w:pPr>
    </w:p>
    <w:p w:rsidR="00FA5695" w:rsidRPr="000904E1" w:rsidRDefault="00FA5695" w:rsidP="00FA5695">
      <w:pPr>
        <w:spacing w:after="0" w:line="240" w:lineRule="auto"/>
        <w:jc w:val="both"/>
        <w:rPr>
          <w:rFonts w:ascii="Cambria" w:hAnsi="Cambria"/>
          <w:sz w:val="20"/>
          <w:szCs w:val="20"/>
          <w:lang w:val="en-GB"/>
        </w:rPr>
        <w:sectPr w:rsidR="00FA5695" w:rsidRPr="000904E1" w:rsidSect="003233CA">
          <w:type w:val="continuous"/>
          <w:pgSz w:w="11909" w:h="16834" w:code="9"/>
          <w:pgMar w:top="720" w:right="720" w:bottom="720" w:left="720" w:header="0" w:footer="0" w:gutter="0"/>
          <w:cols w:space="720"/>
          <w:docGrid w:linePitch="360"/>
        </w:sectPr>
      </w:pPr>
    </w:p>
    <w:p w:rsidR="00616D8A" w:rsidRPr="000904E1" w:rsidRDefault="00616D8A" w:rsidP="00D0124B">
      <w:pPr>
        <w:pBdr>
          <w:bottom w:val="single" w:sz="18" w:space="1" w:color="0070C0"/>
        </w:pBdr>
        <w:spacing w:after="0" w:line="240" w:lineRule="auto"/>
        <w:jc w:val="both"/>
        <w:rPr>
          <w:rFonts w:ascii="Cambria" w:hAnsi="Cambria"/>
          <w:b/>
          <w:color w:val="2F5496" w:themeColor="accent5" w:themeShade="BF"/>
          <w:sz w:val="20"/>
          <w:szCs w:val="20"/>
          <w:lang w:val="en-GB"/>
        </w:rPr>
      </w:pPr>
      <w:r w:rsidRPr="000904E1">
        <w:rPr>
          <w:rFonts w:ascii="Cambria" w:hAnsi="Cambria"/>
          <w:b/>
          <w:color w:val="2F5496" w:themeColor="accent5" w:themeShade="BF"/>
          <w:sz w:val="20"/>
          <w:szCs w:val="20"/>
          <w:lang w:val="en-GB"/>
        </w:rPr>
        <w:lastRenderedPageBreak/>
        <w:t xml:space="preserve">ǁ </w:t>
      </w:r>
      <w:r w:rsidR="00A276E3" w:rsidRPr="000904E1">
        <w:rPr>
          <w:rFonts w:ascii="Cambria" w:hAnsi="Cambria"/>
          <w:b/>
          <w:color w:val="2F5496" w:themeColor="accent5" w:themeShade="BF"/>
          <w:sz w:val="20"/>
          <w:szCs w:val="20"/>
          <w:lang w:val="en-GB"/>
        </w:rPr>
        <w:t>Work Experience</w:t>
      </w:r>
      <w:r w:rsidR="00AC163C" w:rsidRPr="000904E1">
        <w:rPr>
          <w:rFonts w:ascii="Cambria" w:hAnsi="Cambria"/>
          <w:b/>
          <w:color w:val="2F5496" w:themeColor="accent5" w:themeShade="BF"/>
          <w:sz w:val="20"/>
          <w:szCs w:val="20"/>
          <w:lang w:val="en-GB"/>
        </w:rPr>
        <w:tab/>
      </w:r>
      <w:r w:rsidR="00F2353F" w:rsidRPr="000904E1">
        <w:rPr>
          <w:rFonts w:ascii="Cambria" w:hAnsi="Cambria"/>
          <w:b/>
          <w:color w:val="2F5496" w:themeColor="accent5" w:themeShade="BF"/>
          <w:sz w:val="20"/>
          <w:szCs w:val="20"/>
          <w:lang w:val="en-GB"/>
        </w:rPr>
        <w:tab/>
      </w:r>
      <w:r w:rsidR="0099582D"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00AC3388" w:rsidRPr="000904E1">
        <w:rPr>
          <w:rFonts w:ascii="Cambria" w:hAnsi="Cambria"/>
          <w:b/>
          <w:color w:val="2F5496" w:themeColor="accent5" w:themeShade="BF"/>
          <w:sz w:val="20"/>
          <w:szCs w:val="20"/>
          <w:lang w:val="en-GB"/>
        </w:rPr>
        <w:tab/>
      </w:r>
      <w:proofErr w:type="spellStart"/>
      <w:r w:rsidRPr="000904E1">
        <w:rPr>
          <w:rFonts w:ascii="Cambria" w:hAnsi="Cambria"/>
          <w:b/>
          <w:color w:val="2F5496" w:themeColor="accent5" w:themeShade="BF"/>
          <w:sz w:val="20"/>
          <w:szCs w:val="20"/>
          <w:lang w:val="en-GB"/>
        </w:rPr>
        <w:t>ǁǁǁǁǁǁ</w:t>
      </w:r>
      <w:proofErr w:type="spellEnd"/>
    </w:p>
    <w:p w:rsidR="00616D8A" w:rsidRPr="000904E1" w:rsidRDefault="00616D8A" w:rsidP="00D0124B">
      <w:pPr>
        <w:spacing w:after="0" w:line="240" w:lineRule="auto"/>
        <w:jc w:val="both"/>
        <w:rPr>
          <w:rFonts w:ascii="Cambria" w:hAnsi="Cambria"/>
          <w:sz w:val="20"/>
          <w:szCs w:val="20"/>
          <w:lang w:val="en-GB"/>
        </w:rPr>
      </w:pPr>
    </w:p>
    <w:p w:rsidR="003233CA" w:rsidRPr="003233CA" w:rsidRDefault="003233CA" w:rsidP="003233CA">
      <w:pPr>
        <w:spacing w:after="0" w:line="240" w:lineRule="auto"/>
        <w:jc w:val="both"/>
        <w:rPr>
          <w:rFonts w:ascii="Cambria" w:hAnsi="Cambria"/>
          <w:b/>
          <w:sz w:val="20"/>
          <w:szCs w:val="20"/>
          <w:lang w:val="en-GB"/>
        </w:rPr>
      </w:pPr>
      <w:r w:rsidRPr="003233CA">
        <w:rPr>
          <w:rFonts w:ascii="Cambria" w:hAnsi="Cambria"/>
          <w:b/>
          <w:sz w:val="20"/>
          <w:szCs w:val="20"/>
          <w:lang w:val="en-GB"/>
        </w:rPr>
        <w:t>Since Jan’08 with (Confidential), Dubai UAE as Senior Human Resources Business Partner</w:t>
      </w:r>
    </w:p>
    <w:p w:rsidR="003233CA" w:rsidRDefault="003233CA" w:rsidP="003233CA">
      <w:pPr>
        <w:spacing w:after="0" w:line="240" w:lineRule="auto"/>
        <w:jc w:val="both"/>
        <w:rPr>
          <w:rFonts w:ascii="Cambria" w:hAnsi="Cambria"/>
          <w:b/>
          <w:sz w:val="20"/>
          <w:szCs w:val="20"/>
          <w:lang w:val="en-GB"/>
        </w:rPr>
      </w:pPr>
    </w:p>
    <w:p w:rsidR="003233CA" w:rsidRPr="003233CA" w:rsidRDefault="003233CA" w:rsidP="003233CA">
      <w:pPr>
        <w:spacing w:after="0" w:line="240" w:lineRule="auto"/>
        <w:jc w:val="both"/>
        <w:rPr>
          <w:rFonts w:ascii="Cambria" w:hAnsi="Cambria"/>
          <w:b/>
          <w:sz w:val="20"/>
          <w:szCs w:val="20"/>
          <w:lang w:val="en-GB"/>
        </w:rPr>
      </w:pPr>
      <w:r w:rsidRPr="003233CA">
        <w:rPr>
          <w:rFonts w:ascii="Cambria" w:hAnsi="Cambria"/>
          <w:b/>
          <w:sz w:val="20"/>
          <w:szCs w:val="20"/>
          <w:lang w:val="en-GB"/>
        </w:rPr>
        <w:t>Apr’06 – Jan’08 with SMHPCL under consortium of PFC as lead, HUDCO &amp; REC, Indore, Madhya Pradesh as General Manager-HR &amp; Rehabilitation and Resettlement</w:t>
      </w:r>
    </w:p>
    <w:p w:rsidR="003233CA" w:rsidRDefault="003233CA" w:rsidP="003233CA">
      <w:pPr>
        <w:spacing w:after="0" w:line="240" w:lineRule="auto"/>
        <w:jc w:val="both"/>
        <w:rPr>
          <w:rFonts w:ascii="Cambria" w:hAnsi="Cambria"/>
          <w:b/>
          <w:sz w:val="20"/>
          <w:szCs w:val="20"/>
          <w:lang w:val="en-GB"/>
        </w:rPr>
      </w:pPr>
    </w:p>
    <w:p w:rsidR="003A6103" w:rsidRDefault="003233CA" w:rsidP="003233CA">
      <w:pPr>
        <w:spacing w:after="0" w:line="240" w:lineRule="auto"/>
        <w:jc w:val="both"/>
        <w:rPr>
          <w:rFonts w:ascii="Cambria" w:hAnsi="Cambria"/>
          <w:b/>
          <w:sz w:val="20"/>
          <w:szCs w:val="20"/>
          <w:lang w:val="en-GB"/>
        </w:rPr>
      </w:pPr>
      <w:r w:rsidRPr="003233CA">
        <w:rPr>
          <w:rFonts w:ascii="Cambria" w:hAnsi="Cambria"/>
          <w:b/>
          <w:sz w:val="20"/>
          <w:szCs w:val="20"/>
          <w:lang w:val="en-GB"/>
        </w:rPr>
        <w:t xml:space="preserve">Oct’04 – Apr’06  with </w:t>
      </w:r>
      <w:proofErr w:type="spellStart"/>
      <w:r w:rsidRPr="003233CA">
        <w:rPr>
          <w:rFonts w:ascii="Cambria" w:hAnsi="Cambria"/>
          <w:b/>
          <w:sz w:val="20"/>
          <w:szCs w:val="20"/>
          <w:lang w:val="en-GB"/>
        </w:rPr>
        <w:t>JayPee</w:t>
      </w:r>
      <w:proofErr w:type="spellEnd"/>
      <w:r w:rsidRPr="003233CA">
        <w:rPr>
          <w:rFonts w:ascii="Cambria" w:hAnsi="Cambria"/>
          <w:b/>
          <w:sz w:val="20"/>
          <w:szCs w:val="20"/>
          <w:lang w:val="en-GB"/>
        </w:rPr>
        <w:t xml:space="preserve"> Group, J&amp;K as Asst. General Manager (Administration &amp; Security), (</w:t>
      </w:r>
      <w:proofErr w:type="spellStart"/>
      <w:r w:rsidRPr="003233CA">
        <w:rPr>
          <w:rFonts w:ascii="Cambria" w:hAnsi="Cambria"/>
          <w:b/>
          <w:sz w:val="20"/>
          <w:szCs w:val="20"/>
          <w:lang w:val="en-GB"/>
        </w:rPr>
        <w:t>Baglihar</w:t>
      </w:r>
      <w:proofErr w:type="spellEnd"/>
      <w:r w:rsidRPr="003233CA">
        <w:rPr>
          <w:rFonts w:ascii="Cambria" w:hAnsi="Cambria"/>
          <w:b/>
          <w:sz w:val="20"/>
          <w:szCs w:val="20"/>
          <w:lang w:val="en-GB"/>
        </w:rPr>
        <w:t xml:space="preserve"> Hydro Electric Project, 900 MW)</w:t>
      </w:r>
    </w:p>
    <w:p w:rsidR="00324303" w:rsidRDefault="00324303" w:rsidP="003233CA">
      <w:pPr>
        <w:spacing w:after="0" w:line="240" w:lineRule="auto"/>
        <w:jc w:val="both"/>
        <w:rPr>
          <w:rFonts w:ascii="Cambria" w:hAnsi="Cambria"/>
          <w:b/>
          <w:sz w:val="20"/>
          <w:szCs w:val="20"/>
          <w:lang w:val="en-GB"/>
        </w:rPr>
      </w:pPr>
    </w:p>
    <w:p w:rsidR="00324303" w:rsidRPr="000904E1" w:rsidRDefault="00324303" w:rsidP="003233CA">
      <w:pPr>
        <w:spacing w:after="0" w:line="240" w:lineRule="auto"/>
        <w:jc w:val="both"/>
        <w:rPr>
          <w:rFonts w:ascii="Cambria" w:hAnsi="Cambria"/>
          <w:b/>
          <w:color w:val="2E74B5" w:themeColor="accent1" w:themeShade="BF"/>
          <w:sz w:val="20"/>
          <w:szCs w:val="20"/>
          <w:lang w:val="en-GB"/>
        </w:rPr>
      </w:pPr>
      <w:r>
        <w:rPr>
          <w:rFonts w:ascii="Cambria" w:hAnsi="Cambria"/>
          <w:b/>
          <w:sz w:val="20"/>
          <w:szCs w:val="20"/>
          <w:lang w:val="en-GB"/>
        </w:rPr>
        <w:t>Jun84 – Oct 04 With Indian Army took premature retirement in the rank of Lt Colonel</w:t>
      </w:r>
    </w:p>
    <w:p w:rsidR="00B05900" w:rsidRDefault="00B05900" w:rsidP="00C476FE">
      <w:pPr>
        <w:spacing w:after="0" w:line="240" w:lineRule="auto"/>
        <w:jc w:val="both"/>
        <w:rPr>
          <w:rFonts w:ascii="Cambria" w:hAnsi="Cambria"/>
          <w:b/>
          <w:sz w:val="20"/>
          <w:szCs w:val="20"/>
          <w:lang w:val="en-GB"/>
        </w:rPr>
      </w:pPr>
    </w:p>
    <w:p w:rsidR="00351009" w:rsidRDefault="00351009" w:rsidP="00C476FE">
      <w:pPr>
        <w:spacing w:after="0" w:line="240" w:lineRule="auto"/>
        <w:jc w:val="both"/>
        <w:rPr>
          <w:rFonts w:ascii="Cambria" w:hAnsi="Cambria"/>
          <w:b/>
          <w:sz w:val="20"/>
          <w:szCs w:val="20"/>
          <w:lang w:val="en-GB"/>
        </w:rPr>
      </w:pPr>
      <w:r w:rsidRPr="00351009">
        <w:rPr>
          <w:rFonts w:ascii="Cambria" w:hAnsi="Cambria"/>
          <w:b/>
          <w:color w:val="002060"/>
          <w:sz w:val="20"/>
          <w:szCs w:val="20"/>
          <w:lang w:val="en-GB"/>
        </w:rPr>
        <w:t>With the Present Company</w:t>
      </w:r>
    </w:p>
    <w:p w:rsidR="00351009" w:rsidRDefault="00351009" w:rsidP="00C476FE">
      <w:pPr>
        <w:spacing w:after="0" w:line="240" w:lineRule="auto"/>
        <w:jc w:val="both"/>
        <w:rPr>
          <w:rFonts w:ascii="Cambria" w:hAnsi="Cambria"/>
          <w:b/>
          <w:sz w:val="20"/>
          <w:szCs w:val="20"/>
          <w:lang w:val="en-GB"/>
        </w:rPr>
      </w:pPr>
    </w:p>
    <w:p w:rsidR="003A6103" w:rsidRPr="000904E1" w:rsidRDefault="003A6103" w:rsidP="00C476FE">
      <w:pPr>
        <w:spacing w:after="0" w:line="240" w:lineRule="auto"/>
        <w:jc w:val="both"/>
        <w:rPr>
          <w:rFonts w:ascii="Cambria" w:hAnsi="Cambria"/>
          <w:b/>
          <w:sz w:val="20"/>
          <w:szCs w:val="20"/>
          <w:lang w:val="en-GB"/>
        </w:rPr>
      </w:pPr>
      <w:r w:rsidRPr="000904E1">
        <w:rPr>
          <w:rFonts w:ascii="Cambria" w:hAnsi="Cambria"/>
          <w:b/>
          <w:sz w:val="20"/>
          <w:szCs w:val="20"/>
          <w:lang w:val="en-GB"/>
        </w:rPr>
        <w:t>Key Result Areas:</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Designing and implementing a holistic HR strategy to meet short-term &amp; long term business challenges with focus on the key areas such as talent &amp; leadership, culture &amp; values, engagement &amp; connect, supervisory capability, productivity &amp; cost</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lastRenderedPageBreak/>
        <w:t>Inculcate corporate values identified by senior leadership that transformed a passive workforce into a performance based workforce that produced more revenues for the company and more income for themselves</w:t>
      </w:r>
    </w:p>
    <w:p w:rsidR="003233CA" w:rsidRPr="00351009" w:rsidRDefault="003233CA" w:rsidP="00BE490F">
      <w:pPr>
        <w:numPr>
          <w:ilvl w:val="0"/>
          <w:numId w:val="4"/>
        </w:numPr>
        <w:spacing w:before="20" w:after="0" w:line="240" w:lineRule="auto"/>
        <w:jc w:val="both"/>
        <w:rPr>
          <w:rFonts w:ascii="Cambria" w:eastAsia="Batang" w:hAnsi="Cambria" w:cs="Arial"/>
          <w:color w:val="FF0000"/>
          <w:sz w:val="20"/>
          <w:szCs w:val="20"/>
        </w:rPr>
      </w:pPr>
      <w:r w:rsidRPr="003233CA">
        <w:rPr>
          <w:rFonts w:ascii="Cambria" w:eastAsia="Batang" w:hAnsi="Cambria" w:cs="Arial"/>
          <w:sz w:val="20"/>
          <w:szCs w:val="20"/>
        </w:rPr>
        <w:t>Implemented a high potential development feedback system that showcased talent to senior leadership that ensured these leaders were promotion ready within 18 months</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Redesigned HR global recruiting model and strategy which improved the quality of candidates and substantial savings in the first year of implementation.  Also created recruiting model and talent pipeline that increased position time to fill by 30 days</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Customized career progression and manager” Fast Track” programs that developed our management team and increased company over all talent pool by 25%</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Developed an HR Scorecard that enabled management to effectively monitor all human capital business metrics and make the appropriate adjustments that resulted in reducing average hourly agent expenses by over 20%</w:t>
      </w:r>
    </w:p>
    <w:p w:rsidR="003233CA" w:rsidRPr="0000790E" w:rsidRDefault="003233CA" w:rsidP="003233CA">
      <w:pPr>
        <w:numPr>
          <w:ilvl w:val="0"/>
          <w:numId w:val="4"/>
        </w:numPr>
        <w:spacing w:before="20" w:after="0" w:line="240" w:lineRule="auto"/>
        <w:jc w:val="both"/>
        <w:rPr>
          <w:rFonts w:ascii="Cambria" w:eastAsia="Batang" w:hAnsi="Cambria" w:cs="Arial"/>
          <w:color w:val="000000" w:themeColor="text1"/>
          <w:sz w:val="20"/>
          <w:szCs w:val="20"/>
        </w:rPr>
      </w:pPr>
      <w:r w:rsidRPr="0000790E">
        <w:rPr>
          <w:rFonts w:ascii="Cambria" w:eastAsia="Batang" w:hAnsi="Cambria" w:cs="Arial"/>
          <w:color w:val="000000" w:themeColor="text1"/>
          <w:sz w:val="20"/>
          <w:szCs w:val="20"/>
        </w:rPr>
        <w:t>Rightsizing of employees to maintain profitability and continue to generate double digit growth to balance Revenue vs Manpower cost</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p>
    <w:p w:rsidR="00987F10" w:rsidRPr="000904E1" w:rsidRDefault="00987F10" w:rsidP="00C476FE">
      <w:pPr>
        <w:spacing w:after="0" w:line="240" w:lineRule="auto"/>
        <w:jc w:val="both"/>
        <w:rPr>
          <w:rFonts w:ascii="Cambria" w:hAnsi="Cambria"/>
          <w:b/>
          <w:sz w:val="20"/>
          <w:szCs w:val="20"/>
          <w:lang w:val="en-GB"/>
        </w:rPr>
      </w:pPr>
      <w:r w:rsidRPr="000904E1">
        <w:rPr>
          <w:rFonts w:ascii="Cambria" w:hAnsi="Cambria"/>
          <w:b/>
          <w:sz w:val="20"/>
          <w:szCs w:val="20"/>
          <w:lang w:val="en-GB"/>
        </w:rPr>
        <w:t xml:space="preserve">Highlights: </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Led HR functions for three Verticals i.e. MEP, Power, Civil Construction operating in 22 countries and having 37,000 employees</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Managed a Team of 130 HR and administration professionals to cultivate unified, values based culture and brand globally</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Devised staffing and human resources practices that allowed  to achieve an average 9% revenue growth from 2008 till 2011 with 30% manpower cost reduction, yielding improved revenues per location/employee</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Instituted and facilitated a 360 degree feedback session for each senior leader which involved subordinates and manager level feedback to create executable development plans</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Conducted company skills gap analysis and individualized development plans for all positions</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Spearheaded new web based performance management system resulting in a 40% increase in management usage</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Developed comprehensive on boarding passport program and retention management training that reduced turnover by nearly 30% in key positions</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Acquired &amp; mobilized resources for mega projects in Delhi International Airport (DIAL), Burj Khalifa- Dubai, Dubai Metro, Concourse 3- Dubai, Cleveland Clinic- Abu Dhabi, Gasco Project- Abu Dhabi, KAFD- KSA, Hilton Project- KSA, Lusail Stadium- Doha, Dohaland- Doha in a constrained timeframe</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Executed project along with consultants for organizational restructuring, cost reduction and risk mitigation i.e. Mckinsey, AT Kearney and Ernst &amp; Young across Operating Companies/Regions</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 xml:space="preserve">Executed HR policy, PMS and other strategic HR initiatives in coordination with Hay Group and Aon Hewitt </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Conceptualized &amp; effectuated small team concept across Operating Companies to extract maximum productivity from the group based on local productivity norms</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 xml:space="preserve">Developed productivity based incentive scheme; evaluated organizational structure, right sizing, adjustment of spans of control and functional alignment </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Pivotal in the implementation of SAP, web based performance management system, time &amp; attendance system, automation of payroll process including reengineering volume recruitment and visa processes</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Participated in the HR taskforce that developed a human resources call center to support 12,000 employees. This was the first shared services for staff on HR inquires, benefits and payroll</w:t>
      </w:r>
    </w:p>
    <w:p w:rsidR="003233CA"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Earn through Savings initiative – Achieved minimum 10% savings for all offices every Year from 2010-2013 through effective control and monitoring mechanism</w:t>
      </w:r>
    </w:p>
    <w:p w:rsidR="00305FC2" w:rsidRPr="003233CA" w:rsidRDefault="003233CA" w:rsidP="003233CA">
      <w:pPr>
        <w:numPr>
          <w:ilvl w:val="0"/>
          <w:numId w:val="4"/>
        </w:numPr>
        <w:spacing w:before="20" w:after="0" w:line="240" w:lineRule="auto"/>
        <w:jc w:val="both"/>
        <w:rPr>
          <w:rFonts w:ascii="Cambria" w:eastAsia="Batang" w:hAnsi="Cambria" w:cs="Arial"/>
          <w:sz w:val="20"/>
          <w:szCs w:val="20"/>
        </w:rPr>
      </w:pPr>
      <w:r w:rsidRPr="003233CA">
        <w:rPr>
          <w:rFonts w:ascii="Cambria" w:eastAsia="Batang" w:hAnsi="Cambria" w:cs="Arial"/>
          <w:sz w:val="20"/>
          <w:szCs w:val="20"/>
        </w:rPr>
        <w:t>Essayed an integral role in the administration of 22 Camps during peak business in a Global environment housing approximately 14,000 workers</w:t>
      </w:r>
    </w:p>
    <w:p w:rsidR="0000790E" w:rsidRDefault="0000790E" w:rsidP="00305FC2">
      <w:pPr>
        <w:pBdr>
          <w:bottom w:val="single" w:sz="18" w:space="1" w:color="0070C0"/>
        </w:pBdr>
        <w:spacing w:after="0" w:line="240" w:lineRule="auto"/>
        <w:jc w:val="both"/>
        <w:rPr>
          <w:rFonts w:ascii="Cambria" w:hAnsi="Cambria"/>
          <w:b/>
          <w:color w:val="2F5496" w:themeColor="accent5" w:themeShade="BF"/>
          <w:sz w:val="20"/>
          <w:szCs w:val="20"/>
          <w:lang w:val="en-GB"/>
        </w:rPr>
      </w:pPr>
    </w:p>
    <w:p w:rsidR="00305FC2" w:rsidRPr="000904E1" w:rsidRDefault="00305FC2" w:rsidP="00305FC2">
      <w:pPr>
        <w:pBdr>
          <w:bottom w:val="single" w:sz="18" w:space="1" w:color="0070C0"/>
        </w:pBdr>
        <w:spacing w:after="0" w:line="240" w:lineRule="auto"/>
        <w:jc w:val="both"/>
        <w:rPr>
          <w:rFonts w:ascii="Cambria" w:hAnsi="Cambria"/>
          <w:b/>
          <w:color w:val="2F5496" w:themeColor="accent5" w:themeShade="BF"/>
          <w:sz w:val="20"/>
          <w:szCs w:val="20"/>
          <w:lang w:val="en-GB"/>
        </w:rPr>
      </w:pPr>
      <w:r w:rsidRPr="000904E1">
        <w:rPr>
          <w:rFonts w:ascii="Cambria" w:hAnsi="Cambria"/>
          <w:b/>
          <w:color w:val="2F5496" w:themeColor="accent5" w:themeShade="BF"/>
          <w:sz w:val="20"/>
          <w:szCs w:val="20"/>
          <w:lang w:val="en-GB"/>
        </w:rPr>
        <w:t>ǁ Previous Experience</w:t>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proofErr w:type="spellStart"/>
      <w:r w:rsidRPr="000904E1">
        <w:rPr>
          <w:rFonts w:ascii="Cambria" w:hAnsi="Cambria"/>
          <w:b/>
          <w:color w:val="2F5496" w:themeColor="accent5" w:themeShade="BF"/>
          <w:sz w:val="20"/>
          <w:szCs w:val="20"/>
          <w:lang w:val="en-GB"/>
        </w:rPr>
        <w:t>ǁǁǁǁǁǁ</w:t>
      </w:r>
      <w:proofErr w:type="spellEnd"/>
    </w:p>
    <w:p w:rsidR="00305FC2" w:rsidRPr="000904E1" w:rsidRDefault="00305FC2" w:rsidP="00305FC2">
      <w:pPr>
        <w:spacing w:after="0" w:line="240" w:lineRule="auto"/>
        <w:jc w:val="both"/>
        <w:rPr>
          <w:rFonts w:ascii="Cambria" w:hAnsi="Cambria"/>
          <w:sz w:val="20"/>
          <w:szCs w:val="20"/>
          <w:lang w:val="en-GB"/>
        </w:rPr>
      </w:pPr>
    </w:p>
    <w:p w:rsidR="00305FC2" w:rsidRPr="000904E1" w:rsidRDefault="009A37C6" w:rsidP="00E6621E">
      <w:pPr>
        <w:spacing w:after="0" w:line="240" w:lineRule="auto"/>
        <w:jc w:val="both"/>
        <w:rPr>
          <w:rFonts w:ascii="Cambria" w:hAnsi="Cambria"/>
          <w:b/>
          <w:sz w:val="20"/>
          <w:szCs w:val="20"/>
          <w:lang w:val="en-GB"/>
        </w:rPr>
      </w:pPr>
      <w:r w:rsidRPr="000904E1">
        <w:rPr>
          <w:rFonts w:ascii="Cambria" w:hAnsi="Cambria"/>
          <w:b/>
          <w:sz w:val="20"/>
          <w:szCs w:val="20"/>
          <w:lang w:val="en-GB"/>
        </w:rPr>
        <w:t>Apr’2006 – Jan’2008</w:t>
      </w:r>
      <w:r>
        <w:rPr>
          <w:rFonts w:ascii="Cambria" w:hAnsi="Cambria"/>
          <w:b/>
          <w:sz w:val="20"/>
          <w:szCs w:val="20"/>
          <w:lang w:val="en-GB"/>
        </w:rPr>
        <w:t xml:space="preserve"> with </w:t>
      </w:r>
      <w:r w:rsidR="00E6621E" w:rsidRPr="000904E1">
        <w:rPr>
          <w:rFonts w:ascii="Cambria" w:hAnsi="Cambria"/>
          <w:b/>
          <w:sz w:val="20"/>
          <w:szCs w:val="20"/>
          <w:lang w:val="en-GB"/>
        </w:rPr>
        <w:t xml:space="preserve">SMHPCL, </w:t>
      </w:r>
      <w:proofErr w:type="spellStart"/>
      <w:r>
        <w:rPr>
          <w:rFonts w:ascii="Cambria" w:hAnsi="Cambria"/>
          <w:b/>
          <w:sz w:val="20"/>
          <w:szCs w:val="20"/>
          <w:lang w:val="en-GB"/>
        </w:rPr>
        <w:t>Mandleshwar</w:t>
      </w:r>
      <w:proofErr w:type="spellEnd"/>
      <w:r>
        <w:rPr>
          <w:rFonts w:ascii="Cambria" w:hAnsi="Cambria"/>
          <w:b/>
          <w:sz w:val="20"/>
          <w:szCs w:val="20"/>
          <w:lang w:val="en-GB"/>
        </w:rPr>
        <w:t xml:space="preserve">, Madhya Pradesh as </w:t>
      </w:r>
      <w:r w:rsidR="00305FC2" w:rsidRPr="000904E1">
        <w:rPr>
          <w:rFonts w:ascii="Cambria" w:hAnsi="Cambria"/>
          <w:b/>
          <w:sz w:val="20"/>
          <w:szCs w:val="20"/>
          <w:lang w:val="en-GB"/>
        </w:rPr>
        <w:t>G</w:t>
      </w:r>
      <w:r w:rsidR="00E6621E" w:rsidRPr="000904E1">
        <w:rPr>
          <w:rFonts w:ascii="Cambria" w:hAnsi="Cambria"/>
          <w:b/>
          <w:sz w:val="20"/>
          <w:szCs w:val="20"/>
          <w:lang w:val="en-GB"/>
        </w:rPr>
        <w:t xml:space="preserve">eneral </w:t>
      </w:r>
      <w:r w:rsidR="00305FC2" w:rsidRPr="000904E1">
        <w:rPr>
          <w:rFonts w:ascii="Cambria" w:hAnsi="Cambria"/>
          <w:b/>
          <w:sz w:val="20"/>
          <w:szCs w:val="20"/>
          <w:lang w:val="en-GB"/>
        </w:rPr>
        <w:t>M</w:t>
      </w:r>
      <w:r w:rsidR="00E6621E" w:rsidRPr="000904E1">
        <w:rPr>
          <w:rFonts w:ascii="Cambria" w:hAnsi="Cambria"/>
          <w:b/>
          <w:sz w:val="20"/>
          <w:szCs w:val="20"/>
          <w:lang w:val="en-GB"/>
        </w:rPr>
        <w:t>anager</w:t>
      </w:r>
      <w:r w:rsidR="00305FC2" w:rsidRPr="000904E1">
        <w:rPr>
          <w:rFonts w:ascii="Cambria" w:hAnsi="Cambria"/>
          <w:b/>
          <w:sz w:val="20"/>
          <w:szCs w:val="20"/>
          <w:lang w:val="en-GB"/>
        </w:rPr>
        <w:t xml:space="preserve"> </w:t>
      </w:r>
      <w:r w:rsidR="00E6621E" w:rsidRPr="000904E1">
        <w:rPr>
          <w:rFonts w:ascii="Cambria" w:hAnsi="Cambria"/>
          <w:b/>
          <w:sz w:val="20"/>
          <w:szCs w:val="20"/>
          <w:lang w:val="en-GB"/>
        </w:rPr>
        <w:t>(</w:t>
      </w:r>
      <w:r w:rsidR="00305FC2" w:rsidRPr="000904E1">
        <w:rPr>
          <w:rFonts w:ascii="Cambria" w:hAnsi="Cambria"/>
          <w:b/>
          <w:sz w:val="20"/>
          <w:szCs w:val="20"/>
          <w:lang w:val="en-GB"/>
        </w:rPr>
        <w:t>HR &amp; RR</w:t>
      </w:r>
      <w:r w:rsidR="00E6621E" w:rsidRPr="000904E1">
        <w:rPr>
          <w:rFonts w:ascii="Cambria" w:hAnsi="Cambria"/>
          <w:b/>
          <w:sz w:val="20"/>
          <w:szCs w:val="20"/>
          <w:lang w:val="en-GB"/>
        </w:rPr>
        <w:t>)</w:t>
      </w:r>
      <w:r w:rsidR="00305FC2" w:rsidRPr="000904E1">
        <w:rPr>
          <w:rFonts w:ascii="Cambria" w:hAnsi="Cambria"/>
          <w:b/>
          <w:sz w:val="20"/>
          <w:szCs w:val="20"/>
          <w:lang w:val="en-GB"/>
        </w:rPr>
        <w:t xml:space="preserve">    </w:t>
      </w:r>
    </w:p>
    <w:p w:rsidR="00937AE9" w:rsidRPr="000904E1" w:rsidRDefault="00937AE9" w:rsidP="00E6621E">
      <w:pPr>
        <w:spacing w:after="0" w:line="240" w:lineRule="auto"/>
        <w:jc w:val="both"/>
        <w:rPr>
          <w:rFonts w:ascii="Cambria" w:hAnsi="Cambria"/>
          <w:b/>
          <w:sz w:val="20"/>
          <w:szCs w:val="20"/>
          <w:lang w:val="en-GB"/>
        </w:rPr>
      </w:pPr>
    </w:p>
    <w:p w:rsidR="00BE490F" w:rsidRPr="0000790E" w:rsidRDefault="00937AE9" w:rsidP="00BE490F">
      <w:pPr>
        <w:spacing w:after="0" w:line="240" w:lineRule="auto"/>
        <w:jc w:val="both"/>
        <w:rPr>
          <w:rFonts w:ascii="Cambria" w:hAnsi="Cambria"/>
          <w:color w:val="FF0000"/>
          <w:spacing w:val="-4"/>
          <w:sz w:val="20"/>
          <w:szCs w:val="20"/>
          <w:lang w:val="en-US"/>
        </w:rPr>
      </w:pPr>
      <w:r w:rsidRPr="000904E1">
        <w:rPr>
          <w:rFonts w:ascii="Cambria" w:hAnsi="Cambria"/>
          <w:b/>
          <w:sz w:val="20"/>
          <w:szCs w:val="20"/>
          <w:lang w:val="en-GB"/>
        </w:rPr>
        <w:t>Key Result Areas:</w:t>
      </w:r>
    </w:p>
    <w:p w:rsidR="009A37C6" w:rsidRPr="009A37C6" w:rsidRDefault="009A37C6" w:rsidP="009A37C6">
      <w:pPr>
        <w:numPr>
          <w:ilvl w:val="0"/>
          <w:numId w:val="1"/>
        </w:numPr>
        <w:spacing w:after="0" w:line="240" w:lineRule="auto"/>
        <w:jc w:val="both"/>
        <w:rPr>
          <w:rFonts w:ascii="Cambria" w:hAnsi="Cambria"/>
          <w:color w:val="000000" w:themeColor="text1"/>
          <w:sz w:val="20"/>
          <w:szCs w:val="20"/>
          <w:lang w:val="en-US"/>
        </w:rPr>
      </w:pPr>
      <w:r w:rsidRPr="009A37C6">
        <w:rPr>
          <w:rFonts w:ascii="Cambria" w:hAnsi="Cambria"/>
          <w:color w:val="000000" w:themeColor="text1"/>
          <w:sz w:val="20"/>
          <w:szCs w:val="20"/>
          <w:lang w:val="en-US"/>
        </w:rPr>
        <w:t>Amended HR policies &amp; procedures; defined job descriptions; interfaced with the HODs of other department on issues related to organizational design, job analysis and evaluation</w:t>
      </w:r>
    </w:p>
    <w:p w:rsidR="009A37C6" w:rsidRPr="009A37C6" w:rsidRDefault="009A37C6" w:rsidP="009A37C6">
      <w:pPr>
        <w:numPr>
          <w:ilvl w:val="0"/>
          <w:numId w:val="1"/>
        </w:numPr>
        <w:spacing w:after="0" w:line="240" w:lineRule="auto"/>
        <w:jc w:val="both"/>
        <w:rPr>
          <w:rFonts w:ascii="Cambria" w:hAnsi="Cambria" w:cs="Tahoma"/>
          <w:color w:val="000000" w:themeColor="text1"/>
          <w:sz w:val="20"/>
          <w:szCs w:val="20"/>
        </w:rPr>
      </w:pPr>
      <w:r w:rsidRPr="009A37C6">
        <w:rPr>
          <w:rFonts w:ascii="Cambria" w:hAnsi="Cambria" w:cs="Tahoma"/>
          <w:color w:val="000000" w:themeColor="text1"/>
          <w:sz w:val="20"/>
          <w:szCs w:val="20"/>
        </w:rPr>
        <w:t>Played a significant role in structuring &amp; revising entire grading and salary / benefits structure by identifying market / competitive practices through a survey to bring about uniformity &amp; consistency</w:t>
      </w:r>
    </w:p>
    <w:p w:rsidR="009A37C6" w:rsidRPr="009A37C6" w:rsidRDefault="009A37C6" w:rsidP="009A37C6">
      <w:pPr>
        <w:spacing w:after="0" w:line="240" w:lineRule="auto"/>
        <w:jc w:val="both"/>
        <w:rPr>
          <w:rFonts w:ascii="Cambria" w:hAnsi="Cambria"/>
          <w:b/>
          <w:color w:val="000000" w:themeColor="text1"/>
          <w:sz w:val="20"/>
          <w:szCs w:val="20"/>
          <w:lang w:val="en-GB"/>
        </w:rPr>
      </w:pPr>
    </w:p>
    <w:p w:rsidR="009A37C6" w:rsidRPr="009A37C6" w:rsidRDefault="009A37C6" w:rsidP="009A37C6">
      <w:pPr>
        <w:spacing w:after="0" w:line="240" w:lineRule="auto"/>
        <w:jc w:val="both"/>
        <w:rPr>
          <w:rFonts w:ascii="Cambria" w:hAnsi="Cambria"/>
          <w:b/>
          <w:sz w:val="20"/>
          <w:szCs w:val="20"/>
          <w:lang w:val="en-GB"/>
        </w:rPr>
      </w:pPr>
      <w:r w:rsidRPr="009A37C6">
        <w:rPr>
          <w:rFonts w:ascii="Cambria" w:hAnsi="Cambria"/>
          <w:b/>
          <w:sz w:val="20"/>
          <w:szCs w:val="20"/>
          <w:lang w:val="en-GB"/>
        </w:rPr>
        <w:t>Significant Accomplishments/Highlights:</w:t>
      </w:r>
    </w:p>
    <w:p w:rsidR="009A37C6" w:rsidRPr="009A37C6" w:rsidRDefault="009A37C6" w:rsidP="009A37C6">
      <w:pPr>
        <w:numPr>
          <w:ilvl w:val="0"/>
          <w:numId w:val="1"/>
        </w:numPr>
        <w:spacing w:after="0" w:line="240" w:lineRule="auto"/>
        <w:jc w:val="both"/>
        <w:rPr>
          <w:rFonts w:ascii="Cambria" w:hAnsi="Cambria"/>
          <w:color w:val="000000" w:themeColor="text1"/>
          <w:sz w:val="20"/>
          <w:szCs w:val="20"/>
          <w:lang w:val="en-US"/>
        </w:rPr>
      </w:pPr>
      <w:r w:rsidRPr="009A37C6">
        <w:rPr>
          <w:rFonts w:ascii="Cambria" w:hAnsi="Cambria"/>
          <w:color w:val="000000" w:themeColor="text1"/>
          <w:sz w:val="20"/>
          <w:szCs w:val="20"/>
          <w:lang w:val="en-US"/>
        </w:rPr>
        <w:t>Driven exclusive efforts in reducing the attrition rate from 20% to 4% by undertaking employee engagement and retention programs</w:t>
      </w:r>
    </w:p>
    <w:p w:rsidR="009A37C6" w:rsidRPr="009A37C6" w:rsidRDefault="009A37C6" w:rsidP="009A37C6">
      <w:pPr>
        <w:numPr>
          <w:ilvl w:val="0"/>
          <w:numId w:val="1"/>
        </w:numPr>
        <w:spacing w:after="0" w:line="240" w:lineRule="auto"/>
        <w:jc w:val="both"/>
        <w:rPr>
          <w:rFonts w:ascii="Cambria" w:hAnsi="Cambria"/>
          <w:color w:val="000000" w:themeColor="text1"/>
          <w:sz w:val="20"/>
          <w:szCs w:val="20"/>
          <w:lang w:val="en-US"/>
        </w:rPr>
      </w:pPr>
      <w:r w:rsidRPr="009A37C6">
        <w:rPr>
          <w:rFonts w:ascii="Cambria" w:hAnsi="Cambria"/>
          <w:color w:val="000000" w:themeColor="text1"/>
          <w:sz w:val="20"/>
          <w:szCs w:val="20"/>
          <w:lang w:val="en-US"/>
        </w:rPr>
        <w:t>Appreciated for managing land acquisition for the hydro project in Madhya Pradesh (India) consisting of approximately 5000 acres of agricultural land as per the provisions of the Land Acquisition Act through the govt. administration and through direct consent of farmers</w:t>
      </w:r>
    </w:p>
    <w:p w:rsidR="009A37C6" w:rsidRPr="009A37C6" w:rsidRDefault="009A37C6" w:rsidP="009A37C6">
      <w:pPr>
        <w:numPr>
          <w:ilvl w:val="0"/>
          <w:numId w:val="1"/>
        </w:numPr>
        <w:spacing w:after="0" w:line="240" w:lineRule="auto"/>
        <w:jc w:val="both"/>
        <w:rPr>
          <w:rFonts w:ascii="Cambria" w:hAnsi="Cambria"/>
          <w:color w:val="000000" w:themeColor="text1"/>
          <w:sz w:val="20"/>
          <w:szCs w:val="20"/>
          <w:lang w:val="en-US"/>
        </w:rPr>
      </w:pPr>
      <w:r w:rsidRPr="009A37C6">
        <w:rPr>
          <w:rFonts w:ascii="Cambria" w:hAnsi="Cambria"/>
          <w:color w:val="000000" w:themeColor="text1"/>
          <w:sz w:val="20"/>
          <w:szCs w:val="20"/>
          <w:lang w:val="en-US"/>
        </w:rPr>
        <w:lastRenderedPageBreak/>
        <w:t>Pivotal  in conduct of resettlement of households and property of 61 project affected villages  of M.P.,  India and rehabilitation of 10,000 project affected persons in M.P, India</w:t>
      </w:r>
    </w:p>
    <w:p w:rsidR="009A37C6" w:rsidRPr="009A37C6" w:rsidRDefault="009A37C6" w:rsidP="009A37C6">
      <w:pPr>
        <w:numPr>
          <w:ilvl w:val="0"/>
          <w:numId w:val="1"/>
        </w:numPr>
        <w:spacing w:after="0" w:line="240" w:lineRule="auto"/>
        <w:jc w:val="both"/>
        <w:rPr>
          <w:rFonts w:ascii="Cambria" w:hAnsi="Cambria"/>
          <w:color w:val="000000" w:themeColor="text1"/>
          <w:sz w:val="20"/>
          <w:szCs w:val="20"/>
          <w:lang w:val="en-US"/>
        </w:rPr>
      </w:pPr>
      <w:r w:rsidRPr="009A37C6">
        <w:rPr>
          <w:rFonts w:ascii="Cambria" w:hAnsi="Cambria"/>
          <w:color w:val="000000" w:themeColor="text1"/>
          <w:sz w:val="20"/>
          <w:szCs w:val="20"/>
          <w:lang w:val="en-US"/>
        </w:rPr>
        <w:t>Initiated to set-up 22 new rehabilitation sites with all essential amenities as part of R&amp;R policy in Madhya Pradesh, India</w:t>
      </w:r>
    </w:p>
    <w:p w:rsidR="009A37C6" w:rsidRPr="009A37C6" w:rsidRDefault="008D546F" w:rsidP="008D546F">
      <w:pPr>
        <w:numPr>
          <w:ilvl w:val="0"/>
          <w:numId w:val="1"/>
        </w:numPr>
        <w:spacing w:after="0" w:line="240" w:lineRule="auto"/>
        <w:jc w:val="both"/>
        <w:rPr>
          <w:rFonts w:ascii="Cambria" w:hAnsi="Cambria"/>
          <w:color w:val="000000" w:themeColor="text1"/>
          <w:sz w:val="20"/>
          <w:szCs w:val="20"/>
          <w:lang w:val="en-US"/>
        </w:rPr>
      </w:pPr>
      <w:r w:rsidRPr="008D546F">
        <w:rPr>
          <w:rFonts w:ascii="Cambria" w:hAnsi="Cambria"/>
          <w:color w:val="000000" w:themeColor="text1"/>
          <w:sz w:val="20"/>
          <w:szCs w:val="20"/>
          <w:lang w:val="en-US"/>
        </w:rPr>
        <w:t>Resettlement of households &amp; property of 61 project affected villages</w:t>
      </w:r>
      <w:r>
        <w:rPr>
          <w:rFonts w:ascii="Cambria" w:hAnsi="Cambria"/>
          <w:color w:val="000000" w:themeColor="text1"/>
          <w:sz w:val="20"/>
          <w:szCs w:val="20"/>
          <w:lang w:val="en-US"/>
        </w:rPr>
        <w:t xml:space="preserve"> </w:t>
      </w:r>
      <w:r w:rsidR="009A37C6" w:rsidRPr="009A37C6">
        <w:rPr>
          <w:rFonts w:ascii="Cambria" w:hAnsi="Cambria"/>
          <w:color w:val="000000" w:themeColor="text1"/>
          <w:sz w:val="20"/>
          <w:szCs w:val="20"/>
          <w:lang w:val="en-US"/>
        </w:rPr>
        <w:t>in resettlement of households &amp; property of 61 project affected villages (MP) and 10,000 project affected persons (MP)</w:t>
      </w:r>
    </w:p>
    <w:p w:rsidR="009A37C6" w:rsidRPr="009A37C6" w:rsidRDefault="009A37C6" w:rsidP="009A37C6">
      <w:pPr>
        <w:numPr>
          <w:ilvl w:val="0"/>
          <w:numId w:val="1"/>
        </w:numPr>
        <w:spacing w:after="0" w:line="240" w:lineRule="auto"/>
        <w:jc w:val="both"/>
        <w:rPr>
          <w:rFonts w:ascii="Cambria" w:hAnsi="Cambria"/>
          <w:color w:val="000000" w:themeColor="text1"/>
          <w:sz w:val="20"/>
          <w:szCs w:val="20"/>
          <w:lang w:val="en-US"/>
        </w:rPr>
      </w:pPr>
      <w:r w:rsidRPr="009A37C6">
        <w:rPr>
          <w:rFonts w:ascii="Cambria" w:hAnsi="Cambria"/>
          <w:color w:val="000000" w:themeColor="text1"/>
          <w:sz w:val="20"/>
          <w:szCs w:val="20"/>
          <w:lang w:val="en-US"/>
        </w:rPr>
        <w:t>Formulated Rehabilitation &amp; Resettlement budget &amp; got it approved  from Ministry of Environment &amp; Forests, India &amp; State Administration</w:t>
      </w:r>
    </w:p>
    <w:p w:rsidR="009A37C6" w:rsidRPr="009A37C6" w:rsidRDefault="009A37C6" w:rsidP="009A37C6">
      <w:pPr>
        <w:numPr>
          <w:ilvl w:val="0"/>
          <w:numId w:val="1"/>
        </w:numPr>
        <w:spacing w:after="0" w:line="240" w:lineRule="auto"/>
        <w:jc w:val="both"/>
        <w:rPr>
          <w:rFonts w:ascii="Cambria" w:hAnsi="Cambria"/>
          <w:color w:val="000000" w:themeColor="text1"/>
          <w:sz w:val="20"/>
          <w:szCs w:val="20"/>
          <w:lang w:val="en-US"/>
        </w:rPr>
      </w:pPr>
      <w:r w:rsidRPr="009A37C6">
        <w:rPr>
          <w:rFonts w:ascii="Cambria" w:hAnsi="Cambria"/>
          <w:color w:val="000000" w:themeColor="text1"/>
          <w:sz w:val="20"/>
          <w:szCs w:val="20"/>
          <w:lang w:val="en-US"/>
        </w:rPr>
        <w:t>Conceptualized excellent CSR and HR SOP &amp; Policy as per government norms</w:t>
      </w:r>
    </w:p>
    <w:p w:rsidR="009A37C6" w:rsidRPr="009A37C6" w:rsidRDefault="009A37C6" w:rsidP="009A37C6">
      <w:pPr>
        <w:numPr>
          <w:ilvl w:val="0"/>
          <w:numId w:val="1"/>
        </w:numPr>
        <w:spacing w:after="0" w:line="240" w:lineRule="auto"/>
        <w:jc w:val="both"/>
        <w:rPr>
          <w:rFonts w:ascii="Cambria" w:hAnsi="Cambria"/>
          <w:color w:val="000000" w:themeColor="text1"/>
          <w:sz w:val="20"/>
          <w:szCs w:val="20"/>
          <w:lang w:val="en-US"/>
        </w:rPr>
      </w:pPr>
      <w:r w:rsidRPr="009A37C6">
        <w:rPr>
          <w:rFonts w:ascii="Cambria" w:hAnsi="Cambria"/>
          <w:color w:val="000000" w:themeColor="text1"/>
          <w:sz w:val="20"/>
          <w:szCs w:val="20"/>
          <w:lang w:val="en-US"/>
        </w:rPr>
        <w:t>Looked after media and discharged various functions to check &amp; control anti project activists / organizations</w:t>
      </w:r>
    </w:p>
    <w:p w:rsidR="00E153BD" w:rsidRPr="000904E1" w:rsidRDefault="00E153BD" w:rsidP="00937AE9">
      <w:pPr>
        <w:spacing w:after="0" w:line="240" w:lineRule="auto"/>
        <w:jc w:val="both"/>
        <w:rPr>
          <w:rFonts w:ascii="Cambria" w:hAnsi="Cambria"/>
          <w:b/>
          <w:sz w:val="20"/>
          <w:szCs w:val="20"/>
          <w:lang w:val="en-GB"/>
        </w:rPr>
      </w:pPr>
    </w:p>
    <w:p w:rsidR="0000790E" w:rsidRDefault="0000790E" w:rsidP="009A37C6">
      <w:pPr>
        <w:spacing w:after="0" w:line="240" w:lineRule="auto"/>
        <w:jc w:val="both"/>
        <w:rPr>
          <w:rFonts w:ascii="Cambria" w:hAnsi="Cambria"/>
          <w:b/>
          <w:sz w:val="20"/>
          <w:szCs w:val="20"/>
          <w:lang w:val="en-GB"/>
        </w:rPr>
      </w:pPr>
    </w:p>
    <w:p w:rsidR="00A13C26" w:rsidRPr="000904E1" w:rsidRDefault="009A37C6" w:rsidP="009A37C6">
      <w:pPr>
        <w:spacing w:after="0" w:line="240" w:lineRule="auto"/>
        <w:jc w:val="both"/>
        <w:rPr>
          <w:rFonts w:ascii="Cambria" w:hAnsi="Cambria"/>
          <w:b/>
          <w:sz w:val="20"/>
          <w:szCs w:val="20"/>
          <w:lang w:val="en-GB"/>
        </w:rPr>
      </w:pPr>
      <w:r w:rsidRPr="009A37C6">
        <w:rPr>
          <w:rFonts w:ascii="Cambria" w:hAnsi="Cambria"/>
          <w:b/>
          <w:sz w:val="20"/>
          <w:szCs w:val="20"/>
          <w:lang w:val="en-GB"/>
        </w:rPr>
        <w:t xml:space="preserve">At </w:t>
      </w:r>
      <w:proofErr w:type="spellStart"/>
      <w:r w:rsidRPr="009A37C6">
        <w:rPr>
          <w:rFonts w:ascii="Cambria" w:hAnsi="Cambria"/>
          <w:b/>
          <w:sz w:val="20"/>
          <w:szCs w:val="20"/>
          <w:lang w:val="en-GB"/>
        </w:rPr>
        <w:t>JayPee</w:t>
      </w:r>
      <w:proofErr w:type="spellEnd"/>
      <w:r w:rsidRPr="009A37C6">
        <w:rPr>
          <w:rFonts w:ascii="Cambria" w:hAnsi="Cambria"/>
          <w:b/>
          <w:sz w:val="20"/>
          <w:szCs w:val="20"/>
          <w:lang w:val="en-GB"/>
        </w:rPr>
        <w:t xml:space="preserve"> Group (Jai </w:t>
      </w:r>
      <w:proofErr w:type="spellStart"/>
      <w:r w:rsidRPr="009A37C6">
        <w:rPr>
          <w:rFonts w:ascii="Cambria" w:hAnsi="Cambria"/>
          <w:b/>
          <w:sz w:val="20"/>
          <w:szCs w:val="20"/>
          <w:lang w:val="en-GB"/>
        </w:rPr>
        <w:t>Prakash</w:t>
      </w:r>
      <w:proofErr w:type="spellEnd"/>
      <w:r w:rsidRPr="009A37C6">
        <w:rPr>
          <w:rFonts w:ascii="Cambria" w:hAnsi="Cambria"/>
          <w:b/>
          <w:sz w:val="20"/>
          <w:szCs w:val="20"/>
          <w:lang w:val="en-GB"/>
        </w:rPr>
        <w:t xml:space="preserve"> Associates), </w:t>
      </w:r>
      <w:proofErr w:type="spellStart"/>
      <w:r w:rsidRPr="009A37C6">
        <w:rPr>
          <w:rFonts w:ascii="Cambria" w:hAnsi="Cambria"/>
          <w:b/>
          <w:sz w:val="20"/>
          <w:szCs w:val="20"/>
          <w:lang w:val="en-GB"/>
        </w:rPr>
        <w:t>Baglihar</w:t>
      </w:r>
      <w:proofErr w:type="spellEnd"/>
      <w:r w:rsidRPr="009A37C6">
        <w:rPr>
          <w:rFonts w:ascii="Cambria" w:hAnsi="Cambria"/>
          <w:b/>
          <w:sz w:val="20"/>
          <w:szCs w:val="20"/>
          <w:lang w:val="en-GB"/>
        </w:rPr>
        <w:t xml:space="preserve"> Hydro Electric Project, J&amp;K (</w:t>
      </w:r>
      <w:r>
        <w:rPr>
          <w:rFonts w:ascii="Cambria" w:hAnsi="Cambria"/>
          <w:b/>
          <w:sz w:val="20"/>
          <w:szCs w:val="20"/>
          <w:lang w:val="en-GB"/>
        </w:rPr>
        <w:t>India)</w:t>
      </w:r>
      <w:r>
        <w:rPr>
          <w:rFonts w:ascii="Cambria" w:hAnsi="Cambria"/>
          <w:b/>
          <w:sz w:val="20"/>
          <w:szCs w:val="20"/>
          <w:lang w:val="en-GB"/>
        </w:rPr>
        <w:tab/>
        <w:t xml:space="preserve"> from Oct’2004-Apr’2006 as </w:t>
      </w:r>
      <w:r w:rsidRPr="009A37C6">
        <w:rPr>
          <w:rFonts w:ascii="Cambria" w:hAnsi="Cambria"/>
          <w:b/>
          <w:sz w:val="20"/>
          <w:szCs w:val="20"/>
          <w:lang w:val="en-GB"/>
        </w:rPr>
        <w:t xml:space="preserve">Asst. General Manager (Administration &amp; Security)     </w:t>
      </w:r>
    </w:p>
    <w:p w:rsidR="0000790E" w:rsidRDefault="0000790E" w:rsidP="009A37C6">
      <w:pPr>
        <w:spacing w:after="0" w:line="240" w:lineRule="auto"/>
        <w:jc w:val="both"/>
        <w:rPr>
          <w:rFonts w:ascii="Cambria" w:hAnsi="Cambria"/>
          <w:b/>
          <w:sz w:val="20"/>
          <w:szCs w:val="20"/>
          <w:u w:val="single"/>
          <w:lang w:val="en-GB"/>
        </w:rPr>
      </w:pPr>
    </w:p>
    <w:p w:rsidR="009A37C6" w:rsidRPr="009A37C6" w:rsidRDefault="009A37C6" w:rsidP="009A37C6">
      <w:pPr>
        <w:spacing w:after="0" w:line="240" w:lineRule="auto"/>
        <w:jc w:val="both"/>
        <w:rPr>
          <w:rFonts w:ascii="Cambria" w:hAnsi="Cambria"/>
          <w:b/>
          <w:sz w:val="20"/>
          <w:szCs w:val="20"/>
          <w:u w:val="single"/>
          <w:lang w:val="en-GB"/>
        </w:rPr>
      </w:pPr>
      <w:r w:rsidRPr="009A37C6">
        <w:rPr>
          <w:rFonts w:ascii="Cambria" w:hAnsi="Cambria"/>
          <w:b/>
          <w:sz w:val="20"/>
          <w:szCs w:val="20"/>
          <w:u w:val="single"/>
          <w:lang w:val="en-GB"/>
        </w:rPr>
        <w:t>Key Result Areas:</w:t>
      </w:r>
    </w:p>
    <w:p w:rsidR="009A37C6" w:rsidRPr="009A37C6" w:rsidRDefault="009A37C6" w:rsidP="009A37C6">
      <w:pPr>
        <w:numPr>
          <w:ilvl w:val="0"/>
          <w:numId w:val="1"/>
        </w:numPr>
        <w:tabs>
          <w:tab w:val="left" w:pos="432"/>
        </w:tabs>
        <w:autoSpaceDE w:val="0"/>
        <w:autoSpaceDN w:val="0"/>
        <w:adjustRightInd w:val="0"/>
        <w:spacing w:after="0" w:line="240" w:lineRule="auto"/>
        <w:jc w:val="both"/>
        <w:rPr>
          <w:rFonts w:ascii="Cambria" w:hAnsi="Cambria" w:cstheme="minorHAnsi"/>
          <w:spacing w:val="-4"/>
          <w:sz w:val="20"/>
          <w:szCs w:val="20"/>
          <w:lang w:val="en-US"/>
        </w:rPr>
      </w:pPr>
      <w:r w:rsidRPr="009A37C6">
        <w:rPr>
          <w:rFonts w:ascii="Cambria" w:hAnsi="Cambria" w:cstheme="minorHAnsi"/>
          <w:spacing w:val="-4"/>
          <w:sz w:val="20"/>
          <w:szCs w:val="20"/>
          <w:lang w:val="en-US"/>
        </w:rPr>
        <w:t xml:space="preserve">Interfaced  &amp; negotiated with trade union leaders, assisted in conciliation proceedings and conducted domestic enquiries including issues related to Industrial Tribunal and </w:t>
      </w:r>
      <w:proofErr w:type="spellStart"/>
      <w:r w:rsidRPr="009A37C6">
        <w:rPr>
          <w:rFonts w:ascii="Cambria" w:hAnsi="Cambria" w:cstheme="minorHAnsi"/>
          <w:spacing w:val="-4"/>
          <w:sz w:val="20"/>
          <w:szCs w:val="20"/>
          <w:lang w:val="en-US"/>
        </w:rPr>
        <w:t>Labour</w:t>
      </w:r>
      <w:proofErr w:type="spellEnd"/>
      <w:r w:rsidRPr="009A37C6">
        <w:rPr>
          <w:rFonts w:ascii="Cambria" w:hAnsi="Cambria" w:cstheme="minorHAnsi"/>
          <w:spacing w:val="-4"/>
          <w:sz w:val="20"/>
          <w:szCs w:val="20"/>
          <w:lang w:val="en-US"/>
        </w:rPr>
        <w:t xml:space="preserve"> Courts</w:t>
      </w:r>
    </w:p>
    <w:p w:rsidR="009A37C6" w:rsidRPr="009A37C6" w:rsidRDefault="009A37C6" w:rsidP="009A37C6">
      <w:pPr>
        <w:autoSpaceDE w:val="0"/>
        <w:autoSpaceDN w:val="0"/>
        <w:adjustRightInd w:val="0"/>
        <w:spacing w:after="0" w:line="240" w:lineRule="auto"/>
        <w:jc w:val="both"/>
        <w:rPr>
          <w:rFonts w:ascii="Cambria" w:hAnsi="Cambria" w:cs="Tahoma"/>
          <w:b/>
          <w:sz w:val="20"/>
          <w:szCs w:val="20"/>
          <w:u w:val="single"/>
          <w:lang w:eastAsia="en-GB"/>
        </w:rPr>
      </w:pPr>
      <w:r w:rsidRPr="009A37C6">
        <w:rPr>
          <w:rFonts w:ascii="Cambria" w:hAnsi="Cambria" w:cs="Tahoma"/>
          <w:b/>
          <w:sz w:val="20"/>
          <w:szCs w:val="20"/>
          <w:u w:val="single"/>
          <w:lang w:val="en-GB"/>
        </w:rPr>
        <w:t>Significant Accomplishments/Highlights:</w:t>
      </w:r>
    </w:p>
    <w:p w:rsidR="009A37C6" w:rsidRPr="009A37C6" w:rsidRDefault="009A37C6" w:rsidP="009A37C6">
      <w:pPr>
        <w:pStyle w:val="ListParagraph"/>
        <w:numPr>
          <w:ilvl w:val="0"/>
          <w:numId w:val="1"/>
        </w:numPr>
        <w:tabs>
          <w:tab w:val="left" w:pos="432"/>
        </w:tabs>
        <w:autoSpaceDE w:val="0"/>
        <w:autoSpaceDN w:val="0"/>
        <w:adjustRightInd w:val="0"/>
        <w:spacing w:after="0" w:line="240" w:lineRule="auto"/>
        <w:jc w:val="both"/>
        <w:rPr>
          <w:rFonts w:ascii="Cambria" w:hAnsi="Cambria" w:cstheme="minorHAnsi"/>
          <w:color w:val="000000" w:themeColor="text1"/>
          <w:sz w:val="20"/>
          <w:szCs w:val="20"/>
          <w:lang w:eastAsia="en-GB"/>
        </w:rPr>
      </w:pPr>
      <w:r w:rsidRPr="009A37C6">
        <w:rPr>
          <w:rFonts w:ascii="Cambria" w:hAnsi="Cambria" w:cstheme="minorHAnsi"/>
          <w:sz w:val="20"/>
          <w:szCs w:val="20"/>
        </w:rPr>
        <w:t>Established comprehensive employee conflict resolution processes which resulted in reducing management/employee relation issues by over 50% by institution of Employee Relations and Grievance redressal cell</w:t>
      </w:r>
    </w:p>
    <w:p w:rsidR="009A37C6" w:rsidRPr="009A37C6" w:rsidRDefault="009A37C6" w:rsidP="009A37C6">
      <w:pPr>
        <w:numPr>
          <w:ilvl w:val="0"/>
          <w:numId w:val="1"/>
        </w:numPr>
        <w:spacing w:after="0" w:line="240" w:lineRule="auto"/>
        <w:jc w:val="both"/>
        <w:rPr>
          <w:rFonts w:ascii="Cambria" w:hAnsi="Cambria" w:cstheme="minorHAnsi"/>
          <w:sz w:val="20"/>
          <w:szCs w:val="20"/>
        </w:rPr>
      </w:pPr>
      <w:r w:rsidRPr="009A37C6">
        <w:rPr>
          <w:rFonts w:ascii="Cambria" w:hAnsi="Cambria" w:cstheme="minorHAnsi"/>
          <w:sz w:val="20"/>
          <w:szCs w:val="20"/>
        </w:rPr>
        <w:t xml:space="preserve">Management of large staff &amp; technicians messing/catering facility </w:t>
      </w:r>
    </w:p>
    <w:p w:rsidR="009A37C6" w:rsidRPr="009A37C6" w:rsidRDefault="009A37C6" w:rsidP="009A37C6">
      <w:pPr>
        <w:numPr>
          <w:ilvl w:val="0"/>
          <w:numId w:val="1"/>
        </w:numPr>
        <w:spacing w:after="0" w:line="240" w:lineRule="auto"/>
        <w:jc w:val="both"/>
        <w:rPr>
          <w:rFonts w:ascii="Cambria" w:hAnsi="Cambria" w:cstheme="minorHAnsi"/>
          <w:sz w:val="20"/>
          <w:szCs w:val="20"/>
        </w:rPr>
      </w:pPr>
      <w:r w:rsidRPr="009A37C6">
        <w:rPr>
          <w:rFonts w:ascii="Cambria" w:hAnsi="Cambria" w:cstheme="minorHAnsi"/>
          <w:sz w:val="20"/>
          <w:szCs w:val="20"/>
        </w:rPr>
        <w:t>Discharged all activities related to scrap management and disposal</w:t>
      </w:r>
    </w:p>
    <w:p w:rsidR="009A37C6" w:rsidRPr="009A37C6" w:rsidRDefault="009A37C6" w:rsidP="009A37C6">
      <w:pPr>
        <w:numPr>
          <w:ilvl w:val="0"/>
          <w:numId w:val="1"/>
        </w:numPr>
        <w:spacing w:after="0" w:line="240" w:lineRule="auto"/>
        <w:jc w:val="both"/>
        <w:rPr>
          <w:rFonts w:ascii="Cambria" w:hAnsi="Cambria" w:cstheme="minorHAnsi"/>
          <w:sz w:val="20"/>
          <w:szCs w:val="20"/>
        </w:rPr>
      </w:pPr>
      <w:r w:rsidRPr="009A37C6">
        <w:rPr>
          <w:rFonts w:ascii="Cambria" w:hAnsi="Cambria" w:cstheme="minorHAnsi"/>
          <w:sz w:val="20"/>
          <w:szCs w:val="20"/>
        </w:rPr>
        <w:t>Managed efficiently logistics &amp; Fleet Operations, Repairs &amp; Maintenance and POL consumption to achieve sizeable cost savings</w:t>
      </w:r>
    </w:p>
    <w:p w:rsidR="00A13C26" w:rsidRPr="009A37C6" w:rsidRDefault="009A37C6" w:rsidP="009A37C6">
      <w:pPr>
        <w:numPr>
          <w:ilvl w:val="0"/>
          <w:numId w:val="1"/>
        </w:numPr>
        <w:spacing w:after="0" w:line="240" w:lineRule="auto"/>
        <w:jc w:val="both"/>
        <w:rPr>
          <w:rFonts w:ascii="Cambria" w:hAnsi="Cambria" w:cstheme="minorHAnsi"/>
          <w:sz w:val="20"/>
          <w:szCs w:val="20"/>
        </w:rPr>
      </w:pPr>
      <w:r w:rsidRPr="009A37C6">
        <w:rPr>
          <w:rFonts w:ascii="Cambria" w:hAnsi="Cambria" w:cstheme="minorHAnsi"/>
          <w:sz w:val="20"/>
          <w:szCs w:val="20"/>
        </w:rPr>
        <w:t>Handled Statutory and Legal compliance for the Project</w:t>
      </w:r>
    </w:p>
    <w:p w:rsidR="00A13C26" w:rsidRPr="0011383B" w:rsidRDefault="00A13C26" w:rsidP="0011383B">
      <w:pPr>
        <w:spacing w:after="0" w:line="240" w:lineRule="auto"/>
        <w:jc w:val="both"/>
        <w:rPr>
          <w:rFonts w:ascii="Cambria" w:hAnsi="Cambria"/>
          <w:spacing w:val="-4"/>
          <w:sz w:val="20"/>
          <w:lang w:val="en-US"/>
        </w:rPr>
      </w:pPr>
    </w:p>
    <w:p w:rsidR="009A37C6" w:rsidRPr="009A37C6" w:rsidRDefault="009A37C6" w:rsidP="009A37C6">
      <w:pPr>
        <w:spacing w:after="0" w:line="240" w:lineRule="auto"/>
        <w:jc w:val="both"/>
        <w:rPr>
          <w:rFonts w:ascii="Cambria" w:hAnsi="Cambria"/>
          <w:b/>
          <w:sz w:val="20"/>
          <w:szCs w:val="20"/>
          <w:lang w:val="en-GB"/>
        </w:rPr>
      </w:pPr>
      <w:r w:rsidRPr="009A37C6">
        <w:rPr>
          <w:rFonts w:ascii="Cambria" w:hAnsi="Cambria"/>
          <w:b/>
          <w:sz w:val="20"/>
          <w:szCs w:val="20"/>
          <w:lang w:val="en-GB"/>
        </w:rPr>
        <w:t xml:space="preserve">Indian </w:t>
      </w:r>
      <w:r w:rsidR="004319F6">
        <w:rPr>
          <w:rFonts w:ascii="Cambria" w:hAnsi="Cambria"/>
          <w:b/>
          <w:sz w:val="20"/>
          <w:szCs w:val="20"/>
          <w:lang w:val="en-GB"/>
        </w:rPr>
        <w:t>Army -</w:t>
      </w:r>
      <w:r>
        <w:rPr>
          <w:rFonts w:ascii="Cambria" w:hAnsi="Cambria"/>
          <w:b/>
          <w:sz w:val="20"/>
          <w:szCs w:val="20"/>
          <w:lang w:val="en-GB"/>
        </w:rPr>
        <w:t xml:space="preserve">India &amp; Overseas from Jun’1984 – Oct’2004 </w:t>
      </w:r>
      <w:r w:rsidRPr="009A37C6">
        <w:rPr>
          <w:rFonts w:ascii="Cambria" w:hAnsi="Cambria"/>
          <w:b/>
          <w:sz w:val="20"/>
          <w:szCs w:val="20"/>
          <w:lang w:val="en-GB"/>
        </w:rPr>
        <w:t xml:space="preserve">Took premature retirement in the rank of Lt Colonel </w:t>
      </w:r>
    </w:p>
    <w:p w:rsidR="009A37C6" w:rsidRDefault="009A37C6" w:rsidP="009A37C6">
      <w:pPr>
        <w:spacing w:after="0" w:line="240" w:lineRule="auto"/>
        <w:jc w:val="both"/>
        <w:rPr>
          <w:rFonts w:ascii="Cambria" w:hAnsi="Cambria"/>
          <w:b/>
          <w:sz w:val="20"/>
          <w:szCs w:val="20"/>
          <w:lang w:val="en-GB"/>
        </w:rPr>
      </w:pPr>
    </w:p>
    <w:p w:rsidR="009A37C6" w:rsidRPr="009A37C6" w:rsidRDefault="009A37C6" w:rsidP="009A37C6">
      <w:pPr>
        <w:spacing w:after="0" w:line="240" w:lineRule="auto"/>
        <w:jc w:val="both"/>
        <w:rPr>
          <w:rFonts w:ascii="Cambria" w:hAnsi="Cambria"/>
          <w:b/>
          <w:sz w:val="20"/>
          <w:szCs w:val="20"/>
          <w:lang w:val="en-GB"/>
        </w:rPr>
      </w:pPr>
      <w:r w:rsidRPr="009A37C6">
        <w:rPr>
          <w:rFonts w:ascii="Cambria" w:hAnsi="Cambria"/>
          <w:b/>
          <w:sz w:val="20"/>
          <w:szCs w:val="20"/>
          <w:lang w:val="en-GB"/>
        </w:rPr>
        <w:t>Growth Path / Deputation:</w:t>
      </w:r>
    </w:p>
    <w:p w:rsidR="009A37C6" w:rsidRPr="009A37C6" w:rsidRDefault="009A37C6" w:rsidP="009A37C6">
      <w:pPr>
        <w:spacing w:after="0" w:line="240" w:lineRule="auto"/>
        <w:jc w:val="both"/>
        <w:rPr>
          <w:rFonts w:ascii="Cambria" w:hAnsi="Cambria"/>
          <w:b/>
          <w:sz w:val="20"/>
          <w:szCs w:val="20"/>
          <w:lang w:val="en-GB"/>
        </w:rPr>
      </w:pPr>
      <w:r>
        <w:rPr>
          <w:rFonts w:ascii="Cambria" w:hAnsi="Cambria"/>
          <w:b/>
          <w:sz w:val="20"/>
          <w:szCs w:val="20"/>
          <w:lang w:val="en-GB"/>
        </w:rPr>
        <w:t>Mar’97- Dec’</w:t>
      </w:r>
      <w:r w:rsidRPr="009A37C6">
        <w:rPr>
          <w:rFonts w:ascii="Cambria" w:hAnsi="Cambria"/>
          <w:b/>
          <w:sz w:val="20"/>
          <w:szCs w:val="20"/>
          <w:lang w:val="en-GB"/>
        </w:rPr>
        <w:t>99</w:t>
      </w:r>
      <w:r>
        <w:rPr>
          <w:rFonts w:ascii="Cambria" w:hAnsi="Cambria"/>
          <w:b/>
          <w:sz w:val="20"/>
          <w:szCs w:val="20"/>
          <w:lang w:val="en-GB"/>
        </w:rPr>
        <w:t>:</w:t>
      </w:r>
      <w:r w:rsidRPr="009A37C6">
        <w:rPr>
          <w:rFonts w:ascii="Cambria" w:hAnsi="Cambria"/>
          <w:b/>
          <w:sz w:val="20"/>
          <w:szCs w:val="20"/>
          <w:lang w:val="en-GB"/>
        </w:rPr>
        <w:tab/>
        <w:t>Instructor at the Officers Training Academy, Chennai</w:t>
      </w:r>
    </w:p>
    <w:p w:rsidR="009A37C6" w:rsidRPr="009A37C6" w:rsidRDefault="009A37C6" w:rsidP="009A37C6">
      <w:pPr>
        <w:spacing w:after="0" w:line="240" w:lineRule="auto"/>
        <w:jc w:val="both"/>
        <w:rPr>
          <w:rFonts w:ascii="Cambria" w:hAnsi="Cambria"/>
          <w:b/>
          <w:sz w:val="20"/>
          <w:szCs w:val="20"/>
          <w:lang w:val="en-GB"/>
        </w:rPr>
      </w:pPr>
      <w:r>
        <w:rPr>
          <w:rFonts w:ascii="Cambria" w:hAnsi="Cambria"/>
          <w:b/>
          <w:sz w:val="20"/>
          <w:szCs w:val="20"/>
          <w:lang w:val="en-GB"/>
        </w:rPr>
        <w:t>Nov’93- Jan’</w:t>
      </w:r>
      <w:r w:rsidRPr="009A37C6">
        <w:rPr>
          <w:rFonts w:ascii="Cambria" w:hAnsi="Cambria"/>
          <w:b/>
          <w:sz w:val="20"/>
          <w:szCs w:val="20"/>
          <w:lang w:val="en-GB"/>
        </w:rPr>
        <w:t>95</w:t>
      </w:r>
      <w:r>
        <w:rPr>
          <w:rFonts w:ascii="Cambria" w:hAnsi="Cambria"/>
          <w:b/>
          <w:sz w:val="20"/>
          <w:szCs w:val="20"/>
          <w:lang w:val="en-GB"/>
        </w:rPr>
        <w:t>:</w:t>
      </w:r>
      <w:r>
        <w:rPr>
          <w:rFonts w:ascii="Cambria" w:hAnsi="Cambria"/>
          <w:b/>
          <w:sz w:val="20"/>
          <w:szCs w:val="20"/>
          <w:lang w:val="en-GB"/>
        </w:rPr>
        <w:tab/>
      </w:r>
      <w:r>
        <w:rPr>
          <w:rFonts w:ascii="Cambria" w:hAnsi="Cambria"/>
          <w:b/>
          <w:sz w:val="20"/>
          <w:szCs w:val="20"/>
          <w:lang w:val="en-GB"/>
        </w:rPr>
        <w:tab/>
      </w:r>
      <w:r w:rsidRPr="009A37C6">
        <w:rPr>
          <w:rFonts w:ascii="Cambria" w:hAnsi="Cambria"/>
          <w:b/>
          <w:sz w:val="20"/>
          <w:szCs w:val="20"/>
          <w:lang w:val="en-GB"/>
        </w:rPr>
        <w:t>Military Staff Officer to the Under Secretary General (USG) at United Nations, North Africa</w:t>
      </w:r>
    </w:p>
    <w:p w:rsidR="009A37C6" w:rsidRPr="009A37C6" w:rsidRDefault="009A37C6" w:rsidP="009A37C6">
      <w:pPr>
        <w:spacing w:after="0" w:line="240" w:lineRule="auto"/>
        <w:jc w:val="both"/>
        <w:rPr>
          <w:rFonts w:ascii="Cambria" w:hAnsi="Cambria"/>
          <w:b/>
          <w:sz w:val="20"/>
          <w:szCs w:val="20"/>
          <w:lang w:val="en-GB"/>
        </w:rPr>
      </w:pPr>
      <w:r>
        <w:rPr>
          <w:rFonts w:ascii="Cambria" w:hAnsi="Cambria"/>
          <w:b/>
          <w:sz w:val="20"/>
          <w:szCs w:val="20"/>
          <w:lang w:val="en-GB"/>
        </w:rPr>
        <w:t>May’</w:t>
      </w:r>
      <w:r w:rsidRPr="009A37C6">
        <w:rPr>
          <w:rFonts w:ascii="Cambria" w:hAnsi="Cambria"/>
          <w:b/>
          <w:sz w:val="20"/>
          <w:szCs w:val="20"/>
          <w:lang w:val="en-GB"/>
        </w:rPr>
        <w:t>93</w:t>
      </w:r>
      <w:r>
        <w:rPr>
          <w:rFonts w:ascii="Cambria" w:hAnsi="Cambria"/>
          <w:b/>
          <w:sz w:val="20"/>
          <w:szCs w:val="20"/>
          <w:lang w:val="en-GB"/>
        </w:rPr>
        <w:t>- Oct’</w:t>
      </w:r>
      <w:r w:rsidRPr="009A37C6">
        <w:rPr>
          <w:rFonts w:ascii="Cambria" w:hAnsi="Cambria"/>
          <w:b/>
          <w:sz w:val="20"/>
          <w:szCs w:val="20"/>
          <w:lang w:val="en-GB"/>
        </w:rPr>
        <w:t>93</w:t>
      </w:r>
      <w:r>
        <w:rPr>
          <w:rFonts w:ascii="Cambria" w:hAnsi="Cambria"/>
          <w:b/>
          <w:sz w:val="20"/>
          <w:szCs w:val="20"/>
          <w:lang w:val="en-GB"/>
        </w:rPr>
        <w:t>:</w:t>
      </w:r>
      <w:r>
        <w:rPr>
          <w:rFonts w:ascii="Cambria" w:hAnsi="Cambria"/>
          <w:b/>
          <w:sz w:val="20"/>
          <w:szCs w:val="20"/>
          <w:lang w:val="en-GB"/>
        </w:rPr>
        <w:tab/>
      </w:r>
      <w:r>
        <w:rPr>
          <w:rFonts w:ascii="Cambria" w:hAnsi="Cambria"/>
          <w:b/>
          <w:sz w:val="20"/>
          <w:szCs w:val="20"/>
          <w:lang w:val="en-GB"/>
        </w:rPr>
        <w:tab/>
      </w:r>
      <w:r w:rsidRPr="009A37C6">
        <w:rPr>
          <w:rFonts w:ascii="Cambria" w:hAnsi="Cambria"/>
          <w:b/>
          <w:sz w:val="20"/>
          <w:szCs w:val="20"/>
          <w:lang w:val="en-GB"/>
        </w:rPr>
        <w:t>Staff Officer at the Army H. Q., New Delhi</w:t>
      </w:r>
    </w:p>
    <w:p w:rsidR="0011383B" w:rsidRPr="0011383B" w:rsidRDefault="009A37C6" w:rsidP="009A37C6">
      <w:pPr>
        <w:spacing w:after="0" w:line="240" w:lineRule="auto"/>
        <w:jc w:val="both"/>
        <w:rPr>
          <w:rFonts w:ascii="Cambria" w:hAnsi="Cambria"/>
          <w:b/>
          <w:sz w:val="14"/>
          <w:lang w:val="en-US"/>
        </w:rPr>
      </w:pPr>
      <w:r>
        <w:rPr>
          <w:rFonts w:ascii="Cambria" w:hAnsi="Cambria"/>
          <w:b/>
          <w:sz w:val="20"/>
          <w:szCs w:val="20"/>
          <w:lang w:val="en-GB"/>
        </w:rPr>
        <w:t>May’91-May’</w:t>
      </w:r>
      <w:r w:rsidRPr="009A37C6">
        <w:rPr>
          <w:rFonts w:ascii="Cambria" w:hAnsi="Cambria"/>
          <w:b/>
          <w:sz w:val="20"/>
          <w:szCs w:val="20"/>
          <w:lang w:val="en-GB"/>
        </w:rPr>
        <w:t>93</w:t>
      </w:r>
      <w:r>
        <w:rPr>
          <w:rFonts w:ascii="Cambria" w:hAnsi="Cambria"/>
          <w:b/>
          <w:sz w:val="20"/>
          <w:szCs w:val="20"/>
          <w:lang w:val="en-GB"/>
        </w:rPr>
        <w:t>:</w:t>
      </w:r>
      <w:r>
        <w:rPr>
          <w:rFonts w:ascii="Cambria" w:hAnsi="Cambria"/>
          <w:b/>
          <w:sz w:val="20"/>
          <w:szCs w:val="20"/>
          <w:lang w:val="en-GB"/>
        </w:rPr>
        <w:tab/>
      </w:r>
      <w:r w:rsidRPr="009A37C6">
        <w:rPr>
          <w:rFonts w:ascii="Cambria" w:hAnsi="Cambria"/>
          <w:b/>
          <w:sz w:val="20"/>
          <w:szCs w:val="20"/>
          <w:lang w:val="en-GB"/>
        </w:rPr>
        <w:t>Aide - de- camp to General Officer Commanding, Meerut</w:t>
      </w:r>
    </w:p>
    <w:p w:rsidR="009A37C6" w:rsidRDefault="009A37C6" w:rsidP="0011383B">
      <w:pPr>
        <w:spacing w:after="0" w:line="240" w:lineRule="auto"/>
        <w:jc w:val="both"/>
        <w:rPr>
          <w:rFonts w:ascii="Cambria" w:hAnsi="Cambria"/>
          <w:b/>
          <w:sz w:val="20"/>
          <w:lang w:val="en-US"/>
        </w:rPr>
      </w:pPr>
    </w:p>
    <w:p w:rsidR="009A37C6" w:rsidRPr="009A37C6" w:rsidRDefault="009A37C6" w:rsidP="009A37C6">
      <w:pPr>
        <w:spacing w:after="0" w:line="240" w:lineRule="auto"/>
        <w:jc w:val="both"/>
        <w:rPr>
          <w:rFonts w:ascii="Cambria" w:hAnsi="Cambria"/>
          <w:b/>
          <w:sz w:val="20"/>
          <w:szCs w:val="20"/>
          <w:u w:val="single"/>
          <w:lang w:val="en-GB"/>
        </w:rPr>
      </w:pPr>
      <w:r w:rsidRPr="009A37C6">
        <w:rPr>
          <w:rFonts w:ascii="Cambria" w:hAnsi="Cambria"/>
          <w:b/>
          <w:sz w:val="20"/>
          <w:szCs w:val="20"/>
          <w:u w:val="single"/>
          <w:lang w:val="en-GB"/>
        </w:rPr>
        <w:t>Key Result Areas:</w:t>
      </w:r>
    </w:p>
    <w:p w:rsidR="009A37C6" w:rsidRPr="009A37C6" w:rsidRDefault="009A37C6" w:rsidP="009A37C6">
      <w:pPr>
        <w:autoSpaceDE w:val="0"/>
        <w:autoSpaceDN w:val="0"/>
        <w:adjustRightInd w:val="0"/>
        <w:jc w:val="both"/>
        <w:rPr>
          <w:rFonts w:ascii="Cambria" w:hAnsi="Cambria" w:cs="Tahoma"/>
          <w:b/>
          <w:sz w:val="20"/>
          <w:szCs w:val="20"/>
          <w:u w:val="single"/>
          <w:lang w:eastAsia="en-GB"/>
        </w:rPr>
      </w:pPr>
      <w:r w:rsidRPr="009A37C6">
        <w:rPr>
          <w:rFonts w:ascii="Cambria" w:hAnsi="Cambria" w:cs="Tahoma"/>
          <w:b/>
          <w:sz w:val="20"/>
          <w:szCs w:val="20"/>
          <w:u w:val="single"/>
          <w:lang w:val="en-GB"/>
        </w:rPr>
        <w:t>Highlights/ Significant Accomplishments:</w:t>
      </w:r>
    </w:p>
    <w:p w:rsidR="009A37C6" w:rsidRPr="009A37C6" w:rsidRDefault="009A37C6" w:rsidP="009A37C6">
      <w:pPr>
        <w:numPr>
          <w:ilvl w:val="0"/>
          <w:numId w:val="1"/>
        </w:numPr>
        <w:autoSpaceDE w:val="0"/>
        <w:autoSpaceDN w:val="0"/>
        <w:adjustRightInd w:val="0"/>
        <w:spacing w:after="0" w:line="240" w:lineRule="auto"/>
        <w:jc w:val="both"/>
        <w:rPr>
          <w:rFonts w:ascii="Cambria" w:hAnsi="Cambria" w:cs="Tahoma"/>
          <w:color w:val="000000" w:themeColor="text1"/>
          <w:sz w:val="20"/>
          <w:szCs w:val="20"/>
          <w:lang w:eastAsia="en-GB"/>
        </w:rPr>
      </w:pPr>
      <w:r w:rsidRPr="009A37C6">
        <w:rPr>
          <w:rFonts w:ascii="Cambria" w:hAnsi="Cambria" w:cs="Tahoma"/>
          <w:color w:val="000000" w:themeColor="text1"/>
          <w:sz w:val="20"/>
          <w:szCs w:val="20"/>
          <w:lang w:eastAsia="en-GB"/>
        </w:rPr>
        <w:t xml:space="preserve">Acknowledged with </w:t>
      </w:r>
      <w:r w:rsidRPr="009A37C6">
        <w:rPr>
          <w:rFonts w:ascii="Cambria" w:hAnsi="Cambria" w:cs="Tahoma"/>
          <w:b/>
          <w:color w:val="000000" w:themeColor="text1"/>
          <w:sz w:val="20"/>
          <w:szCs w:val="20"/>
          <w:lang w:eastAsia="en-GB"/>
        </w:rPr>
        <w:t>UN Commendation Award</w:t>
      </w:r>
      <w:r w:rsidRPr="009A37C6">
        <w:rPr>
          <w:rFonts w:ascii="Cambria" w:hAnsi="Cambria" w:cs="Tahoma"/>
          <w:color w:val="000000" w:themeColor="text1"/>
          <w:sz w:val="20"/>
          <w:szCs w:val="20"/>
          <w:lang w:eastAsia="en-GB"/>
        </w:rPr>
        <w:t xml:space="preserve"> in 1994 by the Force Commander General Abu Samah (Chief of the Army Staff, Malaysia) for UN efforts in North Africa</w:t>
      </w:r>
    </w:p>
    <w:p w:rsidR="009A37C6" w:rsidRPr="009A37C6" w:rsidRDefault="009A37C6" w:rsidP="009A37C6">
      <w:pPr>
        <w:numPr>
          <w:ilvl w:val="0"/>
          <w:numId w:val="1"/>
        </w:numPr>
        <w:autoSpaceDE w:val="0"/>
        <w:autoSpaceDN w:val="0"/>
        <w:adjustRightInd w:val="0"/>
        <w:spacing w:after="0" w:line="240" w:lineRule="auto"/>
        <w:jc w:val="both"/>
        <w:rPr>
          <w:rFonts w:ascii="Cambria" w:hAnsi="Cambria" w:cs="Tahoma"/>
          <w:color w:val="000000" w:themeColor="text1"/>
          <w:sz w:val="20"/>
          <w:szCs w:val="20"/>
          <w:lang w:eastAsia="en-GB"/>
        </w:rPr>
      </w:pPr>
      <w:r w:rsidRPr="009A37C6">
        <w:rPr>
          <w:rFonts w:ascii="Cambria" w:hAnsi="Cambria" w:cs="Tahoma"/>
          <w:color w:val="000000" w:themeColor="text1"/>
          <w:sz w:val="20"/>
          <w:szCs w:val="20"/>
          <w:lang w:eastAsia="en-GB"/>
        </w:rPr>
        <w:t xml:space="preserve">Received </w:t>
      </w:r>
      <w:r w:rsidRPr="009A37C6">
        <w:rPr>
          <w:rFonts w:ascii="Cambria" w:hAnsi="Cambria" w:cs="Tahoma"/>
          <w:b/>
          <w:color w:val="000000" w:themeColor="text1"/>
          <w:sz w:val="20"/>
          <w:szCs w:val="20"/>
          <w:lang w:eastAsia="en-GB"/>
        </w:rPr>
        <w:t>Citation and Appreciation of United Nations</w:t>
      </w:r>
      <w:r w:rsidRPr="009A37C6">
        <w:rPr>
          <w:rFonts w:ascii="Cambria" w:hAnsi="Cambria" w:cs="Tahoma"/>
          <w:color w:val="000000" w:themeColor="text1"/>
          <w:sz w:val="20"/>
          <w:szCs w:val="20"/>
          <w:lang w:eastAsia="en-GB"/>
        </w:rPr>
        <w:t xml:space="preserve"> – UNOSON – II, North Africa by Admiral (Retd.) Jonathan Howe (USA) Special Representative of the Secretary General - UN Mission for Somalia in 1994 </w:t>
      </w:r>
    </w:p>
    <w:p w:rsidR="009A37C6" w:rsidRPr="009A37C6" w:rsidRDefault="009A37C6" w:rsidP="009A37C6">
      <w:pPr>
        <w:pStyle w:val="ListParagraph"/>
        <w:numPr>
          <w:ilvl w:val="0"/>
          <w:numId w:val="1"/>
        </w:numPr>
        <w:autoSpaceDE w:val="0"/>
        <w:autoSpaceDN w:val="0"/>
        <w:adjustRightInd w:val="0"/>
        <w:spacing w:after="0" w:line="240" w:lineRule="auto"/>
        <w:jc w:val="both"/>
        <w:rPr>
          <w:rFonts w:ascii="Cambria" w:hAnsi="Cambria" w:cs="Tahoma"/>
          <w:color w:val="000000" w:themeColor="text1"/>
          <w:sz w:val="20"/>
          <w:szCs w:val="20"/>
          <w:lang w:eastAsia="en-GB"/>
        </w:rPr>
      </w:pPr>
      <w:r w:rsidRPr="009A37C6">
        <w:rPr>
          <w:rFonts w:ascii="Cambria" w:hAnsi="Cambria" w:cs="Tahoma"/>
          <w:color w:val="000000" w:themeColor="text1"/>
          <w:sz w:val="20"/>
          <w:szCs w:val="20"/>
          <w:lang w:eastAsia="en-GB"/>
        </w:rPr>
        <w:t xml:space="preserve">Army Training Command Commendation by General Officer Commanding–in–Chief, Army Training Command </w:t>
      </w:r>
    </w:p>
    <w:p w:rsidR="009A37C6" w:rsidRPr="009A37C6" w:rsidRDefault="009A37C6" w:rsidP="009A37C6">
      <w:pPr>
        <w:numPr>
          <w:ilvl w:val="0"/>
          <w:numId w:val="1"/>
        </w:numPr>
        <w:autoSpaceDE w:val="0"/>
        <w:autoSpaceDN w:val="0"/>
        <w:adjustRightInd w:val="0"/>
        <w:spacing w:after="0" w:line="240" w:lineRule="auto"/>
        <w:jc w:val="both"/>
        <w:rPr>
          <w:rFonts w:ascii="Cambria" w:hAnsi="Cambria" w:cs="Tahoma"/>
          <w:color w:val="000000" w:themeColor="text1"/>
          <w:sz w:val="20"/>
          <w:szCs w:val="20"/>
          <w:lang w:eastAsia="en-GB"/>
        </w:rPr>
      </w:pPr>
      <w:r w:rsidRPr="009A37C6">
        <w:rPr>
          <w:rFonts w:ascii="Cambria" w:hAnsi="Cambria" w:cs="Tahoma"/>
          <w:color w:val="000000" w:themeColor="text1"/>
          <w:sz w:val="20"/>
          <w:szCs w:val="20"/>
          <w:lang w:eastAsia="en-GB"/>
        </w:rPr>
        <w:t>As an Instructor, imparted training to 2000 Cadets / Lady Cadets at Pre-Commission National Academy for President’s commission as an Officer in the Indian Army.</w:t>
      </w:r>
    </w:p>
    <w:p w:rsidR="009A37C6" w:rsidRPr="009A37C6" w:rsidRDefault="009A37C6" w:rsidP="009A37C6">
      <w:pPr>
        <w:numPr>
          <w:ilvl w:val="0"/>
          <w:numId w:val="1"/>
        </w:numPr>
        <w:spacing w:after="0" w:line="240" w:lineRule="auto"/>
        <w:jc w:val="both"/>
        <w:rPr>
          <w:rFonts w:ascii="Cambria" w:hAnsi="Cambria" w:cs="Tahoma"/>
          <w:color w:val="000000" w:themeColor="text1"/>
          <w:sz w:val="20"/>
          <w:szCs w:val="20"/>
        </w:rPr>
      </w:pPr>
      <w:r w:rsidRPr="009A37C6">
        <w:rPr>
          <w:rFonts w:ascii="Cambria" w:hAnsi="Cambria" w:cs="Tahoma"/>
          <w:color w:val="000000" w:themeColor="text1"/>
          <w:sz w:val="20"/>
          <w:szCs w:val="20"/>
        </w:rPr>
        <w:t>Trained Bhutan Army while on foreign deputation to Bhutan while serving with the Indian Army</w:t>
      </w:r>
    </w:p>
    <w:p w:rsidR="009A37C6" w:rsidRPr="009A37C6" w:rsidRDefault="009A37C6" w:rsidP="009A37C6">
      <w:pPr>
        <w:numPr>
          <w:ilvl w:val="0"/>
          <w:numId w:val="1"/>
        </w:numPr>
        <w:autoSpaceDE w:val="0"/>
        <w:autoSpaceDN w:val="0"/>
        <w:adjustRightInd w:val="0"/>
        <w:spacing w:after="0" w:line="240" w:lineRule="auto"/>
        <w:jc w:val="both"/>
        <w:rPr>
          <w:rFonts w:ascii="Cambria" w:hAnsi="Cambria" w:cs="Tahoma"/>
          <w:color w:val="000000" w:themeColor="text1"/>
          <w:sz w:val="20"/>
          <w:szCs w:val="20"/>
          <w:lang w:eastAsia="en-GB"/>
        </w:rPr>
      </w:pPr>
      <w:r w:rsidRPr="009A37C6">
        <w:rPr>
          <w:rFonts w:ascii="Cambria" w:hAnsi="Cambria" w:cs="Tahoma"/>
          <w:color w:val="000000" w:themeColor="text1"/>
          <w:sz w:val="20"/>
          <w:szCs w:val="20"/>
          <w:lang w:eastAsia="en-GB"/>
        </w:rPr>
        <w:t>Interacted with all Foreign Embassies and  Ministries in Delhi for competent functioning of the Service Directorate at the Army HQ, New Delhi</w:t>
      </w:r>
    </w:p>
    <w:p w:rsidR="009A37C6" w:rsidRPr="009A37C6" w:rsidRDefault="009A37C6" w:rsidP="009A37C6">
      <w:pPr>
        <w:numPr>
          <w:ilvl w:val="0"/>
          <w:numId w:val="1"/>
        </w:numPr>
        <w:autoSpaceDE w:val="0"/>
        <w:autoSpaceDN w:val="0"/>
        <w:adjustRightInd w:val="0"/>
        <w:spacing w:after="0" w:line="240" w:lineRule="auto"/>
        <w:jc w:val="both"/>
        <w:rPr>
          <w:rFonts w:ascii="Cambria" w:hAnsi="Cambria" w:cs="Tahoma"/>
          <w:color w:val="000000" w:themeColor="text1"/>
          <w:sz w:val="20"/>
          <w:szCs w:val="20"/>
          <w:lang w:eastAsia="en-GB"/>
        </w:rPr>
      </w:pPr>
      <w:r w:rsidRPr="009A37C6">
        <w:rPr>
          <w:rFonts w:ascii="Cambria" w:hAnsi="Cambria" w:cs="Tahoma"/>
          <w:color w:val="000000" w:themeColor="text1"/>
          <w:sz w:val="20"/>
          <w:szCs w:val="20"/>
          <w:lang w:eastAsia="en-GB"/>
        </w:rPr>
        <w:t>Pivotal in the induction of 7000 Troops to UN Missions in North Africa</w:t>
      </w:r>
    </w:p>
    <w:p w:rsidR="009A37C6" w:rsidRPr="009A37C6" w:rsidRDefault="009A37C6" w:rsidP="009A37C6">
      <w:pPr>
        <w:numPr>
          <w:ilvl w:val="0"/>
          <w:numId w:val="1"/>
        </w:numPr>
        <w:autoSpaceDE w:val="0"/>
        <w:autoSpaceDN w:val="0"/>
        <w:adjustRightInd w:val="0"/>
        <w:spacing w:after="0" w:line="240" w:lineRule="auto"/>
        <w:jc w:val="both"/>
        <w:rPr>
          <w:rFonts w:ascii="Cambria" w:hAnsi="Cambria" w:cs="Tahoma"/>
          <w:color w:val="000000" w:themeColor="text1"/>
          <w:sz w:val="20"/>
          <w:szCs w:val="20"/>
          <w:lang w:eastAsia="en-GB"/>
        </w:rPr>
      </w:pPr>
      <w:r w:rsidRPr="009A37C6">
        <w:rPr>
          <w:rFonts w:ascii="Cambria" w:hAnsi="Cambria" w:cs="Tahoma"/>
          <w:color w:val="000000" w:themeColor="text1"/>
          <w:sz w:val="20"/>
          <w:szCs w:val="20"/>
          <w:lang w:eastAsia="en-GB"/>
        </w:rPr>
        <w:t>Successfully managed flood relief and maintenance of internal security of the country</w:t>
      </w:r>
    </w:p>
    <w:p w:rsidR="009A37C6" w:rsidRPr="009A37C6" w:rsidRDefault="009A37C6" w:rsidP="009A37C6">
      <w:pPr>
        <w:numPr>
          <w:ilvl w:val="0"/>
          <w:numId w:val="1"/>
        </w:numPr>
        <w:spacing w:after="0" w:line="240" w:lineRule="auto"/>
        <w:jc w:val="both"/>
        <w:rPr>
          <w:rFonts w:ascii="Cambria" w:hAnsi="Cambria" w:cs="Tahoma"/>
          <w:color w:val="000000" w:themeColor="text1"/>
          <w:sz w:val="20"/>
          <w:szCs w:val="20"/>
        </w:rPr>
      </w:pPr>
      <w:r w:rsidRPr="009A37C6">
        <w:rPr>
          <w:rFonts w:ascii="Cambria" w:hAnsi="Cambria" w:cs="Tahoma"/>
          <w:color w:val="000000" w:themeColor="text1"/>
          <w:sz w:val="20"/>
          <w:szCs w:val="20"/>
        </w:rPr>
        <w:t>Handled Electronic &amp; Print Media / Press briefings during tenure with United Nations</w:t>
      </w:r>
    </w:p>
    <w:p w:rsidR="0011383B" w:rsidRPr="005963F3" w:rsidRDefault="0011383B" w:rsidP="0011383B">
      <w:pPr>
        <w:spacing w:after="0" w:line="240" w:lineRule="auto"/>
        <w:ind w:left="360"/>
        <w:jc w:val="both"/>
        <w:rPr>
          <w:rFonts w:ascii="Cambria" w:hAnsi="Cambria"/>
          <w:color w:val="2E74B5" w:themeColor="accent1" w:themeShade="BF"/>
          <w:sz w:val="20"/>
          <w:lang w:val="en-US"/>
        </w:rPr>
      </w:pPr>
    </w:p>
    <w:p w:rsidR="003344E5" w:rsidRPr="000904E1" w:rsidRDefault="003344E5" w:rsidP="003344E5">
      <w:pPr>
        <w:pBdr>
          <w:bottom w:val="single" w:sz="18" w:space="1" w:color="0070C0"/>
        </w:pBdr>
        <w:spacing w:after="0" w:line="240" w:lineRule="auto"/>
        <w:jc w:val="both"/>
        <w:rPr>
          <w:rFonts w:ascii="Cambria" w:hAnsi="Cambria"/>
          <w:b/>
          <w:color w:val="2F5496" w:themeColor="accent5" w:themeShade="BF"/>
          <w:sz w:val="20"/>
          <w:szCs w:val="20"/>
          <w:lang w:val="en-GB"/>
        </w:rPr>
      </w:pPr>
      <w:r w:rsidRPr="000904E1">
        <w:rPr>
          <w:rFonts w:ascii="Cambria" w:hAnsi="Cambria"/>
          <w:b/>
          <w:color w:val="2F5496" w:themeColor="accent5" w:themeShade="BF"/>
          <w:sz w:val="20"/>
          <w:szCs w:val="20"/>
          <w:lang w:val="en-GB"/>
        </w:rPr>
        <w:t>ǁ IT Skills</w:t>
      </w:r>
      <w:r w:rsidRPr="000904E1">
        <w:rPr>
          <w:rFonts w:ascii="Cambria" w:hAnsi="Cambria"/>
          <w:b/>
          <w:color w:val="2F5496" w:themeColor="accent5" w:themeShade="BF"/>
          <w:sz w:val="20"/>
          <w:szCs w:val="20"/>
          <w:lang w:val="en-GB"/>
        </w:rPr>
        <w:tab/>
        <w:t xml:space="preserve">   </w:t>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proofErr w:type="spellStart"/>
      <w:r w:rsidRPr="000904E1">
        <w:rPr>
          <w:rFonts w:ascii="Cambria" w:hAnsi="Cambria"/>
          <w:b/>
          <w:color w:val="2F5496" w:themeColor="accent5" w:themeShade="BF"/>
          <w:sz w:val="20"/>
          <w:szCs w:val="20"/>
          <w:lang w:val="en-GB"/>
        </w:rPr>
        <w:t>ǁǁǁǁǁǁ</w:t>
      </w:r>
      <w:proofErr w:type="spellEnd"/>
    </w:p>
    <w:p w:rsidR="003344E5" w:rsidRPr="000904E1" w:rsidRDefault="003344E5" w:rsidP="003344E5">
      <w:pPr>
        <w:spacing w:after="0" w:line="240" w:lineRule="auto"/>
        <w:jc w:val="both"/>
        <w:rPr>
          <w:rFonts w:ascii="Cambria" w:hAnsi="Cambria"/>
          <w:sz w:val="20"/>
          <w:szCs w:val="20"/>
          <w:lang w:val="en-GB"/>
        </w:rPr>
      </w:pPr>
    </w:p>
    <w:p w:rsidR="001B0D39" w:rsidRPr="000904E1" w:rsidRDefault="001B0CCA" w:rsidP="0008560C">
      <w:pPr>
        <w:pStyle w:val="ListParagraph"/>
        <w:numPr>
          <w:ilvl w:val="0"/>
          <w:numId w:val="1"/>
        </w:numPr>
        <w:jc w:val="both"/>
        <w:rPr>
          <w:rFonts w:ascii="Cambria" w:hAnsi="Cambria"/>
          <w:sz w:val="20"/>
        </w:rPr>
      </w:pPr>
      <w:r w:rsidRPr="000904E1">
        <w:rPr>
          <w:rFonts w:ascii="Cambria" w:hAnsi="Cambria"/>
          <w:sz w:val="20"/>
          <w:lang w:val="en-US"/>
        </w:rPr>
        <w:t>MS Office (</w:t>
      </w:r>
      <w:r w:rsidRPr="000904E1">
        <w:rPr>
          <w:rFonts w:ascii="Cambria" w:hAnsi="Cambria"/>
          <w:sz w:val="20"/>
        </w:rPr>
        <w:t>Word, Excel, PowerPoint</w:t>
      </w:r>
      <w:r w:rsidR="000904E1">
        <w:rPr>
          <w:rFonts w:ascii="Cambria" w:hAnsi="Cambria"/>
          <w:sz w:val="20"/>
          <w:lang w:val="en-US"/>
        </w:rPr>
        <w:t>)</w:t>
      </w:r>
    </w:p>
    <w:p w:rsidR="001B0D39" w:rsidRPr="000904E1" w:rsidRDefault="001B0D39" w:rsidP="0008560C">
      <w:pPr>
        <w:pStyle w:val="ListParagraph"/>
        <w:numPr>
          <w:ilvl w:val="0"/>
          <w:numId w:val="1"/>
        </w:numPr>
        <w:jc w:val="both"/>
        <w:rPr>
          <w:rFonts w:ascii="Cambria" w:hAnsi="Cambria"/>
          <w:sz w:val="20"/>
        </w:rPr>
      </w:pPr>
      <w:r w:rsidRPr="000904E1">
        <w:rPr>
          <w:rFonts w:ascii="Cambria" w:hAnsi="Cambria"/>
          <w:sz w:val="20"/>
          <w:lang w:val="en-US"/>
        </w:rPr>
        <w:t xml:space="preserve">Internet Applications </w:t>
      </w:r>
    </w:p>
    <w:p w:rsidR="00CD0A4E" w:rsidRPr="000904E1" w:rsidRDefault="00CD0A4E" w:rsidP="00C67BD1">
      <w:pPr>
        <w:pBdr>
          <w:bottom w:val="single" w:sz="18" w:space="1" w:color="0070C0"/>
        </w:pBdr>
        <w:spacing w:after="0" w:line="240" w:lineRule="auto"/>
        <w:jc w:val="both"/>
        <w:rPr>
          <w:rFonts w:ascii="Cambria" w:hAnsi="Cambria"/>
          <w:b/>
          <w:color w:val="2F5496" w:themeColor="accent5" w:themeShade="BF"/>
          <w:sz w:val="20"/>
          <w:szCs w:val="20"/>
          <w:lang w:val="en-GB"/>
        </w:rPr>
      </w:pPr>
      <w:r w:rsidRPr="000904E1">
        <w:rPr>
          <w:rFonts w:ascii="Cambria" w:hAnsi="Cambria"/>
          <w:b/>
          <w:color w:val="2F5496" w:themeColor="accent5" w:themeShade="BF"/>
          <w:sz w:val="20"/>
          <w:szCs w:val="20"/>
          <w:lang w:val="en-GB"/>
        </w:rPr>
        <w:t>ǁ</w:t>
      </w:r>
      <w:r w:rsidR="00613974" w:rsidRPr="000904E1">
        <w:rPr>
          <w:rFonts w:ascii="Cambria" w:hAnsi="Cambria"/>
          <w:b/>
          <w:color w:val="2F5496" w:themeColor="accent5" w:themeShade="BF"/>
          <w:sz w:val="20"/>
          <w:szCs w:val="20"/>
          <w:lang w:val="en-GB"/>
        </w:rPr>
        <w:t xml:space="preserve"> </w:t>
      </w:r>
      <w:r w:rsidRPr="000904E1">
        <w:rPr>
          <w:rFonts w:ascii="Cambria" w:hAnsi="Cambria"/>
          <w:b/>
          <w:color w:val="2F5496" w:themeColor="accent5" w:themeShade="BF"/>
          <w:sz w:val="20"/>
          <w:szCs w:val="20"/>
          <w:lang w:val="en-GB"/>
        </w:rPr>
        <w:t xml:space="preserve">Education   </w:t>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99582D"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proofErr w:type="spellStart"/>
      <w:r w:rsidR="00CD1DB8" w:rsidRPr="000904E1">
        <w:rPr>
          <w:rFonts w:ascii="Cambria" w:hAnsi="Cambria"/>
          <w:b/>
          <w:color w:val="2F5496" w:themeColor="accent5" w:themeShade="BF"/>
          <w:sz w:val="20"/>
          <w:szCs w:val="20"/>
          <w:lang w:val="en-GB"/>
        </w:rPr>
        <w:t>ǁǁǁǁǁǁ</w:t>
      </w:r>
      <w:proofErr w:type="spellEnd"/>
    </w:p>
    <w:p w:rsidR="00616D8A" w:rsidRPr="000904E1" w:rsidRDefault="00616D8A" w:rsidP="00FD5179">
      <w:pPr>
        <w:spacing w:after="0" w:line="240" w:lineRule="auto"/>
        <w:jc w:val="both"/>
        <w:rPr>
          <w:rFonts w:ascii="Cambria" w:hAnsi="Cambria"/>
          <w:sz w:val="20"/>
          <w:szCs w:val="20"/>
          <w:lang w:val="en-GB"/>
        </w:rPr>
      </w:pPr>
    </w:p>
    <w:p w:rsidR="00E459D6" w:rsidRPr="00E459D6" w:rsidRDefault="00E459D6" w:rsidP="00E459D6">
      <w:pPr>
        <w:spacing w:after="0" w:line="240" w:lineRule="auto"/>
        <w:jc w:val="both"/>
        <w:rPr>
          <w:rFonts w:ascii="Cambria" w:hAnsi="Cambria" w:cs="Tahoma"/>
          <w:color w:val="000000"/>
          <w:sz w:val="20"/>
          <w:szCs w:val="20"/>
        </w:rPr>
      </w:pPr>
      <w:r w:rsidRPr="00E459D6">
        <w:rPr>
          <w:rFonts w:ascii="Cambria" w:hAnsi="Cambria" w:cs="Tahoma"/>
          <w:color w:val="000000"/>
          <w:sz w:val="20"/>
          <w:szCs w:val="20"/>
        </w:rPr>
        <w:t xml:space="preserve">1979             </w:t>
      </w:r>
      <w:r>
        <w:rPr>
          <w:rFonts w:ascii="Cambria" w:hAnsi="Cambria" w:cs="Tahoma"/>
          <w:color w:val="000000"/>
          <w:sz w:val="20"/>
          <w:szCs w:val="20"/>
          <w:lang w:val="en-US"/>
        </w:rPr>
        <w:tab/>
      </w:r>
      <w:r w:rsidRPr="00E459D6">
        <w:rPr>
          <w:rFonts w:ascii="Cambria" w:hAnsi="Cambria" w:cs="Tahoma"/>
          <w:color w:val="000000"/>
          <w:sz w:val="20"/>
          <w:szCs w:val="20"/>
        </w:rPr>
        <w:t>Higher Secondary from Sainik School Tilaiya, Jharkhand, (India)</w:t>
      </w:r>
    </w:p>
    <w:p w:rsidR="00E459D6" w:rsidRPr="00E459D6" w:rsidRDefault="00E459D6" w:rsidP="00E459D6">
      <w:pPr>
        <w:spacing w:after="0" w:line="240" w:lineRule="auto"/>
        <w:jc w:val="both"/>
        <w:rPr>
          <w:rFonts w:ascii="Cambria" w:hAnsi="Cambria" w:cs="Tahoma"/>
          <w:color w:val="000000"/>
          <w:sz w:val="20"/>
          <w:szCs w:val="20"/>
        </w:rPr>
      </w:pPr>
      <w:r w:rsidRPr="00E459D6">
        <w:rPr>
          <w:rFonts w:ascii="Cambria" w:hAnsi="Cambria" w:cs="Tahoma"/>
          <w:color w:val="000000"/>
          <w:sz w:val="20"/>
          <w:szCs w:val="20"/>
        </w:rPr>
        <w:t>1983</w:t>
      </w:r>
      <w:r w:rsidRPr="00E459D6">
        <w:rPr>
          <w:rFonts w:ascii="Cambria" w:hAnsi="Cambria" w:cs="Tahoma"/>
          <w:color w:val="000000"/>
          <w:sz w:val="20"/>
          <w:szCs w:val="20"/>
        </w:rPr>
        <w:tab/>
      </w:r>
      <w:r>
        <w:rPr>
          <w:rFonts w:ascii="Cambria" w:hAnsi="Cambria" w:cs="Tahoma"/>
          <w:color w:val="000000"/>
          <w:sz w:val="20"/>
          <w:szCs w:val="20"/>
          <w:lang w:val="en-US"/>
        </w:rPr>
        <w:tab/>
      </w:r>
      <w:r w:rsidRPr="00E459D6">
        <w:rPr>
          <w:rFonts w:ascii="Cambria" w:hAnsi="Cambria" w:cs="Tahoma"/>
          <w:color w:val="000000"/>
          <w:sz w:val="20"/>
          <w:szCs w:val="20"/>
        </w:rPr>
        <w:t>Bachelor of Humanities from National Defense Academy, Jawaharlal Nehru University, Delhi (India)</w:t>
      </w:r>
    </w:p>
    <w:p w:rsidR="00E459D6" w:rsidRPr="00E459D6" w:rsidRDefault="00E459D6" w:rsidP="00E459D6">
      <w:pPr>
        <w:spacing w:after="0" w:line="240" w:lineRule="auto"/>
        <w:jc w:val="both"/>
        <w:rPr>
          <w:rFonts w:ascii="Cambria" w:hAnsi="Cambria" w:cs="Tahoma"/>
          <w:color w:val="000000"/>
          <w:sz w:val="20"/>
          <w:szCs w:val="20"/>
        </w:rPr>
      </w:pPr>
      <w:r w:rsidRPr="00E459D6">
        <w:rPr>
          <w:rFonts w:ascii="Cambria" w:hAnsi="Cambria" w:cs="Tahoma"/>
          <w:color w:val="000000"/>
          <w:sz w:val="20"/>
          <w:szCs w:val="20"/>
        </w:rPr>
        <w:t>2007</w:t>
      </w:r>
      <w:r w:rsidRPr="00E459D6">
        <w:rPr>
          <w:rFonts w:ascii="Cambria" w:hAnsi="Cambria" w:cs="Tahoma"/>
          <w:color w:val="000000"/>
          <w:sz w:val="20"/>
          <w:szCs w:val="20"/>
        </w:rPr>
        <w:tab/>
      </w:r>
      <w:r w:rsidRPr="00E459D6">
        <w:rPr>
          <w:rFonts w:ascii="Cambria" w:hAnsi="Cambria" w:cs="Tahoma"/>
          <w:color w:val="000000"/>
          <w:sz w:val="20"/>
          <w:szCs w:val="20"/>
        </w:rPr>
        <w:tab/>
        <w:t>MBA HRM from Bundelkhand University (India)</w:t>
      </w:r>
    </w:p>
    <w:p w:rsidR="001B0CCA" w:rsidRPr="00E459D6" w:rsidRDefault="001B0CCA" w:rsidP="00E459D6">
      <w:pPr>
        <w:spacing w:after="0" w:line="240" w:lineRule="auto"/>
        <w:jc w:val="both"/>
        <w:rPr>
          <w:rFonts w:ascii="Cambria" w:hAnsi="Cambria"/>
          <w:sz w:val="20"/>
          <w:szCs w:val="20"/>
          <w:lang w:val="en-US"/>
        </w:rPr>
      </w:pPr>
    </w:p>
    <w:p w:rsidR="001B0CCA" w:rsidRPr="000904E1" w:rsidRDefault="001B0CCA" w:rsidP="001B0CCA">
      <w:pPr>
        <w:spacing w:after="0" w:line="240" w:lineRule="auto"/>
        <w:jc w:val="both"/>
        <w:rPr>
          <w:rFonts w:ascii="Cambria" w:hAnsi="Cambria"/>
          <w:sz w:val="20"/>
          <w:szCs w:val="20"/>
          <w:lang w:val="en-US"/>
        </w:rPr>
      </w:pPr>
    </w:p>
    <w:p w:rsidR="000843B0" w:rsidRDefault="000843B0" w:rsidP="0035723B">
      <w:pPr>
        <w:pBdr>
          <w:bottom w:val="single" w:sz="18" w:space="1" w:color="0070C0"/>
        </w:pBdr>
        <w:spacing w:after="0" w:line="240" w:lineRule="auto"/>
        <w:jc w:val="both"/>
        <w:rPr>
          <w:rFonts w:ascii="Cambria" w:hAnsi="Cambria"/>
          <w:b/>
          <w:color w:val="2F5496" w:themeColor="accent5" w:themeShade="BF"/>
          <w:sz w:val="20"/>
          <w:szCs w:val="20"/>
          <w:lang w:val="en-GB"/>
        </w:rPr>
      </w:pPr>
      <w:r w:rsidRPr="000904E1">
        <w:rPr>
          <w:rFonts w:ascii="Cambria" w:hAnsi="Cambria"/>
          <w:b/>
          <w:color w:val="2F5496" w:themeColor="accent5" w:themeShade="BF"/>
          <w:sz w:val="20"/>
          <w:szCs w:val="20"/>
          <w:lang w:val="en-GB"/>
        </w:rPr>
        <w:t xml:space="preserve">ǁ </w:t>
      </w:r>
      <w:r>
        <w:rPr>
          <w:rFonts w:ascii="Cambria" w:hAnsi="Cambria"/>
          <w:b/>
          <w:color w:val="2F5496" w:themeColor="accent5" w:themeShade="BF"/>
          <w:sz w:val="20"/>
          <w:szCs w:val="20"/>
          <w:lang w:val="en-GB"/>
        </w:rPr>
        <w:t xml:space="preserve">Other Courses </w:t>
      </w:r>
      <w:r w:rsidRPr="000904E1">
        <w:rPr>
          <w:rFonts w:ascii="Cambria" w:hAnsi="Cambria"/>
          <w:b/>
          <w:color w:val="2F5496" w:themeColor="accent5" w:themeShade="BF"/>
          <w:sz w:val="20"/>
          <w:szCs w:val="20"/>
          <w:lang w:val="en-GB"/>
        </w:rPr>
        <w:t xml:space="preserve"> </w:t>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Pr>
          <w:rFonts w:ascii="Cambria" w:hAnsi="Cambria"/>
          <w:b/>
          <w:color w:val="2F5496" w:themeColor="accent5" w:themeShade="BF"/>
          <w:sz w:val="20"/>
          <w:szCs w:val="20"/>
          <w:lang w:val="en-GB"/>
        </w:rPr>
        <w:tab/>
      </w:r>
      <w:r>
        <w:rPr>
          <w:rFonts w:ascii="Cambria" w:hAnsi="Cambria"/>
          <w:b/>
          <w:color w:val="2F5496" w:themeColor="accent5" w:themeShade="BF"/>
          <w:sz w:val="20"/>
          <w:szCs w:val="20"/>
          <w:lang w:val="en-GB"/>
        </w:rPr>
        <w:tab/>
      </w:r>
      <w:r>
        <w:rPr>
          <w:rFonts w:ascii="Cambria" w:hAnsi="Cambria"/>
          <w:b/>
          <w:color w:val="2F5496" w:themeColor="accent5" w:themeShade="BF"/>
          <w:sz w:val="20"/>
          <w:szCs w:val="20"/>
          <w:lang w:val="en-GB"/>
        </w:rPr>
        <w:tab/>
      </w:r>
      <w:r>
        <w:rPr>
          <w:rFonts w:ascii="Cambria" w:hAnsi="Cambria"/>
          <w:b/>
          <w:color w:val="2F5496" w:themeColor="accent5" w:themeShade="BF"/>
          <w:sz w:val="20"/>
          <w:szCs w:val="20"/>
          <w:lang w:val="en-GB"/>
        </w:rPr>
        <w:tab/>
      </w:r>
      <w:r>
        <w:rPr>
          <w:rFonts w:ascii="Cambria" w:hAnsi="Cambria"/>
          <w:b/>
          <w:color w:val="2F5496" w:themeColor="accent5" w:themeShade="BF"/>
          <w:sz w:val="20"/>
          <w:szCs w:val="20"/>
          <w:lang w:val="en-GB"/>
        </w:rPr>
        <w:tab/>
      </w:r>
      <w:r>
        <w:rPr>
          <w:rFonts w:ascii="Cambria" w:hAnsi="Cambria"/>
          <w:b/>
          <w:color w:val="2F5496" w:themeColor="accent5" w:themeShade="BF"/>
          <w:sz w:val="20"/>
          <w:szCs w:val="20"/>
          <w:lang w:val="en-GB"/>
        </w:rPr>
        <w:tab/>
      </w:r>
      <w:r>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proofErr w:type="spellStart"/>
      <w:r w:rsidRPr="000904E1">
        <w:rPr>
          <w:rFonts w:ascii="Cambria" w:hAnsi="Cambria"/>
          <w:b/>
          <w:color w:val="2F5496" w:themeColor="accent5" w:themeShade="BF"/>
          <w:sz w:val="20"/>
          <w:szCs w:val="20"/>
          <w:lang w:val="en-GB"/>
        </w:rPr>
        <w:t>ǁǁǁǁǁǁ</w:t>
      </w:r>
      <w:proofErr w:type="spellEnd"/>
    </w:p>
    <w:p w:rsidR="000843B0" w:rsidRDefault="000843B0" w:rsidP="000843B0">
      <w:pPr>
        <w:spacing w:after="0" w:line="240" w:lineRule="auto"/>
        <w:jc w:val="both"/>
        <w:rPr>
          <w:rFonts w:ascii="Cambria" w:hAnsi="Cambria" w:cs="Tahoma"/>
          <w:color w:val="000000"/>
          <w:sz w:val="20"/>
          <w:szCs w:val="20"/>
          <w:lang w:val="en-US"/>
        </w:rPr>
      </w:pPr>
    </w:p>
    <w:p w:rsidR="000843B0" w:rsidRPr="000843B0" w:rsidRDefault="000843B0" w:rsidP="000843B0">
      <w:pPr>
        <w:spacing w:after="0" w:line="240" w:lineRule="auto"/>
        <w:jc w:val="both"/>
        <w:rPr>
          <w:rFonts w:ascii="Cambria" w:hAnsi="Cambria" w:cs="Tahoma"/>
          <w:color w:val="000000"/>
          <w:sz w:val="20"/>
          <w:szCs w:val="20"/>
        </w:rPr>
      </w:pPr>
      <w:r w:rsidRPr="000843B0">
        <w:rPr>
          <w:rFonts w:ascii="Cambria" w:hAnsi="Cambria" w:cs="Tahoma"/>
          <w:color w:val="000000"/>
          <w:sz w:val="20"/>
          <w:szCs w:val="20"/>
        </w:rPr>
        <w:t>2015</w:t>
      </w:r>
      <w:r w:rsidRPr="000843B0">
        <w:rPr>
          <w:rFonts w:ascii="Cambria" w:hAnsi="Cambria" w:cs="Tahoma"/>
          <w:color w:val="000000"/>
          <w:sz w:val="20"/>
          <w:szCs w:val="20"/>
        </w:rPr>
        <w:tab/>
      </w:r>
      <w:r w:rsidRPr="000843B0">
        <w:rPr>
          <w:rFonts w:ascii="Cambria" w:hAnsi="Cambria" w:cs="Tahoma"/>
          <w:color w:val="000000"/>
          <w:sz w:val="20"/>
          <w:szCs w:val="20"/>
        </w:rPr>
        <w:tab/>
        <w:t>Job Description Writing from Aon Hewitt Middle East (UAE)</w:t>
      </w:r>
    </w:p>
    <w:p w:rsidR="000843B0" w:rsidRPr="000843B0" w:rsidRDefault="000843B0" w:rsidP="000843B0">
      <w:pPr>
        <w:tabs>
          <w:tab w:val="left" w:pos="720"/>
          <w:tab w:val="left" w:pos="1440"/>
          <w:tab w:val="left" w:pos="2160"/>
          <w:tab w:val="left" w:pos="2880"/>
          <w:tab w:val="left" w:pos="3600"/>
          <w:tab w:val="left" w:pos="4320"/>
          <w:tab w:val="left" w:pos="5040"/>
          <w:tab w:val="left" w:pos="5994"/>
        </w:tabs>
        <w:spacing w:after="0" w:line="240" w:lineRule="auto"/>
        <w:jc w:val="both"/>
        <w:rPr>
          <w:rFonts w:ascii="Cambria" w:hAnsi="Cambria" w:cs="Tahoma"/>
          <w:color w:val="000000"/>
          <w:sz w:val="20"/>
          <w:szCs w:val="20"/>
        </w:rPr>
      </w:pPr>
      <w:r w:rsidRPr="000843B0">
        <w:rPr>
          <w:rFonts w:ascii="Cambria" w:hAnsi="Cambria" w:cs="Tahoma"/>
          <w:color w:val="000000"/>
          <w:sz w:val="20"/>
          <w:szCs w:val="20"/>
        </w:rPr>
        <w:t>2013</w:t>
      </w:r>
      <w:r w:rsidRPr="000843B0">
        <w:rPr>
          <w:rFonts w:ascii="Cambria" w:hAnsi="Cambria" w:cs="Tahoma"/>
          <w:color w:val="000000"/>
          <w:sz w:val="20"/>
          <w:szCs w:val="20"/>
        </w:rPr>
        <w:tab/>
      </w:r>
      <w:r w:rsidRPr="000843B0">
        <w:rPr>
          <w:rFonts w:ascii="Cambria" w:hAnsi="Cambria" w:cs="Tahoma"/>
          <w:color w:val="000000"/>
          <w:sz w:val="20"/>
          <w:szCs w:val="20"/>
        </w:rPr>
        <w:tab/>
        <w:t>Performance Management Framework from HaysGroup (UAE)</w:t>
      </w:r>
      <w:r w:rsidRPr="000843B0">
        <w:rPr>
          <w:rFonts w:ascii="Cambria" w:hAnsi="Cambria" w:cs="Tahoma"/>
          <w:color w:val="000000"/>
          <w:sz w:val="20"/>
          <w:szCs w:val="20"/>
        </w:rPr>
        <w:tab/>
      </w:r>
    </w:p>
    <w:p w:rsidR="000843B0" w:rsidRPr="000843B0" w:rsidRDefault="000843B0" w:rsidP="000843B0">
      <w:pPr>
        <w:spacing w:after="0" w:line="240" w:lineRule="auto"/>
        <w:jc w:val="both"/>
        <w:rPr>
          <w:rFonts w:ascii="Cambria" w:hAnsi="Cambria" w:cs="Tahoma"/>
          <w:color w:val="000000"/>
          <w:sz w:val="20"/>
          <w:szCs w:val="20"/>
        </w:rPr>
      </w:pPr>
      <w:r w:rsidRPr="000843B0">
        <w:rPr>
          <w:rFonts w:ascii="Cambria" w:hAnsi="Cambria" w:cs="Tahoma"/>
          <w:color w:val="000000"/>
          <w:sz w:val="20"/>
          <w:szCs w:val="20"/>
        </w:rPr>
        <w:t>2012</w:t>
      </w:r>
      <w:r w:rsidRPr="000843B0">
        <w:rPr>
          <w:rFonts w:ascii="Cambria" w:hAnsi="Cambria" w:cs="Tahoma"/>
          <w:color w:val="000000"/>
          <w:sz w:val="20"/>
          <w:szCs w:val="20"/>
        </w:rPr>
        <w:tab/>
      </w:r>
      <w:r w:rsidRPr="000843B0">
        <w:rPr>
          <w:rFonts w:ascii="Cambria" w:hAnsi="Cambria" w:cs="Tahoma"/>
          <w:color w:val="000000"/>
          <w:sz w:val="20"/>
          <w:szCs w:val="20"/>
        </w:rPr>
        <w:tab/>
        <w:t>Competency based Interviewing technique by Daksada Management Consultancy (UAE)</w:t>
      </w:r>
    </w:p>
    <w:p w:rsidR="000843B0" w:rsidRPr="000843B0" w:rsidRDefault="000843B0" w:rsidP="000843B0">
      <w:pPr>
        <w:spacing w:after="0" w:line="240" w:lineRule="auto"/>
        <w:jc w:val="both"/>
        <w:rPr>
          <w:rFonts w:ascii="Cambria" w:hAnsi="Cambria" w:cs="Tahoma"/>
          <w:color w:val="000000"/>
          <w:sz w:val="20"/>
          <w:szCs w:val="20"/>
        </w:rPr>
      </w:pPr>
      <w:r w:rsidRPr="000843B0">
        <w:rPr>
          <w:rFonts w:ascii="Cambria" w:hAnsi="Cambria" w:cs="Tahoma"/>
          <w:color w:val="000000"/>
          <w:sz w:val="20"/>
          <w:szCs w:val="20"/>
        </w:rPr>
        <w:t>2004</w:t>
      </w:r>
      <w:r w:rsidRPr="000843B0">
        <w:rPr>
          <w:rFonts w:ascii="Cambria" w:hAnsi="Cambria" w:cs="Tahoma"/>
          <w:color w:val="000000"/>
          <w:sz w:val="20"/>
          <w:szCs w:val="20"/>
        </w:rPr>
        <w:tab/>
        <w:t xml:space="preserve">          </w:t>
      </w:r>
      <w:r>
        <w:rPr>
          <w:rFonts w:ascii="Cambria" w:hAnsi="Cambria" w:cs="Tahoma"/>
          <w:color w:val="000000"/>
          <w:sz w:val="20"/>
          <w:szCs w:val="20"/>
          <w:lang w:val="en-US"/>
        </w:rPr>
        <w:tab/>
      </w:r>
      <w:r>
        <w:rPr>
          <w:rFonts w:ascii="Cambria" w:hAnsi="Cambria" w:cs="Tahoma"/>
          <w:color w:val="000000"/>
          <w:sz w:val="20"/>
          <w:szCs w:val="20"/>
        </w:rPr>
        <w:t xml:space="preserve"> </w:t>
      </w:r>
      <w:r w:rsidRPr="000843B0">
        <w:rPr>
          <w:rFonts w:ascii="Cambria" w:hAnsi="Cambria" w:cs="Tahoma"/>
          <w:color w:val="000000"/>
          <w:sz w:val="20"/>
          <w:szCs w:val="20"/>
        </w:rPr>
        <w:t xml:space="preserve">Financial Management &amp; Audit Sensitization from International Centre for Information Systems &amp; Audit    </w:t>
      </w:r>
      <w:r w:rsidRPr="000843B0">
        <w:rPr>
          <w:rFonts w:ascii="Cambria" w:hAnsi="Cambria" w:cs="Tahoma"/>
          <w:color w:val="000000"/>
          <w:sz w:val="20"/>
          <w:szCs w:val="20"/>
          <w:lang w:val="en-US"/>
        </w:rPr>
        <w:tab/>
      </w:r>
      <w:r w:rsidRPr="000843B0">
        <w:rPr>
          <w:rFonts w:ascii="Cambria" w:hAnsi="Cambria" w:cs="Tahoma"/>
          <w:color w:val="000000"/>
          <w:sz w:val="20"/>
          <w:szCs w:val="20"/>
          <w:lang w:val="en-US"/>
        </w:rPr>
        <w:tab/>
      </w:r>
      <w:r w:rsidRPr="000843B0">
        <w:rPr>
          <w:rFonts w:ascii="Cambria" w:hAnsi="Cambria" w:cs="Tahoma"/>
          <w:color w:val="000000"/>
          <w:sz w:val="20"/>
          <w:szCs w:val="20"/>
        </w:rPr>
        <w:t xml:space="preserve"> under CAG, New Delhi (India)</w:t>
      </w:r>
    </w:p>
    <w:p w:rsidR="000843B0" w:rsidRPr="000843B0" w:rsidRDefault="000843B0" w:rsidP="000843B0">
      <w:pPr>
        <w:spacing w:after="0" w:line="240" w:lineRule="auto"/>
        <w:jc w:val="both"/>
        <w:rPr>
          <w:rFonts w:ascii="Cambria" w:hAnsi="Cambria" w:cs="Tahoma"/>
          <w:color w:val="000000"/>
          <w:sz w:val="20"/>
          <w:szCs w:val="20"/>
        </w:rPr>
      </w:pPr>
      <w:r w:rsidRPr="000843B0">
        <w:rPr>
          <w:rFonts w:ascii="Cambria" w:hAnsi="Cambria" w:cs="Tahoma"/>
          <w:color w:val="000000"/>
          <w:sz w:val="20"/>
          <w:szCs w:val="20"/>
        </w:rPr>
        <w:t>2001</w:t>
      </w:r>
      <w:r w:rsidRPr="000843B0">
        <w:rPr>
          <w:rFonts w:ascii="Cambria" w:hAnsi="Cambria" w:cs="Tahoma"/>
          <w:color w:val="000000"/>
          <w:sz w:val="20"/>
          <w:szCs w:val="20"/>
        </w:rPr>
        <w:tab/>
      </w:r>
      <w:r w:rsidRPr="000843B0">
        <w:rPr>
          <w:rFonts w:ascii="Cambria" w:hAnsi="Cambria" w:cs="Tahoma"/>
          <w:color w:val="000000"/>
          <w:sz w:val="20"/>
          <w:szCs w:val="20"/>
        </w:rPr>
        <w:tab/>
        <w:t xml:space="preserve">Operations &amp; Logistics from Army War College, MHOW, Madhya Pradesh (India) </w:t>
      </w:r>
    </w:p>
    <w:p w:rsidR="000843B0" w:rsidRPr="000843B0" w:rsidRDefault="000843B0" w:rsidP="000843B0">
      <w:pPr>
        <w:spacing w:after="0" w:line="240" w:lineRule="auto"/>
        <w:jc w:val="both"/>
        <w:rPr>
          <w:rFonts w:ascii="Cambria" w:hAnsi="Cambria" w:cs="Tahoma"/>
          <w:color w:val="000000"/>
          <w:sz w:val="20"/>
          <w:szCs w:val="20"/>
        </w:rPr>
      </w:pPr>
      <w:r w:rsidRPr="000843B0">
        <w:rPr>
          <w:rFonts w:ascii="Cambria" w:hAnsi="Cambria" w:cs="Tahoma"/>
          <w:color w:val="000000"/>
          <w:sz w:val="20"/>
          <w:szCs w:val="20"/>
        </w:rPr>
        <w:t>2000</w:t>
      </w:r>
      <w:r w:rsidRPr="000843B0">
        <w:rPr>
          <w:rFonts w:ascii="Cambria" w:hAnsi="Cambria" w:cs="Tahoma"/>
          <w:color w:val="000000"/>
          <w:sz w:val="20"/>
          <w:szCs w:val="20"/>
        </w:rPr>
        <w:tab/>
      </w:r>
      <w:r w:rsidRPr="000843B0">
        <w:rPr>
          <w:rFonts w:ascii="Cambria" w:hAnsi="Cambria" w:cs="Tahoma"/>
          <w:color w:val="000000"/>
          <w:sz w:val="20"/>
          <w:szCs w:val="20"/>
        </w:rPr>
        <w:tab/>
        <w:t>Leadership &amp; Man Management from Army War College, MHOW, Madhya Pradesh (India)</w:t>
      </w:r>
    </w:p>
    <w:p w:rsidR="000843B0" w:rsidRPr="000843B0" w:rsidRDefault="000843B0" w:rsidP="000843B0">
      <w:pPr>
        <w:spacing w:after="0" w:line="240" w:lineRule="auto"/>
        <w:jc w:val="both"/>
        <w:rPr>
          <w:rFonts w:ascii="Cambria" w:hAnsi="Cambria" w:cs="Tahoma"/>
          <w:color w:val="000000"/>
          <w:sz w:val="20"/>
          <w:szCs w:val="20"/>
        </w:rPr>
      </w:pPr>
      <w:r w:rsidRPr="000843B0">
        <w:rPr>
          <w:rFonts w:ascii="Cambria" w:hAnsi="Cambria" w:cs="Tahoma"/>
          <w:color w:val="000000"/>
          <w:sz w:val="20"/>
          <w:szCs w:val="20"/>
        </w:rPr>
        <w:t>1995</w:t>
      </w:r>
      <w:r w:rsidRPr="000843B0">
        <w:rPr>
          <w:rFonts w:ascii="Cambria" w:hAnsi="Cambria" w:cs="Tahoma"/>
          <w:color w:val="000000"/>
          <w:sz w:val="20"/>
          <w:szCs w:val="20"/>
        </w:rPr>
        <w:tab/>
      </w:r>
      <w:r w:rsidRPr="000843B0">
        <w:rPr>
          <w:rFonts w:ascii="Cambria" w:hAnsi="Cambria" w:cs="Tahoma"/>
          <w:color w:val="000000"/>
          <w:sz w:val="20"/>
          <w:szCs w:val="20"/>
        </w:rPr>
        <w:tab/>
        <w:t>Junior Command from Army War College, MHOW, Madhya Pradesh (India)</w:t>
      </w:r>
    </w:p>
    <w:p w:rsidR="000843B0" w:rsidRPr="000843B0" w:rsidRDefault="000843B0" w:rsidP="000843B0">
      <w:pPr>
        <w:spacing w:after="0" w:line="240" w:lineRule="auto"/>
        <w:jc w:val="both"/>
        <w:rPr>
          <w:rFonts w:ascii="Cambria" w:hAnsi="Cambria" w:cs="Tahoma"/>
          <w:color w:val="000000"/>
          <w:sz w:val="20"/>
          <w:szCs w:val="20"/>
        </w:rPr>
      </w:pPr>
      <w:r w:rsidRPr="000843B0">
        <w:rPr>
          <w:rFonts w:ascii="Cambria" w:hAnsi="Cambria" w:cs="Tahoma"/>
          <w:color w:val="000000"/>
          <w:sz w:val="20"/>
          <w:szCs w:val="20"/>
        </w:rPr>
        <w:t>1990</w:t>
      </w:r>
      <w:r w:rsidRPr="000843B0">
        <w:rPr>
          <w:rFonts w:ascii="Cambria" w:hAnsi="Cambria" w:cs="Tahoma"/>
          <w:color w:val="000000"/>
          <w:sz w:val="20"/>
          <w:szCs w:val="20"/>
        </w:rPr>
        <w:tab/>
      </w:r>
      <w:r w:rsidRPr="000843B0">
        <w:rPr>
          <w:rFonts w:ascii="Cambria" w:hAnsi="Cambria" w:cs="Tahoma"/>
          <w:color w:val="000000"/>
          <w:sz w:val="20"/>
          <w:szCs w:val="20"/>
        </w:rPr>
        <w:tab/>
        <w:t>Air Transportation from Air Transport Support School, Agra, Uttar Pradesh (India)</w:t>
      </w:r>
    </w:p>
    <w:p w:rsidR="000843B0" w:rsidRPr="000843B0" w:rsidRDefault="000843B0" w:rsidP="000843B0">
      <w:pPr>
        <w:spacing w:after="0" w:line="240" w:lineRule="auto"/>
        <w:jc w:val="both"/>
        <w:rPr>
          <w:rFonts w:ascii="Cambria" w:hAnsi="Cambria" w:cs="Tahoma"/>
          <w:color w:val="000000"/>
          <w:sz w:val="20"/>
          <w:szCs w:val="20"/>
        </w:rPr>
      </w:pPr>
      <w:r w:rsidRPr="000843B0">
        <w:rPr>
          <w:rFonts w:ascii="Cambria" w:hAnsi="Cambria" w:cs="Tahoma"/>
          <w:color w:val="000000"/>
          <w:sz w:val="20"/>
          <w:szCs w:val="20"/>
        </w:rPr>
        <w:t>1989</w:t>
      </w:r>
      <w:r w:rsidRPr="000843B0">
        <w:rPr>
          <w:rFonts w:ascii="Cambria" w:hAnsi="Cambria" w:cs="Tahoma"/>
          <w:color w:val="000000"/>
          <w:sz w:val="20"/>
          <w:szCs w:val="20"/>
        </w:rPr>
        <w:tab/>
      </w:r>
      <w:r w:rsidRPr="000843B0">
        <w:rPr>
          <w:rFonts w:ascii="Cambria" w:hAnsi="Cambria" w:cs="Tahoma"/>
          <w:color w:val="000000"/>
          <w:sz w:val="20"/>
          <w:szCs w:val="20"/>
        </w:rPr>
        <w:tab/>
        <w:t xml:space="preserve">Materials Management from College of Materials Management, Jabalpur, Madhya Pradesh (India) </w:t>
      </w:r>
    </w:p>
    <w:p w:rsidR="000843B0" w:rsidRPr="000843B0" w:rsidRDefault="000843B0" w:rsidP="000843B0">
      <w:pPr>
        <w:spacing w:after="0" w:line="240" w:lineRule="auto"/>
        <w:jc w:val="both"/>
        <w:rPr>
          <w:rFonts w:ascii="Cambria" w:hAnsi="Cambria" w:cs="Tahoma"/>
          <w:color w:val="000000"/>
          <w:sz w:val="20"/>
          <w:szCs w:val="20"/>
        </w:rPr>
      </w:pPr>
      <w:r w:rsidRPr="000843B0">
        <w:rPr>
          <w:rFonts w:ascii="Cambria" w:hAnsi="Cambria" w:cs="Tahoma"/>
          <w:color w:val="000000"/>
          <w:sz w:val="20"/>
          <w:szCs w:val="20"/>
        </w:rPr>
        <w:t>1984</w:t>
      </w:r>
      <w:r w:rsidRPr="000843B0">
        <w:rPr>
          <w:rFonts w:ascii="Cambria" w:hAnsi="Cambria" w:cs="Tahoma"/>
          <w:color w:val="000000"/>
          <w:sz w:val="20"/>
          <w:szCs w:val="20"/>
        </w:rPr>
        <w:tab/>
      </w:r>
      <w:r w:rsidRPr="000843B0">
        <w:rPr>
          <w:rFonts w:ascii="Cambria" w:hAnsi="Cambria" w:cs="Tahoma"/>
          <w:color w:val="000000"/>
          <w:sz w:val="20"/>
          <w:szCs w:val="20"/>
        </w:rPr>
        <w:tab/>
        <w:t>Young Officers  &amp; Commando Course from Belgaum, Karnataka (India)</w:t>
      </w:r>
    </w:p>
    <w:p w:rsidR="000843B0" w:rsidRPr="000843B0" w:rsidRDefault="000843B0" w:rsidP="0035723B">
      <w:pPr>
        <w:pBdr>
          <w:bottom w:val="single" w:sz="18" w:space="1" w:color="0070C0"/>
        </w:pBdr>
        <w:spacing w:after="0" w:line="240" w:lineRule="auto"/>
        <w:jc w:val="both"/>
        <w:rPr>
          <w:rFonts w:ascii="Cambria" w:hAnsi="Cambria"/>
          <w:b/>
          <w:color w:val="2F5496" w:themeColor="accent5" w:themeShade="BF"/>
          <w:sz w:val="20"/>
          <w:szCs w:val="20"/>
          <w:lang w:val="en-GB"/>
        </w:rPr>
      </w:pPr>
    </w:p>
    <w:p w:rsidR="0035723B" w:rsidRPr="000904E1" w:rsidRDefault="0035723B" w:rsidP="0035723B">
      <w:pPr>
        <w:pBdr>
          <w:bottom w:val="single" w:sz="18" w:space="1" w:color="0070C0"/>
        </w:pBdr>
        <w:spacing w:after="0" w:line="240" w:lineRule="auto"/>
        <w:jc w:val="both"/>
        <w:rPr>
          <w:rFonts w:ascii="Cambria" w:hAnsi="Cambria"/>
          <w:b/>
          <w:color w:val="2F5496" w:themeColor="accent5" w:themeShade="BF"/>
          <w:sz w:val="20"/>
          <w:szCs w:val="20"/>
          <w:lang w:val="en-GB"/>
        </w:rPr>
      </w:pPr>
      <w:r w:rsidRPr="000904E1">
        <w:rPr>
          <w:rFonts w:ascii="Cambria" w:hAnsi="Cambria"/>
          <w:b/>
          <w:color w:val="2F5496" w:themeColor="accent5" w:themeShade="BF"/>
          <w:sz w:val="20"/>
          <w:szCs w:val="20"/>
          <w:lang w:val="en-GB"/>
        </w:rPr>
        <w:t xml:space="preserve">ǁ </w:t>
      </w:r>
      <w:r>
        <w:rPr>
          <w:rFonts w:ascii="Cambria" w:hAnsi="Cambria"/>
          <w:b/>
          <w:color w:val="2F5496" w:themeColor="accent5" w:themeShade="BF"/>
          <w:sz w:val="20"/>
          <w:szCs w:val="20"/>
          <w:lang w:val="en-GB"/>
        </w:rPr>
        <w:t xml:space="preserve">Certifications </w:t>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proofErr w:type="spellStart"/>
      <w:r w:rsidRPr="000904E1">
        <w:rPr>
          <w:rFonts w:ascii="Cambria" w:hAnsi="Cambria"/>
          <w:b/>
          <w:color w:val="2F5496" w:themeColor="accent5" w:themeShade="BF"/>
          <w:sz w:val="20"/>
          <w:szCs w:val="20"/>
          <w:lang w:val="en-GB"/>
        </w:rPr>
        <w:t>ǁǁǁǁǁǁ</w:t>
      </w:r>
      <w:proofErr w:type="spellEnd"/>
    </w:p>
    <w:p w:rsidR="0035723B" w:rsidRPr="000904E1" w:rsidRDefault="0035723B" w:rsidP="0035723B">
      <w:pPr>
        <w:spacing w:after="0" w:line="240" w:lineRule="auto"/>
        <w:jc w:val="both"/>
        <w:rPr>
          <w:rFonts w:ascii="Cambria" w:hAnsi="Cambria"/>
          <w:sz w:val="20"/>
          <w:szCs w:val="20"/>
          <w:lang w:val="en-GB"/>
        </w:rPr>
      </w:pPr>
    </w:p>
    <w:p w:rsidR="0035723B" w:rsidRPr="0035723B" w:rsidRDefault="0035723B" w:rsidP="0035723B">
      <w:pPr>
        <w:pStyle w:val="ListParagraph"/>
        <w:numPr>
          <w:ilvl w:val="0"/>
          <w:numId w:val="2"/>
        </w:numPr>
        <w:spacing w:after="0" w:line="240" w:lineRule="auto"/>
        <w:jc w:val="both"/>
        <w:rPr>
          <w:rFonts w:ascii="Cambria" w:hAnsi="Cambria"/>
          <w:sz w:val="20"/>
          <w:szCs w:val="20"/>
        </w:rPr>
      </w:pPr>
      <w:r w:rsidRPr="0035723B">
        <w:rPr>
          <w:rFonts w:ascii="Cambria" w:hAnsi="Cambria"/>
          <w:sz w:val="20"/>
          <w:szCs w:val="20"/>
        </w:rPr>
        <w:t>HOGAN (International authority on personality and assessment) Certificate of Professional Development by Mentis Consulting Ltd., Dubai in 2011</w:t>
      </w:r>
    </w:p>
    <w:p w:rsidR="0035723B" w:rsidRPr="0035723B" w:rsidRDefault="0035723B" w:rsidP="0035723B">
      <w:pPr>
        <w:pStyle w:val="ListParagraph"/>
        <w:numPr>
          <w:ilvl w:val="0"/>
          <w:numId w:val="2"/>
        </w:numPr>
        <w:spacing w:after="0" w:line="240" w:lineRule="auto"/>
        <w:jc w:val="both"/>
        <w:rPr>
          <w:rFonts w:ascii="Cambria" w:hAnsi="Cambria"/>
          <w:sz w:val="20"/>
          <w:szCs w:val="20"/>
        </w:rPr>
      </w:pPr>
      <w:r w:rsidRPr="0035723B">
        <w:rPr>
          <w:rFonts w:ascii="Cambria" w:hAnsi="Cambria"/>
          <w:sz w:val="20"/>
          <w:szCs w:val="20"/>
        </w:rPr>
        <w:t>Strategic Human Resource Management from National University of Singapore, Singapore in 2011</w:t>
      </w:r>
    </w:p>
    <w:p w:rsidR="0035723B" w:rsidRPr="0035723B" w:rsidRDefault="0035723B" w:rsidP="0035723B">
      <w:pPr>
        <w:pStyle w:val="ListParagraph"/>
        <w:spacing w:after="0" w:line="240" w:lineRule="auto"/>
        <w:ind w:left="360"/>
        <w:jc w:val="both"/>
        <w:rPr>
          <w:rFonts w:ascii="Cambria" w:hAnsi="Cambria"/>
          <w:sz w:val="20"/>
          <w:szCs w:val="20"/>
        </w:rPr>
      </w:pPr>
    </w:p>
    <w:p w:rsidR="001B0CCA" w:rsidRPr="000904E1" w:rsidRDefault="001B0CCA" w:rsidP="001B0CCA">
      <w:pPr>
        <w:pBdr>
          <w:bottom w:val="single" w:sz="18" w:space="1" w:color="0070C0"/>
        </w:pBdr>
        <w:spacing w:after="0" w:line="240" w:lineRule="auto"/>
        <w:jc w:val="both"/>
        <w:rPr>
          <w:rFonts w:ascii="Cambria" w:hAnsi="Cambria"/>
          <w:b/>
          <w:color w:val="2F5496" w:themeColor="accent5" w:themeShade="BF"/>
          <w:sz w:val="20"/>
          <w:szCs w:val="20"/>
          <w:lang w:val="en-GB"/>
        </w:rPr>
      </w:pPr>
      <w:r w:rsidRPr="000904E1">
        <w:rPr>
          <w:rFonts w:ascii="Cambria" w:hAnsi="Cambria"/>
          <w:b/>
          <w:color w:val="2F5496" w:themeColor="accent5" w:themeShade="BF"/>
          <w:sz w:val="20"/>
          <w:szCs w:val="20"/>
          <w:lang w:val="en-GB"/>
        </w:rPr>
        <w:t>ǁ Extracurricular Activities</w:t>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r w:rsidRPr="000904E1">
        <w:rPr>
          <w:rFonts w:ascii="Cambria" w:hAnsi="Cambria"/>
          <w:b/>
          <w:color w:val="2F5496" w:themeColor="accent5" w:themeShade="BF"/>
          <w:sz w:val="20"/>
          <w:szCs w:val="20"/>
          <w:lang w:val="en-GB"/>
        </w:rPr>
        <w:tab/>
      </w:r>
      <w:proofErr w:type="spellStart"/>
      <w:r w:rsidRPr="000904E1">
        <w:rPr>
          <w:rFonts w:ascii="Cambria" w:hAnsi="Cambria"/>
          <w:b/>
          <w:color w:val="2F5496" w:themeColor="accent5" w:themeShade="BF"/>
          <w:sz w:val="20"/>
          <w:szCs w:val="20"/>
          <w:lang w:val="en-GB"/>
        </w:rPr>
        <w:t>ǁǁǁǁǁǁ</w:t>
      </w:r>
      <w:proofErr w:type="spellEnd"/>
    </w:p>
    <w:p w:rsidR="001B0CCA" w:rsidRPr="000904E1" w:rsidRDefault="001B0CCA" w:rsidP="001B0CCA">
      <w:pPr>
        <w:spacing w:after="0" w:line="240" w:lineRule="auto"/>
        <w:jc w:val="both"/>
        <w:rPr>
          <w:rFonts w:ascii="Cambria" w:hAnsi="Cambria"/>
          <w:sz w:val="20"/>
          <w:szCs w:val="20"/>
          <w:lang w:val="en-GB"/>
        </w:rPr>
      </w:pPr>
    </w:p>
    <w:p w:rsidR="0035723B" w:rsidRPr="0035723B" w:rsidRDefault="0035723B" w:rsidP="0035723B">
      <w:pPr>
        <w:pStyle w:val="ListParagraph"/>
        <w:numPr>
          <w:ilvl w:val="0"/>
          <w:numId w:val="2"/>
        </w:numPr>
        <w:spacing w:after="0" w:line="240" w:lineRule="auto"/>
        <w:jc w:val="both"/>
        <w:rPr>
          <w:rFonts w:ascii="Cambria" w:hAnsi="Cambria"/>
          <w:sz w:val="20"/>
          <w:szCs w:val="20"/>
        </w:rPr>
      </w:pPr>
      <w:r w:rsidRPr="0035723B">
        <w:rPr>
          <w:rFonts w:ascii="Cambria" w:hAnsi="Cambria"/>
          <w:sz w:val="20"/>
          <w:szCs w:val="20"/>
        </w:rPr>
        <w:t>Skiing &amp; Mountaineering</w:t>
      </w:r>
    </w:p>
    <w:p w:rsidR="0035723B" w:rsidRPr="0035723B" w:rsidRDefault="0035723B" w:rsidP="0035723B">
      <w:pPr>
        <w:pStyle w:val="ListParagraph"/>
        <w:numPr>
          <w:ilvl w:val="0"/>
          <w:numId w:val="2"/>
        </w:numPr>
        <w:spacing w:after="0" w:line="240" w:lineRule="auto"/>
        <w:jc w:val="both"/>
        <w:rPr>
          <w:rFonts w:ascii="Cambria" w:hAnsi="Cambria"/>
          <w:sz w:val="20"/>
          <w:szCs w:val="20"/>
        </w:rPr>
      </w:pPr>
      <w:r w:rsidRPr="0035723B">
        <w:rPr>
          <w:rFonts w:ascii="Cambria" w:hAnsi="Cambria"/>
          <w:sz w:val="20"/>
          <w:szCs w:val="20"/>
        </w:rPr>
        <w:t>River Rafting</w:t>
      </w:r>
    </w:p>
    <w:p w:rsidR="0035723B" w:rsidRDefault="0035723B" w:rsidP="0035723B">
      <w:pPr>
        <w:pBdr>
          <w:bottom w:val="single" w:sz="18" w:space="1" w:color="0070C0"/>
        </w:pBdr>
        <w:spacing w:after="0" w:line="240" w:lineRule="auto"/>
        <w:jc w:val="both"/>
        <w:rPr>
          <w:rFonts w:ascii="Cambria" w:hAnsi="Cambria"/>
          <w:b/>
          <w:color w:val="2F5496" w:themeColor="accent5" w:themeShade="BF"/>
          <w:sz w:val="20"/>
          <w:szCs w:val="20"/>
          <w:lang w:val="en-GB"/>
        </w:rPr>
      </w:pPr>
    </w:p>
    <w:p w:rsidR="0035723B" w:rsidRPr="0035723B" w:rsidRDefault="0035723B" w:rsidP="0035723B">
      <w:pPr>
        <w:pBdr>
          <w:bottom w:val="single" w:sz="18" w:space="1" w:color="0070C0"/>
        </w:pBdr>
        <w:spacing w:after="0" w:line="240" w:lineRule="auto"/>
        <w:jc w:val="both"/>
        <w:rPr>
          <w:rFonts w:ascii="Cambria" w:hAnsi="Cambria"/>
          <w:b/>
          <w:color w:val="2F5496" w:themeColor="accent5" w:themeShade="BF"/>
          <w:sz w:val="20"/>
          <w:szCs w:val="20"/>
          <w:lang w:val="en-GB"/>
        </w:rPr>
      </w:pPr>
      <w:r w:rsidRPr="0035723B">
        <w:rPr>
          <w:rFonts w:ascii="Cambria" w:hAnsi="Cambria"/>
          <w:b/>
          <w:color w:val="2F5496" w:themeColor="accent5" w:themeShade="BF"/>
          <w:sz w:val="20"/>
          <w:szCs w:val="20"/>
          <w:lang w:val="en-GB"/>
        </w:rPr>
        <w:t xml:space="preserve">ǁ </w:t>
      </w:r>
      <w:r>
        <w:rPr>
          <w:rFonts w:ascii="Cambria" w:hAnsi="Cambria"/>
          <w:b/>
          <w:color w:val="2F5496" w:themeColor="accent5" w:themeShade="BF"/>
          <w:sz w:val="20"/>
          <w:szCs w:val="20"/>
          <w:lang w:val="en-GB"/>
        </w:rPr>
        <w:t xml:space="preserve">Training </w:t>
      </w:r>
      <w:r>
        <w:rPr>
          <w:rFonts w:ascii="Cambria" w:hAnsi="Cambria"/>
          <w:b/>
          <w:color w:val="2F5496" w:themeColor="accent5" w:themeShade="BF"/>
          <w:sz w:val="20"/>
          <w:szCs w:val="20"/>
          <w:lang w:val="en-GB"/>
        </w:rPr>
        <w:tab/>
      </w:r>
      <w:r w:rsidRPr="0035723B">
        <w:rPr>
          <w:rFonts w:ascii="Cambria" w:hAnsi="Cambria"/>
          <w:b/>
          <w:color w:val="2F5496" w:themeColor="accent5" w:themeShade="BF"/>
          <w:sz w:val="20"/>
          <w:szCs w:val="20"/>
          <w:lang w:val="en-GB"/>
        </w:rPr>
        <w:tab/>
      </w:r>
      <w:r w:rsidRPr="0035723B">
        <w:rPr>
          <w:rFonts w:ascii="Cambria" w:hAnsi="Cambria"/>
          <w:b/>
          <w:color w:val="2F5496" w:themeColor="accent5" w:themeShade="BF"/>
          <w:sz w:val="20"/>
          <w:szCs w:val="20"/>
          <w:lang w:val="en-GB"/>
        </w:rPr>
        <w:tab/>
      </w:r>
      <w:r w:rsidRPr="0035723B">
        <w:rPr>
          <w:rFonts w:ascii="Cambria" w:hAnsi="Cambria"/>
          <w:b/>
          <w:color w:val="2F5496" w:themeColor="accent5" w:themeShade="BF"/>
          <w:sz w:val="20"/>
          <w:szCs w:val="20"/>
          <w:lang w:val="en-GB"/>
        </w:rPr>
        <w:tab/>
      </w:r>
      <w:r w:rsidRPr="0035723B">
        <w:rPr>
          <w:rFonts w:ascii="Cambria" w:hAnsi="Cambria"/>
          <w:b/>
          <w:color w:val="2F5496" w:themeColor="accent5" w:themeShade="BF"/>
          <w:sz w:val="20"/>
          <w:szCs w:val="20"/>
          <w:lang w:val="en-GB"/>
        </w:rPr>
        <w:tab/>
      </w:r>
      <w:r w:rsidRPr="0035723B">
        <w:rPr>
          <w:rFonts w:ascii="Cambria" w:hAnsi="Cambria"/>
          <w:b/>
          <w:color w:val="2F5496" w:themeColor="accent5" w:themeShade="BF"/>
          <w:sz w:val="20"/>
          <w:szCs w:val="20"/>
          <w:lang w:val="en-GB"/>
        </w:rPr>
        <w:tab/>
      </w:r>
      <w:r w:rsidRPr="0035723B">
        <w:rPr>
          <w:rFonts w:ascii="Cambria" w:hAnsi="Cambria"/>
          <w:b/>
          <w:color w:val="2F5496" w:themeColor="accent5" w:themeShade="BF"/>
          <w:sz w:val="20"/>
          <w:szCs w:val="20"/>
          <w:lang w:val="en-GB"/>
        </w:rPr>
        <w:tab/>
      </w:r>
      <w:r w:rsidRPr="0035723B">
        <w:rPr>
          <w:rFonts w:ascii="Cambria" w:hAnsi="Cambria"/>
          <w:b/>
          <w:color w:val="2F5496" w:themeColor="accent5" w:themeShade="BF"/>
          <w:sz w:val="20"/>
          <w:szCs w:val="20"/>
          <w:lang w:val="en-GB"/>
        </w:rPr>
        <w:tab/>
      </w:r>
      <w:r w:rsidRPr="0035723B">
        <w:rPr>
          <w:rFonts w:ascii="Cambria" w:hAnsi="Cambria"/>
          <w:b/>
          <w:color w:val="2F5496" w:themeColor="accent5" w:themeShade="BF"/>
          <w:sz w:val="20"/>
          <w:szCs w:val="20"/>
          <w:lang w:val="en-GB"/>
        </w:rPr>
        <w:tab/>
      </w:r>
      <w:r w:rsidRPr="0035723B">
        <w:rPr>
          <w:rFonts w:ascii="Cambria" w:hAnsi="Cambria"/>
          <w:b/>
          <w:color w:val="2F5496" w:themeColor="accent5" w:themeShade="BF"/>
          <w:sz w:val="20"/>
          <w:szCs w:val="20"/>
          <w:lang w:val="en-GB"/>
        </w:rPr>
        <w:tab/>
      </w:r>
      <w:r w:rsidRPr="0035723B">
        <w:rPr>
          <w:rFonts w:ascii="Cambria" w:hAnsi="Cambria"/>
          <w:b/>
          <w:color w:val="2F5496" w:themeColor="accent5" w:themeShade="BF"/>
          <w:sz w:val="20"/>
          <w:szCs w:val="20"/>
          <w:lang w:val="en-GB"/>
        </w:rPr>
        <w:tab/>
      </w:r>
      <w:proofErr w:type="spellStart"/>
      <w:r w:rsidRPr="0035723B">
        <w:rPr>
          <w:rFonts w:ascii="Cambria" w:hAnsi="Cambria"/>
          <w:b/>
          <w:color w:val="2F5496" w:themeColor="accent5" w:themeShade="BF"/>
          <w:sz w:val="20"/>
          <w:szCs w:val="20"/>
          <w:lang w:val="en-GB"/>
        </w:rPr>
        <w:t>ǁǁǁǁǁǁ</w:t>
      </w:r>
      <w:proofErr w:type="spellEnd"/>
    </w:p>
    <w:p w:rsidR="0035723B" w:rsidRPr="0035723B" w:rsidRDefault="0035723B" w:rsidP="0035723B">
      <w:pPr>
        <w:pStyle w:val="ListParagraph"/>
        <w:numPr>
          <w:ilvl w:val="0"/>
          <w:numId w:val="2"/>
        </w:numPr>
        <w:rPr>
          <w:rFonts w:ascii="Cambria" w:hAnsi="Cambria"/>
          <w:sz w:val="20"/>
          <w:szCs w:val="20"/>
          <w:lang w:val="en-GB"/>
        </w:rPr>
      </w:pPr>
      <w:r w:rsidRPr="0035723B">
        <w:rPr>
          <w:rFonts w:ascii="Cambria" w:hAnsi="Cambria"/>
          <w:sz w:val="20"/>
          <w:szCs w:val="20"/>
          <w:lang w:val="en-GB"/>
        </w:rPr>
        <w:t>Hewitt training for Job Evaluation using certified job link by Aon Hewitt Middle East in 2015</w:t>
      </w:r>
    </w:p>
    <w:p w:rsidR="00CD0A4E" w:rsidRPr="000904E1" w:rsidRDefault="00CD0A4E" w:rsidP="00C67BD1">
      <w:pPr>
        <w:pBdr>
          <w:bottom w:val="single" w:sz="18" w:space="1" w:color="0070C0"/>
        </w:pBdr>
        <w:spacing w:after="0" w:line="240" w:lineRule="auto"/>
        <w:jc w:val="both"/>
        <w:rPr>
          <w:rFonts w:ascii="Cambria" w:hAnsi="Cambria"/>
          <w:b/>
          <w:color w:val="2F5496" w:themeColor="accent5" w:themeShade="BF"/>
          <w:sz w:val="20"/>
          <w:szCs w:val="20"/>
          <w:lang w:val="en-GB"/>
        </w:rPr>
      </w:pPr>
      <w:r w:rsidRPr="000904E1">
        <w:rPr>
          <w:rFonts w:ascii="Cambria" w:hAnsi="Cambria"/>
          <w:b/>
          <w:color w:val="2F5496" w:themeColor="accent5" w:themeShade="BF"/>
          <w:sz w:val="20"/>
          <w:szCs w:val="20"/>
          <w:lang w:val="en-GB"/>
        </w:rPr>
        <w:t>ǁ</w:t>
      </w:r>
      <w:r w:rsidR="00613974" w:rsidRPr="000904E1">
        <w:rPr>
          <w:rFonts w:ascii="Cambria" w:hAnsi="Cambria"/>
          <w:b/>
          <w:color w:val="2F5496" w:themeColor="accent5" w:themeShade="BF"/>
          <w:sz w:val="20"/>
          <w:szCs w:val="20"/>
          <w:lang w:val="en-GB"/>
        </w:rPr>
        <w:t xml:space="preserve"> </w:t>
      </w:r>
      <w:r w:rsidRPr="000904E1">
        <w:rPr>
          <w:rFonts w:ascii="Cambria" w:hAnsi="Cambria"/>
          <w:b/>
          <w:color w:val="2F5496" w:themeColor="accent5" w:themeShade="BF"/>
          <w:sz w:val="20"/>
          <w:szCs w:val="20"/>
          <w:lang w:val="en-GB"/>
        </w:rPr>
        <w:t xml:space="preserve">Personal Details    </w:t>
      </w:r>
      <w:r w:rsidR="00CD1DB8" w:rsidRPr="000904E1">
        <w:rPr>
          <w:rFonts w:ascii="Cambria" w:hAnsi="Cambria"/>
          <w:b/>
          <w:color w:val="2F5496" w:themeColor="accent5" w:themeShade="BF"/>
          <w:sz w:val="20"/>
          <w:szCs w:val="20"/>
          <w:lang w:val="en-GB"/>
        </w:rPr>
        <w:tab/>
      </w:r>
      <w:r w:rsidR="001802CF"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r w:rsidR="00CD1DB8" w:rsidRPr="000904E1">
        <w:rPr>
          <w:rFonts w:ascii="Cambria" w:hAnsi="Cambria"/>
          <w:b/>
          <w:color w:val="2F5496" w:themeColor="accent5" w:themeShade="BF"/>
          <w:sz w:val="20"/>
          <w:szCs w:val="20"/>
          <w:lang w:val="en-GB"/>
        </w:rPr>
        <w:tab/>
      </w:r>
      <w:proofErr w:type="spellStart"/>
      <w:r w:rsidR="00CD1DB8" w:rsidRPr="000904E1">
        <w:rPr>
          <w:rFonts w:ascii="Cambria" w:hAnsi="Cambria"/>
          <w:b/>
          <w:color w:val="2F5496" w:themeColor="accent5" w:themeShade="BF"/>
          <w:sz w:val="20"/>
          <w:szCs w:val="20"/>
          <w:lang w:val="en-GB"/>
        </w:rPr>
        <w:t>ǁǁǁǁǁǁ</w:t>
      </w:r>
      <w:proofErr w:type="spellEnd"/>
      <w:r w:rsidRPr="000904E1">
        <w:rPr>
          <w:rFonts w:ascii="Cambria" w:hAnsi="Cambria"/>
          <w:b/>
          <w:color w:val="2F5496" w:themeColor="accent5" w:themeShade="BF"/>
          <w:sz w:val="20"/>
          <w:szCs w:val="20"/>
          <w:lang w:val="en-GB"/>
        </w:rPr>
        <w:t xml:space="preserve"> </w:t>
      </w:r>
    </w:p>
    <w:p w:rsidR="001506AB" w:rsidRPr="000904E1" w:rsidRDefault="001506AB" w:rsidP="00CD0A4E">
      <w:pPr>
        <w:spacing w:after="0" w:line="240" w:lineRule="auto"/>
        <w:jc w:val="both"/>
        <w:rPr>
          <w:rFonts w:ascii="Cambria" w:hAnsi="Cambria" w:cs="Cambria"/>
          <w:sz w:val="20"/>
          <w:szCs w:val="20"/>
          <w:lang w:val="en-GB"/>
        </w:rPr>
      </w:pPr>
    </w:p>
    <w:p w:rsidR="00817328" w:rsidRPr="000904E1" w:rsidRDefault="00617833" w:rsidP="003A6103">
      <w:pPr>
        <w:tabs>
          <w:tab w:val="num" w:pos="720"/>
        </w:tabs>
        <w:spacing w:after="0" w:line="240" w:lineRule="auto"/>
        <w:jc w:val="both"/>
        <w:rPr>
          <w:rFonts w:ascii="Cambria" w:hAnsi="Cambria" w:cs="Calibri"/>
          <w:sz w:val="20"/>
          <w:szCs w:val="20"/>
          <w:lang w:val="en-GB"/>
        </w:rPr>
      </w:pPr>
      <w:r w:rsidRPr="000904E1">
        <w:rPr>
          <w:rFonts w:ascii="Cambria" w:hAnsi="Cambria" w:cs="Calibri"/>
          <w:b/>
          <w:sz w:val="20"/>
          <w:szCs w:val="20"/>
          <w:lang w:val="en-GB"/>
        </w:rPr>
        <w:t>Date of Birth:</w:t>
      </w:r>
      <w:r w:rsidR="003A6103" w:rsidRPr="000904E1">
        <w:rPr>
          <w:rFonts w:ascii="Cambria" w:hAnsi="Cambria" w:cs="Calibri"/>
          <w:sz w:val="20"/>
          <w:szCs w:val="20"/>
          <w:lang w:val="en-GB"/>
        </w:rPr>
        <w:tab/>
      </w:r>
      <w:r w:rsidR="003A6103" w:rsidRPr="000904E1">
        <w:rPr>
          <w:rFonts w:ascii="Cambria" w:hAnsi="Cambria" w:cs="Calibri"/>
          <w:sz w:val="20"/>
          <w:szCs w:val="20"/>
          <w:lang w:val="en-GB"/>
        </w:rPr>
        <w:tab/>
      </w:r>
      <w:r w:rsidR="0011383B">
        <w:rPr>
          <w:rFonts w:ascii="Cambria" w:hAnsi="Cambria" w:cs="Calibri"/>
          <w:sz w:val="20"/>
          <w:szCs w:val="20"/>
          <w:lang w:val="en-GB"/>
        </w:rPr>
        <w:t>9</w:t>
      </w:r>
      <w:r w:rsidR="0011383B" w:rsidRPr="0011383B">
        <w:rPr>
          <w:rFonts w:ascii="Cambria" w:hAnsi="Cambria" w:cs="Calibri"/>
          <w:sz w:val="20"/>
          <w:szCs w:val="20"/>
          <w:vertAlign w:val="superscript"/>
          <w:lang w:val="en-GB"/>
        </w:rPr>
        <w:t>th</w:t>
      </w:r>
      <w:r w:rsidR="0011383B">
        <w:rPr>
          <w:rFonts w:ascii="Cambria" w:hAnsi="Cambria" w:cs="Calibri"/>
          <w:sz w:val="20"/>
          <w:szCs w:val="20"/>
          <w:lang w:val="en-GB"/>
        </w:rPr>
        <w:t xml:space="preserve"> </w:t>
      </w:r>
      <w:r w:rsidR="0011383B" w:rsidRPr="0011383B">
        <w:rPr>
          <w:rFonts w:ascii="Cambria" w:hAnsi="Cambria" w:cs="Calibri"/>
          <w:sz w:val="20"/>
          <w:szCs w:val="20"/>
          <w:lang w:val="en-GB"/>
        </w:rPr>
        <w:t>September 1963</w:t>
      </w:r>
    </w:p>
    <w:p w:rsidR="001802CF" w:rsidRPr="0011383B" w:rsidRDefault="00616D8A" w:rsidP="0011383B">
      <w:pPr>
        <w:tabs>
          <w:tab w:val="num" w:pos="720"/>
        </w:tabs>
        <w:spacing w:after="0" w:line="240" w:lineRule="auto"/>
        <w:jc w:val="both"/>
        <w:rPr>
          <w:rFonts w:ascii="Cambria" w:hAnsi="Cambria" w:cs="Calibri"/>
          <w:sz w:val="20"/>
          <w:szCs w:val="20"/>
          <w:lang w:val="en-GB"/>
        </w:rPr>
      </w:pPr>
      <w:r w:rsidRPr="000904E1">
        <w:rPr>
          <w:rFonts w:ascii="Cambria" w:hAnsi="Cambria" w:cs="Calibri"/>
          <w:b/>
          <w:sz w:val="20"/>
          <w:szCs w:val="20"/>
          <w:lang w:val="en-GB"/>
        </w:rPr>
        <w:t>Languages K</w:t>
      </w:r>
      <w:r w:rsidR="00440B0D" w:rsidRPr="000904E1">
        <w:rPr>
          <w:rFonts w:ascii="Cambria" w:hAnsi="Cambria" w:cs="Calibri"/>
          <w:b/>
          <w:sz w:val="20"/>
          <w:szCs w:val="20"/>
          <w:lang w:val="en-GB"/>
        </w:rPr>
        <w:t>nown:</w:t>
      </w:r>
      <w:r w:rsidR="00440B0D" w:rsidRPr="000904E1">
        <w:rPr>
          <w:rFonts w:ascii="Cambria" w:hAnsi="Cambria" w:cs="Calibri"/>
          <w:sz w:val="20"/>
          <w:szCs w:val="20"/>
          <w:lang w:val="en-GB"/>
        </w:rPr>
        <w:tab/>
      </w:r>
      <w:r w:rsidR="0011383B" w:rsidRPr="0011383B">
        <w:rPr>
          <w:rFonts w:ascii="Cambria" w:hAnsi="Cambria" w:cs="Calibri"/>
          <w:sz w:val="20"/>
          <w:szCs w:val="20"/>
          <w:lang w:val="en-GB"/>
        </w:rPr>
        <w:t>English, Hindi and Burmese</w:t>
      </w:r>
      <w:r w:rsidR="004F29BC" w:rsidRPr="000904E1">
        <w:rPr>
          <w:rFonts w:ascii="Cambria" w:hAnsi="Cambria" w:cs="Calibri"/>
          <w:sz w:val="20"/>
          <w:szCs w:val="20"/>
          <w:lang w:val="en-GB"/>
        </w:rPr>
        <w:tab/>
      </w:r>
      <w:r w:rsidR="00A276E3" w:rsidRPr="000904E1">
        <w:rPr>
          <w:rFonts w:ascii="Cambria" w:hAnsi="Cambria"/>
          <w:b/>
          <w:sz w:val="20"/>
          <w:szCs w:val="20"/>
          <w:lang w:val="en-US"/>
        </w:rPr>
        <w:tab/>
      </w:r>
    </w:p>
    <w:p w:rsidR="009A37C6" w:rsidRPr="009A37C6" w:rsidRDefault="009A37C6" w:rsidP="009A37C6">
      <w:pPr>
        <w:spacing w:after="0" w:line="240" w:lineRule="auto"/>
        <w:ind w:left="2160" w:hanging="2160"/>
        <w:rPr>
          <w:rFonts w:ascii="Cambria" w:hAnsi="Cambria"/>
          <w:sz w:val="20"/>
          <w:lang w:val="en-US"/>
        </w:rPr>
      </w:pPr>
      <w:bookmarkStart w:id="0" w:name="_GoBack"/>
      <w:bookmarkEnd w:id="0"/>
      <w:r w:rsidRPr="009A37C6">
        <w:rPr>
          <w:rFonts w:ascii="Cambria" w:hAnsi="Cambria"/>
          <w:b/>
          <w:sz w:val="20"/>
          <w:lang w:val="en-US"/>
        </w:rPr>
        <w:t>Visa Details:</w:t>
      </w:r>
      <w:r>
        <w:rPr>
          <w:rFonts w:ascii="Cambria" w:hAnsi="Cambria"/>
          <w:sz w:val="20"/>
          <w:lang w:val="en-US"/>
        </w:rPr>
        <w:tab/>
      </w:r>
      <w:r w:rsidRPr="009A37C6">
        <w:rPr>
          <w:rFonts w:ascii="Cambria" w:hAnsi="Cambria"/>
          <w:sz w:val="20"/>
          <w:lang w:val="en-US"/>
        </w:rPr>
        <w:t>Residence Visa in Dubai (UAE) till Oct 2018</w:t>
      </w:r>
    </w:p>
    <w:sectPr w:rsidR="009A37C6" w:rsidRPr="009A37C6" w:rsidSect="00462E08">
      <w:type w:val="continuous"/>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46" w:rsidRDefault="004B1746" w:rsidP="0034497E">
      <w:pPr>
        <w:spacing w:after="0" w:line="240" w:lineRule="auto"/>
      </w:pPr>
      <w:r>
        <w:separator/>
      </w:r>
    </w:p>
  </w:endnote>
  <w:endnote w:type="continuationSeparator" w:id="0">
    <w:p w:rsidR="004B1746" w:rsidRDefault="004B1746" w:rsidP="0034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28" w:rsidRPr="007F6F2E" w:rsidRDefault="00817328" w:rsidP="005E7634">
    <w:pPr>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46" w:rsidRDefault="004B1746" w:rsidP="0034497E">
      <w:pPr>
        <w:spacing w:after="0" w:line="240" w:lineRule="auto"/>
      </w:pPr>
      <w:r>
        <w:separator/>
      </w:r>
    </w:p>
  </w:footnote>
  <w:footnote w:type="continuationSeparator" w:id="0">
    <w:p w:rsidR="004B1746" w:rsidRDefault="004B1746" w:rsidP="00344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bullet-grey"/>
      </v:shape>
    </w:pict>
  </w:numPicBullet>
  <w:numPicBullet w:numPicBulletId="1">
    <w:pict>
      <v:shape id="_x0000_i1029" type="#_x0000_t75" style="width:11.85pt;height:11.85pt" o:bullet="t">
        <v:imagedata r:id="rId2" o:title="bullet"/>
      </v:shape>
    </w:pict>
  </w:numPicBullet>
  <w:abstractNum w:abstractNumId="0">
    <w:nsid w:val="03101FAD"/>
    <w:multiLevelType w:val="hybridMultilevel"/>
    <w:tmpl w:val="0882E68A"/>
    <w:lvl w:ilvl="0" w:tplc="013A5B06">
      <w:start w:val="1"/>
      <w:numFmt w:val="bullet"/>
      <w:lvlText w:val=""/>
      <w:lvlJc w:val="left"/>
      <w:pPr>
        <w:ind w:left="360" w:hanging="360"/>
      </w:pPr>
      <w:rPr>
        <w:rFonts w:ascii="Symbol" w:hAnsi="Symbol" w:hint="default"/>
        <w:b w:val="0"/>
        <w:i w:val="0"/>
        <w:shadow/>
        <w:emboss w:val="0"/>
        <w:imprint w:val="0"/>
        <w:color w:val="632423"/>
        <w:sz w:val="18"/>
        <w:szCs w:val="16"/>
      </w:rPr>
    </w:lvl>
    <w:lvl w:ilvl="1" w:tplc="04090003">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09FB12B8"/>
    <w:multiLevelType w:val="hybridMultilevel"/>
    <w:tmpl w:val="9AC28AE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3EB6470"/>
    <w:multiLevelType w:val="hybridMultilevel"/>
    <w:tmpl w:val="B4387D7C"/>
    <w:lvl w:ilvl="0" w:tplc="E4A89CF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53CA2"/>
    <w:multiLevelType w:val="hybridMultilevel"/>
    <w:tmpl w:val="AE300252"/>
    <w:lvl w:ilvl="0" w:tplc="013A5B06">
      <w:start w:val="1"/>
      <w:numFmt w:val="bullet"/>
      <w:lvlText w:val=""/>
      <w:lvlJc w:val="left"/>
      <w:pPr>
        <w:ind w:left="360" w:hanging="360"/>
      </w:pPr>
      <w:rPr>
        <w:rFonts w:ascii="Symbol" w:hAnsi="Symbol" w:hint="default"/>
        <w:b w:val="0"/>
        <w:i w:val="0"/>
        <w:shadow/>
        <w:emboss w:val="0"/>
        <w:imprint w:val="0"/>
        <w:color w:val="632423"/>
        <w:sz w:val="18"/>
        <w:szCs w:val="16"/>
      </w:rPr>
    </w:lvl>
    <w:lvl w:ilvl="1" w:tplc="04090003">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4">
    <w:nsid w:val="299F6361"/>
    <w:multiLevelType w:val="hybridMultilevel"/>
    <w:tmpl w:val="015C6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2E65C10"/>
    <w:multiLevelType w:val="hybridMultilevel"/>
    <w:tmpl w:val="5E3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45103"/>
    <w:multiLevelType w:val="hybridMultilevel"/>
    <w:tmpl w:val="4A56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07E9C"/>
    <w:multiLevelType w:val="hybridMultilevel"/>
    <w:tmpl w:val="F6B06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E80C72"/>
    <w:multiLevelType w:val="hybridMultilevel"/>
    <w:tmpl w:val="3DCC4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F14100"/>
    <w:multiLevelType w:val="hybridMultilevel"/>
    <w:tmpl w:val="2FB8E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623F69"/>
    <w:multiLevelType w:val="hybridMultilevel"/>
    <w:tmpl w:val="E42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357AA5"/>
    <w:multiLevelType w:val="hybridMultilevel"/>
    <w:tmpl w:val="D17AD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3A639C"/>
    <w:multiLevelType w:val="hybridMultilevel"/>
    <w:tmpl w:val="40DED3B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
  </w:num>
  <w:num w:numId="4">
    <w:abstractNumId w:val="9"/>
  </w:num>
  <w:num w:numId="5">
    <w:abstractNumId w:val="8"/>
  </w:num>
  <w:num w:numId="6">
    <w:abstractNumId w:val="12"/>
  </w:num>
  <w:num w:numId="7">
    <w:abstractNumId w:val="1"/>
  </w:num>
  <w:num w:numId="8">
    <w:abstractNumId w:val="3"/>
  </w:num>
  <w:num w:numId="9">
    <w:abstractNumId w:val="0"/>
  </w:num>
  <w:num w:numId="10">
    <w:abstractNumId w:val="5"/>
  </w:num>
  <w:num w:numId="11">
    <w:abstractNumId w:val="6"/>
  </w:num>
  <w:num w:numId="12">
    <w:abstractNumId w:val="10"/>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A0MjM1sDC1tDQ3NrRQ0lEKTi0uzszPAykwrgUANUiqrywAAAA="/>
  </w:docVars>
  <w:rsids>
    <w:rsidRoot w:val="0034497E"/>
    <w:rsid w:val="0000790E"/>
    <w:rsid w:val="00007E9D"/>
    <w:rsid w:val="00021031"/>
    <w:rsid w:val="00021CB8"/>
    <w:rsid w:val="00034860"/>
    <w:rsid w:val="00047D0E"/>
    <w:rsid w:val="000843B0"/>
    <w:rsid w:val="0008560C"/>
    <w:rsid w:val="0008658B"/>
    <w:rsid w:val="00086A3C"/>
    <w:rsid w:val="00087972"/>
    <w:rsid w:val="00087D6D"/>
    <w:rsid w:val="000904E1"/>
    <w:rsid w:val="0009697C"/>
    <w:rsid w:val="000A423C"/>
    <w:rsid w:val="000B0D20"/>
    <w:rsid w:val="000C5CF8"/>
    <w:rsid w:val="000E44BC"/>
    <w:rsid w:val="000F1B15"/>
    <w:rsid w:val="000F1C71"/>
    <w:rsid w:val="000F7D28"/>
    <w:rsid w:val="000F7D2F"/>
    <w:rsid w:val="00106AE4"/>
    <w:rsid w:val="0011383B"/>
    <w:rsid w:val="001506AB"/>
    <w:rsid w:val="00157D38"/>
    <w:rsid w:val="0016110A"/>
    <w:rsid w:val="001630B5"/>
    <w:rsid w:val="0017350C"/>
    <w:rsid w:val="001802CF"/>
    <w:rsid w:val="001912C5"/>
    <w:rsid w:val="001B0CCA"/>
    <w:rsid w:val="001B0D39"/>
    <w:rsid w:val="001C4AFA"/>
    <w:rsid w:val="001C54EE"/>
    <w:rsid w:val="001D58AC"/>
    <w:rsid w:val="0021124F"/>
    <w:rsid w:val="002161D0"/>
    <w:rsid w:val="00221376"/>
    <w:rsid w:val="00240B81"/>
    <w:rsid w:val="00242BF2"/>
    <w:rsid w:val="00242D42"/>
    <w:rsid w:val="00255090"/>
    <w:rsid w:val="002951A7"/>
    <w:rsid w:val="002B4001"/>
    <w:rsid w:val="002B467D"/>
    <w:rsid w:val="002C0F07"/>
    <w:rsid w:val="002C7FBC"/>
    <w:rsid w:val="002D138C"/>
    <w:rsid w:val="002D1402"/>
    <w:rsid w:val="002E1F05"/>
    <w:rsid w:val="00305FC2"/>
    <w:rsid w:val="003233CA"/>
    <w:rsid w:val="00323708"/>
    <w:rsid w:val="00323E8D"/>
    <w:rsid w:val="00324303"/>
    <w:rsid w:val="00333432"/>
    <w:rsid w:val="003344E5"/>
    <w:rsid w:val="003440F3"/>
    <w:rsid w:val="003447DB"/>
    <w:rsid w:val="0034497E"/>
    <w:rsid w:val="00351009"/>
    <w:rsid w:val="0035723B"/>
    <w:rsid w:val="003919A8"/>
    <w:rsid w:val="00396B34"/>
    <w:rsid w:val="00397923"/>
    <w:rsid w:val="003A6053"/>
    <w:rsid w:val="003A6103"/>
    <w:rsid w:val="003A681C"/>
    <w:rsid w:val="00430F7D"/>
    <w:rsid w:val="004319F6"/>
    <w:rsid w:val="00435791"/>
    <w:rsid w:val="00440B0D"/>
    <w:rsid w:val="00455F8B"/>
    <w:rsid w:val="00462E08"/>
    <w:rsid w:val="00466746"/>
    <w:rsid w:val="00467CF4"/>
    <w:rsid w:val="00470BF8"/>
    <w:rsid w:val="00492264"/>
    <w:rsid w:val="00495512"/>
    <w:rsid w:val="004A24EA"/>
    <w:rsid w:val="004A2FB1"/>
    <w:rsid w:val="004B1746"/>
    <w:rsid w:val="004F29BC"/>
    <w:rsid w:val="00521B8A"/>
    <w:rsid w:val="005268ED"/>
    <w:rsid w:val="00530E07"/>
    <w:rsid w:val="00534EA4"/>
    <w:rsid w:val="00573AF7"/>
    <w:rsid w:val="005963F3"/>
    <w:rsid w:val="005D0FBB"/>
    <w:rsid w:val="005D5105"/>
    <w:rsid w:val="005E7965"/>
    <w:rsid w:val="00613974"/>
    <w:rsid w:val="00616D8A"/>
    <w:rsid w:val="00617833"/>
    <w:rsid w:val="006415F1"/>
    <w:rsid w:val="006464AE"/>
    <w:rsid w:val="006528C3"/>
    <w:rsid w:val="006556EC"/>
    <w:rsid w:val="00657E85"/>
    <w:rsid w:val="0067787E"/>
    <w:rsid w:val="00677D20"/>
    <w:rsid w:val="006860A1"/>
    <w:rsid w:val="00690274"/>
    <w:rsid w:val="0070248A"/>
    <w:rsid w:val="00710D3B"/>
    <w:rsid w:val="007247E4"/>
    <w:rsid w:val="0075348D"/>
    <w:rsid w:val="007534FB"/>
    <w:rsid w:val="00766572"/>
    <w:rsid w:val="007710D1"/>
    <w:rsid w:val="00771ADE"/>
    <w:rsid w:val="00772E93"/>
    <w:rsid w:val="007742E0"/>
    <w:rsid w:val="00777C12"/>
    <w:rsid w:val="007E4328"/>
    <w:rsid w:val="007E7C4A"/>
    <w:rsid w:val="007F6F81"/>
    <w:rsid w:val="007F7DF5"/>
    <w:rsid w:val="00800E87"/>
    <w:rsid w:val="00817328"/>
    <w:rsid w:val="008525E9"/>
    <w:rsid w:val="00855E3C"/>
    <w:rsid w:val="00862F87"/>
    <w:rsid w:val="008776E2"/>
    <w:rsid w:val="00880B74"/>
    <w:rsid w:val="0088264E"/>
    <w:rsid w:val="008944D1"/>
    <w:rsid w:val="008B1C76"/>
    <w:rsid w:val="008C6528"/>
    <w:rsid w:val="008C6A12"/>
    <w:rsid w:val="008D546F"/>
    <w:rsid w:val="008F4A62"/>
    <w:rsid w:val="008F6F67"/>
    <w:rsid w:val="009027FD"/>
    <w:rsid w:val="00921E6B"/>
    <w:rsid w:val="00937AE9"/>
    <w:rsid w:val="00987F10"/>
    <w:rsid w:val="0099582D"/>
    <w:rsid w:val="00997C26"/>
    <w:rsid w:val="009A37C6"/>
    <w:rsid w:val="009C07C9"/>
    <w:rsid w:val="009D78BC"/>
    <w:rsid w:val="009F2A39"/>
    <w:rsid w:val="00A058B9"/>
    <w:rsid w:val="00A05B90"/>
    <w:rsid w:val="00A11856"/>
    <w:rsid w:val="00A12A36"/>
    <w:rsid w:val="00A13C26"/>
    <w:rsid w:val="00A1672F"/>
    <w:rsid w:val="00A276E3"/>
    <w:rsid w:val="00A41E25"/>
    <w:rsid w:val="00A72E62"/>
    <w:rsid w:val="00A77938"/>
    <w:rsid w:val="00A93CC3"/>
    <w:rsid w:val="00A951E2"/>
    <w:rsid w:val="00A972DA"/>
    <w:rsid w:val="00AC163C"/>
    <w:rsid w:val="00AC3388"/>
    <w:rsid w:val="00AE081D"/>
    <w:rsid w:val="00AE7161"/>
    <w:rsid w:val="00B00E12"/>
    <w:rsid w:val="00B05900"/>
    <w:rsid w:val="00B55516"/>
    <w:rsid w:val="00B94326"/>
    <w:rsid w:val="00BA11A3"/>
    <w:rsid w:val="00BA1F78"/>
    <w:rsid w:val="00BA635C"/>
    <w:rsid w:val="00BB20AF"/>
    <w:rsid w:val="00BC01AF"/>
    <w:rsid w:val="00BC4F11"/>
    <w:rsid w:val="00BD6609"/>
    <w:rsid w:val="00BE490F"/>
    <w:rsid w:val="00BF5844"/>
    <w:rsid w:val="00C11453"/>
    <w:rsid w:val="00C1378E"/>
    <w:rsid w:val="00C33218"/>
    <w:rsid w:val="00C42515"/>
    <w:rsid w:val="00C476FE"/>
    <w:rsid w:val="00C53A07"/>
    <w:rsid w:val="00C579E9"/>
    <w:rsid w:val="00C665E4"/>
    <w:rsid w:val="00C67BD1"/>
    <w:rsid w:val="00C9536D"/>
    <w:rsid w:val="00CD0A4E"/>
    <w:rsid w:val="00CD1DB8"/>
    <w:rsid w:val="00CD649D"/>
    <w:rsid w:val="00CE3DDE"/>
    <w:rsid w:val="00CF3943"/>
    <w:rsid w:val="00D0124B"/>
    <w:rsid w:val="00D14192"/>
    <w:rsid w:val="00D46068"/>
    <w:rsid w:val="00D531E8"/>
    <w:rsid w:val="00D56200"/>
    <w:rsid w:val="00D60F2F"/>
    <w:rsid w:val="00D8233D"/>
    <w:rsid w:val="00DC2A87"/>
    <w:rsid w:val="00DD5415"/>
    <w:rsid w:val="00DE1C72"/>
    <w:rsid w:val="00DF61DE"/>
    <w:rsid w:val="00E153BD"/>
    <w:rsid w:val="00E1593E"/>
    <w:rsid w:val="00E459D6"/>
    <w:rsid w:val="00E6621E"/>
    <w:rsid w:val="00E74407"/>
    <w:rsid w:val="00EB47C1"/>
    <w:rsid w:val="00EC6A9A"/>
    <w:rsid w:val="00F15764"/>
    <w:rsid w:val="00F2353F"/>
    <w:rsid w:val="00F264FB"/>
    <w:rsid w:val="00F434E1"/>
    <w:rsid w:val="00F84B25"/>
    <w:rsid w:val="00F875C1"/>
    <w:rsid w:val="00F90BD4"/>
    <w:rsid w:val="00FA5695"/>
    <w:rsid w:val="00FD5007"/>
    <w:rsid w:val="00FD5179"/>
    <w:rsid w:val="00FD6DA7"/>
    <w:rsid w:val="00FF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E0"/>
    <w:pPr>
      <w:spacing w:after="200" w:line="276" w:lineRule="auto"/>
    </w:pPr>
    <w:rPr>
      <w:rFonts w:eastAsiaTheme="minorEastAsia"/>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7E"/>
    <w:rPr>
      <w:rFonts w:eastAsiaTheme="minorEastAsia"/>
      <w:lang w:val="uk-UA" w:eastAsia="uk-UA"/>
    </w:rPr>
  </w:style>
  <w:style w:type="paragraph" w:styleId="Footer">
    <w:name w:val="footer"/>
    <w:basedOn w:val="Normal"/>
    <w:link w:val="FooterChar"/>
    <w:uiPriority w:val="99"/>
    <w:unhideWhenUsed/>
    <w:rsid w:val="0034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7E"/>
    <w:rPr>
      <w:rFonts w:eastAsiaTheme="minorEastAsia"/>
      <w:lang w:val="uk-UA" w:eastAsia="uk-UA"/>
    </w:rPr>
  </w:style>
  <w:style w:type="paragraph" w:styleId="BodyTextIndent">
    <w:name w:val="Body Text Indent"/>
    <w:basedOn w:val="Normal"/>
    <w:link w:val="BodyTextIndentChar"/>
    <w:rsid w:val="00817328"/>
    <w:pPr>
      <w:spacing w:after="120" w:line="240" w:lineRule="auto"/>
      <w:ind w:left="360"/>
    </w:pPr>
    <w:rPr>
      <w:rFonts w:ascii="Verdana" w:eastAsia="Times New Roman" w:hAnsi="Verdana" w:cs="Times New Roman"/>
      <w:sz w:val="20"/>
      <w:szCs w:val="20"/>
      <w:lang w:val="en-GB" w:eastAsia="en-US"/>
    </w:rPr>
  </w:style>
  <w:style w:type="character" w:customStyle="1" w:styleId="BodyTextIndentChar">
    <w:name w:val="Body Text Indent Char"/>
    <w:basedOn w:val="DefaultParagraphFont"/>
    <w:link w:val="BodyTextIndent"/>
    <w:rsid w:val="00817328"/>
    <w:rPr>
      <w:rFonts w:ascii="Verdana" w:eastAsia="Times New Roman" w:hAnsi="Verdana" w:cs="Times New Roman"/>
      <w:sz w:val="20"/>
      <w:szCs w:val="20"/>
      <w:lang w:val="en-GB"/>
    </w:rPr>
  </w:style>
  <w:style w:type="character" w:styleId="Hyperlink">
    <w:name w:val="Hyperlink"/>
    <w:basedOn w:val="DefaultParagraphFont"/>
    <w:uiPriority w:val="99"/>
    <w:unhideWhenUsed/>
    <w:rsid w:val="00817328"/>
    <w:rPr>
      <w:color w:val="0563C1" w:themeColor="hyperlink"/>
      <w:u w:val="single"/>
    </w:rPr>
  </w:style>
  <w:style w:type="paragraph" w:styleId="ListParagraph">
    <w:name w:val="List Paragraph"/>
    <w:basedOn w:val="Normal"/>
    <w:uiPriority w:val="34"/>
    <w:qFormat/>
    <w:rsid w:val="00430F7D"/>
    <w:pPr>
      <w:ind w:left="720"/>
      <w:contextualSpacing/>
    </w:pPr>
  </w:style>
  <w:style w:type="character" w:styleId="PlaceholderText">
    <w:name w:val="Placeholder Text"/>
    <w:basedOn w:val="DefaultParagraphFont"/>
    <w:uiPriority w:val="99"/>
    <w:semiHidden/>
    <w:rsid w:val="00CD0A4E"/>
    <w:rPr>
      <w:color w:val="808080"/>
    </w:rPr>
  </w:style>
  <w:style w:type="character" w:customStyle="1" w:styleId="rvts358">
    <w:name w:val="rvts358"/>
    <w:basedOn w:val="DefaultParagraphFont"/>
    <w:rsid w:val="00677D20"/>
    <w:rPr>
      <w:rFonts w:ascii="Calibri" w:hAnsi="Calibri" w:hint="default"/>
      <w:sz w:val="22"/>
      <w:szCs w:val="22"/>
    </w:rPr>
  </w:style>
  <w:style w:type="paragraph" w:styleId="BodyText">
    <w:name w:val="Body Text"/>
    <w:basedOn w:val="Normal"/>
    <w:link w:val="BodyTextChar"/>
    <w:uiPriority w:val="99"/>
    <w:semiHidden/>
    <w:unhideWhenUsed/>
    <w:rsid w:val="00D531E8"/>
    <w:pPr>
      <w:spacing w:after="120"/>
    </w:pPr>
  </w:style>
  <w:style w:type="character" w:customStyle="1" w:styleId="BodyTextChar">
    <w:name w:val="Body Text Char"/>
    <w:basedOn w:val="DefaultParagraphFont"/>
    <w:link w:val="BodyText"/>
    <w:uiPriority w:val="99"/>
    <w:semiHidden/>
    <w:rsid w:val="00D531E8"/>
    <w:rPr>
      <w:rFonts w:eastAsiaTheme="minorEastAsia"/>
      <w:lang w:val="uk-UA" w:eastAsia="uk-UA"/>
    </w:rPr>
  </w:style>
  <w:style w:type="character" w:customStyle="1" w:styleId="rvts39">
    <w:name w:val="rvts39"/>
    <w:basedOn w:val="DefaultParagraphFont"/>
    <w:rsid w:val="003A6053"/>
    <w:rPr>
      <w:rFonts w:ascii="Calibri" w:hAnsi="Calibri" w:hint="default"/>
      <w:color w:val="0070C0"/>
      <w:sz w:val="22"/>
      <w:szCs w:val="22"/>
    </w:rPr>
  </w:style>
  <w:style w:type="paragraph" w:customStyle="1" w:styleId="WW-PlainText">
    <w:name w:val="WW-Plain Text"/>
    <w:basedOn w:val="Normal"/>
    <w:rsid w:val="00B55516"/>
    <w:pPr>
      <w:spacing w:after="0" w:line="240" w:lineRule="auto"/>
    </w:pPr>
    <w:rPr>
      <w:rFonts w:ascii="Courier New" w:eastAsia="Times New Roman" w:hAnsi="Courier New" w:cs="Times New Roman"/>
      <w:sz w:val="20"/>
      <w:szCs w:val="20"/>
      <w:lang w:val="en-US" w:eastAsia="en-US"/>
    </w:rPr>
  </w:style>
  <w:style w:type="paragraph" w:styleId="PlainText">
    <w:name w:val="Plain Text"/>
    <w:basedOn w:val="Normal"/>
    <w:link w:val="PlainTextChar"/>
    <w:rsid w:val="001B0CCA"/>
    <w:pPr>
      <w:suppressAutoHyphens/>
      <w:spacing w:after="0" w:line="240" w:lineRule="auto"/>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rsid w:val="001B0CCA"/>
    <w:rPr>
      <w:rFonts w:ascii="Courier New" w:eastAsia="Times New Roman" w:hAnsi="Courier New" w:cs="Courier New"/>
      <w:sz w:val="20"/>
      <w:szCs w:val="20"/>
      <w:lang w:eastAsia="ar-SA"/>
    </w:rPr>
  </w:style>
  <w:style w:type="character" w:customStyle="1" w:styleId="rvts36">
    <w:name w:val="rvts36"/>
    <w:basedOn w:val="DefaultParagraphFont"/>
    <w:rsid w:val="00A77938"/>
  </w:style>
  <w:style w:type="character" w:customStyle="1" w:styleId="apple-converted-space">
    <w:name w:val="apple-converted-space"/>
    <w:basedOn w:val="DefaultParagraphFont"/>
    <w:rsid w:val="00305FC2"/>
  </w:style>
  <w:style w:type="character" w:customStyle="1" w:styleId="rvts72">
    <w:name w:val="rvts72"/>
    <w:basedOn w:val="DefaultParagraphFont"/>
    <w:rsid w:val="00305FC2"/>
  </w:style>
  <w:style w:type="character" w:customStyle="1" w:styleId="rvts34">
    <w:name w:val="rvts34"/>
    <w:basedOn w:val="DefaultParagraphFont"/>
    <w:rsid w:val="00305FC2"/>
  </w:style>
  <w:style w:type="paragraph" w:styleId="BalloonText">
    <w:name w:val="Balloon Text"/>
    <w:basedOn w:val="Normal"/>
    <w:link w:val="BalloonTextChar"/>
    <w:uiPriority w:val="99"/>
    <w:semiHidden/>
    <w:unhideWhenUsed/>
    <w:rsid w:val="0033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32"/>
    <w:rPr>
      <w:rFonts w:ascii="Tahoma" w:eastAsiaTheme="minorEastAsia" w:hAnsi="Tahoma" w:cs="Tahoma"/>
      <w:sz w:val="16"/>
      <w:szCs w:val="16"/>
      <w:lang w:val="uk-UA" w:eastAsia="uk-UA"/>
    </w:rPr>
  </w:style>
  <w:style w:type="character" w:styleId="CommentReference">
    <w:name w:val="annotation reference"/>
    <w:basedOn w:val="DefaultParagraphFont"/>
    <w:uiPriority w:val="99"/>
    <w:semiHidden/>
    <w:unhideWhenUsed/>
    <w:rsid w:val="000904E1"/>
    <w:rPr>
      <w:sz w:val="16"/>
      <w:szCs w:val="16"/>
    </w:rPr>
  </w:style>
  <w:style w:type="paragraph" w:styleId="CommentText">
    <w:name w:val="annotation text"/>
    <w:basedOn w:val="Normal"/>
    <w:link w:val="CommentTextChar"/>
    <w:uiPriority w:val="99"/>
    <w:semiHidden/>
    <w:unhideWhenUsed/>
    <w:rsid w:val="000904E1"/>
    <w:pPr>
      <w:spacing w:line="240" w:lineRule="auto"/>
    </w:pPr>
    <w:rPr>
      <w:sz w:val="20"/>
      <w:szCs w:val="20"/>
    </w:rPr>
  </w:style>
  <w:style w:type="character" w:customStyle="1" w:styleId="CommentTextChar">
    <w:name w:val="Comment Text Char"/>
    <w:basedOn w:val="DefaultParagraphFont"/>
    <w:link w:val="CommentText"/>
    <w:uiPriority w:val="99"/>
    <w:semiHidden/>
    <w:rsid w:val="000904E1"/>
    <w:rPr>
      <w:rFonts w:eastAsiaTheme="minorEastAsia"/>
      <w:sz w:val="20"/>
      <w:szCs w:val="20"/>
      <w:lang w:val="uk-UA" w:eastAsia="uk-UA"/>
    </w:rPr>
  </w:style>
  <w:style w:type="paragraph" w:styleId="CommentSubject">
    <w:name w:val="annotation subject"/>
    <w:basedOn w:val="CommentText"/>
    <w:next w:val="CommentText"/>
    <w:link w:val="CommentSubjectChar"/>
    <w:uiPriority w:val="99"/>
    <w:semiHidden/>
    <w:unhideWhenUsed/>
    <w:rsid w:val="000904E1"/>
    <w:rPr>
      <w:b/>
      <w:bCs/>
    </w:rPr>
  </w:style>
  <w:style w:type="character" w:customStyle="1" w:styleId="CommentSubjectChar">
    <w:name w:val="Comment Subject Char"/>
    <w:basedOn w:val="CommentTextChar"/>
    <w:link w:val="CommentSubject"/>
    <w:uiPriority w:val="99"/>
    <w:semiHidden/>
    <w:rsid w:val="000904E1"/>
    <w:rPr>
      <w:rFonts w:eastAsiaTheme="minorEastAsia"/>
      <w:b/>
      <w:bCs/>
      <w:sz w:val="20"/>
      <w:szCs w:val="20"/>
      <w:lang w:val="uk-UA" w:eastAsia="uk-UA"/>
    </w:rPr>
  </w:style>
  <w:style w:type="paragraph" w:styleId="Revision">
    <w:name w:val="Revision"/>
    <w:hidden/>
    <w:uiPriority w:val="99"/>
    <w:semiHidden/>
    <w:rsid w:val="00BC01AF"/>
    <w:pPr>
      <w:spacing w:after="0" w:line="240" w:lineRule="auto"/>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E0"/>
    <w:pPr>
      <w:spacing w:after="200" w:line="276" w:lineRule="auto"/>
    </w:pPr>
    <w:rPr>
      <w:rFonts w:eastAsiaTheme="minorEastAsia"/>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7E"/>
    <w:rPr>
      <w:rFonts w:eastAsiaTheme="minorEastAsia"/>
      <w:lang w:val="uk-UA" w:eastAsia="uk-UA"/>
    </w:rPr>
  </w:style>
  <w:style w:type="paragraph" w:styleId="Footer">
    <w:name w:val="footer"/>
    <w:basedOn w:val="Normal"/>
    <w:link w:val="FooterChar"/>
    <w:uiPriority w:val="99"/>
    <w:unhideWhenUsed/>
    <w:rsid w:val="0034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7E"/>
    <w:rPr>
      <w:rFonts w:eastAsiaTheme="minorEastAsia"/>
      <w:lang w:val="uk-UA" w:eastAsia="uk-UA"/>
    </w:rPr>
  </w:style>
  <w:style w:type="paragraph" w:styleId="BodyTextIndent">
    <w:name w:val="Body Text Indent"/>
    <w:basedOn w:val="Normal"/>
    <w:link w:val="BodyTextIndentChar"/>
    <w:rsid w:val="00817328"/>
    <w:pPr>
      <w:spacing w:after="120" w:line="240" w:lineRule="auto"/>
      <w:ind w:left="360"/>
    </w:pPr>
    <w:rPr>
      <w:rFonts w:ascii="Verdana" w:eastAsia="Times New Roman" w:hAnsi="Verdana" w:cs="Times New Roman"/>
      <w:sz w:val="20"/>
      <w:szCs w:val="20"/>
      <w:lang w:val="en-GB" w:eastAsia="en-US"/>
    </w:rPr>
  </w:style>
  <w:style w:type="character" w:customStyle="1" w:styleId="BodyTextIndentChar">
    <w:name w:val="Body Text Indent Char"/>
    <w:basedOn w:val="DefaultParagraphFont"/>
    <w:link w:val="BodyTextIndent"/>
    <w:rsid w:val="00817328"/>
    <w:rPr>
      <w:rFonts w:ascii="Verdana" w:eastAsia="Times New Roman" w:hAnsi="Verdana" w:cs="Times New Roman"/>
      <w:sz w:val="20"/>
      <w:szCs w:val="20"/>
      <w:lang w:val="en-GB"/>
    </w:rPr>
  </w:style>
  <w:style w:type="character" w:styleId="Hyperlink">
    <w:name w:val="Hyperlink"/>
    <w:basedOn w:val="DefaultParagraphFont"/>
    <w:uiPriority w:val="99"/>
    <w:unhideWhenUsed/>
    <w:rsid w:val="00817328"/>
    <w:rPr>
      <w:color w:val="0563C1" w:themeColor="hyperlink"/>
      <w:u w:val="single"/>
    </w:rPr>
  </w:style>
  <w:style w:type="paragraph" w:styleId="ListParagraph">
    <w:name w:val="List Paragraph"/>
    <w:basedOn w:val="Normal"/>
    <w:uiPriority w:val="34"/>
    <w:qFormat/>
    <w:rsid w:val="00430F7D"/>
    <w:pPr>
      <w:ind w:left="720"/>
      <w:contextualSpacing/>
    </w:pPr>
  </w:style>
  <w:style w:type="character" w:styleId="PlaceholderText">
    <w:name w:val="Placeholder Text"/>
    <w:basedOn w:val="DefaultParagraphFont"/>
    <w:uiPriority w:val="99"/>
    <w:semiHidden/>
    <w:rsid w:val="00CD0A4E"/>
    <w:rPr>
      <w:color w:val="808080"/>
    </w:rPr>
  </w:style>
  <w:style w:type="character" w:customStyle="1" w:styleId="rvts358">
    <w:name w:val="rvts358"/>
    <w:basedOn w:val="DefaultParagraphFont"/>
    <w:rsid w:val="00677D20"/>
    <w:rPr>
      <w:rFonts w:ascii="Calibri" w:hAnsi="Calibri" w:hint="default"/>
      <w:sz w:val="22"/>
      <w:szCs w:val="22"/>
    </w:rPr>
  </w:style>
  <w:style w:type="paragraph" w:styleId="BodyText">
    <w:name w:val="Body Text"/>
    <w:basedOn w:val="Normal"/>
    <w:link w:val="BodyTextChar"/>
    <w:uiPriority w:val="99"/>
    <w:semiHidden/>
    <w:unhideWhenUsed/>
    <w:rsid w:val="00D531E8"/>
    <w:pPr>
      <w:spacing w:after="120"/>
    </w:pPr>
  </w:style>
  <w:style w:type="character" w:customStyle="1" w:styleId="BodyTextChar">
    <w:name w:val="Body Text Char"/>
    <w:basedOn w:val="DefaultParagraphFont"/>
    <w:link w:val="BodyText"/>
    <w:uiPriority w:val="99"/>
    <w:semiHidden/>
    <w:rsid w:val="00D531E8"/>
    <w:rPr>
      <w:rFonts w:eastAsiaTheme="minorEastAsia"/>
      <w:lang w:val="uk-UA" w:eastAsia="uk-UA"/>
    </w:rPr>
  </w:style>
  <w:style w:type="character" w:customStyle="1" w:styleId="rvts39">
    <w:name w:val="rvts39"/>
    <w:basedOn w:val="DefaultParagraphFont"/>
    <w:rsid w:val="003A6053"/>
    <w:rPr>
      <w:rFonts w:ascii="Calibri" w:hAnsi="Calibri" w:hint="default"/>
      <w:color w:val="0070C0"/>
      <w:sz w:val="22"/>
      <w:szCs w:val="22"/>
    </w:rPr>
  </w:style>
  <w:style w:type="paragraph" w:customStyle="1" w:styleId="WW-PlainText">
    <w:name w:val="WW-Plain Text"/>
    <w:basedOn w:val="Normal"/>
    <w:rsid w:val="00B55516"/>
    <w:pPr>
      <w:spacing w:after="0" w:line="240" w:lineRule="auto"/>
    </w:pPr>
    <w:rPr>
      <w:rFonts w:ascii="Courier New" w:eastAsia="Times New Roman" w:hAnsi="Courier New" w:cs="Times New Roman"/>
      <w:sz w:val="20"/>
      <w:szCs w:val="20"/>
      <w:lang w:val="en-US" w:eastAsia="en-US"/>
    </w:rPr>
  </w:style>
  <w:style w:type="paragraph" w:styleId="PlainText">
    <w:name w:val="Plain Text"/>
    <w:basedOn w:val="Normal"/>
    <w:link w:val="PlainTextChar"/>
    <w:rsid w:val="001B0CCA"/>
    <w:pPr>
      <w:suppressAutoHyphens/>
      <w:spacing w:after="0" w:line="240" w:lineRule="auto"/>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rsid w:val="001B0CCA"/>
    <w:rPr>
      <w:rFonts w:ascii="Courier New" w:eastAsia="Times New Roman" w:hAnsi="Courier New" w:cs="Courier New"/>
      <w:sz w:val="20"/>
      <w:szCs w:val="20"/>
      <w:lang w:eastAsia="ar-SA"/>
    </w:rPr>
  </w:style>
  <w:style w:type="character" w:customStyle="1" w:styleId="rvts36">
    <w:name w:val="rvts36"/>
    <w:basedOn w:val="DefaultParagraphFont"/>
    <w:rsid w:val="00A77938"/>
  </w:style>
  <w:style w:type="character" w:customStyle="1" w:styleId="apple-converted-space">
    <w:name w:val="apple-converted-space"/>
    <w:basedOn w:val="DefaultParagraphFont"/>
    <w:rsid w:val="00305FC2"/>
  </w:style>
  <w:style w:type="character" w:customStyle="1" w:styleId="rvts72">
    <w:name w:val="rvts72"/>
    <w:basedOn w:val="DefaultParagraphFont"/>
    <w:rsid w:val="00305FC2"/>
  </w:style>
  <w:style w:type="character" w:customStyle="1" w:styleId="rvts34">
    <w:name w:val="rvts34"/>
    <w:basedOn w:val="DefaultParagraphFont"/>
    <w:rsid w:val="00305FC2"/>
  </w:style>
  <w:style w:type="paragraph" w:styleId="BalloonText">
    <w:name w:val="Balloon Text"/>
    <w:basedOn w:val="Normal"/>
    <w:link w:val="BalloonTextChar"/>
    <w:uiPriority w:val="99"/>
    <w:semiHidden/>
    <w:unhideWhenUsed/>
    <w:rsid w:val="0033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32"/>
    <w:rPr>
      <w:rFonts w:ascii="Tahoma" w:eastAsiaTheme="minorEastAsia" w:hAnsi="Tahoma" w:cs="Tahoma"/>
      <w:sz w:val="16"/>
      <w:szCs w:val="16"/>
      <w:lang w:val="uk-UA" w:eastAsia="uk-UA"/>
    </w:rPr>
  </w:style>
  <w:style w:type="character" w:styleId="CommentReference">
    <w:name w:val="annotation reference"/>
    <w:basedOn w:val="DefaultParagraphFont"/>
    <w:uiPriority w:val="99"/>
    <w:semiHidden/>
    <w:unhideWhenUsed/>
    <w:rsid w:val="000904E1"/>
    <w:rPr>
      <w:sz w:val="16"/>
      <w:szCs w:val="16"/>
    </w:rPr>
  </w:style>
  <w:style w:type="paragraph" w:styleId="CommentText">
    <w:name w:val="annotation text"/>
    <w:basedOn w:val="Normal"/>
    <w:link w:val="CommentTextChar"/>
    <w:uiPriority w:val="99"/>
    <w:semiHidden/>
    <w:unhideWhenUsed/>
    <w:rsid w:val="000904E1"/>
    <w:pPr>
      <w:spacing w:line="240" w:lineRule="auto"/>
    </w:pPr>
    <w:rPr>
      <w:sz w:val="20"/>
      <w:szCs w:val="20"/>
    </w:rPr>
  </w:style>
  <w:style w:type="character" w:customStyle="1" w:styleId="CommentTextChar">
    <w:name w:val="Comment Text Char"/>
    <w:basedOn w:val="DefaultParagraphFont"/>
    <w:link w:val="CommentText"/>
    <w:uiPriority w:val="99"/>
    <w:semiHidden/>
    <w:rsid w:val="000904E1"/>
    <w:rPr>
      <w:rFonts w:eastAsiaTheme="minorEastAsia"/>
      <w:sz w:val="20"/>
      <w:szCs w:val="20"/>
      <w:lang w:val="uk-UA" w:eastAsia="uk-UA"/>
    </w:rPr>
  </w:style>
  <w:style w:type="paragraph" w:styleId="CommentSubject">
    <w:name w:val="annotation subject"/>
    <w:basedOn w:val="CommentText"/>
    <w:next w:val="CommentText"/>
    <w:link w:val="CommentSubjectChar"/>
    <w:uiPriority w:val="99"/>
    <w:semiHidden/>
    <w:unhideWhenUsed/>
    <w:rsid w:val="000904E1"/>
    <w:rPr>
      <w:b/>
      <w:bCs/>
    </w:rPr>
  </w:style>
  <w:style w:type="character" w:customStyle="1" w:styleId="CommentSubjectChar">
    <w:name w:val="Comment Subject Char"/>
    <w:basedOn w:val="CommentTextChar"/>
    <w:link w:val="CommentSubject"/>
    <w:uiPriority w:val="99"/>
    <w:semiHidden/>
    <w:rsid w:val="000904E1"/>
    <w:rPr>
      <w:rFonts w:eastAsiaTheme="minorEastAsia"/>
      <w:b/>
      <w:bCs/>
      <w:sz w:val="20"/>
      <w:szCs w:val="20"/>
      <w:lang w:val="uk-UA" w:eastAsia="uk-UA"/>
    </w:rPr>
  </w:style>
  <w:style w:type="paragraph" w:styleId="Revision">
    <w:name w:val="Revision"/>
    <w:hidden/>
    <w:uiPriority w:val="99"/>
    <w:semiHidden/>
    <w:rsid w:val="00BC01AF"/>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0628">
      <w:bodyDiv w:val="1"/>
      <w:marLeft w:val="0"/>
      <w:marRight w:val="0"/>
      <w:marTop w:val="0"/>
      <w:marBottom w:val="0"/>
      <w:divBdr>
        <w:top w:val="none" w:sz="0" w:space="0" w:color="auto"/>
        <w:left w:val="none" w:sz="0" w:space="0" w:color="auto"/>
        <w:bottom w:val="none" w:sz="0" w:space="0" w:color="auto"/>
        <w:right w:val="none" w:sz="0" w:space="0" w:color="auto"/>
      </w:divBdr>
    </w:div>
    <w:div w:id="201525061">
      <w:bodyDiv w:val="1"/>
      <w:marLeft w:val="0"/>
      <w:marRight w:val="0"/>
      <w:marTop w:val="0"/>
      <w:marBottom w:val="0"/>
      <w:divBdr>
        <w:top w:val="none" w:sz="0" w:space="0" w:color="auto"/>
        <w:left w:val="none" w:sz="0" w:space="0" w:color="auto"/>
        <w:bottom w:val="none" w:sz="0" w:space="0" w:color="auto"/>
        <w:right w:val="none" w:sz="0" w:space="0" w:color="auto"/>
      </w:divBdr>
    </w:div>
    <w:div w:id="1107046197">
      <w:bodyDiv w:val="1"/>
      <w:marLeft w:val="0"/>
      <w:marRight w:val="0"/>
      <w:marTop w:val="0"/>
      <w:marBottom w:val="0"/>
      <w:divBdr>
        <w:top w:val="none" w:sz="0" w:space="0" w:color="auto"/>
        <w:left w:val="none" w:sz="0" w:space="0" w:color="auto"/>
        <w:bottom w:val="none" w:sz="0" w:space="0" w:color="auto"/>
        <w:right w:val="none" w:sz="0" w:space="0" w:color="auto"/>
      </w:divBdr>
    </w:div>
    <w:div w:id="1400445293">
      <w:bodyDiv w:val="1"/>
      <w:marLeft w:val="0"/>
      <w:marRight w:val="0"/>
      <w:marTop w:val="0"/>
      <w:marBottom w:val="0"/>
      <w:divBdr>
        <w:top w:val="none" w:sz="0" w:space="0" w:color="auto"/>
        <w:left w:val="none" w:sz="0" w:space="0" w:color="auto"/>
        <w:bottom w:val="none" w:sz="0" w:space="0" w:color="auto"/>
        <w:right w:val="none" w:sz="0" w:space="0" w:color="auto"/>
      </w:divBdr>
    </w:div>
    <w:div w:id="1784617772">
      <w:bodyDiv w:val="1"/>
      <w:marLeft w:val="0"/>
      <w:marRight w:val="0"/>
      <w:marTop w:val="0"/>
      <w:marBottom w:val="0"/>
      <w:divBdr>
        <w:top w:val="none" w:sz="0" w:space="0" w:color="auto"/>
        <w:left w:val="none" w:sz="0" w:space="0" w:color="auto"/>
        <w:bottom w:val="none" w:sz="0" w:space="0" w:color="auto"/>
        <w:right w:val="none" w:sz="0" w:space="0" w:color="auto"/>
      </w:divBdr>
    </w:div>
    <w:div w:id="1855150167">
      <w:bodyDiv w:val="1"/>
      <w:marLeft w:val="0"/>
      <w:marRight w:val="0"/>
      <w:marTop w:val="0"/>
      <w:marBottom w:val="0"/>
      <w:divBdr>
        <w:top w:val="none" w:sz="0" w:space="0" w:color="auto"/>
        <w:left w:val="none" w:sz="0" w:space="0" w:color="auto"/>
        <w:bottom w:val="none" w:sz="0" w:space="0" w:color="auto"/>
        <w:right w:val="none" w:sz="0" w:space="0" w:color="auto"/>
      </w:divBdr>
    </w:div>
    <w:div w:id="2109815488">
      <w:bodyDiv w:val="1"/>
      <w:marLeft w:val="0"/>
      <w:marRight w:val="0"/>
      <w:marTop w:val="0"/>
      <w:marBottom w:val="0"/>
      <w:divBdr>
        <w:top w:val="none" w:sz="0" w:space="0" w:color="auto"/>
        <w:left w:val="none" w:sz="0" w:space="0" w:color="auto"/>
        <w:bottom w:val="none" w:sz="0" w:space="0" w:color="auto"/>
        <w:right w:val="none" w:sz="0" w:space="0" w:color="auto"/>
      </w:divBdr>
    </w:div>
    <w:div w:id="21386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mailto:AMARESH.335553@2freemail.com" TargetMode="External"/><Relationship Id="rId4" Type="http://schemas.microsoft.com/office/2007/relationships/stylesWithEffects" Target="stylesWithEffects.xml"/><Relationship Id="rId9" Type="http://schemas.openxmlformats.org/officeDocument/2006/relationships/hyperlink" Target="mailto:AMARESH.335553@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09B8-B990-4436-8EBB-3FA785B0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Sumitra Patnaik</dc:creator>
  <cp:lastModifiedBy>784812338</cp:lastModifiedBy>
  <cp:revision>4</cp:revision>
  <dcterms:created xsi:type="dcterms:W3CDTF">2017-01-17T14:41:00Z</dcterms:created>
  <dcterms:modified xsi:type="dcterms:W3CDTF">2017-12-03T11:39:00Z</dcterms:modified>
</cp:coreProperties>
</file>