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52" w:rsidRDefault="00804CA3">
      <w:pPr>
        <w:widowControl w:val="0"/>
        <w:autoSpaceDE w:val="0"/>
        <w:autoSpaceDN w:val="0"/>
        <w:adjustRightInd w:val="0"/>
        <w:spacing w:after="0" w:line="240" w:lineRule="auto"/>
        <w:rPr>
          <w:rFonts w:ascii="Calibri" w:hAnsi="Calibri" w:cs="Calibri"/>
          <w:b/>
          <w:bCs/>
          <w:sz w:val="32"/>
          <w:szCs w:val="32"/>
        </w:rPr>
      </w:pPr>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355600</wp:posOffset>
            </wp:positionV>
            <wp:extent cx="6946265" cy="10082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946265" cy="10082530"/>
                    </a:xfrm>
                    <a:prstGeom prst="rect">
                      <a:avLst/>
                    </a:prstGeom>
                    <a:noFill/>
                  </pic:spPr>
                </pic:pic>
              </a:graphicData>
            </a:graphic>
          </wp:anchor>
        </w:drawing>
      </w:r>
      <w:r w:rsidR="001C5253">
        <w:rPr>
          <w:rFonts w:ascii="Calibri" w:hAnsi="Calibri" w:cs="Calibri"/>
          <w:b/>
          <w:bCs/>
          <w:sz w:val="32"/>
          <w:szCs w:val="32"/>
        </w:rPr>
        <w:t>MARY</w:t>
      </w:r>
    </w:p>
    <w:p w:rsidR="001C5253" w:rsidRDefault="001C5253">
      <w:pPr>
        <w:widowControl w:val="0"/>
        <w:autoSpaceDE w:val="0"/>
        <w:autoSpaceDN w:val="0"/>
        <w:adjustRightInd w:val="0"/>
        <w:spacing w:after="0" w:line="240" w:lineRule="auto"/>
        <w:rPr>
          <w:rFonts w:ascii="Times New Roman" w:hAnsi="Times New Roman" w:cs="Times New Roman"/>
          <w:sz w:val="24"/>
          <w:szCs w:val="24"/>
        </w:rPr>
      </w:pPr>
      <w:hyperlink r:id="rId7" w:history="1">
        <w:r w:rsidRPr="00F23862">
          <w:rPr>
            <w:rStyle w:val="Hyperlink"/>
            <w:rFonts w:ascii="Calibri" w:hAnsi="Calibri" w:cs="Calibri"/>
            <w:b/>
            <w:bCs/>
            <w:sz w:val="32"/>
            <w:szCs w:val="32"/>
          </w:rPr>
          <w:t>MARY.335694@2freemail.com</w:t>
        </w:r>
      </w:hyperlink>
      <w:r>
        <w:rPr>
          <w:rFonts w:ascii="Calibri" w:hAnsi="Calibri" w:cs="Calibri"/>
          <w:b/>
          <w:bCs/>
          <w:sz w:val="32"/>
          <w:szCs w:val="32"/>
        </w:rPr>
        <w:t xml:space="preserve"> </w:t>
      </w:r>
      <w:r w:rsidRPr="001C5253">
        <w:rPr>
          <w:rFonts w:ascii="Calibri" w:hAnsi="Calibri" w:cs="Calibri"/>
          <w:b/>
          <w:bCs/>
          <w:sz w:val="32"/>
          <w:szCs w:val="32"/>
        </w:rPr>
        <w:tab/>
      </w:r>
    </w:p>
    <w:p w:rsidR="004E6F52" w:rsidRDefault="004E6F52">
      <w:pPr>
        <w:widowControl w:val="0"/>
        <w:autoSpaceDE w:val="0"/>
        <w:autoSpaceDN w:val="0"/>
        <w:adjustRightInd w:val="0"/>
        <w:spacing w:after="0" w:line="64" w:lineRule="exact"/>
        <w:rPr>
          <w:rFonts w:ascii="Times New Roman" w:hAnsi="Times New Roman" w:cs="Times New Roman"/>
          <w:sz w:val="24"/>
          <w:szCs w:val="24"/>
        </w:rPr>
      </w:pP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328"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u w:val="single"/>
        </w:rPr>
        <w:t>OBJECTIVE</w:t>
      </w:r>
    </w:p>
    <w:p w:rsidR="004E6F52" w:rsidRDefault="004E6F52">
      <w:pPr>
        <w:widowControl w:val="0"/>
        <w:autoSpaceDE w:val="0"/>
        <w:autoSpaceDN w:val="0"/>
        <w:adjustRightInd w:val="0"/>
        <w:spacing w:after="0" w:line="87" w:lineRule="exact"/>
        <w:rPr>
          <w:rFonts w:ascii="Times New Roman" w:hAnsi="Times New Roman" w:cs="Times New Roman"/>
          <w:sz w:val="24"/>
          <w:szCs w:val="24"/>
        </w:rPr>
      </w:pPr>
    </w:p>
    <w:p w:rsidR="004E6F52" w:rsidRDefault="00804CA3">
      <w:pPr>
        <w:widowControl w:val="0"/>
        <w:overflowPunct w:val="0"/>
        <w:autoSpaceDE w:val="0"/>
        <w:autoSpaceDN w:val="0"/>
        <w:adjustRightInd w:val="0"/>
        <w:spacing w:after="0" w:line="218" w:lineRule="auto"/>
        <w:ind w:right="3940"/>
        <w:jc w:val="both"/>
        <w:rPr>
          <w:rFonts w:ascii="Times New Roman" w:hAnsi="Times New Roman" w:cs="Times New Roman"/>
          <w:sz w:val="24"/>
          <w:szCs w:val="24"/>
        </w:rPr>
      </w:pPr>
      <w:proofErr w:type="gramStart"/>
      <w:r>
        <w:rPr>
          <w:rFonts w:ascii="Verdana" w:hAnsi="Verdana" w:cs="Verdana"/>
          <w:sz w:val="20"/>
          <w:szCs w:val="20"/>
        </w:rPr>
        <w:t>To obtain a position where my existing skills in the areas of administration and customer service can be utilized by a progressive and innovative company and to obtain a job with long term prospects.</w:t>
      </w:r>
      <w:proofErr w:type="gramEnd"/>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0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80"/>
        <w:gridCol w:w="640"/>
        <w:gridCol w:w="4520"/>
      </w:tblGrid>
      <w:tr w:rsidR="004E6F52">
        <w:trPr>
          <w:trHeight w:val="245"/>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b/>
                <w:bCs/>
                <w:sz w:val="20"/>
                <w:szCs w:val="20"/>
              </w:rPr>
              <w:t>PERSONAL DATA</w:t>
            </w:r>
          </w:p>
        </w:tc>
        <w:tc>
          <w:tcPr>
            <w:tcW w:w="452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r>
      <w:tr w:rsidR="004E6F52">
        <w:trPr>
          <w:trHeight w:val="249"/>
        </w:trPr>
        <w:tc>
          <w:tcPr>
            <w:tcW w:w="1880" w:type="dxa"/>
            <w:tcBorders>
              <w:top w:val="single" w:sz="8" w:space="0" w:color="auto"/>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Age:</w:t>
            </w:r>
          </w:p>
        </w:tc>
        <w:tc>
          <w:tcPr>
            <w:tcW w:w="64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40"/>
              <w:rPr>
                <w:rFonts w:ascii="Times New Roman" w:hAnsi="Times New Roman" w:cs="Times New Roman"/>
                <w:sz w:val="24"/>
                <w:szCs w:val="24"/>
              </w:rPr>
            </w:pPr>
            <w:r>
              <w:rPr>
                <w:rFonts w:ascii="Verdana" w:hAnsi="Verdana" w:cs="Verdana"/>
                <w:sz w:val="20"/>
                <w:szCs w:val="20"/>
              </w:rPr>
              <w:t>34</w:t>
            </w:r>
          </w:p>
        </w:tc>
      </w:tr>
      <w:tr w:rsidR="004E6F52">
        <w:trPr>
          <w:trHeight w:val="242"/>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Date of Birth:</w:t>
            </w: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40"/>
              <w:rPr>
                <w:rFonts w:ascii="Times New Roman" w:hAnsi="Times New Roman" w:cs="Times New Roman"/>
                <w:sz w:val="24"/>
                <w:szCs w:val="24"/>
              </w:rPr>
            </w:pPr>
            <w:r>
              <w:rPr>
                <w:rFonts w:ascii="Verdana" w:hAnsi="Verdana" w:cs="Verdana"/>
                <w:sz w:val="20"/>
                <w:szCs w:val="20"/>
              </w:rPr>
              <w:t>July 4, 1982</w:t>
            </w:r>
          </w:p>
        </w:tc>
      </w:tr>
      <w:tr w:rsidR="004E6F52">
        <w:trPr>
          <w:trHeight w:val="242"/>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Gender:</w:t>
            </w: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40"/>
              <w:rPr>
                <w:rFonts w:ascii="Times New Roman" w:hAnsi="Times New Roman" w:cs="Times New Roman"/>
                <w:sz w:val="24"/>
                <w:szCs w:val="24"/>
              </w:rPr>
            </w:pPr>
            <w:r>
              <w:rPr>
                <w:rFonts w:ascii="Verdana" w:hAnsi="Verdana" w:cs="Verdana"/>
                <w:sz w:val="20"/>
                <w:szCs w:val="20"/>
              </w:rPr>
              <w:t>Female</w:t>
            </w:r>
          </w:p>
        </w:tc>
      </w:tr>
      <w:tr w:rsidR="004E6F52">
        <w:trPr>
          <w:trHeight w:val="245"/>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Civil Status:</w:t>
            </w: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40"/>
              <w:rPr>
                <w:rFonts w:ascii="Times New Roman" w:hAnsi="Times New Roman" w:cs="Times New Roman"/>
                <w:sz w:val="24"/>
                <w:szCs w:val="24"/>
              </w:rPr>
            </w:pPr>
            <w:r>
              <w:rPr>
                <w:rFonts w:ascii="Verdana" w:hAnsi="Verdana" w:cs="Verdana"/>
                <w:sz w:val="20"/>
                <w:szCs w:val="20"/>
              </w:rPr>
              <w:t>Single</w:t>
            </w:r>
          </w:p>
        </w:tc>
      </w:tr>
      <w:tr w:rsidR="004E6F52">
        <w:trPr>
          <w:trHeight w:val="242"/>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Height:</w:t>
            </w: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40"/>
              <w:rPr>
                <w:rFonts w:ascii="Times New Roman" w:hAnsi="Times New Roman" w:cs="Times New Roman"/>
                <w:sz w:val="24"/>
                <w:szCs w:val="24"/>
              </w:rPr>
            </w:pPr>
            <w:r>
              <w:rPr>
                <w:rFonts w:ascii="Verdana" w:hAnsi="Verdana" w:cs="Verdana"/>
                <w:sz w:val="20"/>
                <w:szCs w:val="20"/>
              </w:rPr>
              <w:t>5’3”</w:t>
            </w:r>
          </w:p>
        </w:tc>
      </w:tr>
      <w:tr w:rsidR="004E6F52">
        <w:trPr>
          <w:trHeight w:val="245"/>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Weight:</w:t>
            </w: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40"/>
              <w:rPr>
                <w:rFonts w:ascii="Times New Roman" w:hAnsi="Times New Roman" w:cs="Times New Roman"/>
                <w:sz w:val="24"/>
                <w:szCs w:val="24"/>
              </w:rPr>
            </w:pPr>
            <w:r>
              <w:rPr>
                <w:rFonts w:ascii="Verdana" w:hAnsi="Verdana" w:cs="Verdana"/>
                <w:sz w:val="20"/>
                <w:szCs w:val="20"/>
              </w:rPr>
              <w:t>53 kg</w:t>
            </w:r>
          </w:p>
        </w:tc>
      </w:tr>
      <w:tr w:rsidR="004E6F52">
        <w:trPr>
          <w:trHeight w:val="242"/>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Nationality:</w:t>
            </w: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40"/>
              <w:rPr>
                <w:rFonts w:ascii="Times New Roman" w:hAnsi="Times New Roman" w:cs="Times New Roman"/>
                <w:sz w:val="24"/>
                <w:szCs w:val="24"/>
              </w:rPr>
            </w:pPr>
            <w:r>
              <w:rPr>
                <w:rFonts w:ascii="Verdana" w:hAnsi="Verdana" w:cs="Verdana"/>
                <w:sz w:val="20"/>
                <w:szCs w:val="20"/>
              </w:rPr>
              <w:t>Filipino</w:t>
            </w:r>
          </w:p>
        </w:tc>
      </w:tr>
      <w:tr w:rsidR="004E6F52">
        <w:trPr>
          <w:trHeight w:val="242"/>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sz w:val="20"/>
                <w:szCs w:val="20"/>
              </w:rPr>
              <w:t>Religion:</w:t>
            </w: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40"/>
              <w:rPr>
                <w:rFonts w:ascii="Times New Roman" w:hAnsi="Times New Roman" w:cs="Times New Roman"/>
                <w:sz w:val="24"/>
                <w:szCs w:val="24"/>
              </w:rPr>
            </w:pPr>
            <w:r>
              <w:rPr>
                <w:rFonts w:ascii="Verdana" w:hAnsi="Verdana" w:cs="Verdana"/>
                <w:sz w:val="20"/>
                <w:szCs w:val="20"/>
              </w:rPr>
              <w:t>Roman Catholic</w:t>
            </w:r>
          </w:p>
        </w:tc>
      </w:tr>
      <w:tr w:rsidR="004E6F52">
        <w:trPr>
          <w:trHeight w:val="684"/>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b/>
                <w:bCs/>
                <w:sz w:val="20"/>
                <w:szCs w:val="20"/>
                <w:u w:val="single"/>
              </w:rPr>
              <w:t>WORK EXPERIENCE</w:t>
            </w:r>
          </w:p>
        </w:tc>
        <w:tc>
          <w:tcPr>
            <w:tcW w:w="452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4"/>
                <w:szCs w:val="24"/>
              </w:rPr>
            </w:pPr>
          </w:p>
        </w:tc>
      </w:tr>
      <w:tr w:rsidR="004E6F52">
        <w:trPr>
          <w:trHeight w:val="482"/>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b/>
                <w:bCs/>
                <w:sz w:val="20"/>
                <w:szCs w:val="20"/>
              </w:rPr>
              <w:t>CURRENT:</w:t>
            </w:r>
          </w:p>
        </w:tc>
        <w:tc>
          <w:tcPr>
            <w:tcW w:w="452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4"/>
                <w:szCs w:val="24"/>
              </w:rPr>
            </w:pPr>
          </w:p>
        </w:tc>
      </w:tr>
      <w:tr w:rsidR="004E6F52">
        <w:trPr>
          <w:trHeight w:val="485"/>
        </w:trPr>
        <w:tc>
          <w:tcPr>
            <w:tcW w:w="2520" w:type="dxa"/>
            <w:gridSpan w:val="2"/>
            <w:tcBorders>
              <w:top w:val="nil"/>
              <w:left w:val="nil"/>
              <w:bottom w:val="nil"/>
              <w:right w:val="nil"/>
            </w:tcBorders>
            <w:vAlign w:val="bottom"/>
          </w:tcPr>
          <w:p w:rsidR="004E6F52" w:rsidRDefault="00804CA3">
            <w:pPr>
              <w:widowControl w:val="0"/>
              <w:autoSpaceDE w:val="0"/>
              <w:autoSpaceDN w:val="0"/>
              <w:adjustRightInd w:val="0"/>
              <w:spacing w:after="0" w:line="242" w:lineRule="exact"/>
              <w:rPr>
                <w:rFonts w:ascii="Times New Roman" w:hAnsi="Times New Roman" w:cs="Times New Roman"/>
                <w:sz w:val="24"/>
                <w:szCs w:val="24"/>
              </w:rPr>
            </w:pPr>
            <w:r>
              <w:rPr>
                <w:rFonts w:ascii="Verdana" w:hAnsi="Verdana" w:cs="Verdana"/>
                <w:b/>
                <w:bCs/>
                <w:sz w:val="20"/>
                <w:szCs w:val="20"/>
              </w:rPr>
              <w:t>Position:</w:t>
            </w: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60"/>
              <w:rPr>
                <w:rFonts w:ascii="Times New Roman" w:hAnsi="Times New Roman" w:cs="Times New Roman"/>
                <w:sz w:val="24"/>
                <w:szCs w:val="24"/>
              </w:rPr>
            </w:pPr>
            <w:r>
              <w:rPr>
                <w:rFonts w:ascii="Verdana" w:hAnsi="Verdana" w:cs="Verdana"/>
                <w:b/>
                <w:bCs/>
                <w:sz w:val="20"/>
                <w:szCs w:val="20"/>
              </w:rPr>
              <w:t>Purchasing Coordinator</w:t>
            </w:r>
          </w:p>
        </w:tc>
      </w:tr>
      <w:tr w:rsidR="004E6F52">
        <w:trPr>
          <w:trHeight w:val="242"/>
        </w:trPr>
        <w:tc>
          <w:tcPr>
            <w:tcW w:w="188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60"/>
              <w:rPr>
                <w:rFonts w:ascii="Times New Roman" w:hAnsi="Times New Roman" w:cs="Times New Roman"/>
                <w:sz w:val="24"/>
                <w:szCs w:val="24"/>
              </w:rPr>
            </w:pPr>
            <w:r>
              <w:rPr>
                <w:rFonts w:ascii="Verdana" w:hAnsi="Verdana" w:cs="Verdana"/>
                <w:b/>
                <w:bCs/>
                <w:sz w:val="20"/>
                <w:szCs w:val="20"/>
              </w:rPr>
              <w:t>May 13, 2015 – Present</w:t>
            </w:r>
          </w:p>
        </w:tc>
      </w:tr>
      <w:tr w:rsidR="004E6F52">
        <w:trPr>
          <w:trHeight w:val="242"/>
        </w:trPr>
        <w:tc>
          <w:tcPr>
            <w:tcW w:w="188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60"/>
              <w:rPr>
                <w:rFonts w:ascii="Times New Roman" w:hAnsi="Times New Roman" w:cs="Times New Roman"/>
                <w:sz w:val="24"/>
                <w:szCs w:val="24"/>
              </w:rPr>
            </w:pPr>
            <w:r>
              <w:rPr>
                <w:rFonts w:ascii="Verdana" w:hAnsi="Verdana" w:cs="Verdana"/>
                <w:b/>
                <w:bCs/>
                <w:sz w:val="20"/>
                <w:szCs w:val="20"/>
              </w:rPr>
              <w:t>Green Petrochem Industry FZC</w:t>
            </w:r>
          </w:p>
        </w:tc>
      </w:tr>
      <w:tr w:rsidR="004E6F52">
        <w:trPr>
          <w:trHeight w:val="240"/>
        </w:trPr>
        <w:tc>
          <w:tcPr>
            <w:tcW w:w="188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0"/>
                <w:szCs w:val="20"/>
              </w:rPr>
            </w:pP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39" w:lineRule="exact"/>
              <w:ind w:left="360"/>
              <w:rPr>
                <w:rFonts w:ascii="Times New Roman" w:hAnsi="Times New Roman" w:cs="Times New Roman"/>
                <w:sz w:val="24"/>
                <w:szCs w:val="24"/>
              </w:rPr>
            </w:pPr>
            <w:r>
              <w:rPr>
                <w:rFonts w:ascii="Verdana" w:hAnsi="Verdana" w:cs="Verdana"/>
                <w:b/>
                <w:bCs/>
                <w:sz w:val="20"/>
                <w:szCs w:val="20"/>
              </w:rPr>
              <w:t>Oil and Gas Industry</w:t>
            </w:r>
          </w:p>
        </w:tc>
      </w:tr>
      <w:tr w:rsidR="004E6F52">
        <w:trPr>
          <w:trHeight w:val="242"/>
        </w:trPr>
        <w:tc>
          <w:tcPr>
            <w:tcW w:w="188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60"/>
              <w:rPr>
                <w:rFonts w:ascii="Times New Roman" w:hAnsi="Times New Roman" w:cs="Times New Roman"/>
                <w:sz w:val="24"/>
                <w:szCs w:val="24"/>
              </w:rPr>
            </w:pPr>
            <w:proofErr w:type="spellStart"/>
            <w:r>
              <w:rPr>
                <w:rFonts w:ascii="Verdana" w:hAnsi="Verdana" w:cs="Verdana"/>
                <w:b/>
                <w:bCs/>
                <w:w w:val="99"/>
                <w:sz w:val="20"/>
                <w:szCs w:val="20"/>
              </w:rPr>
              <w:t>Hamriyah</w:t>
            </w:r>
            <w:proofErr w:type="spellEnd"/>
            <w:r>
              <w:rPr>
                <w:rFonts w:ascii="Verdana" w:hAnsi="Verdana" w:cs="Verdana"/>
                <w:b/>
                <w:bCs/>
                <w:w w:val="99"/>
                <w:sz w:val="20"/>
                <w:szCs w:val="20"/>
              </w:rPr>
              <w:t xml:space="preserve"> Free Zone II, </w:t>
            </w:r>
            <w:proofErr w:type="spellStart"/>
            <w:r>
              <w:rPr>
                <w:rFonts w:ascii="Verdana" w:hAnsi="Verdana" w:cs="Verdana"/>
                <w:b/>
                <w:bCs/>
                <w:w w:val="99"/>
                <w:sz w:val="20"/>
                <w:szCs w:val="20"/>
              </w:rPr>
              <w:t>Sharjah</w:t>
            </w:r>
            <w:proofErr w:type="spellEnd"/>
            <w:r>
              <w:rPr>
                <w:rFonts w:ascii="Verdana" w:hAnsi="Verdana" w:cs="Verdana"/>
                <w:b/>
                <w:bCs/>
                <w:w w:val="99"/>
                <w:sz w:val="20"/>
                <w:szCs w:val="20"/>
              </w:rPr>
              <w:t>. UAE</w:t>
            </w:r>
          </w:p>
        </w:tc>
      </w:tr>
      <w:tr w:rsidR="004E6F52">
        <w:trPr>
          <w:trHeight w:val="242"/>
        </w:trPr>
        <w:tc>
          <w:tcPr>
            <w:tcW w:w="188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4E6F52" w:rsidRDefault="004E6F52">
            <w:pPr>
              <w:widowControl w:val="0"/>
              <w:autoSpaceDE w:val="0"/>
              <w:autoSpaceDN w:val="0"/>
              <w:adjustRightInd w:val="0"/>
              <w:spacing w:after="0" w:line="240" w:lineRule="auto"/>
              <w:rPr>
                <w:rFonts w:ascii="Times New Roman" w:hAnsi="Times New Roman" w:cs="Times New Roman"/>
                <w:sz w:val="21"/>
                <w:szCs w:val="21"/>
              </w:rPr>
            </w:pPr>
          </w:p>
        </w:tc>
        <w:tc>
          <w:tcPr>
            <w:tcW w:w="4520" w:type="dxa"/>
            <w:tcBorders>
              <w:top w:val="nil"/>
              <w:left w:val="nil"/>
              <w:bottom w:val="nil"/>
              <w:right w:val="nil"/>
            </w:tcBorders>
            <w:vAlign w:val="bottom"/>
          </w:tcPr>
          <w:p w:rsidR="004E6F52" w:rsidRDefault="00804CA3">
            <w:pPr>
              <w:widowControl w:val="0"/>
              <w:autoSpaceDE w:val="0"/>
              <w:autoSpaceDN w:val="0"/>
              <w:adjustRightInd w:val="0"/>
              <w:spacing w:after="0" w:line="242" w:lineRule="exact"/>
              <w:ind w:left="360"/>
              <w:rPr>
                <w:rFonts w:ascii="Times New Roman" w:hAnsi="Times New Roman" w:cs="Times New Roman"/>
                <w:sz w:val="24"/>
                <w:szCs w:val="24"/>
              </w:rPr>
            </w:pPr>
            <w:r>
              <w:rPr>
                <w:rFonts w:ascii="Verdana" w:hAnsi="Verdana" w:cs="Verdana"/>
                <w:b/>
                <w:bCs/>
                <w:sz w:val="20"/>
                <w:szCs w:val="20"/>
              </w:rPr>
              <w:t>Purchasing Department</w:t>
            </w:r>
          </w:p>
        </w:tc>
      </w:tr>
    </w:tbl>
    <w:p w:rsidR="004E6F52" w:rsidRDefault="004E6F52">
      <w:pPr>
        <w:widowControl w:val="0"/>
        <w:autoSpaceDE w:val="0"/>
        <w:autoSpaceDN w:val="0"/>
        <w:adjustRightInd w:val="0"/>
        <w:spacing w:after="0" w:line="242"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Job Description:</w:t>
      </w:r>
    </w:p>
    <w:p w:rsidR="004E6F52" w:rsidRDefault="004E6F52">
      <w:pPr>
        <w:widowControl w:val="0"/>
        <w:autoSpaceDE w:val="0"/>
        <w:autoSpaceDN w:val="0"/>
        <w:adjustRightInd w:val="0"/>
        <w:spacing w:after="0" w:line="54" w:lineRule="exact"/>
        <w:rPr>
          <w:rFonts w:ascii="Times New Roman" w:hAnsi="Times New Roman" w:cs="Times New Roman"/>
          <w:sz w:val="24"/>
          <w:szCs w:val="24"/>
        </w:rPr>
      </w:pPr>
    </w:p>
    <w:p w:rsidR="004E6F52" w:rsidRDefault="00804CA3">
      <w:pPr>
        <w:widowControl w:val="0"/>
        <w:numPr>
          <w:ilvl w:val="0"/>
          <w:numId w:val="1"/>
        </w:numPr>
        <w:tabs>
          <w:tab w:val="clear" w:pos="720"/>
          <w:tab w:val="num" w:pos="1080"/>
        </w:tabs>
        <w:overflowPunct w:val="0"/>
        <w:autoSpaceDE w:val="0"/>
        <w:autoSpaceDN w:val="0"/>
        <w:adjustRightInd w:val="0"/>
        <w:spacing w:after="0" w:line="214" w:lineRule="auto"/>
        <w:ind w:left="1080"/>
        <w:jc w:val="both"/>
        <w:rPr>
          <w:rFonts w:ascii="Verdana" w:hAnsi="Verdana" w:cs="Verdana"/>
          <w:b/>
          <w:bCs/>
          <w:sz w:val="20"/>
          <w:szCs w:val="20"/>
        </w:rPr>
      </w:pPr>
      <w:r>
        <w:rPr>
          <w:rFonts w:ascii="Verdana" w:hAnsi="Verdana" w:cs="Verdana"/>
          <w:sz w:val="20"/>
          <w:szCs w:val="20"/>
        </w:rPr>
        <w:t xml:space="preserve">Choosing the suppliers that the company will deal with and maintaining the legal interaction with them. </w:t>
      </w:r>
    </w:p>
    <w:p w:rsidR="004E6F52" w:rsidRDefault="004E6F52">
      <w:pPr>
        <w:widowControl w:val="0"/>
        <w:autoSpaceDE w:val="0"/>
        <w:autoSpaceDN w:val="0"/>
        <w:adjustRightInd w:val="0"/>
        <w:spacing w:after="0" w:line="171" w:lineRule="exact"/>
        <w:rPr>
          <w:rFonts w:ascii="Verdana" w:hAnsi="Verdana" w:cs="Verdana"/>
          <w:b/>
          <w:bCs/>
          <w:sz w:val="20"/>
          <w:szCs w:val="20"/>
        </w:rPr>
      </w:pPr>
    </w:p>
    <w:p w:rsidR="004E6F52" w:rsidRDefault="00804CA3">
      <w:pPr>
        <w:widowControl w:val="0"/>
        <w:numPr>
          <w:ilvl w:val="0"/>
          <w:numId w:val="1"/>
        </w:numPr>
        <w:tabs>
          <w:tab w:val="clear" w:pos="720"/>
          <w:tab w:val="num" w:pos="1080"/>
        </w:tabs>
        <w:overflowPunct w:val="0"/>
        <w:autoSpaceDE w:val="0"/>
        <w:autoSpaceDN w:val="0"/>
        <w:adjustRightInd w:val="0"/>
        <w:spacing w:after="0" w:line="215" w:lineRule="auto"/>
        <w:ind w:left="1080"/>
        <w:jc w:val="both"/>
        <w:rPr>
          <w:rFonts w:ascii="Verdana" w:hAnsi="Verdana" w:cs="Verdana"/>
          <w:b/>
          <w:bCs/>
          <w:sz w:val="20"/>
          <w:szCs w:val="20"/>
        </w:rPr>
      </w:pPr>
      <w:r>
        <w:rPr>
          <w:rFonts w:ascii="Verdana" w:hAnsi="Verdana" w:cs="Verdana"/>
          <w:sz w:val="20"/>
          <w:szCs w:val="20"/>
        </w:rPr>
        <w:t xml:space="preserve">Liaison with other departments, particularly the accounting, manufacturing and stock departments. </w:t>
      </w:r>
    </w:p>
    <w:p w:rsidR="004E6F52" w:rsidRDefault="004E6F52">
      <w:pPr>
        <w:widowControl w:val="0"/>
        <w:autoSpaceDE w:val="0"/>
        <w:autoSpaceDN w:val="0"/>
        <w:adjustRightInd w:val="0"/>
        <w:spacing w:after="0" w:line="171" w:lineRule="exact"/>
        <w:rPr>
          <w:rFonts w:ascii="Verdana" w:hAnsi="Verdana" w:cs="Verdana"/>
          <w:b/>
          <w:bCs/>
          <w:sz w:val="20"/>
          <w:szCs w:val="20"/>
        </w:rPr>
      </w:pPr>
    </w:p>
    <w:p w:rsidR="004E6F52" w:rsidRDefault="00804CA3">
      <w:pPr>
        <w:widowControl w:val="0"/>
        <w:numPr>
          <w:ilvl w:val="0"/>
          <w:numId w:val="1"/>
        </w:numPr>
        <w:tabs>
          <w:tab w:val="clear" w:pos="720"/>
          <w:tab w:val="num" w:pos="1080"/>
        </w:tabs>
        <w:overflowPunct w:val="0"/>
        <w:autoSpaceDE w:val="0"/>
        <w:autoSpaceDN w:val="0"/>
        <w:adjustRightInd w:val="0"/>
        <w:spacing w:after="0" w:line="214" w:lineRule="auto"/>
        <w:ind w:left="1080"/>
        <w:jc w:val="both"/>
        <w:rPr>
          <w:rFonts w:ascii="Verdana" w:hAnsi="Verdana" w:cs="Verdana"/>
          <w:b/>
          <w:bCs/>
          <w:sz w:val="20"/>
          <w:szCs w:val="20"/>
        </w:rPr>
      </w:pPr>
      <w:r>
        <w:rPr>
          <w:rFonts w:ascii="Verdana" w:hAnsi="Verdana" w:cs="Verdana"/>
          <w:sz w:val="20"/>
          <w:szCs w:val="20"/>
        </w:rPr>
        <w:t xml:space="preserve">Budgeting, costing and cost saving after reviewing the management information available. </w:t>
      </w:r>
    </w:p>
    <w:p w:rsidR="004E6F52" w:rsidRDefault="004E6F52">
      <w:pPr>
        <w:widowControl w:val="0"/>
        <w:autoSpaceDE w:val="0"/>
        <w:autoSpaceDN w:val="0"/>
        <w:adjustRightInd w:val="0"/>
        <w:spacing w:after="0" w:line="120" w:lineRule="exact"/>
        <w:rPr>
          <w:rFonts w:ascii="Verdana" w:hAnsi="Verdana" w:cs="Verdana"/>
          <w:b/>
          <w:bCs/>
          <w:sz w:val="20"/>
          <w:szCs w:val="20"/>
        </w:rPr>
      </w:pPr>
    </w:p>
    <w:p w:rsidR="004E6F52" w:rsidRDefault="00804CA3">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Verdana" w:hAnsi="Verdana" w:cs="Verdana"/>
          <w:b/>
          <w:bCs/>
          <w:sz w:val="20"/>
          <w:szCs w:val="20"/>
        </w:rPr>
      </w:pPr>
      <w:r>
        <w:rPr>
          <w:rFonts w:ascii="Verdana" w:hAnsi="Verdana" w:cs="Verdana"/>
          <w:sz w:val="20"/>
          <w:szCs w:val="20"/>
        </w:rPr>
        <w:t xml:space="preserve">Health and Safety, Quality and other legal requirements. </w:t>
      </w:r>
    </w:p>
    <w:p w:rsidR="004E6F52" w:rsidRDefault="004E6F52">
      <w:pPr>
        <w:widowControl w:val="0"/>
        <w:autoSpaceDE w:val="0"/>
        <w:autoSpaceDN w:val="0"/>
        <w:adjustRightInd w:val="0"/>
        <w:spacing w:after="0" w:line="173" w:lineRule="exact"/>
        <w:rPr>
          <w:rFonts w:ascii="Verdana" w:hAnsi="Verdana" w:cs="Verdana"/>
          <w:b/>
          <w:bCs/>
          <w:sz w:val="20"/>
          <w:szCs w:val="20"/>
        </w:rPr>
      </w:pPr>
    </w:p>
    <w:p w:rsidR="004E6F52" w:rsidRDefault="00804CA3">
      <w:pPr>
        <w:widowControl w:val="0"/>
        <w:numPr>
          <w:ilvl w:val="0"/>
          <w:numId w:val="1"/>
        </w:numPr>
        <w:tabs>
          <w:tab w:val="clear" w:pos="720"/>
          <w:tab w:val="num" w:pos="1080"/>
        </w:tabs>
        <w:overflowPunct w:val="0"/>
        <w:autoSpaceDE w:val="0"/>
        <w:autoSpaceDN w:val="0"/>
        <w:adjustRightInd w:val="0"/>
        <w:spacing w:after="0" w:line="214" w:lineRule="auto"/>
        <w:ind w:left="1080"/>
        <w:jc w:val="both"/>
        <w:rPr>
          <w:rFonts w:ascii="Verdana" w:hAnsi="Verdana" w:cs="Verdana"/>
          <w:b/>
          <w:bCs/>
          <w:sz w:val="20"/>
          <w:szCs w:val="20"/>
        </w:rPr>
      </w:pPr>
      <w:r>
        <w:rPr>
          <w:rFonts w:ascii="Verdana" w:hAnsi="Verdana" w:cs="Verdana"/>
          <w:sz w:val="20"/>
          <w:szCs w:val="20"/>
        </w:rPr>
        <w:t xml:space="preserve">Collate purchase orders and purchase requisitions in order to order materials, goods and supplies. </w:t>
      </w:r>
    </w:p>
    <w:p w:rsidR="004E6F52" w:rsidRDefault="004E6F52">
      <w:pPr>
        <w:widowControl w:val="0"/>
        <w:autoSpaceDE w:val="0"/>
        <w:autoSpaceDN w:val="0"/>
        <w:adjustRightInd w:val="0"/>
        <w:spacing w:after="0" w:line="120" w:lineRule="exact"/>
        <w:rPr>
          <w:rFonts w:ascii="Verdana" w:hAnsi="Verdana" w:cs="Verdana"/>
          <w:b/>
          <w:bCs/>
          <w:sz w:val="20"/>
          <w:szCs w:val="20"/>
        </w:rPr>
      </w:pPr>
    </w:p>
    <w:p w:rsidR="004E6F52" w:rsidRDefault="00804CA3">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Verdana" w:hAnsi="Verdana" w:cs="Verdana"/>
          <w:b/>
          <w:bCs/>
          <w:sz w:val="20"/>
          <w:szCs w:val="20"/>
        </w:rPr>
      </w:pPr>
      <w:r>
        <w:rPr>
          <w:rFonts w:ascii="Verdana" w:hAnsi="Verdana" w:cs="Verdana"/>
          <w:sz w:val="20"/>
          <w:szCs w:val="20"/>
        </w:rPr>
        <w:t xml:space="preserve">Review inventories and order as required. </w:t>
      </w:r>
    </w:p>
    <w:p w:rsidR="004E6F52" w:rsidRDefault="004E6F52">
      <w:pPr>
        <w:widowControl w:val="0"/>
        <w:autoSpaceDE w:val="0"/>
        <w:autoSpaceDN w:val="0"/>
        <w:adjustRightInd w:val="0"/>
        <w:spacing w:after="0" w:line="122" w:lineRule="exact"/>
        <w:rPr>
          <w:rFonts w:ascii="Verdana" w:hAnsi="Verdana" w:cs="Verdana"/>
          <w:b/>
          <w:bCs/>
          <w:sz w:val="20"/>
          <w:szCs w:val="20"/>
        </w:rPr>
      </w:pPr>
    </w:p>
    <w:p w:rsidR="004E6F52" w:rsidRDefault="00804CA3">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Verdana" w:hAnsi="Verdana" w:cs="Verdana"/>
          <w:b/>
          <w:bCs/>
          <w:sz w:val="20"/>
          <w:szCs w:val="20"/>
        </w:rPr>
      </w:pPr>
      <w:r>
        <w:rPr>
          <w:rFonts w:ascii="Verdana" w:hAnsi="Verdana" w:cs="Verdana"/>
          <w:sz w:val="20"/>
          <w:szCs w:val="20"/>
        </w:rPr>
        <w:t xml:space="preserve">Interact with the suppliers on a day to day basis. </w:t>
      </w:r>
    </w:p>
    <w:p w:rsidR="004E6F52" w:rsidRDefault="004E6F52">
      <w:pPr>
        <w:widowControl w:val="0"/>
        <w:autoSpaceDE w:val="0"/>
        <w:autoSpaceDN w:val="0"/>
        <w:adjustRightInd w:val="0"/>
        <w:spacing w:after="0" w:line="120" w:lineRule="exact"/>
        <w:rPr>
          <w:rFonts w:ascii="Verdana" w:hAnsi="Verdana" w:cs="Verdana"/>
          <w:b/>
          <w:bCs/>
          <w:sz w:val="20"/>
          <w:szCs w:val="20"/>
        </w:rPr>
      </w:pPr>
    </w:p>
    <w:p w:rsidR="004E6F52" w:rsidRDefault="00804CA3">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Verdana" w:hAnsi="Verdana" w:cs="Verdana"/>
          <w:b/>
          <w:bCs/>
          <w:sz w:val="20"/>
          <w:szCs w:val="20"/>
        </w:rPr>
      </w:pPr>
      <w:r>
        <w:rPr>
          <w:rFonts w:ascii="Verdana" w:hAnsi="Verdana" w:cs="Verdana"/>
          <w:sz w:val="20"/>
          <w:szCs w:val="20"/>
        </w:rPr>
        <w:t xml:space="preserve">Review deliveries against the orders. </w:t>
      </w:r>
    </w:p>
    <w:p w:rsidR="004E6F52" w:rsidRDefault="004E6F52">
      <w:pPr>
        <w:widowControl w:val="0"/>
        <w:autoSpaceDE w:val="0"/>
        <w:autoSpaceDN w:val="0"/>
        <w:adjustRightInd w:val="0"/>
        <w:spacing w:after="0" w:line="120" w:lineRule="exact"/>
        <w:rPr>
          <w:rFonts w:ascii="Verdana" w:hAnsi="Verdana" w:cs="Verdana"/>
          <w:b/>
          <w:bCs/>
          <w:sz w:val="20"/>
          <w:szCs w:val="20"/>
        </w:rPr>
      </w:pPr>
    </w:p>
    <w:p w:rsidR="004E6F52" w:rsidRDefault="00804CA3">
      <w:pPr>
        <w:widowControl w:val="0"/>
        <w:numPr>
          <w:ilvl w:val="0"/>
          <w:numId w:val="1"/>
        </w:numPr>
        <w:tabs>
          <w:tab w:val="clear" w:pos="720"/>
          <w:tab w:val="num" w:pos="1080"/>
        </w:tabs>
        <w:overflowPunct w:val="0"/>
        <w:autoSpaceDE w:val="0"/>
        <w:autoSpaceDN w:val="0"/>
        <w:adjustRightInd w:val="0"/>
        <w:spacing w:after="0" w:line="239" w:lineRule="auto"/>
        <w:ind w:left="1080"/>
        <w:jc w:val="both"/>
        <w:rPr>
          <w:rFonts w:ascii="Verdana" w:hAnsi="Verdana" w:cs="Verdana"/>
          <w:b/>
          <w:bCs/>
          <w:sz w:val="20"/>
          <w:szCs w:val="20"/>
        </w:rPr>
      </w:pPr>
      <w:r>
        <w:rPr>
          <w:rFonts w:ascii="Verdana" w:hAnsi="Verdana" w:cs="Verdana"/>
          <w:sz w:val="20"/>
          <w:szCs w:val="20"/>
        </w:rPr>
        <w:t xml:space="preserve">Track the status of any orders. </w:t>
      </w:r>
    </w:p>
    <w:p w:rsidR="004E6F52" w:rsidRDefault="004E6F52">
      <w:pPr>
        <w:widowControl w:val="0"/>
        <w:autoSpaceDE w:val="0"/>
        <w:autoSpaceDN w:val="0"/>
        <w:adjustRightInd w:val="0"/>
        <w:spacing w:after="0" w:line="120" w:lineRule="exact"/>
        <w:rPr>
          <w:rFonts w:ascii="Times New Roman" w:hAnsi="Times New Roman" w:cs="Times New Roman"/>
          <w:sz w:val="24"/>
          <w:szCs w:val="24"/>
        </w:rPr>
      </w:pPr>
    </w:p>
    <w:p w:rsidR="004E6F52" w:rsidRDefault="00804CA3">
      <w:pPr>
        <w:widowControl w:val="0"/>
        <w:autoSpaceDE w:val="0"/>
        <w:autoSpaceDN w:val="0"/>
        <w:adjustRightInd w:val="0"/>
        <w:spacing w:after="0" w:line="240" w:lineRule="auto"/>
        <w:ind w:left="720"/>
        <w:rPr>
          <w:rFonts w:ascii="Times New Roman" w:hAnsi="Times New Roman" w:cs="Times New Roman"/>
          <w:sz w:val="24"/>
          <w:szCs w:val="24"/>
        </w:rPr>
      </w:pPr>
      <w:r>
        <w:rPr>
          <w:rFonts w:ascii="Verdana" w:hAnsi="Verdana" w:cs="Verdana"/>
          <w:b/>
          <w:bCs/>
          <w:sz w:val="20"/>
          <w:szCs w:val="20"/>
        </w:rPr>
        <w:t xml:space="preserve">10. </w:t>
      </w:r>
      <w:r>
        <w:rPr>
          <w:rFonts w:ascii="Verdana" w:hAnsi="Verdana" w:cs="Verdana"/>
          <w:sz w:val="20"/>
          <w:szCs w:val="20"/>
        </w:rPr>
        <w:t xml:space="preserve">Deal with </w:t>
      </w:r>
      <w:proofErr w:type="spellStart"/>
      <w:r>
        <w:rPr>
          <w:rFonts w:ascii="Verdana" w:hAnsi="Verdana" w:cs="Verdana"/>
          <w:sz w:val="20"/>
          <w:szCs w:val="20"/>
        </w:rPr>
        <w:t>non supplied</w:t>
      </w:r>
      <w:proofErr w:type="spellEnd"/>
      <w:r>
        <w:rPr>
          <w:rFonts w:ascii="Verdana" w:hAnsi="Verdana" w:cs="Verdana"/>
          <w:sz w:val="20"/>
          <w:szCs w:val="20"/>
        </w:rPr>
        <w:t>, under orders, over orders and damaged goods.</w:t>
      </w:r>
    </w:p>
    <w:p w:rsidR="004E6F52" w:rsidRDefault="004E6F52">
      <w:pPr>
        <w:widowControl w:val="0"/>
        <w:autoSpaceDE w:val="0"/>
        <w:autoSpaceDN w:val="0"/>
        <w:adjustRightInd w:val="0"/>
        <w:spacing w:after="0" w:line="122" w:lineRule="exact"/>
        <w:rPr>
          <w:rFonts w:ascii="Times New Roman" w:hAnsi="Times New Roman" w:cs="Times New Roman"/>
          <w:sz w:val="24"/>
          <w:szCs w:val="24"/>
        </w:rPr>
      </w:pPr>
    </w:p>
    <w:p w:rsidR="004E6F52" w:rsidRDefault="00804CA3">
      <w:pPr>
        <w:widowControl w:val="0"/>
        <w:autoSpaceDE w:val="0"/>
        <w:autoSpaceDN w:val="0"/>
        <w:adjustRightInd w:val="0"/>
        <w:spacing w:after="0" w:line="240" w:lineRule="auto"/>
        <w:ind w:left="720"/>
        <w:rPr>
          <w:rFonts w:ascii="Times New Roman" w:hAnsi="Times New Roman" w:cs="Times New Roman"/>
          <w:sz w:val="24"/>
          <w:szCs w:val="24"/>
        </w:rPr>
      </w:pPr>
      <w:r>
        <w:rPr>
          <w:rFonts w:ascii="Verdana" w:hAnsi="Verdana" w:cs="Verdana"/>
          <w:b/>
          <w:bCs/>
          <w:sz w:val="20"/>
          <w:szCs w:val="20"/>
        </w:rPr>
        <w:t xml:space="preserve">11. </w:t>
      </w:r>
      <w:r>
        <w:rPr>
          <w:rFonts w:ascii="Verdana" w:hAnsi="Verdana" w:cs="Verdana"/>
          <w:sz w:val="20"/>
          <w:szCs w:val="20"/>
        </w:rPr>
        <w:t>Ensure that any invoices are sent to accounts for payment.</w:t>
      </w:r>
    </w:p>
    <w:p w:rsidR="004E6F52" w:rsidRDefault="004E6F52">
      <w:pPr>
        <w:widowControl w:val="0"/>
        <w:autoSpaceDE w:val="0"/>
        <w:autoSpaceDN w:val="0"/>
        <w:adjustRightInd w:val="0"/>
        <w:spacing w:after="0" w:line="119" w:lineRule="exact"/>
        <w:rPr>
          <w:rFonts w:ascii="Times New Roman" w:hAnsi="Times New Roman" w:cs="Times New Roman"/>
          <w:sz w:val="24"/>
          <w:szCs w:val="24"/>
        </w:rPr>
      </w:pPr>
    </w:p>
    <w:p w:rsidR="004E6F52" w:rsidRDefault="00804CA3">
      <w:pPr>
        <w:widowControl w:val="0"/>
        <w:autoSpaceDE w:val="0"/>
        <w:autoSpaceDN w:val="0"/>
        <w:adjustRightInd w:val="0"/>
        <w:spacing w:after="0" w:line="240" w:lineRule="auto"/>
        <w:ind w:left="720"/>
        <w:rPr>
          <w:rFonts w:ascii="Times New Roman" w:hAnsi="Times New Roman" w:cs="Times New Roman"/>
          <w:sz w:val="24"/>
          <w:szCs w:val="24"/>
        </w:rPr>
      </w:pPr>
      <w:r>
        <w:rPr>
          <w:rFonts w:ascii="Verdana" w:hAnsi="Verdana" w:cs="Verdana"/>
          <w:b/>
          <w:bCs/>
          <w:sz w:val="20"/>
          <w:szCs w:val="20"/>
        </w:rPr>
        <w:t xml:space="preserve">12. </w:t>
      </w:r>
      <w:r>
        <w:rPr>
          <w:rFonts w:ascii="Verdana" w:hAnsi="Verdana" w:cs="Verdana"/>
          <w:sz w:val="20"/>
          <w:szCs w:val="20"/>
        </w:rPr>
        <w:t>Ensure that any invoices are sent to accounts for payment.</w:t>
      </w:r>
    </w:p>
    <w:p w:rsidR="004E6F52" w:rsidRDefault="001C5253">
      <w:pPr>
        <w:widowControl w:val="0"/>
        <w:autoSpaceDE w:val="0"/>
        <w:autoSpaceDN w:val="0"/>
        <w:adjustRightInd w:val="0"/>
        <w:spacing w:after="0" w:line="2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48pt,53.3pt" to="498.95pt,53.3pt" o:allowincell="f" strokeweight="1.44pt"/>
        </w:pict>
      </w:r>
    </w:p>
    <w:p w:rsidR="004E6F52" w:rsidRDefault="004E6F52">
      <w:pPr>
        <w:widowControl w:val="0"/>
        <w:autoSpaceDE w:val="0"/>
        <w:autoSpaceDN w:val="0"/>
        <w:adjustRightInd w:val="0"/>
        <w:spacing w:after="0" w:line="20" w:lineRule="exact"/>
        <w:rPr>
          <w:rFonts w:ascii="Times New Roman" w:hAnsi="Times New Roman" w:cs="Times New Roman"/>
          <w:sz w:val="24"/>
          <w:szCs w:val="24"/>
        </w:rPr>
        <w:sectPr w:rsidR="004E6F52">
          <w:pgSz w:w="11900" w:h="16840"/>
          <w:pgMar w:top="1024" w:right="1080" w:bottom="1440" w:left="1440" w:header="720" w:footer="720" w:gutter="0"/>
          <w:cols w:space="720" w:equalWidth="0">
            <w:col w:w="9380"/>
          </w:cols>
          <w:noEndnote/>
        </w:sectPr>
      </w:pPr>
    </w:p>
    <w:p w:rsidR="004E6F52" w:rsidRDefault="00804CA3">
      <w:pPr>
        <w:widowControl w:val="0"/>
        <w:autoSpaceDE w:val="0"/>
        <w:autoSpaceDN w:val="0"/>
        <w:adjustRightInd w:val="0"/>
        <w:spacing w:after="0" w:line="240" w:lineRule="auto"/>
        <w:rPr>
          <w:rFonts w:ascii="Times New Roman" w:hAnsi="Times New Roman" w:cs="Times New Roman"/>
          <w:sz w:val="24"/>
          <w:szCs w:val="24"/>
        </w:rPr>
      </w:pPr>
      <w:bookmarkStart w:id="0" w:name="page2"/>
      <w:bookmarkEnd w:id="0"/>
      <w:r>
        <w:rPr>
          <w:noProof/>
        </w:rPr>
        <w:lastRenderedPageBreak/>
        <w:drawing>
          <wp:anchor distT="0" distB="0" distL="114300" distR="114300" simplePos="0" relativeHeight="251660288" behindDoc="1" locked="0" layoutInCell="0" allowOverlap="1">
            <wp:simplePos x="0" y="0"/>
            <wp:positionH relativeFrom="page">
              <wp:posOffset>304800</wp:posOffset>
            </wp:positionH>
            <wp:positionV relativeFrom="page">
              <wp:posOffset>304800</wp:posOffset>
            </wp:positionV>
            <wp:extent cx="6946265" cy="10082530"/>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946265" cy="10082530"/>
                    </a:xfrm>
                    <a:prstGeom prst="rect">
                      <a:avLst/>
                    </a:prstGeom>
                    <a:noFill/>
                  </pic:spPr>
                </pic:pic>
              </a:graphicData>
            </a:graphic>
          </wp:anchor>
        </w:drawing>
      </w:r>
      <w:r>
        <w:rPr>
          <w:rFonts w:ascii="Calibri" w:hAnsi="Calibri" w:cs="Calibri"/>
          <w:b/>
          <w:bCs/>
          <w:sz w:val="32"/>
          <w:szCs w:val="32"/>
        </w:rPr>
        <w:t xml:space="preserve">MARY </w:t>
      </w:r>
      <w:bookmarkStart w:id="1" w:name="_GoBack"/>
      <w:bookmarkEnd w:id="1"/>
    </w:p>
    <w:p w:rsidR="004E6F52" w:rsidRDefault="004E6F52">
      <w:pPr>
        <w:widowControl w:val="0"/>
        <w:autoSpaceDE w:val="0"/>
        <w:autoSpaceDN w:val="0"/>
        <w:adjustRightInd w:val="0"/>
        <w:spacing w:after="0" w:line="64" w:lineRule="exact"/>
        <w:rPr>
          <w:rFonts w:ascii="Times New Roman" w:hAnsi="Times New Roman" w:cs="Times New Roman"/>
          <w:sz w:val="24"/>
          <w:szCs w:val="24"/>
        </w:rPr>
      </w:pP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330"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720"/>
        <w:rPr>
          <w:rFonts w:ascii="Times New Roman" w:hAnsi="Times New Roman" w:cs="Times New Roman"/>
          <w:sz w:val="24"/>
          <w:szCs w:val="24"/>
        </w:rPr>
      </w:pPr>
      <w:r>
        <w:rPr>
          <w:rFonts w:ascii="Verdana" w:hAnsi="Verdana" w:cs="Verdana"/>
          <w:b/>
          <w:bCs/>
          <w:sz w:val="20"/>
          <w:szCs w:val="20"/>
        </w:rPr>
        <w:t xml:space="preserve">13. </w:t>
      </w:r>
      <w:r>
        <w:rPr>
          <w:rFonts w:ascii="Verdana" w:hAnsi="Verdana" w:cs="Verdana"/>
          <w:sz w:val="20"/>
          <w:szCs w:val="20"/>
        </w:rPr>
        <w:t xml:space="preserve">Manage any procurement activities including RFP’s (Request </w:t>
      </w:r>
      <w:proofErr w:type="gramStart"/>
      <w:r>
        <w:rPr>
          <w:rFonts w:ascii="Verdana" w:hAnsi="Verdana" w:cs="Verdana"/>
          <w:sz w:val="20"/>
          <w:szCs w:val="20"/>
        </w:rPr>
        <w:t>For</w:t>
      </w:r>
      <w:proofErr w:type="gramEnd"/>
      <w:r>
        <w:rPr>
          <w:rFonts w:ascii="Verdana" w:hAnsi="Verdana" w:cs="Verdana"/>
          <w:sz w:val="20"/>
          <w:szCs w:val="20"/>
        </w:rPr>
        <w:t xml:space="preserve"> Proposals).</w:t>
      </w:r>
    </w:p>
    <w:p w:rsidR="004E6F52" w:rsidRDefault="004E6F52">
      <w:pPr>
        <w:widowControl w:val="0"/>
        <w:autoSpaceDE w:val="0"/>
        <w:autoSpaceDN w:val="0"/>
        <w:adjustRightInd w:val="0"/>
        <w:spacing w:after="0" w:line="171" w:lineRule="exact"/>
        <w:rPr>
          <w:rFonts w:ascii="Times New Roman" w:hAnsi="Times New Roman" w:cs="Times New Roman"/>
          <w:sz w:val="24"/>
          <w:szCs w:val="24"/>
        </w:rPr>
      </w:pPr>
    </w:p>
    <w:p w:rsidR="004E6F52" w:rsidRDefault="00804CA3">
      <w:pPr>
        <w:widowControl w:val="0"/>
        <w:overflowPunct w:val="0"/>
        <w:autoSpaceDE w:val="0"/>
        <w:autoSpaceDN w:val="0"/>
        <w:adjustRightInd w:val="0"/>
        <w:spacing w:after="0" w:line="214" w:lineRule="auto"/>
        <w:ind w:left="1080" w:right="60" w:hanging="360"/>
        <w:rPr>
          <w:rFonts w:ascii="Times New Roman" w:hAnsi="Times New Roman" w:cs="Times New Roman"/>
          <w:sz w:val="24"/>
          <w:szCs w:val="24"/>
        </w:rPr>
      </w:pPr>
      <w:r>
        <w:rPr>
          <w:rFonts w:ascii="Verdana" w:hAnsi="Verdana" w:cs="Verdana"/>
          <w:b/>
          <w:bCs/>
          <w:sz w:val="20"/>
          <w:szCs w:val="20"/>
        </w:rPr>
        <w:t xml:space="preserve">14. </w:t>
      </w:r>
      <w:r>
        <w:rPr>
          <w:rFonts w:ascii="Verdana" w:hAnsi="Verdana" w:cs="Verdana"/>
          <w:sz w:val="20"/>
          <w:szCs w:val="20"/>
        </w:rPr>
        <w:t>Maintaining the purchasing policy and ensuring that all purchases adhere to it.</w:t>
      </w:r>
      <w:r>
        <w:rPr>
          <w:rFonts w:ascii="Verdana" w:hAnsi="Verdana" w:cs="Verdana"/>
          <w:b/>
          <w:bCs/>
          <w:sz w:val="20"/>
          <w:szCs w:val="20"/>
        </w:rPr>
        <w:t xml:space="preserve"> </w:t>
      </w:r>
      <w:r>
        <w:rPr>
          <w:rFonts w:ascii="Verdana" w:hAnsi="Verdana" w:cs="Verdana"/>
          <w:sz w:val="20"/>
          <w:szCs w:val="20"/>
        </w:rPr>
        <w:t>An executive would set the policy as well.</w:t>
      </w: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83" w:lineRule="exact"/>
        <w:rPr>
          <w:rFonts w:ascii="Times New Roman" w:hAnsi="Times New Roman" w:cs="Times New Roman"/>
          <w:sz w:val="24"/>
          <w:szCs w:val="24"/>
        </w:rPr>
      </w:pPr>
    </w:p>
    <w:p w:rsidR="004E6F52" w:rsidRDefault="00804CA3">
      <w:pPr>
        <w:widowControl w:val="0"/>
        <w:tabs>
          <w:tab w:val="left" w:pos="282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1. </w:t>
      </w:r>
      <w:r>
        <w:rPr>
          <w:rFonts w:ascii="Verdana" w:hAnsi="Verdana" w:cs="Verdana"/>
          <w:b/>
          <w:bCs/>
          <w:sz w:val="20"/>
          <w:szCs w:val="20"/>
        </w:rPr>
        <w:t>Position:</w:t>
      </w:r>
      <w:r>
        <w:rPr>
          <w:rFonts w:ascii="Times New Roman" w:hAnsi="Times New Roman" w:cs="Times New Roman"/>
          <w:sz w:val="24"/>
          <w:szCs w:val="24"/>
        </w:rPr>
        <w:tab/>
      </w:r>
      <w:r>
        <w:rPr>
          <w:rFonts w:ascii="Verdana" w:hAnsi="Verdana" w:cs="Verdana"/>
          <w:b/>
          <w:bCs/>
          <w:sz w:val="19"/>
          <w:szCs w:val="19"/>
        </w:rPr>
        <w:t>Visa Assistant/Tour Reservation (Philippine Immigration)</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October 18, 2010 – November 10, 2014</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proofErr w:type="spellStart"/>
      <w:r>
        <w:rPr>
          <w:rFonts w:ascii="Verdana" w:hAnsi="Verdana" w:cs="Verdana"/>
          <w:b/>
          <w:bCs/>
          <w:sz w:val="20"/>
          <w:szCs w:val="20"/>
        </w:rPr>
        <w:t>Gana</w:t>
      </w:r>
      <w:proofErr w:type="spellEnd"/>
      <w:r>
        <w:rPr>
          <w:rFonts w:ascii="Verdana" w:hAnsi="Verdana" w:cs="Verdana"/>
          <w:b/>
          <w:bCs/>
          <w:sz w:val="20"/>
          <w:szCs w:val="20"/>
        </w:rPr>
        <w:t xml:space="preserve"> Phil Travel and tours Inc.</w:t>
      </w:r>
    </w:p>
    <w:p w:rsidR="004E6F52" w:rsidRDefault="004E6F52">
      <w:pPr>
        <w:widowControl w:val="0"/>
        <w:autoSpaceDE w:val="0"/>
        <w:autoSpaceDN w:val="0"/>
        <w:adjustRightInd w:val="0"/>
        <w:spacing w:after="0" w:line="2"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Travel/Tourism</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15 President Ave. BF Homes, Paranaque City, Philippines</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Visa Section</w:t>
      </w:r>
    </w:p>
    <w:p w:rsidR="004E6F52" w:rsidRDefault="004E6F52">
      <w:pPr>
        <w:widowControl w:val="0"/>
        <w:autoSpaceDE w:val="0"/>
        <w:autoSpaceDN w:val="0"/>
        <w:adjustRightInd w:val="0"/>
        <w:spacing w:after="0" w:line="219"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Job Description:</w:t>
      </w:r>
    </w:p>
    <w:p w:rsidR="004E6F52" w:rsidRDefault="004E6F52">
      <w:pPr>
        <w:widowControl w:val="0"/>
        <w:autoSpaceDE w:val="0"/>
        <w:autoSpaceDN w:val="0"/>
        <w:adjustRightInd w:val="0"/>
        <w:spacing w:after="0" w:line="51" w:lineRule="exact"/>
        <w:rPr>
          <w:rFonts w:ascii="Times New Roman" w:hAnsi="Times New Roman" w:cs="Times New Roman"/>
          <w:sz w:val="24"/>
          <w:szCs w:val="24"/>
        </w:rPr>
      </w:pPr>
    </w:p>
    <w:p w:rsidR="004E6F52" w:rsidRDefault="00804CA3">
      <w:pPr>
        <w:widowControl w:val="0"/>
        <w:numPr>
          <w:ilvl w:val="0"/>
          <w:numId w:val="2"/>
        </w:numPr>
        <w:tabs>
          <w:tab w:val="clear" w:pos="720"/>
          <w:tab w:val="num" w:pos="1080"/>
        </w:tabs>
        <w:overflowPunct w:val="0"/>
        <w:autoSpaceDE w:val="0"/>
        <w:autoSpaceDN w:val="0"/>
        <w:adjustRightInd w:val="0"/>
        <w:spacing w:after="0" w:line="213" w:lineRule="auto"/>
        <w:ind w:left="1080"/>
        <w:jc w:val="both"/>
        <w:rPr>
          <w:rFonts w:ascii="Times" w:hAnsi="Times" w:cs="Times"/>
          <w:b/>
          <w:bCs/>
          <w:sz w:val="20"/>
          <w:szCs w:val="20"/>
        </w:rPr>
      </w:pPr>
      <w:r>
        <w:rPr>
          <w:rFonts w:ascii="Verdana" w:hAnsi="Verdana" w:cs="Verdana"/>
          <w:sz w:val="20"/>
          <w:szCs w:val="20"/>
        </w:rPr>
        <w:t xml:space="preserve">To receive and entertain clients’ inquiry regarding Philippine Immigration and embassies visa requirements, policy and processing. </w:t>
      </w:r>
    </w:p>
    <w:p w:rsidR="004E6F52" w:rsidRDefault="004E6F52">
      <w:pPr>
        <w:widowControl w:val="0"/>
        <w:autoSpaceDE w:val="0"/>
        <w:autoSpaceDN w:val="0"/>
        <w:adjustRightInd w:val="0"/>
        <w:spacing w:after="0" w:line="5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13" w:lineRule="auto"/>
        <w:ind w:left="1080"/>
        <w:jc w:val="both"/>
        <w:rPr>
          <w:rFonts w:ascii="Times" w:hAnsi="Times" w:cs="Times"/>
          <w:b/>
          <w:bCs/>
          <w:sz w:val="20"/>
          <w:szCs w:val="20"/>
        </w:rPr>
      </w:pPr>
      <w:r>
        <w:rPr>
          <w:rFonts w:ascii="Verdana" w:hAnsi="Verdana" w:cs="Verdana"/>
          <w:sz w:val="20"/>
          <w:szCs w:val="20"/>
        </w:rPr>
        <w:t xml:space="preserve">Ensures to satisfy clients’ with the right and complete information and instructions. </w:t>
      </w:r>
    </w:p>
    <w:p w:rsidR="004E6F52" w:rsidRDefault="004E6F52">
      <w:pPr>
        <w:widowControl w:val="0"/>
        <w:autoSpaceDE w:val="0"/>
        <w:autoSpaceDN w:val="0"/>
        <w:adjustRightInd w:val="0"/>
        <w:spacing w:after="0" w:line="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35" w:lineRule="auto"/>
        <w:ind w:left="1080"/>
        <w:jc w:val="both"/>
        <w:rPr>
          <w:rFonts w:ascii="Times" w:hAnsi="Times" w:cs="Times"/>
          <w:b/>
          <w:bCs/>
          <w:sz w:val="20"/>
          <w:szCs w:val="20"/>
        </w:rPr>
      </w:pPr>
      <w:r>
        <w:rPr>
          <w:rFonts w:ascii="Verdana" w:hAnsi="Verdana" w:cs="Verdana"/>
          <w:sz w:val="20"/>
          <w:szCs w:val="20"/>
        </w:rPr>
        <w:t xml:space="preserve">Provides Clients’ Provisional Receipts for the processing fees. </w:t>
      </w:r>
    </w:p>
    <w:p w:rsidR="004E6F52" w:rsidRDefault="004E6F52">
      <w:pPr>
        <w:widowControl w:val="0"/>
        <w:autoSpaceDE w:val="0"/>
        <w:autoSpaceDN w:val="0"/>
        <w:adjustRightInd w:val="0"/>
        <w:spacing w:after="0" w:line="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36" w:lineRule="auto"/>
        <w:ind w:left="1080"/>
        <w:jc w:val="both"/>
        <w:rPr>
          <w:rFonts w:ascii="Times" w:hAnsi="Times" w:cs="Times"/>
          <w:b/>
          <w:bCs/>
          <w:sz w:val="20"/>
          <w:szCs w:val="20"/>
        </w:rPr>
      </w:pPr>
      <w:proofErr w:type="gramStart"/>
      <w:r>
        <w:rPr>
          <w:rFonts w:ascii="Verdana" w:hAnsi="Verdana" w:cs="Verdana"/>
          <w:sz w:val="20"/>
          <w:szCs w:val="20"/>
        </w:rPr>
        <w:t>Gets personal and contact details</w:t>
      </w:r>
      <w:proofErr w:type="gramEnd"/>
      <w:r>
        <w:rPr>
          <w:rFonts w:ascii="Verdana" w:hAnsi="Verdana" w:cs="Verdana"/>
          <w:sz w:val="20"/>
          <w:szCs w:val="20"/>
        </w:rPr>
        <w:t xml:space="preserve"> of clients for visa processing purpose. </w:t>
      </w:r>
    </w:p>
    <w:p w:rsidR="004E6F52" w:rsidRDefault="004E6F52">
      <w:pPr>
        <w:widowControl w:val="0"/>
        <w:autoSpaceDE w:val="0"/>
        <w:autoSpaceDN w:val="0"/>
        <w:adjustRightInd w:val="0"/>
        <w:spacing w:after="0" w:line="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36" w:lineRule="auto"/>
        <w:ind w:left="1080"/>
        <w:jc w:val="both"/>
        <w:rPr>
          <w:rFonts w:ascii="Times" w:hAnsi="Times" w:cs="Times"/>
          <w:b/>
          <w:bCs/>
          <w:sz w:val="20"/>
          <w:szCs w:val="20"/>
        </w:rPr>
      </w:pPr>
      <w:r>
        <w:rPr>
          <w:rFonts w:ascii="Verdana" w:hAnsi="Verdana" w:cs="Verdana"/>
          <w:sz w:val="20"/>
          <w:szCs w:val="20"/>
        </w:rPr>
        <w:t xml:space="preserve">Assists and prepares necessary documents or requirements for visa extensions. </w:t>
      </w:r>
    </w:p>
    <w:p w:rsidR="004E6F52" w:rsidRDefault="004E6F52">
      <w:pPr>
        <w:widowControl w:val="0"/>
        <w:autoSpaceDE w:val="0"/>
        <w:autoSpaceDN w:val="0"/>
        <w:adjustRightInd w:val="0"/>
        <w:spacing w:after="0" w:line="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36" w:lineRule="auto"/>
        <w:ind w:left="1080"/>
        <w:jc w:val="both"/>
        <w:rPr>
          <w:rFonts w:ascii="Times" w:hAnsi="Times" w:cs="Times"/>
          <w:b/>
          <w:bCs/>
          <w:sz w:val="20"/>
          <w:szCs w:val="20"/>
        </w:rPr>
      </w:pPr>
      <w:r>
        <w:rPr>
          <w:rFonts w:ascii="Verdana" w:hAnsi="Verdana" w:cs="Verdana"/>
          <w:sz w:val="20"/>
          <w:szCs w:val="20"/>
        </w:rPr>
        <w:t xml:space="preserve">Fill up Visa Extension form with clients’ details. </w:t>
      </w:r>
    </w:p>
    <w:p w:rsidR="004E6F52" w:rsidRDefault="004E6F52">
      <w:pPr>
        <w:widowControl w:val="0"/>
        <w:autoSpaceDE w:val="0"/>
        <w:autoSpaceDN w:val="0"/>
        <w:adjustRightInd w:val="0"/>
        <w:spacing w:after="0" w:line="50"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13" w:lineRule="auto"/>
        <w:ind w:left="1080"/>
        <w:jc w:val="both"/>
        <w:rPr>
          <w:rFonts w:ascii="Times" w:hAnsi="Times" w:cs="Times"/>
          <w:b/>
          <w:bCs/>
          <w:sz w:val="20"/>
          <w:szCs w:val="20"/>
        </w:rPr>
      </w:pPr>
      <w:r>
        <w:rPr>
          <w:rFonts w:ascii="Verdana" w:hAnsi="Verdana" w:cs="Verdana"/>
          <w:sz w:val="20"/>
          <w:szCs w:val="20"/>
        </w:rPr>
        <w:t xml:space="preserve">Prepares to forward all the visa transactions with complete needed attachments to Bureau of Immigration / Embassy </w:t>
      </w:r>
    </w:p>
    <w:p w:rsidR="004E6F52" w:rsidRDefault="004E6F52">
      <w:pPr>
        <w:widowControl w:val="0"/>
        <w:autoSpaceDE w:val="0"/>
        <w:autoSpaceDN w:val="0"/>
        <w:adjustRightInd w:val="0"/>
        <w:spacing w:after="0" w:line="5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12" w:lineRule="auto"/>
        <w:ind w:left="1080"/>
        <w:jc w:val="both"/>
        <w:rPr>
          <w:rFonts w:ascii="Times" w:hAnsi="Times" w:cs="Times"/>
          <w:b/>
          <w:bCs/>
          <w:sz w:val="20"/>
          <w:szCs w:val="20"/>
        </w:rPr>
      </w:pPr>
      <w:r>
        <w:rPr>
          <w:rFonts w:ascii="Verdana" w:hAnsi="Verdana" w:cs="Verdana"/>
          <w:sz w:val="20"/>
          <w:szCs w:val="20"/>
        </w:rPr>
        <w:t xml:space="preserve">Follow-up Visa processing to immigration to ensure the correctness and to avoid pending of visa processing days. </w:t>
      </w:r>
    </w:p>
    <w:p w:rsidR="004E6F52" w:rsidRDefault="004E6F52">
      <w:pPr>
        <w:widowControl w:val="0"/>
        <w:autoSpaceDE w:val="0"/>
        <w:autoSpaceDN w:val="0"/>
        <w:adjustRightInd w:val="0"/>
        <w:spacing w:after="0" w:line="51"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13" w:lineRule="auto"/>
        <w:ind w:left="1080"/>
        <w:jc w:val="both"/>
        <w:rPr>
          <w:rFonts w:ascii="Times" w:hAnsi="Times" w:cs="Times"/>
          <w:b/>
          <w:bCs/>
          <w:sz w:val="20"/>
          <w:szCs w:val="20"/>
        </w:rPr>
      </w:pPr>
      <w:r>
        <w:rPr>
          <w:rFonts w:ascii="Verdana" w:hAnsi="Verdana" w:cs="Verdana"/>
          <w:sz w:val="20"/>
          <w:szCs w:val="20"/>
        </w:rPr>
        <w:t xml:space="preserve">Gathers all the processed and released visas from Immigration and ready for checking to ensure the completeness of the approved visa. </w:t>
      </w:r>
    </w:p>
    <w:p w:rsidR="004E6F52" w:rsidRDefault="004E6F52">
      <w:pPr>
        <w:widowControl w:val="0"/>
        <w:autoSpaceDE w:val="0"/>
        <w:autoSpaceDN w:val="0"/>
        <w:adjustRightInd w:val="0"/>
        <w:spacing w:after="0" w:line="5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13" w:lineRule="auto"/>
        <w:ind w:left="1080"/>
        <w:jc w:val="both"/>
        <w:rPr>
          <w:rFonts w:ascii="Times" w:hAnsi="Times" w:cs="Times"/>
          <w:b/>
          <w:bCs/>
          <w:sz w:val="20"/>
          <w:szCs w:val="20"/>
        </w:rPr>
      </w:pPr>
      <w:r>
        <w:rPr>
          <w:rFonts w:ascii="Verdana" w:hAnsi="Verdana" w:cs="Verdana"/>
          <w:sz w:val="20"/>
          <w:szCs w:val="20"/>
        </w:rPr>
        <w:t xml:space="preserve">Makes a file, records and copies of all released visas and documents from receiving to release. </w:t>
      </w:r>
    </w:p>
    <w:p w:rsidR="004E6F52" w:rsidRDefault="004E6F52">
      <w:pPr>
        <w:widowControl w:val="0"/>
        <w:autoSpaceDE w:val="0"/>
        <w:autoSpaceDN w:val="0"/>
        <w:adjustRightInd w:val="0"/>
        <w:spacing w:after="0" w:line="5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21" w:lineRule="auto"/>
        <w:ind w:left="1080"/>
        <w:jc w:val="both"/>
        <w:rPr>
          <w:rFonts w:ascii="Times" w:hAnsi="Times" w:cs="Times"/>
          <w:b/>
          <w:bCs/>
          <w:sz w:val="20"/>
          <w:szCs w:val="20"/>
        </w:rPr>
      </w:pPr>
      <w:r>
        <w:rPr>
          <w:rFonts w:ascii="Verdana" w:hAnsi="Verdana" w:cs="Verdana"/>
          <w:sz w:val="20"/>
          <w:szCs w:val="20"/>
        </w:rPr>
        <w:t xml:space="preserve">Reminds and contact clients for their ready and approved visa and monitors clients’ visa expiration date a week before as requested to avoid fines/penalties which will be charged by Immigration. </w:t>
      </w:r>
    </w:p>
    <w:p w:rsidR="004E6F52" w:rsidRDefault="004E6F52">
      <w:pPr>
        <w:widowControl w:val="0"/>
        <w:autoSpaceDE w:val="0"/>
        <w:autoSpaceDN w:val="0"/>
        <w:adjustRightInd w:val="0"/>
        <w:spacing w:after="0" w:line="1"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38" w:lineRule="auto"/>
        <w:ind w:left="1080"/>
        <w:jc w:val="both"/>
        <w:rPr>
          <w:rFonts w:ascii="Times" w:hAnsi="Times" w:cs="Times"/>
          <w:b/>
          <w:bCs/>
          <w:sz w:val="20"/>
          <w:szCs w:val="20"/>
        </w:rPr>
      </w:pPr>
      <w:r>
        <w:rPr>
          <w:rFonts w:ascii="Verdana" w:hAnsi="Verdana" w:cs="Verdana"/>
          <w:sz w:val="20"/>
          <w:szCs w:val="20"/>
        </w:rPr>
        <w:t xml:space="preserve">Performs Clerical and administrative support within a Company. </w:t>
      </w:r>
    </w:p>
    <w:p w:rsidR="004E6F52" w:rsidRDefault="004E6F52">
      <w:pPr>
        <w:widowControl w:val="0"/>
        <w:autoSpaceDE w:val="0"/>
        <w:autoSpaceDN w:val="0"/>
        <w:adjustRightInd w:val="0"/>
        <w:spacing w:after="0" w:line="2" w:lineRule="exact"/>
        <w:rPr>
          <w:rFonts w:ascii="Times" w:hAnsi="Times" w:cs="Times"/>
          <w:b/>
          <w:bCs/>
          <w:sz w:val="20"/>
          <w:szCs w:val="20"/>
        </w:rPr>
      </w:pPr>
    </w:p>
    <w:p w:rsidR="004E6F52" w:rsidRDefault="00804CA3">
      <w:pPr>
        <w:widowControl w:val="0"/>
        <w:numPr>
          <w:ilvl w:val="0"/>
          <w:numId w:val="2"/>
        </w:numPr>
        <w:tabs>
          <w:tab w:val="clear" w:pos="720"/>
          <w:tab w:val="num" w:pos="1080"/>
        </w:tabs>
        <w:overflowPunct w:val="0"/>
        <w:autoSpaceDE w:val="0"/>
        <w:autoSpaceDN w:val="0"/>
        <w:adjustRightInd w:val="0"/>
        <w:spacing w:after="0" w:line="236" w:lineRule="auto"/>
        <w:ind w:left="1080"/>
        <w:jc w:val="both"/>
        <w:rPr>
          <w:rFonts w:ascii="Times" w:hAnsi="Times" w:cs="Times"/>
          <w:b/>
          <w:bCs/>
          <w:sz w:val="20"/>
          <w:szCs w:val="20"/>
        </w:rPr>
      </w:pPr>
      <w:r>
        <w:rPr>
          <w:rFonts w:ascii="Verdana" w:hAnsi="Verdana" w:cs="Verdana"/>
          <w:sz w:val="20"/>
          <w:szCs w:val="20"/>
        </w:rPr>
        <w:t xml:space="preserve">Performs basic Booking and Reservation of tickets, resorts, tours, and hotels. </w:t>
      </w: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39" w:lineRule="exact"/>
        <w:rPr>
          <w:rFonts w:ascii="Times New Roman" w:hAnsi="Times New Roman" w:cs="Times New Roman"/>
          <w:sz w:val="24"/>
          <w:szCs w:val="24"/>
        </w:rPr>
      </w:pPr>
    </w:p>
    <w:p w:rsidR="004E6F52" w:rsidRDefault="00804CA3">
      <w:pPr>
        <w:widowControl w:val="0"/>
        <w:tabs>
          <w:tab w:val="left" w:pos="2860"/>
        </w:tabs>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 xml:space="preserve">2. </w:t>
      </w:r>
      <w:r>
        <w:rPr>
          <w:rFonts w:ascii="Verdana" w:hAnsi="Verdana" w:cs="Verdana"/>
          <w:b/>
          <w:bCs/>
          <w:sz w:val="20"/>
          <w:szCs w:val="20"/>
        </w:rPr>
        <w:t>Position:</w:t>
      </w:r>
      <w:r>
        <w:rPr>
          <w:rFonts w:ascii="Times New Roman" w:hAnsi="Times New Roman" w:cs="Times New Roman"/>
          <w:sz w:val="24"/>
          <w:szCs w:val="24"/>
        </w:rPr>
        <w:tab/>
      </w:r>
      <w:r>
        <w:rPr>
          <w:rFonts w:ascii="Verdana" w:hAnsi="Verdana" w:cs="Verdana"/>
          <w:b/>
          <w:bCs/>
          <w:sz w:val="19"/>
          <w:szCs w:val="19"/>
        </w:rPr>
        <w:t>Accounting Staff/Company Secretary</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July 28, 2009 – August 21, 2010</w:t>
      </w:r>
    </w:p>
    <w:p w:rsidR="004E6F52" w:rsidRDefault="004E6F52">
      <w:pPr>
        <w:widowControl w:val="0"/>
        <w:autoSpaceDE w:val="0"/>
        <w:autoSpaceDN w:val="0"/>
        <w:adjustRightInd w:val="0"/>
        <w:spacing w:after="0" w:line="5"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proofErr w:type="gramStart"/>
      <w:r>
        <w:rPr>
          <w:rFonts w:ascii="Verdana" w:hAnsi="Verdana" w:cs="Verdana"/>
          <w:b/>
          <w:bCs/>
          <w:sz w:val="20"/>
          <w:szCs w:val="20"/>
        </w:rPr>
        <w:t>United South International Business Center, Inc.</w:t>
      </w:r>
      <w:proofErr w:type="gramEnd"/>
    </w:p>
    <w:p w:rsidR="004E6F52" w:rsidRDefault="00804CA3">
      <w:pPr>
        <w:widowControl w:val="0"/>
        <w:autoSpaceDE w:val="0"/>
        <w:autoSpaceDN w:val="0"/>
        <w:adjustRightInd w:val="0"/>
        <w:spacing w:after="0" w:line="237" w:lineRule="auto"/>
        <w:ind w:left="2860"/>
        <w:rPr>
          <w:rFonts w:ascii="Times New Roman" w:hAnsi="Times New Roman" w:cs="Times New Roman"/>
          <w:sz w:val="24"/>
          <w:szCs w:val="24"/>
        </w:rPr>
      </w:pPr>
      <w:r>
        <w:rPr>
          <w:rFonts w:ascii="Verdana" w:hAnsi="Verdana" w:cs="Verdana"/>
          <w:b/>
          <w:bCs/>
          <w:sz w:val="20"/>
          <w:szCs w:val="20"/>
        </w:rPr>
        <w:t>Accounting Firm</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El Grande St. BF Homes, Paranaque City, Philippines</w:t>
      </w:r>
    </w:p>
    <w:p w:rsidR="004E6F52" w:rsidRDefault="00804CA3">
      <w:pPr>
        <w:widowControl w:val="0"/>
        <w:autoSpaceDE w:val="0"/>
        <w:autoSpaceDN w:val="0"/>
        <w:adjustRightInd w:val="0"/>
        <w:spacing w:after="0" w:line="237" w:lineRule="auto"/>
        <w:ind w:left="2860"/>
        <w:rPr>
          <w:rFonts w:ascii="Times New Roman" w:hAnsi="Times New Roman" w:cs="Times New Roman"/>
          <w:sz w:val="24"/>
          <w:szCs w:val="24"/>
        </w:rPr>
      </w:pPr>
      <w:r>
        <w:rPr>
          <w:rFonts w:ascii="Verdana" w:hAnsi="Verdana" w:cs="Verdana"/>
          <w:b/>
          <w:bCs/>
          <w:sz w:val="20"/>
          <w:szCs w:val="20"/>
        </w:rPr>
        <w:t>Accounts</w:t>
      </w:r>
    </w:p>
    <w:p w:rsidR="004E6F52" w:rsidRDefault="004E6F52">
      <w:pPr>
        <w:widowControl w:val="0"/>
        <w:autoSpaceDE w:val="0"/>
        <w:autoSpaceDN w:val="0"/>
        <w:adjustRightInd w:val="0"/>
        <w:spacing w:after="0" w:line="221"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Job Description:</w:t>
      </w:r>
    </w:p>
    <w:p w:rsidR="004E6F52" w:rsidRDefault="004E6F52">
      <w:pPr>
        <w:widowControl w:val="0"/>
        <w:autoSpaceDE w:val="0"/>
        <w:autoSpaceDN w:val="0"/>
        <w:adjustRightInd w:val="0"/>
        <w:spacing w:after="0" w:line="90" w:lineRule="exact"/>
        <w:rPr>
          <w:rFonts w:ascii="Times New Roman" w:hAnsi="Times New Roman" w:cs="Times New Roman"/>
          <w:sz w:val="24"/>
          <w:szCs w:val="24"/>
        </w:rPr>
      </w:pPr>
    </w:p>
    <w:p w:rsidR="004E6F52" w:rsidRDefault="00804CA3">
      <w:pPr>
        <w:widowControl w:val="0"/>
        <w:numPr>
          <w:ilvl w:val="0"/>
          <w:numId w:val="3"/>
        </w:numPr>
        <w:tabs>
          <w:tab w:val="clear" w:pos="720"/>
          <w:tab w:val="num" w:pos="1080"/>
        </w:tabs>
        <w:overflowPunct w:val="0"/>
        <w:autoSpaceDE w:val="0"/>
        <w:autoSpaceDN w:val="0"/>
        <w:adjustRightInd w:val="0"/>
        <w:spacing w:after="0" w:line="220" w:lineRule="auto"/>
        <w:ind w:left="1080" w:right="980"/>
        <w:jc w:val="both"/>
        <w:rPr>
          <w:rFonts w:ascii="Verdana" w:hAnsi="Verdana" w:cs="Verdana"/>
          <w:sz w:val="20"/>
          <w:szCs w:val="20"/>
        </w:rPr>
      </w:pPr>
      <w:r>
        <w:rPr>
          <w:rFonts w:ascii="Verdana" w:hAnsi="Verdana" w:cs="Verdana"/>
          <w:sz w:val="20"/>
          <w:szCs w:val="20"/>
        </w:rPr>
        <w:t xml:space="preserve">Assists and informs Clients with their start-up Business preparation or apply for business permits (Philippine working visa, Business Contracts, Securities of Exchange Commission, registration, Business Permits and license in City Municipal and Bureau of Internal Revenue registration) for New or Renewal of application. </w:t>
      </w:r>
    </w:p>
    <w:p w:rsidR="004E6F52" w:rsidRDefault="004E6F52">
      <w:pPr>
        <w:widowControl w:val="0"/>
        <w:autoSpaceDE w:val="0"/>
        <w:autoSpaceDN w:val="0"/>
        <w:adjustRightInd w:val="0"/>
        <w:spacing w:after="0" w:line="40" w:lineRule="exact"/>
        <w:rPr>
          <w:rFonts w:ascii="Verdana" w:hAnsi="Verdana" w:cs="Verdana"/>
          <w:sz w:val="20"/>
          <w:szCs w:val="20"/>
        </w:rPr>
      </w:pPr>
    </w:p>
    <w:p w:rsidR="004E6F52" w:rsidRDefault="00804CA3">
      <w:pPr>
        <w:widowControl w:val="0"/>
        <w:numPr>
          <w:ilvl w:val="0"/>
          <w:numId w:val="3"/>
        </w:numPr>
        <w:tabs>
          <w:tab w:val="clear" w:pos="720"/>
          <w:tab w:val="num" w:pos="1080"/>
        </w:tabs>
        <w:overflowPunct w:val="0"/>
        <w:autoSpaceDE w:val="0"/>
        <w:autoSpaceDN w:val="0"/>
        <w:adjustRightInd w:val="0"/>
        <w:spacing w:after="0" w:line="208" w:lineRule="auto"/>
        <w:ind w:left="1080" w:right="980"/>
        <w:jc w:val="both"/>
        <w:rPr>
          <w:rFonts w:ascii="Verdana" w:hAnsi="Verdana" w:cs="Verdana"/>
          <w:sz w:val="20"/>
          <w:szCs w:val="20"/>
        </w:rPr>
      </w:pPr>
      <w:r>
        <w:rPr>
          <w:rFonts w:ascii="Verdana" w:hAnsi="Verdana" w:cs="Verdana"/>
          <w:sz w:val="20"/>
          <w:szCs w:val="20"/>
        </w:rPr>
        <w:t xml:space="preserve">Collecting the needed Clients’ Profile, Business information and forward to Company Accountant as requested. </w:t>
      </w:r>
    </w:p>
    <w:p w:rsidR="004E6F52" w:rsidRDefault="001C5253">
      <w:pPr>
        <w:widowControl w:val="0"/>
        <w:autoSpaceDE w:val="0"/>
        <w:autoSpaceDN w:val="0"/>
        <w:adjustRightInd w:val="0"/>
        <w:spacing w:after="0" w:line="20" w:lineRule="exact"/>
        <w:rPr>
          <w:rFonts w:ascii="Times New Roman" w:hAnsi="Times New Roman" w:cs="Times New Roman"/>
          <w:sz w:val="24"/>
          <w:szCs w:val="24"/>
        </w:rPr>
      </w:pPr>
      <w:r>
        <w:rPr>
          <w:noProof/>
        </w:rPr>
        <w:pict>
          <v:line id="_x0000_s1029" style="position:absolute;z-index:-251655168;mso-position-horizontal-relative:text;mso-position-vertical-relative:text" from="-48pt,54.9pt" to="498.95pt,54.9pt" o:allowincell="f" strokeweight="1.44pt"/>
        </w:pict>
      </w:r>
    </w:p>
    <w:p w:rsidR="004E6F52" w:rsidRDefault="004E6F52">
      <w:pPr>
        <w:widowControl w:val="0"/>
        <w:autoSpaceDE w:val="0"/>
        <w:autoSpaceDN w:val="0"/>
        <w:adjustRightInd w:val="0"/>
        <w:spacing w:after="0" w:line="20" w:lineRule="exact"/>
        <w:rPr>
          <w:rFonts w:ascii="Times New Roman" w:hAnsi="Times New Roman" w:cs="Times New Roman"/>
          <w:sz w:val="24"/>
          <w:szCs w:val="24"/>
        </w:rPr>
        <w:sectPr w:rsidR="004E6F52">
          <w:pgSz w:w="11900" w:h="16840"/>
          <w:pgMar w:top="1024" w:right="1080" w:bottom="1440" w:left="1440" w:header="720" w:footer="720" w:gutter="0"/>
          <w:cols w:space="720" w:equalWidth="0">
            <w:col w:w="9380"/>
          </w:cols>
          <w:noEndnote/>
        </w:sectPr>
      </w:pPr>
    </w:p>
    <w:p w:rsidR="004E6F52" w:rsidRDefault="00804CA3">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2336" behindDoc="1" locked="0" layoutInCell="0" allowOverlap="1">
            <wp:simplePos x="0" y="0"/>
            <wp:positionH relativeFrom="page">
              <wp:posOffset>304800</wp:posOffset>
            </wp:positionH>
            <wp:positionV relativeFrom="page">
              <wp:posOffset>304800</wp:posOffset>
            </wp:positionV>
            <wp:extent cx="6946265" cy="10082530"/>
            <wp:effectExtent l="1905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946265" cy="10082530"/>
                    </a:xfrm>
                    <a:prstGeom prst="rect">
                      <a:avLst/>
                    </a:prstGeom>
                    <a:noFill/>
                  </pic:spPr>
                </pic:pic>
              </a:graphicData>
            </a:graphic>
          </wp:anchor>
        </w:drawing>
      </w:r>
      <w:r>
        <w:rPr>
          <w:rFonts w:ascii="Calibri" w:hAnsi="Calibri" w:cs="Calibri"/>
          <w:b/>
          <w:bCs/>
          <w:sz w:val="32"/>
          <w:szCs w:val="32"/>
        </w:rPr>
        <w:t xml:space="preserve">MARY </w:t>
      </w:r>
    </w:p>
    <w:p w:rsidR="004E6F52" w:rsidRDefault="004E6F52">
      <w:pPr>
        <w:widowControl w:val="0"/>
        <w:autoSpaceDE w:val="0"/>
        <w:autoSpaceDN w:val="0"/>
        <w:adjustRightInd w:val="0"/>
        <w:spacing w:after="0" w:line="64" w:lineRule="exact"/>
        <w:rPr>
          <w:rFonts w:ascii="Times New Roman" w:hAnsi="Times New Roman" w:cs="Times New Roman"/>
          <w:sz w:val="24"/>
          <w:szCs w:val="24"/>
        </w:rPr>
      </w:pP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371" w:lineRule="exact"/>
        <w:rPr>
          <w:rFonts w:ascii="Times New Roman" w:hAnsi="Times New Roman" w:cs="Times New Roman"/>
          <w:sz w:val="24"/>
          <w:szCs w:val="24"/>
        </w:rPr>
      </w:pPr>
    </w:p>
    <w:p w:rsidR="004E6F52" w:rsidRDefault="00804CA3">
      <w:pPr>
        <w:widowControl w:val="0"/>
        <w:numPr>
          <w:ilvl w:val="0"/>
          <w:numId w:val="4"/>
        </w:numPr>
        <w:tabs>
          <w:tab w:val="clear" w:pos="720"/>
          <w:tab w:val="num" w:pos="1080"/>
        </w:tabs>
        <w:overflowPunct w:val="0"/>
        <w:autoSpaceDE w:val="0"/>
        <w:autoSpaceDN w:val="0"/>
        <w:adjustRightInd w:val="0"/>
        <w:spacing w:after="0" w:line="208" w:lineRule="auto"/>
        <w:ind w:left="1080" w:right="980"/>
        <w:jc w:val="both"/>
        <w:rPr>
          <w:rFonts w:ascii="Verdana" w:hAnsi="Verdana" w:cs="Verdana"/>
          <w:sz w:val="20"/>
          <w:szCs w:val="20"/>
        </w:rPr>
      </w:pPr>
      <w:r>
        <w:rPr>
          <w:rFonts w:ascii="Verdana" w:hAnsi="Verdana" w:cs="Verdana"/>
          <w:sz w:val="20"/>
          <w:szCs w:val="20"/>
        </w:rPr>
        <w:t xml:space="preserve">Manage clients’ files and other records in an alphabetical order and organized. </w:t>
      </w:r>
    </w:p>
    <w:p w:rsidR="004E6F52" w:rsidRDefault="004E6F52">
      <w:pPr>
        <w:widowControl w:val="0"/>
        <w:autoSpaceDE w:val="0"/>
        <w:autoSpaceDN w:val="0"/>
        <w:adjustRightInd w:val="0"/>
        <w:spacing w:after="0" w:line="1" w:lineRule="exact"/>
        <w:rPr>
          <w:rFonts w:ascii="Verdana" w:hAnsi="Verdana" w:cs="Verdana"/>
          <w:sz w:val="20"/>
          <w:szCs w:val="20"/>
        </w:rPr>
      </w:pPr>
    </w:p>
    <w:p w:rsidR="004E6F52" w:rsidRDefault="00804CA3">
      <w:pPr>
        <w:widowControl w:val="0"/>
        <w:numPr>
          <w:ilvl w:val="0"/>
          <w:numId w:val="4"/>
        </w:numPr>
        <w:tabs>
          <w:tab w:val="clear" w:pos="720"/>
          <w:tab w:val="num" w:pos="1080"/>
        </w:tabs>
        <w:overflowPunct w:val="0"/>
        <w:autoSpaceDE w:val="0"/>
        <w:autoSpaceDN w:val="0"/>
        <w:adjustRightInd w:val="0"/>
        <w:spacing w:after="0" w:line="227" w:lineRule="auto"/>
        <w:ind w:left="1080"/>
        <w:jc w:val="both"/>
        <w:rPr>
          <w:rFonts w:ascii="Verdana" w:hAnsi="Verdana" w:cs="Verdana"/>
          <w:sz w:val="20"/>
          <w:szCs w:val="20"/>
        </w:rPr>
      </w:pPr>
      <w:r>
        <w:rPr>
          <w:rFonts w:ascii="Verdana" w:hAnsi="Verdana" w:cs="Verdana"/>
          <w:sz w:val="20"/>
          <w:szCs w:val="20"/>
        </w:rPr>
        <w:t xml:space="preserve">Preparing and keeping cash vouchers. </w:t>
      </w:r>
    </w:p>
    <w:p w:rsidR="004E6F52" w:rsidRDefault="004E6F52">
      <w:pPr>
        <w:widowControl w:val="0"/>
        <w:autoSpaceDE w:val="0"/>
        <w:autoSpaceDN w:val="0"/>
        <w:adjustRightInd w:val="0"/>
        <w:spacing w:after="0" w:line="38" w:lineRule="exact"/>
        <w:rPr>
          <w:rFonts w:ascii="Verdana" w:hAnsi="Verdana" w:cs="Verdana"/>
          <w:sz w:val="20"/>
          <w:szCs w:val="20"/>
        </w:rPr>
      </w:pPr>
    </w:p>
    <w:p w:rsidR="004E6F52" w:rsidRDefault="00804CA3">
      <w:pPr>
        <w:widowControl w:val="0"/>
        <w:numPr>
          <w:ilvl w:val="0"/>
          <w:numId w:val="4"/>
        </w:numPr>
        <w:tabs>
          <w:tab w:val="clear" w:pos="720"/>
          <w:tab w:val="num" w:pos="1080"/>
        </w:tabs>
        <w:overflowPunct w:val="0"/>
        <w:autoSpaceDE w:val="0"/>
        <w:autoSpaceDN w:val="0"/>
        <w:adjustRightInd w:val="0"/>
        <w:spacing w:after="0" w:line="209" w:lineRule="auto"/>
        <w:ind w:left="1080" w:right="980"/>
        <w:jc w:val="both"/>
        <w:rPr>
          <w:rFonts w:ascii="Verdana" w:hAnsi="Verdana" w:cs="Verdana"/>
          <w:sz w:val="20"/>
          <w:szCs w:val="20"/>
        </w:rPr>
      </w:pPr>
      <w:r>
        <w:rPr>
          <w:rFonts w:ascii="Verdana" w:hAnsi="Verdana" w:cs="Verdana"/>
          <w:sz w:val="20"/>
          <w:szCs w:val="20"/>
        </w:rPr>
        <w:t xml:space="preserve">Reminding or calling clients for their B.I.R monthly Remittance and responsibilities. </w:t>
      </w: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33" w:lineRule="exact"/>
        <w:rPr>
          <w:rFonts w:ascii="Times New Roman" w:hAnsi="Times New Roman" w:cs="Times New Roman"/>
          <w:sz w:val="24"/>
          <w:szCs w:val="24"/>
        </w:rPr>
      </w:pPr>
    </w:p>
    <w:p w:rsidR="004E6F52" w:rsidRDefault="00804CA3">
      <w:pPr>
        <w:widowControl w:val="0"/>
        <w:tabs>
          <w:tab w:val="left" w:pos="284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20"/>
          <w:szCs w:val="20"/>
        </w:rPr>
        <w:t xml:space="preserve">3. </w:t>
      </w:r>
      <w:r>
        <w:rPr>
          <w:rFonts w:ascii="Verdana" w:hAnsi="Verdana" w:cs="Verdana"/>
          <w:b/>
          <w:bCs/>
          <w:sz w:val="20"/>
          <w:szCs w:val="20"/>
        </w:rPr>
        <w:t>Position:</w:t>
      </w:r>
      <w:r>
        <w:rPr>
          <w:rFonts w:ascii="Times New Roman" w:hAnsi="Times New Roman" w:cs="Times New Roman"/>
          <w:sz w:val="24"/>
          <w:szCs w:val="24"/>
        </w:rPr>
        <w:tab/>
      </w:r>
      <w:r>
        <w:rPr>
          <w:rFonts w:ascii="Verdana" w:hAnsi="Verdana" w:cs="Verdana"/>
          <w:b/>
          <w:bCs/>
          <w:sz w:val="19"/>
          <w:szCs w:val="19"/>
        </w:rPr>
        <w:t>Production Worker</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July 28, 2008 – December 05, 2008</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proofErr w:type="spellStart"/>
      <w:r>
        <w:rPr>
          <w:rFonts w:ascii="Verdana" w:hAnsi="Verdana" w:cs="Verdana"/>
          <w:sz w:val="20"/>
          <w:szCs w:val="20"/>
        </w:rPr>
        <w:t>Nichivi</w:t>
      </w:r>
      <w:proofErr w:type="spellEnd"/>
      <w:r>
        <w:rPr>
          <w:rFonts w:ascii="Verdana" w:hAnsi="Verdana" w:cs="Verdana"/>
          <w:sz w:val="20"/>
          <w:szCs w:val="20"/>
        </w:rPr>
        <w:t xml:space="preserve"> </w:t>
      </w:r>
      <w:proofErr w:type="spellStart"/>
      <w:r>
        <w:rPr>
          <w:rFonts w:ascii="Verdana" w:hAnsi="Verdana" w:cs="Verdana"/>
          <w:sz w:val="20"/>
          <w:szCs w:val="20"/>
        </w:rPr>
        <w:t>Phils</w:t>
      </w:r>
      <w:proofErr w:type="spellEnd"/>
      <w:r>
        <w:rPr>
          <w:rFonts w:ascii="Verdana" w:hAnsi="Verdana" w:cs="Verdana"/>
          <w:sz w:val="20"/>
          <w:szCs w:val="20"/>
        </w:rPr>
        <w:t>., Corp.</w:t>
      </w:r>
    </w:p>
    <w:p w:rsidR="004E6F52" w:rsidRDefault="004E6F52">
      <w:pPr>
        <w:widowControl w:val="0"/>
        <w:autoSpaceDE w:val="0"/>
        <w:autoSpaceDN w:val="0"/>
        <w:adjustRightInd w:val="0"/>
        <w:spacing w:after="0" w:line="5"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Electronics</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Philippine Economic Zone Authority, Rosario Cavite, Philippines</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Assembly</w:t>
      </w:r>
    </w:p>
    <w:p w:rsidR="004E6F52" w:rsidRDefault="004E6F52">
      <w:pPr>
        <w:widowControl w:val="0"/>
        <w:autoSpaceDE w:val="0"/>
        <w:autoSpaceDN w:val="0"/>
        <w:adjustRightInd w:val="0"/>
        <w:spacing w:after="0" w:line="221"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December 18 – March 20, 2009</w:t>
      </w:r>
    </w:p>
    <w:p w:rsidR="004E6F52" w:rsidRDefault="00804CA3">
      <w:pPr>
        <w:widowControl w:val="0"/>
        <w:autoSpaceDE w:val="0"/>
        <w:autoSpaceDN w:val="0"/>
        <w:adjustRightInd w:val="0"/>
        <w:spacing w:after="0" w:line="240" w:lineRule="auto"/>
        <w:ind w:left="2860"/>
        <w:rPr>
          <w:rFonts w:ascii="Times New Roman" w:hAnsi="Times New Roman" w:cs="Times New Roman"/>
          <w:sz w:val="24"/>
          <w:szCs w:val="24"/>
        </w:rPr>
      </w:pPr>
      <w:proofErr w:type="spellStart"/>
      <w:r>
        <w:rPr>
          <w:rFonts w:ascii="Verdana" w:hAnsi="Verdana" w:cs="Verdana"/>
          <w:sz w:val="20"/>
          <w:szCs w:val="20"/>
        </w:rPr>
        <w:t>Keyrin</w:t>
      </w:r>
      <w:proofErr w:type="spellEnd"/>
      <w:r>
        <w:rPr>
          <w:rFonts w:ascii="Verdana" w:hAnsi="Verdana" w:cs="Verdana"/>
          <w:sz w:val="20"/>
          <w:szCs w:val="20"/>
        </w:rPr>
        <w:t xml:space="preserve"> Electronics </w:t>
      </w:r>
      <w:proofErr w:type="spellStart"/>
      <w:proofErr w:type="gramStart"/>
      <w:r>
        <w:rPr>
          <w:rFonts w:ascii="Verdana" w:hAnsi="Verdana" w:cs="Verdana"/>
          <w:sz w:val="20"/>
          <w:szCs w:val="20"/>
        </w:rPr>
        <w:t>Phils</w:t>
      </w:r>
      <w:proofErr w:type="spellEnd"/>
      <w:r>
        <w:rPr>
          <w:rFonts w:ascii="Verdana" w:hAnsi="Verdana" w:cs="Verdana"/>
          <w:sz w:val="20"/>
          <w:szCs w:val="20"/>
        </w:rPr>
        <w:t>.,</w:t>
      </w:r>
      <w:proofErr w:type="gramEnd"/>
      <w:r>
        <w:rPr>
          <w:rFonts w:ascii="Verdana" w:hAnsi="Verdana" w:cs="Verdana"/>
          <w:sz w:val="20"/>
          <w:szCs w:val="20"/>
        </w:rPr>
        <w:t xml:space="preserve"> Inc.</w:t>
      </w:r>
    </w:p>
    <w:p w:rsidR="004E6F52" w:rsidRDefault="004E6F52">
      <w:pPr>
        <w:widowControl w:val="0"/>
        <w:autoSpaceDE w:val="0"/>
        <w:autoSpaceDN w:val="0"/>
        <w:adjustRightInd w:val="0"/>
        <w:spacing w:after="0" w:line="2"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900"/>
        <w:rPr>
          <w:rFonts w:ascii="Times New Roman" w:hAnsi="Times New Roman" w:cs="Times New Roman"/>
          <w:sz w:val="24"/>
          <w:szCs w:val="24"/>
        </w:rPr>
      </w:pPr>
      <w:r>
        <w:rPr>
          <w:rFonts w:ascii="Verdana" w:hAnsi="Verdana" w:cs="Verdana"/>
          <w:sz w:val="20"/>
          <w:szCs w:val="20"/>
        </w:rPr>
        <w:t>Electronics</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Philippine Economic Zone Authority, Rosario Cavite, Philippines</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Assembly</w:t>
      </w:r>
    </w:p>
    <w:p w:rsidR="004E6F52" w:rsidRDefault="004E6F52">
      <w:pPr>
        <w:widowControl w:val="0"/>
        <w:autoSpaceDE w:val="0"/>
        <w:autoSpaceDN w:val="0"/>
        <w:adjustRightInd w:val="0"/>
        <w:spacing w:after="0" w:line="219"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April 25-June 30, 2009</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MNTEC Corp.</w:t>
      </w:r>
    </w:p>
    <w:p w:rsidR="004E6F52" w:rsidRDefault="00804CA3">
      <w:pPr>
        <w:widowControl w:val="0"/>
        <w:autoSpaceDE w:val="0"/>
        <w:autoSpaceDN w:val="0"/>
        <w:adjustRightInd w:val="0"/>
        <w:spacing w:after="0" w:line="239" w:lineRule="auto"/>
        <w:ind w:left="2900"/>
        <w:rPr>
          <w:rFonts w:ascii="Times New Roman" w:hAnsi="Times New Roman" w:cs="Times New Roman"/>
          <w:sz w:val="24"/>
          <w:szCs w:val="24"/>
        </w:rPr>
      </w:pPr>
      <w:r>
        <w:rPr>
          <w:rFonts w:ascii="Verdana" w:hAnsi="Verdana" w:cs="Verdana"/>
          <w:sz w:val="20"/>
          <w:szCs w:val="20"/>
        </w:rPr>
        <w:t>Electronics</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Philippine Economic Zone Authority, Rosario Cavite, Philippines</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sz w:val="20"/>
          <w:szCs w:val="20"/>
        </w:rPr>
        <w:t>Assembly</w:t>
      </w:r>
    </w:p>
    <w:p w:rsidR="004E6F52" w:rsidRDefault="004E6F52">
      <w:pPr>
        <w:widowControl w:val="0"/>
        <w:autoSpaceDE w:val="0"/>
        <w:autoSpaceDN w:val="0"/>
        <w:adjustRightInd w:val="0"/>
        <w:spacing w:after="0" w:line="219"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Job Description:</w:t>
      </w:r>
    </w:p>
    <w:p w:rsidR="004E6F52" w:rsidRDefault="00804CA3">
      <w:pPr>
        <w:widowControl w:val="0"/>
        <w:numPr>
          <w:ilvl w:val="0"/>
          <w:numId w:val="5"/>
        </w:numPr>
        <w:tabs>
          <w:tab w:val="clear" w:pos="720"/>
          <w:tab w:val="num" w:pos="1080"/>
        </w:tabs>
        <w:overflowPunct w:val="0"/>
        <w:autoSpaceDE w:val="0"/>
        <w:autoSpaceDN w:val="0"/>
        <w:adjustRightInd w:val="0"/>
        <w:spacing w:after="0" w:line="239" w:lineRule="auto"/>
        <w:ind w:left="1080"/>
        <w:jc w:val="both"/>
        <w:rPr>
          <w:rFonts w:ascii="Times" w:hAnsi="Times" w:cs="Times"/>
          <w:sz w:val="20"/>
          <w:szCs w:val="20"/>
        </w:rPr>
      </w:pPr>
      <w:r>
        <w:rPr>
          <w:rFonts w:ascii="Verdana" w:hAnsi="Verdana" w:cs="Verdana"/>
          <w:sz w:val="20"/>
          <w:szCs w:val="20"/>
        </w:rPr>
        <w:t xml:space="preserve">Checks the completeness of the production materials. </w:t>
      </w:r>
    </w:p>
    <w:p w:rsidR="004E6F52" w:rsidRDefault="004E6F52">
      <w:pPr>
        <w:widowControl w:val="0"/>
        <w:autoSpaceDE w:val="0"/>
        <w:autoSpaceDN w:val="0"/>
        <w:adjustRightInd w:val="0"/>
        <w:spacing w:after="0" w:line="2" w:lineRule="exact"/>
        <w:rPr>
          <w:rFonts w:ascii="Times" w:hAnsi="Times" w:cs="Times"/>
          <w:sz w:val="20"/>
          <w:szCs w:val="20"/>
        </w:rPr>
      </w:pPr>
    </w:p>
    <w:p w:rsidR="004E6F52" w:rsidRDefault="00804CA3">
      <w:pPr>
        <w:widowControl w:val="0"/>
        <w:numPr>
          <w:ilvl w:val="0"/>
          <w:numId w:val="5"/>
        </w:numPr>
        <w:tabs>
          <w:tab w:val="clear" w:pos="720"/>
          <w:tab w:val="num" w:pos="1080"/>
        </w:tabs>
        <w:overflowPunct w:val="0"/>
        <w:autoSpaceDE w:val="0"/>
        <w:autoSpaceDN w:val="0"/>
        <w:adjustRightInd w:val="0"/>
        <w:spacing w:after="0" w:line="233" w:lineRule="auto"/>
        <w:ind w:left="1080"/>
        <w:jc w:val="both"/>
        <w:rPr>
          <w:rFonts w:ascii="Times" w:hAnsi="Times" w:cs="Times"/>
          <w:sz w:val="20"/>
          <w:szCs w:val="20"/>
        </w:rPr>
      </w:pPr>
      <w:r>
        <w:rPr>
          <w:rFonts w:ascii="Verdana" w:hAnsi="Verdana" w:cs="Verdana"/>
          <w:sz w:val="20"/>
          <w:szCs w:val="20"/>
        </w:rPr>
        <w:t xml:space="preserve">To check for the “Not Good” material and return to Quality Checkers. </w:t>
      </w:r>
    </w:p>
    <w:p w:rsidR="004E6F52" w:rsidRDefault="004E6F52">
      <w:pPr>
        <w:widowControl w:val="0"/>
        <w:autoSpaceDE w:val="0"/>
        <w:autoSpaceDN w:val="0"/>
        <w:adjustRightInd w:val="0"/>
        <w:spacing w:after="0" w:line="51" w:lineRule="exact"/>
        <w:rPr>
          <w:rFonts w:ascii="Times" w:hAnsi="Times" w:cs="Times"/>
          <w:sz w:val="20"/>
          <w:szCs w:val="20"/>
        </w:rPr>
      </w:pPr>
    </w:p>
    <w:p w:rsidR="004E6F52" w:rsidRDefault="00804CA3">
      <w:pPr>
        <w:widowControl w:val="0"/>
        <w:numPr>
          <w:ilvl w:val="0"/>
          <w:numId w:val="5"/>
        </w:numPr>
        <w:tabs>
          <w:tab w:val="clear" w:pos="720"/>
          <w:tab w:val="num" w:pos="1080"/>
        </w:tabs>
        <w:overflowPunct w:val="0"/>
        <w:autoSpaceDE w:val="0"/>
        <w:autoSpaceDN w:val="0"/>
        <w:adjustRightInd w:val="0"/>
        <w:spacing w:after="0" w:line="213" w:lineRule="auto"/>
        <w:ind w:left="1080"/>
        <w:jc w:val="both"/>
        <w:rPr>
          <w:rFonts w:ascii="Times" w:hAnsi="Times" w:cs="Times"/>
          <w:sz w:val="20"/>
          <w:szCs w:val="20"/>
        </w:rPr>
      </w:pPr>
      <w:r>
        <w:rPr>
          <w:rFonts w:ascii="Verdana" w:hAnsi="Verdana" w:cs="Verdana"/>
          <w:sz w:val="20"/>
          <w:szCs w:val="20"/>
        </w:rPr>
        <w:t xml:space="preserve">Check for the cleanliness and safety of the surroundings, materials, machines and always check the needed personal safety precautions to avoid accidents. </w:t>
      </w:r>
    </w:p>
    <w:p w:rsidR="004E6F52" w:rsidRDefault="004E6F52">
      <w:pPr>
        <w:widowControl w:val="0"/>
        <w:autoSpaceDE w:val="0"/>
        <w:autoSpaceDN w:val="0"/>
        <w:adjustRightInd w:val="0"/>
        <w:spacing w:after="0" w:line="2" w:lineRule="exact"/>
        <w:rPr>
          <w:rFonts w:ascii="Times" w:hAnsi="Times" w:cs="Times"/>
          <w:sz w:val="20"/>
          <w:szCs w:val="20"/>
        </w:rPr>
      </w:pPr>
    </w:p>
    <w:p w:rsidR="004E6F52" w:rsidRDefault="00804CA3">
      <w:pPr>
        <w:widowControl w:val="0"/>
        <w:numPr>
          <w:ilvl w:val="0"/>
          <w:numId w:val="5"/>
        </w:numPr>
        <w:tabs>
          <w:tab w:val="clear" w:pos="720"/>
          <w:tab w:val="num" w:pos="1080"/>
        </w:tabs>
        <w:overflowPunct w:val="0"/>
        <w:autoSpaceDE w:val="0"/>
        <w:autoSpaceDN w:val="0"/>
        <w:adjustRightInd w:val="0"/>
        <w:spacing w:after="0" w:line="238" w:lineRule="auto"/>
        <w:ind w:left="1080"/>
        <w:jc w:val="both"/>
        <w:rPr>
          <w:rFonts w:ascii="Times" w:hAnsi="Times" w:cs="Times"/>
          <w:sz w:val="20"/>
          <w:szCs w:val="20"/>
        </w:rPr>
      </w:pPr>
      <w:r>
        <w:rPr>
          <w:rFonts w:ascii="Verdana" w:hAnsi="Verdana" w:cs="Verdana"/>
          <w:sz w:val="20"/>
          <w:szCs w:val="20"/>
        </w:rPr>
        <w:t xml:space="preserve">Prepare at the assembly area and perform the assigned process or line. </w:t>
      </w:r>
    </w:p>
    <w:p w:rsidR="004E6F52" w:rsidRDefault="004E6F52">
      <w:pPr>
        <w:widowControl w:val="0"/>
        <w:autoSpaceDE w:val="0"/>
        <w:autoSpaceDN w:val="0"/>
        <w:adjustRightInd w:val="0"/>
        <w:spacing w:after="0" w:line="2" w:lineRule="exact"/>
        <w:rPr>
          <w:rFonts w:ascii="Times" w:hAnsi="Times" w:cs="Times"/>
          <w:sz w:val="20"/>
          <w:szCs w:val="20"/>
        </w:rPr>
      </w:pPr>
    </w:p>
    <w:p w:rsidR="004E6F52" w:rsidRDefault="00804CA3">
      <w:pPr>
        <w:widowControl w:val="0"/>
        <w:numPr>
          <w:ilvl w:val="0"/>
          <w:numId w:val="5"/>
        </w:numPr>
        <w:tabs>
          <w:tab w:val="clear" w:pos="720"/>
          <w:tab w:val="num" w:pos="1080"/>
        </w:tabs>
        <w:overflowPunct w:val="0"/>
        <w:autoSpaceDE w:val="0"/>
        <w:autoSpaceDN w:val="0"/>
        <w:adjustRightInd w:val="0"/>
        <w:spacing w:after="0" w:line="236" w:lineRule="auto"/>
        <w:ind w:left="1080"/>
        <w:jc w:val="both"/>
        <w:rPr>
          <w:rFonts w:ascii="Times" w:hAnsi="Times" w:cs="Times"/>
          <w:sz w:val="20"/>
          <w:szCs w:val="20"/>
        </w:rPr>
      </w:pPr>
      <w:r>
        <w:rPr>
          <w:rFonts w:ascii="Verdana" w:hAnsi="Verdana" w:cs="Verdana"/>
          <w:sz w:val="20"/>
          <w:szCs w:val="20"/>
        </w:rPr>
        <w:t xml:space="preserve">To pass or forward the assembled material to the Quality Checker for approval. </w:t>
      </w: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34" w:lineRule="exact"/>
        <w:rPr>
          <w:rFonts w:ascii="Times New Roman" w:hAnsi="Times New Roman" w:cs="Times New Roman"/>
          <w:sz w:val="24"/>
          <w:szCs w:val="24"/>
        </w:rPr>
      </w:pPr>
    </w:p>
    <w:p w:rsidR="004E6F52" w:rsidRDefault="00804CA3">
      <w:pPr>
        <w:widowControl w:val="0"/>
        <w:tabs>
          <w:tab w:val="left" w:pos="2860"/>
        </w:tabs>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 xml:space="preserve">4. </w:t>
      </w:r>
      <w:r>
        <w:rPr>
          <w:rFonts w:ascii="Verdana" w:hAnsi="Verdana" w:cs="Verdana"/>
          <w:b/>
          <w:bCs/>
          <w:sz w:val="20"/>
          <w:szCs w:val="20"/>
        </w:rPr>
        <w:t>Position:</w:t>
      </w:r>
      <w:r>
        <w:rPr>
          <w:rFonts w:ascii="Times New Roman" w:hAnsi="Times New Roman" w:cs="Times New Roman"/>
          <w:sz w:val="24"/>
          <w:szCs w:val="24"/>
        </w:rPr>
        <w:tab/>
      </w:r>
      <w:r>
        <w:rPr>
          <w:rFonts w:ascii="Verdana" w:hAnsi="Verdana" w:cs="Verdana"/>
          <w:b/>
          <w:bCs/>
          <w:sz w:val="19"/>
          <w:szCs w:val="19"/>
        </w:rPr>
        <w:t>Caregiver</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May 31 – September 28, 2005</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Carmelite Monastery (A Nun Cancer Patient)</w:t>
      </w:r>
    </w:p>
    <w:p w:rsidR="004E6F52" w:rsidRDefault="00804CA3">
      <w:pPr>
        <w:widowControl w:val="0"/>
        <w:autoSpaceDE w:val="0"/>
        <w:autoSpaceDN w:val="0"/>
        <w:adjustRightInd w:val="0"/>
        <w:spacing w:after="0" w:line="239" w:lineRule="auto"/>
        <w:ind w:left="2900"/>
        <w:rPr>
          <w:rFonts w:ascii="Times New Roman" w:hAnsi="Times New Roman" w:cs="Times New Roman"/>
          <w:sz w:val="24"/>
          <w:szCs w:val="24"/>
        </w:rPr>
      </w:pPr>
      <w:r>
        <w:rPr>
          <w:rFonts w:ascii="Verdana" w:hAnsi="Verdana" w:cs="Verdana"/>
          <w:b/>
          <w:bCs/>
          <w:sz w:val="20"/>
          <w:szCs w:val="20"/>
        </w:rPr>
        <w:t>Monastery</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proofErr w:type="spellStart"/>
      <w:r>
        <w:rPr>
          <w:rFonts w:ascii="Verdana" w:hAnsi="Verdana" w:cs="Verdana"/>
          <w:b/>
          <w:bCs/>
          <w:sz w:val="20"/>
          <w:szCs w:val="20"/>
        </w:rPr>
        <w:t>Zamboanga</w:t>
      </w:r>
      <w:proofErr w:type="spellEnd"/>
      <w:r>
        <w:rPr>
          <w:rFonts w:ascii="Verdana" w:hAnsi="Verdana" w:cs="Verdana"/>
          <w:b/>
          <w:bCs/>
          <w:sz w:val="20"/>
          <w:szCs w:val="20"/>
        </w:rPr>
        <w:t xml:space="preserve"> City, Philippines</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ICU</w:t>
      </w:r>
    </w:p>
    <w:p w:rsidR="004E6F52" w:rsidRDefault="004E6F52">
      <w:pPr>
        <w:widowControl w:val="0"/>
        <w:autoSpaceDE w:val="0"/>
        <w:autoSpaceDN w:val="0"/>
        <w:adjustRightInd w:val="0"/>
        <w:spacing w:after="0" w:line="221"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Job Description:</w:t>
      </w:r>
    </w:p>
    <w:p w:rsidR="004E6F52" w:rsidRDefault="004E6F52">
      <w:pPr>
        <w:widowControl w:val="0"/>
        <w:autoSpaceDE w:val="0"/>
        <w:autoSpaceDN w:val="0"/>
        <w:adjustRightInd w:val="0"/>
        <w:spacing w:after="0" w:line="54" w:lineRule="exact"/>
        <w:rPr>
          <w:rFonts w:ascii="Times New Roman" w:hAnsi="Times New Roman" w:cs="Times New Roman"/>
          <w:sz w:val="24"/>
          <w:szCs w:val="24"/>
        </w:rPr>
      </w:pPr>
    </w:p>
    <w:p w:rsidR="004E6F52" w:rsidRDefault="00804CA3">
      <w:pPr>
        <w:widowControl w:val="0"/>
        <w:numPr>
          <w:ilvl w:val="0"/>
          <w:numId w:val="6"/>
        </w:numPr>
        <w:tabs>
          <w:tab w:val="clear" w:pos="720"/>
          <w:tab w:val="num" w:pos="1000"/>
        </w:tabs>
        <w:overflowPunct w:val="0"/>
        <w:autoSpaceDE w:val="0"/>
        <w:autoSpaceDN w:val="0"/>
        <w:adjustRightInd w:val="0"/>
        <w:spacing w:after="0" w:line="214" w:lineRule="auto"/>
        <w:ind w:left="1000" w:hanging="369"/>
        <w:jc w:val="both"/>
        <w:rPr>
          <w:rFonts w:ascii="Verdana" w:hAnsi="Verdana" w:cs="Verdana"/>
          <w:sz w:val="20"/>
          <w:szCs w:val="20"/>
        </w:rPr>
      </w:pPr>
      <w:r>
        <w:rPr>
          <w:rFonts w:ascii="Verdana" w:hAnsi="Verdana" w:cs="Verdana"/>
          <w:sz w:val="20"/>
          <w:szCs w:val="20"/>
        </w:rPr>
        <w:t xml:space="preserve">Support Patient by attitudes and actions that show patient’s welfare and accept differences. </w:t>
      </w:r>
    </w:p>
    <w:p w:rsidR="004E6F52" w:rsidRDefault="004E6F52">
      <w:pPr>
        <w:widowControl w:val="0"/>
        <w:autoSpaceDE w:val="0"/>
        <w:autoSpaceDN w:val="0"/>
        <w:adjustRightInd w:val="0"/>
        <w:spacing w:after="0" w:line="1" w:lineRule="exact"/>
        <w:rPr>
          <w:rFonts w:ascii="Verdana" w:hAnsi="Verdana" w:cs="Verdana"/>
          <w:sz w:val="20"/>
          <w:szCs w:val="20"/>
        </w:rPr>
      </w:pPr>
    </w:p>
    <w:p w:rsidR="004E6F52" w:rsidRDefault="00804CA3">
      <w:pPr>
        <w:widowControl w:val="0"/>
        <w:numPr>
          <w:ilvl w:val="0"/>
          <w:numId w:val="6"/>
        </w:numPr>
        <w:tabs>
          <w:tab w:val="clear" w:pos="720"/>
          <w:tab w:val="num" w:pos="1000"/>
        </w:tabs>
        <w:overflowPunct w:val="0"/>
        <w:autoSpaceDE w:val="0"/>
        <w:autoSpaceDN w:val="0"/>
        <w:adjustRightInd w:val="0"/>
        <w:spacing w:after="0" w:line="239" w:lineRule="auto"/>
        <w:ind w:left="1000" w:hanging="369"/>
        <w:jc w:val="both"/>
        <w:rPr>
          <w:rFonts w:ascii="Verdana" w:hAnsi="Verdana" w:cs="Verdana"/>
          <w:sz w:val="20"/>
          <w:szCs w:val="20"/>
        </w:rPr>
      </w:pPr>
      <w:r>
        <w:rPr>
          <w:rFonts w:ascii="Verdana" w:hAnsi="Verdana" w:cs="Verdana"/>
          <w:sz w:val="20"/>
          <w:szCs w:val="20"/>
        </w:rPr>
        <w:t xml:space="preserve">Assists patient to achieve their optimal levels functioning. </w:t>
      </w:r>
    </w:p>
    <w:p w:rsidR="004E6F52" w:rsidRDefault="004E6F52">
      <w:pPr>
        <w:widowControl w:val="0"/>
        <w:autoSpaceDE w:val="0"/>
        <w:autoSpaceDN w:val="0"/>
        <w:adjustRightInd w:val="0"/>
        <w:spacing w:after="0" w:line="52" w:lineRule="exact"/>
        <w:rPr>
          <w:rFonts w:ascii="Verdana" w:hAnsi="Verdana" w:cs="Verdana"/>
          <w:sz w:val="20"/>
          <w:szCs w:val="20"/>
        </w:rPr>
      </w:pPr>
    </w:p>
    <w:p w:rsidR="004E6F52" w:rsidRDefault="00804CA3">
      <w:pPr>
        <w:widowControl w:val="0"/>
        <w:numPr>
          <w:ilvl w:val="0"/>
          <w:numId w:val="6"/>
        </w:numPr>
        <w:tabs>
          <w:tab w:val="clear" w:pos="720"/>
          <w:tab w:val="num" w:pos="1000"/>
        </w:tabs>
        <w:overflowPunct w:val="0"/>
        <w:autoSpaceDE w:val="0"/>
        <w:autoSpaceDN w:val="0"/>
        <w:adjustRightInd w:val="0"/>
        <w:spacing w:after="0" w:line="214" w:lineRule="auto"/>
        <w:ind w:left="1000" w:hanging="369"/>
        <w:jc w:val="both"/>
        <w:rPr>
          <w:rFonts w:ascii="Verdana" w:hAnsi="Verdana" w:cs="Verdana"/>
          <w:sz w:val="20"/>
          <w:szCs w:val="20"/>
        </w:rPr>
      </w:pPr>
      <w:r>
        <w:rPr>
          <w:rFonts w:ascii="Verdana" w:hAnsi="Verdana" w:cs="Verdana"/>
          <w:sz w:val="20"/>
          <w:szCs w:val="20"/>
        </w:rPr>
        <w:t xml:space="preserve">Attends to patient’s needs, to be flexible and responsive and uses effective communication. </w:t>
      </w:r>
    </w:p>
    <w:p w:rsidR="004E6F52" w:rsidRDefault="004E6F52">
      <w:pPr>
        <w:widowControl w:val="0"/>
        <w:autoSpaceDE w:val="0"/>
        <w:autoSpaceDN w:val="0"/>
        <w:adjustRightInd w:val="0"/>
        <w:spacing w:after="0" w:line="51" w:lineRule="exact"/>
        <w:rPr>
          <w:rFonts w:ascii="Verdana" w:hAnsi="Verdana" w:cs="Verdana"/>
          <w:sz w:val="20"/>
          <w:szCs w:val="20"/>
        </w:rPr>
      </w:pPr>
    </w:p>
    <w:p w:rsidR="004E6F52" w:rsidRDefault="00804CA3">
      <w:pPr>
        <w:widowControl w:val="0"/>
        <w:numPr>
          <w:ilvl w:val="0"/>
          <w:numId w:val="6"/>
        </w:numPr>
        <w:tabs>
          <w:tab w:val="clear" w:pos="720"/>
          <w:tab w:val="num" w:pos="1000"/>
        </w:tabs>
        <w:overflowPunct w:val="0"/>
        <w:autoSpaceDE w:val="0"/>
        <w:autoSpaceDN w:val="0"/>
        <w:adjustRightInd w:val="0"/>
        <w:spacing w:after="0" w:line="214" w:lineRule="auto"/>
        <w:ind w:left="1000" w:hanging="369"/>
        <w:jc w:val="both"/>
        <w:rPr>
          <w:rFonts w:ascii="Verdana" w:hAnsi="Verdana" w:cs="Verdana"/>
          <w:sz w:val="20"/>
          <w:szCs w:val="20"/>
        </w:rPr>
      </w:pPr>
      <w:r>
        <w:rPr>
          <w:rFonts w:ascii="Verdana" w:hAnsi="Verdana" w:cs="Verdana"/>
          <w:sz w:val="20"/>
          <w:szCs w:val="20"/>
        </w:rPr>
        <w:t xml:space="preserve">Gives morning/afternoon/evening care to assigned patients and charts accurate vital signs. </w:t>
      </w:r>
    </w:p>
    <w:p w:rsidR="004E6F52" w:rsidRDefault="004E6F52">
      <w:pPr>
        <w:widowControl w:val="0"/>
        <w:autoSpaceDE w:val="0"/>
        <w:autoSpaceDN w:val="0"/>
        <w:adjustRightInd w:val="0"/>
        <w:spacing w:after="0" w:line="53" w:lineRule="exact"/>
        <w:rPr>
          <w:rFonts w:ascii="Verdana" w:hAnsi="Verdana" w:cs="Verdana"/>
          <w:sz w:val="20"/>
          <w:szCs w:val="20"/>
        </w:rPr>
      </w:pPr>
    </w:p>
    <w:p w:rsidR="004E6F52" w:rsidRDefault="00804CA3">
      <w:pPr>
        <w:widowControl w:val="0"/>
        <w:numPr>
          <w:ilvl w:val="0"/>
          <w:numId w:val="6"/>
        </w:numPr>
        <w:tabs>
          <w:tab w:val="clear" w:pos="720"/>
          <w:tab w:val="num" w:pos="1000"/>
        </w:tabs>
        <w:overflowPunct w:val="0"/>
        <w:autoSpaceDE w:val="0"/>
        <w:autoSpaceDN w:val="0"/>
        <w:adjustRightInd w:val="0"/>
        <w:spacing w:after="0" w:line="214" w:lineRule="auto"/>
        <w:ind w:left="1000" w:hanging="369"/>
        <w:jc w:val="both"/>
        <w:rPr>
          <w:rFonts w:ascii="Verdana" w:hAnsi="Verdana" w:cs="Verdana"/>
          <w:sz w:val="20"/>
          <w:szCs w:val="20"/>
        </w:rPr>
      </w:pPr>
      <w:r>
        <w:rPr>
          <w:rFonts w:ascii="Verdana" w:hAnsi="Verdana" w:cs="Verdana"/>
          <w:sz w:val="20"/>
          <w:szCs w:val="20"/>
        </w:rPr>
        <w:t xml:space="preserve">Notifies head nurse or team leader before leaving and report anything that needs follow-up. </w:t>
      </w:r>
    </w:p>
    <w:p w:rsidR="004E6F52" w:rsidRDefault="001C5253">
      <w:pPr>
        <w:widowControl w:val="0"/>
        <w:autoSpaceDE w:val="0"/>
        <w:autoSpaceDN w:val="0"/>
        <w:adjustRightInd w:val="0"/>
        <w:spacing w:after="0" w:line="20"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48pt,53.7pt" to="498.95pt,53.7pt" o:allowincell="f" strokeweight="1.44pt"/>
        </w:pict>
      </w:r>
    </w:p>
    <w:p w:rsidR="004E6F52" w:rsidRDefault="004E6F52">
      <w:pPr>
        <w:widowControl w:val="0"/>
        <w:autoSpaceDE w:val="0"/>
        <w:autoSpaceDN w:val="0"/>
        <w:adjustRightInd w:val="0"/>
        <w:spacing w:after="0" w:line="20" w:lineRule="exact"/>
        <w:rPr>
          <w:rFonts w:ascii="Times New Roman" w:hAnsi="Times New Roman" w:cs="Times New Roman"/>
          <w:sz w:val="24"/>
          <w:szCs w:val="24"/>
        </w:rPr>
        <w:sectPr w:rsidR="004E6F52">
          <w:pgSz w:w="11900" w:h="16840"/>
          <w:pgMar w:top="1024" w:right="1080" w:bottom="1440" w:left="1440" w:header="720" w:footer="720" w:gutter="0"/>
          <w:cols w:space="720" w:equalWidth="0">
            <w:col w:w="9380"/>
          </w:cols>
          <w:noEndnote/>
        </w:sectPr>
      </w:pPr>
    </w:p>
    <w:p w:rsidR="004E6F52" w:rsidRDefault="00804CA3">
      <w:pPr>
        <w:widowControl w:val="0"/>
        <w:autoSpaceDE w:val="0"/>
        <w:autoSpaceDN w:val="0"/>
        <w:adjustRightInd w:val="0"/>
        <w:spacing w:after="0" w:line="240" w:lineRule="auto"/>
        <w:rPr>
          <w:rFonts w:ascii="Times New Roman" w:hAnsi="Times New Roman" w:cs="Times New Roman"/>
          <w:sz w:val="24"/>
          <w:szCs w:val="24"/>
        </w:rPr>
      </w:pPr>
      <w:bookmarkStart w:id="3" w:name="page4"/>
      <w:bookmarkEnd w:id="3"/>
      <w:r>
        <w:rPr>
          <w:noProof/>
        </w:rPr>
        <w:lastRenderedPageBreak/>
        <w:drawing>
          <wp:anchor distT="0" distB="0" distL="114300" distR="114300" simplePos="0" relativeHeight="251664384" behindDoc="1" locked="0" layoutInCell="0" allowOverlap="1">
            <wp:simplePos x="0" y="0"/>
            <wp:positionH relativeFrom="page">
              <wp:posOffset>355288</wp:posOffset>
            </wp:positionH>
            <wp:positionV relativeFrom="page">
              <wp:posOffset>259921</wp:posOffset>
            </wp:positionV>
            <wp:extent cx="6946265" cy="10082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946265" cy="10082530"/>
                    </a:xfrm>
                    <a:prstGeom prst="rect">
                      <a:avLst/>
                    </a:prstGeom>
                    <a:noFill/>
                  </pic:spPr>
                </pic:pic>
              </a:graphicData>
            </a:graphic>
          </wp:anchor>
        </w:drawing>
      </w:r>
      <w:r>
        <w:rPr>
          <w:rFonts w:ascii="Calibri" w:hAnsi="Calibri" w:cs="Calibri"/>
          <w:b/>
          <w:bCs/>
          <w:sz w:val="32"/>
          <w:szCs w:val="32"/>
        </w:rPr>
        <w:t xml:space="preserve">MARY </w:t>
      </w:r>
    </w:p>
    <w:p w:rsidR="004E6F52" w:rsidRDefault="004E6F52">
      <w:pPr>
        <w:widowControl w:val="0"/>
        <w:autoSpaceDE w:val="0"/>
        <w:autoSpaceDN w:val="0"/>
        <w:adjustRightInd w:val="0"/>
        <w:spacing w:after="0" w:line="64" w:lineRule="exact"/>
        <w:rPr>
          <w:rFonts w:ascii="Times New Roman" w:hAnsi="Times New Roman" w:cs="Times New Roman"/>
          <w:sz w:val="24"/>
          <w:szCs w:val="24"/>
        </w:rPr>
      </w:pP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330" w:lineRule="exact"/>
        <w:rPr>
          <w:rFonts w:ascii="Times New Roman" w:hAnsi="Times New Roman" w:cs="Times New Roman"/>
          <w:sz w:val="24"/>
          <w:szCs w:val="24"/>
        </w:rPr>
      </w:pPr>
    </w:p>
    <w:p w:rsidR="004E6F52" w:rsidRDefault="00804CA3">
      <w:pPr>
        <w:widowControl w:val="0"/>
        <w:numPr>
          <w:ilvl w:val="0"/>
          <w:numId w:val="7"/>
        </w:numPr>
        <w:tabs>
          <w:tab w:val="clear" w:pos="720"/>
          <w:tab w:val="num" w:pos="1000"/>
        </w:tabs>
        <w:overflowPunct w:val="0"/>
        <w:autoSpaceDE w:val="0"/>
        <w:autoSpaceDN w:val="0"/>
        <w:adjustRightInd w:val="0"/>
        <w:spacing w:after="0" w:line="239" w:lineRule="auto"/>
        <w:ind w:left="1000" w:hanging="369"/>
        <w:jc w:val="both"/>
        <w:rPr>
          <w:rFonts w:ascii="Verdana" w:hAnsi="Verdana" w:cs="Verdana"/>
          <w:sz w:val="20"/>
          <w:szCs w:val="20"/>
        </w:rPr>
      </w:pPr>
      <w:r>
        <w:rPr>
          <w:rFonts w:ascii="Verdana" w:hAnsi="Verdana" w:cs="Verdana"/>
          <w:sz w:val="20"/>
          <w:szCs w:val="20"/>
        </w:rPr>
        <w:t xml:space="preserve">Performs simple nursing procedure: </w:t>
      </w:r>
    </w:p>
    <w:p w:rsidR="004E6F52" w:rsidRDefault="004E6F52">
      <w:pPr>
        <w:widowControl w:val="0"/>
        <w:autoSpaceDE w:val="0"/>
        <w:autoSpaceDN w:val="0"/>
        <w:adjustRightInd w:val="0"/>
        <w:spacing w:after="0" w:line="1" w:lineRule="exact"/>
        <w:rPr>
          <w:rFonts w:ascii="Verdana" w:hAnsi="Verdana" w:cs="Verdana"/>
          <w:sz w:val="20"/>
          <w:szCs w:val="20"/>
        </w:rPr>
      </w:pPr>
    </w:p>
    <w:p w:rsidR="004E6F52" w:rsidRDefault="00804CA3">
      <w:pPr>
        <w:widowControl w:val="0"/>
        <w:numPr>
          <w:ilvl w:val="0"/>
          <w:numId w:val="7"/>
        </w:numPr>
        <w:tabs>
          <w:tab w:val="clear" w:pos="720"/>
          <w:tab w:val="num" w:pos="1000"/>
        </w:tabs>
        <w:overflowPunct w:val="0"/>
        <w:autoSpaceDE w:val="0"/>
        <w:autoSpaceDN w:val="0"/>
        <w:adjustRightInd w:val="0"/>
        <w:spacing w:after="0" w:line="236" w:lineRule="auto"/>
        <w:ind w:left="1000" w:hanging="369"/>
        <w:jc w:val="both"/>
        <w:rPr>
          <w:rFonts w:ascii="Verdana" w:hAnsi="Verdana" w:cs="Verdana"/>
          <w:sz w:val="20"/>
          <w:szCs w:val="20"/>
        </w:rPr>
      </w:pPr>
      <w:r>
        <w:rPr>
          <w:rFonts w:ascii="Verdana" w:hAnsi="Verdana" w:cs="Verdana"/>
          <w:sz w:val="20"/>
          <w:szCs w:val="20"/>
        </w:rPr>
        <w:t xml:space="preserve">Manages Home/Household chores including meal preparation </w:t>
      </w:r>
    </w:p>
    <w:p w:rsidR="004E6F52" w:rsidRDefault="00804CA3">
      <w:pPr>
        <w:widowControl w:val="0"/>
        <w:numPr>
          <w:ilvl w:val="0"/>
          <w:numId w:val="7"/>
        </w:numPr>
        <w:tabs>
          <w:tab w:val="clear" w:pos="720"/>
          <w:tab w:val="num" w:pos="1000"/>
        </w:tabs>
        <w:overflowPunct w:val="0"/>
        <w:autoSpaceDE w:val="0"/>
        <w:autoSpaceDN w:val="0"/>
        <w:adjustRightInd w:val="0"/>
        <w:spacing w:after="0" w:line="239" w:lineRule="auto"/>
        <w:ind w:left="1000" w:hanging="369"/>
        <w:jc w:val="both"/>
        <w:rPr>
          <w:rFonts w:ascii="Verdana" w:hAnsi="Verdana" w:cs="Verdana"/>
          <w:sz w:val="20"/>
          <w:szCs w:val="20"/>
        </w:rPr>
      </w:pPr>
      <w:r>
        <w:rPr>
          <w:rFonts w:ascii="Verdana" w:hAnsi="Verdana" w:cs="Verdana"/>
          <w:sz w:val="20"/>
          <w:szCs w:val="20"/>
        </w:rPr>
        <w:t xml:space="preserve">Assumes responsibility for Professional growth and development. </w:t>
      </w: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39" w:lineRule="exact"/>
        <w:rPr>
          <w:rFonts w:ascii="Times New Roman" w:hAnsi="Times New Roman" w:cs="Times New Roman"/>
          <w:sz w:val="24"/>
          <w:szCs w:val="24"/>
        </w:rPr>
      </w:pPr>
    </w:p>
    <w:p w:rsidR="004E6F52" w:rsidRDefault="00804CA3">
      <w:pPr>
        <w:widowControl w:val="0"/>
        <w:tabs>
          <w:tab w:val="left" w:pos="2840"/>
        </w:tabs>
        <w:autoSpaceDE w:val="0"/>
        <w:autoSpaceDN w:val="0"/>
        <w:adjustRightInd w:val="0"/>
        <w:spacing w:after="0" w:line="239" w:lineRule="auto"/>
        <w:rPr>
          <w:rFonts w:ascii="Times New Roman" w:hAnsi="Times New Roman" w:cs="Times New Roman"/>
          <w:sz w:val="24"/>
          <w:szCs w:val="24"/>
        </w:rPr>
      </w:pPr>
      <w:r>
        <w:rPr>
          <w:rFonts w:ascii="Verdana" w:hAnsi="Verdana" w:cs="Verdana"/>
          <w:sz w:val="20"/>
          <w:szCs w:val="20"/>
        </w:rPr>
        <w:t xml:space="preserve">5. </w:t>
      </w:r>
      <w:r>
        <w:rPr>
          <w:rFonts w:ascii="Verdana" w:hAnsi="Verdana" w:cs="Verdana"/>
          <w:b/>
          <w:bCs/>
          <w:sz w:val="20"/>
          <w:szCs w:val="20"/>
        </w:rPr>
        <w:t>Position:</w:t>
      </w:r>
      <w:r>
        <w:rPr>
          <w:rFonts w:ascii="Times New Roman" w:hAnsi="Times New Roman" w:cs="Times New Roman"/>
          <w:sz w:val="24"/>
          <w:szCs w:val="24"/>
        </w:rPr>
        <w:tab/>
      </w:r>
      <w:r>
        <w:rPr>
          <w:rFonts w:ascii="Verdana" w:hAnsi="Verdana" w:cs="Verdana"/>
          <w:b/>
          <w:bCs/>
          <w:sz w:val="20"/>
          <w:szCs w:val="20"/>
        </w:rPr>
        <w:t>Part-time/On call Care giver</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2005-2008</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r>
        <w:rPr>
          <w:rFonts w:ascii="Verdana" w:hAnsi="Verdana" w:cs="Verdana"/>
          <w:b/>
          <w:bCs/>
          <w:sz w:val="20"/>
          <w:szCs w:val="20"/>
        </w:rPr>
        <w:t>Hospital Clinical and Home-based</w:t>
      </w:r>
    </w:p>
    <w:p w:rsidR="004E6F52" w:rsidRDefault="00804CA3">
      <w:pPr>
        <w:widowControl w:val="0"/>
        <w:autoSpaceDE w:val="0"/>
        <w:autoSpaceDN w:val="0"/>
        <w:adjustRightInd w:val="0"/>
        <w:spacing w:after="0" w:line="239" w:lineRule="auto"/>
        <w:ind w:left="2860"/>
        <w:rPr>
          <w:rFonts w:ascii="Times New Roman" w:hAnsi="Times New Roman" w:cs="Times New Roman"/>
          <w:sz w:val="24"/>
          <w:szCs w:val="24"/>
        </w:rPr>
      </w:pPr>
      <w:proofErr w:type="spellStart"/>
      <w:r>
        <w:rPr>
          <w:rFonts w:ascii="Verdana" w:hAnsi="Verdana" w:cs="Verdana"/>
          <w:b/>
          <w:bCs/>
          <w:sz w:val="20"/>
          <w:szCs w:val="20"/>
        </w:rPr>
        <w:t>Zamboanga</w:t>
      </w:r>
      <w:proofErr w:type="spellEnd"/>
      <w:r>
        <w:rPr>
          <w:rFonts w:ascii="Verdana" w:hAnsi="Verdana" w:cs="Verdana"/>
          <w:b/>
          <w:bCs/>
          <w:sz w:val="20"/>
          <w:szCs w:val="20"/>
        </w:rPr>
        <w:t xml:space="preserve"> City, Philippines</w:t>
      </w: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36"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u w:val="single"/>
        </w:rPr>
        <w:t>EDUCATION BACKGROUND</w:t>
      </w:r>
    </w:p>
    <w:p w:rsidR="004E6F52" w:rsidRDefault="004E6F52">
      <w:pPr>
        <w:widowControl w:val="0"/>
        <w:autoSpaceDE w:val="0"/>
        <w:autoSpaceDN w:val="0"/>
        <w:adjustRightInd w:val="0"/>
        <w:spacing w:after="0" w:line="221"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180"/>
        <w:rPr>
          <w:rFonts w:ascii="Times New Roman" w:hAnsi="Times New Roman" w:cs="Times New Roman"/>
          <w:sz w:val="24"/>
          <w:szCs w:val="24"/>
        </w:rPr>
      </w:pPr>
      <w:r>
        <w:rPr>
          <w:rFonts w:ascii="Verdana" w:hAnsi="Verdana" w:cs="Verdana"/>
          <w:b/>
          <w:bCs/>
          <w:sz w:val="20"/>
          <w:szCs w:val="20"/>
        </w:rPr>
        <w:t>Vocational Training   Caregiving Course</w:t>
      </w:r>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r>
        <w:rPr>
          <w:rFonts w:ascii="Verdana" w:hAnsi="Verdana" w:cs="Verdana"/>
          <w:sz w:val="20"/>
          <w:szCs w:val="20"/>
        </w:rPr>
        <w:t>October 2, 2004-April 2, 2005</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proofErr w:type="gramStart"/>
      <w:r>
        <w:rPr>
          <w:rFonts w:ascii="Verdana" w:hAnsi="Verdana" w:cs="Verdana"/>
          <w:sz w:val="20"/>
          <w:szCs w:val="20"/>
        </w:rPr>
        <w:t>Brent Hospital and Colleges Inc.</w:t>
      </w:r>
      <w:proofErr w:type="gramEnd"/>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proofErr w:type="spellStart"/>
      <w:r>
        <w:rPr>
          <w:rFonts w:ascii="Verdana" w:hAnsi="Verdana" w:cs="Verdana"/>
          <w:sz w:val="20"/>
          <w:szCs w:val="20"/>
        </w:rPr>
        <w:t>Zamboanga</w:t>
      </w:r>
      <w:proofErr w:type="spellEnd"/>
      <w:r>
        <w:rPr>
          <w:rFonts w:ascii="Verdana" w:hAnsi="Verdana" w:cs="Verdana"/>
          <w:sz w:val="20"/>
          <w:szCs w:val="20"/>
        </w:rPr>
        <w:t xml:space="preserve"> City, Philippines</w:t>
      </w:r>
    </w:p>
    <w:p w:rsidR="004E6F52" w:rsidRDefault="004E6F52">
      <w:pPr>
        <w:widowControl w:val="0"/>
        <w:autoSpaceDE w:val="0"/>
        <w:autoSpaceDN w:val="0"/>
        <w:adjustRightInd w:val="0"/>
        <w:spacing w:after="0" w:line="212" w:lineRule="exact"/>
        <w:rPr>
          <w:rFonts w:ascii="Times New Roman" w:hAnsi="Times New Roman" w:cs="Times New Roman"/>
          <w:sz w:val="24"/>
          <w:szCs w:val="24"/>
        </w:rPr>
      </w:pPr>
    </w:p>
    <w:p w:rsidR="004E6F52" w:rsidRDefault="00804CA3">
      <w:pPr>
        <w:widowControl w:val="0"/>
        <w:tabs>
          <w:tab w:val="left" w:pos="2880"/>
        </w:tabs>
        <w:autoSpaceDE w:val="0"/>
        <w:autoSpaceDN w:val="0"/>
        <w:adjustRightInd w:val="0"/>
        <w:spacing w:after="0" w:line="239" w:lineRule="auto"/>
        <w:ind w:left="180"/>
        <w:rPr>
          <w:rFonts w:ascii="Times New Roman" w:hAnsi="Times New Roman" w:cs="Times New Roman"/>
          <w:sz w:val="24"/>
          <w:szCs w:val="24"/>
        </w:rPr>
      </w:pPr>
      <w:r>
        <w:rPr>
          <w:rFonts w:ascii="Verdana" w:hAnsi="Verdana" w:cs="Verdana"/>
          <w:b/>
          <w:bCs/>
          <w:sz w:val="20"/>
          <w:szCs w:val="20"/>
        </w:rPr>
        <w:t>College</w:t>
      </w:r>
      <w:r>
        <w:rPr>
          <w:rFonts w:ascii="Times New Roman" w:hAnsi="Times New Roman" w:cs="Times New Roman"/>
          <w:sz w:val="24"/>
          <w:szCs w:val="24"/>
        </w:rPr>
        <w:tab/>
      </w:r>
      <w:r>
        <w:rPr>
          <w:rFonts w:ascii="Verdana" w:hAnsi="Verdana" w:cs="Verdana"/>
          <w:b/>
          <w:bCs/>
          <w:sz w:val="20"/>
          <w:szCs w:val="20"/>
        </w:rPr>
        <w:t xml:space="preserve">Associate in Health Science </w:t>
      </w:r>
      <w:proofErr w:type="gramStart"/>
      <w:r>
        <w:rPr>
          <w:rFonts w:ascii="Verdana" w:hAnsi="Verdana" w:cs="Verdana"/>
          <w:b/>
          <w:bCs/>
          <w:sz w:val="20"/>
          <w:szCs w:val="20"/>
        </w:rPr>
        <w:t>Education(</w:t>
      </w:r>
      <w:proofErr w:type="gramEnd"/>
      <w:r>
        <w:rPr>
          <w:rFonts w:ascii="Verdana" w:hAnsi="Verdana" w:cs="Verdana"/>
          <w:b/>
          <w:bCs/>
          <w:sz w:val="20"/>
          <w:szCs w:val="20"/>
        </w:rPr>
        <w:t>Prep Course)</w:t>
      </w:r>
    </w:p>
    <w:p w:rsidR="004E6F52" w:rsidRDefault="00804CA3">
      <w:pPr>
        <w:widowControl w:val="0"/>
        <w:autoSpaceDE w:val="0"/>
        <w:autoSpaceDN w:val="0"/>
        <w:adjustRightInd w:val="0"/>
        <w:spacing w:after="0" w:line="239" w:lineRule="auto"/>
        <w:ind w:left="2920"/>
        <w:rPr>
          <w:rFonts w:ascii="Times New Roman" w:hAnsi="Times New Roman" w:cs="Times New Roman"/>
          <w:sz w:val="24"/>
          <w:szCs w:val="24"/>
        </w:rPr>
      </w:pPr>
      <w:r>
        <w:rPr>
          <w:rFonts w:ascii="Verdana" w:hAnsi="Verdana" w:cs="Verdana"/>
          <w:b/>
          <w:bCs/>
          <w:sz w:val="20"/>
          <w:szCs w:val="20"/>
        </w:rPr>
        <w:t>B.S Nutrition and Dietetics</w:t>
      </w:r>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r>
        <w:rPr>
          <w:rFonts w:ascii="Verdana" w:hAnsi="Verdana" w:cs="Verdana"/>
          <w:sz w:val="20"/>
          <w:szCs w:val="20"/>
        </w:rPr>
        <w:t>2000-2004</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r>
        <w:rPr>
          <w:rFonts w:ascii="Verdana" w:hAnsi="Verdana" w:cs="Verdana"/>
          <w:sz w:val="20"/>
          <w:szCs w:val="20"/>
        </w:rPr>
        <w:t>Western Mindanao State University</w:t>
      </w:r>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proofErr w:type="spellStart"/>
      <w:r>
        <w:rPr>
          <w:rFonts w:ascii="Verdana" w:hAnsi="Verdana" w:cs="Verdana"/>
          <w:sz w:val="20"/>
          <w:szCs w:val="20"/>
        </w:rPr>
        <w:t>Zamboanga</w:t>
      </w:r>
      <w:proofErr w:type="spellEnd"/>
      <w:r>
        <w:rPr>
          <w:rFonts w:ascii="Verdana" w:hAnsi="Verdana" w:cs="Verdana"/>
          <w:sz w:val="20"/>
          <w:szCs w:val="20"/>
        </w:rPr>
        <w:t xml:space="preserve"> City, Philippines</w:t>
      </w:r>
    </w:p>
    <w:p w:rsidR="004E6F52" w:rsidRDefault="004E6F52">
      <w:pPr>
        <w:widowControl w:val="0"/>
        <w:autoSpaceDE w:val="0"/>
        <w:autoSpaceDN w:val="0"/>
        <w:adjustRightInd w:val="0"/>
        <w:spacing w:after="0" w:line="219" w:lineRule="exact"/>
        <w:rPr>
          <w:rFonts w:ascii="Times New Roman" w:hAnsi="Times New Roman" w:cs="Times New Roman"/>
          <w:sz w:val="24"/>
          <w:szCs w:val="24"/>
        </w:rPr>
      </w:pPr>
    </w:p>
    <w:p w:rsidR="004E6F52" w:rsidRDefault="00804CA3">
      <w:pPr>
        <w:widowControl w:val="0"/>
        <w:tabs>
          <w:tab w:val="left" w:pos="2840"/>
        </w:tabs>
        <w:autoSpaceDE w:val="0"/>
        <w:autoSpaceDN w:val="0"/>
        <w:adjustRightInd w:val="0"/>
        <w:spacing w:after="0" w:line="239" w:lineRule="auto"/>
        <w:ind w:left="180"/>
        <w:rPr>
          <w:rFonts w:ascii="Times New Roman" w:hAnsi="Times New Roman" w:cs="Times New Roman"/>
          <w:sz w:val="24"/>
          <w:szCs w:val="24"/>
        </w:rPr>
      </w:pPr>
      <w:r>
        <w:rPr>
          <w:rFonts w:ascii="Verdana" w:hAnsi="Verdana" w:cs="Verdana"/>
          <w:b/>
          <w:bCs/>
          <w:sz w:val="20"/>
          <w:szCs w:val="20"/>
        </w:rPr>
        <w:t>Secondary</w:t>
      </w:r>
      <w:r>
        <w:rPr>
          <w:rFonts w:ascii="Times New Roman" w:hAnsi="Times New Roman" w:cs="Times New Roman"/>
          <w:sz w:val="24"/>
          <w:szCs w:val="24"/>
        </w:rPr>
        <w:tab/>
      </w:r>
      <w:proofErr w:type="spellStart"/>
      <w:r>
        <w:rPr>
          <w:rFonts w:ascii="Verdana" w:hAnsi="Verdana" w:cs="Verdana"/>
          <w:b/>
          <w:bCs/>
          <w:sz w:val="20"/>
          <w:szCs w:val="20"/>
        </w:rPr>
        <w:t>Zamboanga</w:t>
      </w:r>
      <w:proofErr w:type="spellEnd"/>
      <w:r>
        <w:rPr>
          <w:rFonts w:ascii="Verdana" w:hAnsi="Verdana" w:cs="Verdana"/>
          <w:b/>
          <w:bCs/>
          <w:sz w:val="20"/>
          <w:szCs w:val="20"/>
        </w:rPr>
        <w:t xml:space="preserve"> National High School West</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900"/>
        <w:rPr>
          <w:rFonts w:ascii="Times New Roman" w:hAnsi="Times New Roman" w:cs="Times New Roman"/>
          <w:sz w:val="24"/>
          <w:szCs w:val="24"/>
        </w:rPr>
      </w:pPr>
      <w:r>
        <w:rPr>
          <w:rFonts w:ascii="Verdana" w:hAnsi="Verdana" w:cs="Verdana"/>
          <w:sz w:val="20"/>
          <w:szCs w:val="20"/>
        </w:rPr>
        <w:t>1998-1999 (School Year)</w:t>
      </w:r>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proofErr w:type="spellStart"/>
      <w:proofErr w:type="gramStart"/>
      <w:r>
        <w:rPr>
          <w:rFonts w:ascii="Verdana" w:hAnsi="Verdana" w:cs="Verdana"/>
          <w:sz w:val="20"/>
          <w:szCs w:val="20"/>
        </w:rPr>
        <w:t>Zamboanga</w:t>
      </w:r>
      <w:proofErr w:type="spellEnd"/>
      <w:r>
        <w:rPr>
          <w:rFonts w:ascii="Verdana" w:hAnsi="Verdana" w:cs="Verdana"/>
          <w:sz w:val="20"/>
          <w:szCs w:val="20"/>
        </w:rPr>
        <w:t xml:space="preserve"> City.</w:t>
      </w:r>
      <w:proofErr w:type="gramEnd"/>
      <w:r>
        <w:rPr>
          <w:rFonts w:ascii="Verdana" w:hAnsi="Verdana" w:cs="Verdana"/>
          <w:sz w:val="20"/>
          <w:szCs w:val="20"/>
        </w:rPr>
        <w:t xml:space="preserve"> Philippines</w:t>
      </w:r>
    </w:p>
    <w:p w:rsidR="004E6F52" w:rsidRDefault="004E6F52">
      <w:pPr>
        <w:widowControl w:val="0"/>
        <w:autoSpaceDE w:val="0"/>
        <w:autoSpaceDN w:val="0"/>
        <w:adjustRightInd w:val="0"/>
        <w:spacing w:after="0" w:line="219" w:lineRule="exact"/>
        <w:rPr>
          <w:rFonts w:ascii="Times New Roman" w:hAnsi="Times New Roman" w:cs="Times New Roman"/>
          <w:sz w:val="24"/>
          <w:szCs w:val="24"/>
        </w:rPr>
      </w:pPr>
    </w:p>
    <w:p w:rsidR="004E6F52" w:rsidRDefault="00804CA3">
      <w:pPr>
        <w:widowControl w:val="0"/>
        <w:tabs>
          <w:tab w:val="left" w:pos="2840"/>
        </w:tabs>
        <w:autoSpaceDE w:val="0"/>
        <w:autoSpaceDN w:val="0"/>
        <w:adjustRightInd w:val="0"/>
        <w:spacing w:after="0" w:line="239" w:lineRule="auto"/>
        <w:ind w:left="180"/>
        <w:rPr>
          <w:rFonts w:ascii="Times New Roman" w:hAnsi="Times New Roman" w:cs="Times New Roman"/>
          <w:sz w:val="24"/>
          <w:szCs w:val="24"/>
        </w:rPr>
      </w:pPr>
      <w:r>
        <w:rPr>
          <w:rFonts w:ascii="Verdana" w:hAnsi="Verdana" w:cs="Verdana"/>
          <w:b/>
          <w:bCs/>
          <w:sz w:val="20"/>
          <w:szCs w:val="20"/>
        </w:rPr>
        <w:t>Elementary</w:t>
      </w:r>
      <w:r>
        <w:rPr>
          <w:rFonts w:ascii="Times New Roman" w:hAnsi="Times New Roman" w:cs="Times New Roman"/>
          <w:sz w:val="24"/>
          <w:szCs w:val="24"/>
        </w:rPr>
        <w:tab/>
      </w:r>
      <w:proofErr w:type="spellStart"/>
      <w:r>
        <w:rPr>
          <w:rFonts w:ascii="Verdana" w:hAnsi="Verdana" w:cs="Verdana"/>
          <w:b/>
          <w:bCs/>
          <w:sz w:val="20"/>
          <w:szCs w:val="20"/>
        </w:rPr>
        <w:t>Canelar</w:t>
      </w:r>
      <w:proofErr w:type="spellEnd"/>
      <w:r>
        <w:rPr>
          <w:rFonts w:ascii="Verdana" w:hAnsi="Verdana" w:cs="Verdana"/>
          <w:b/>
          <w:bCs/>
          <w:sz w:val="20"/>
          <w:szCs w:val="20"/>
        </w:rPr>
        <w:t xml:space="preserve"> Elementary School</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r>
        <w:rPr>
          <w:rFonts w:ascii="Verdana" w:hAnsi="Verdana" w:cs="Verdana"/>
          <w:sz w:val="20"/>
          <w:szCs w:val="20"/>
        </w:rPr>
        <w:t>1994-1995 (School Year)</w:t>
      </w:r>
    </w:p>
    <w:p w:rsidR="004E6F52" w:rsidRDefault="00804CA3">
      <w:pPr>
        <w:widowControl w:val="0"/>
        <w:autoSpaceDE w:val="0"/>
        <w:autoSpaceDN w:val="0"/>
        <w:adjustRightInd w:val="0"/>
        <w:spacing w:after="0" w:line="239" w:lineRule="auto"/>
        <w:ind w:left="2880"/>
        <w:rPr>
          <w:rFonts w:ascii="Times New Roman" w:hAnsi="Times New Roman" w:cs="Times New Roman"/>
          <w:sz w:val="24"/>
          <w:szCs w:val="24"/>
        </w:rPr>
      </w:pPr>
      <w:proofErr w:type="spellStart"/>
      <w:r>
        <w:rPr>
          <w:rFonts w:ascii="Verdana" w:hAnsi="Verdana" w:cs="Verdana"/>
          <w:sz w:val="20"/>
          <w:szCs w:val="20"/>
        </w:rPr>
        <w:t>Zamboanga</w:t>
      </w:r>
      <w:proofErr w:type="spellEnd"/>
      <w:r>
        <w:rPr>
          <w:rFonts w:ascii="Verdana" w:hAnsi="Verdana" w:cs="Verdana"/>
          <w:sz w:val="20"/>
          <w:szCs w:val="20"/>
        </w:rPr>
        <w:t xml:space="preserve"> City, Philippines</w:t>
      </w: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58"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SKILLS AND QUALIFICATIONS</w:t>
      </w:r>
    </w:p>
    <w:p w:rsidR="004E6F52" w:rsidRDefault="001C5253">
      <w:pPr>
        <w:widowControl w:val="0"/>
        <w:autoSpaceDE w:val="0"/>
        <w:autoSpaceDN w:val="0"/>
        <w:adjustRightInd w:val="0"/>
        <w:spacing w:after="0" w:line="27"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0,-.65pt" to="171pt,-.65pt" o:allowincell="f" strokeweight=".38097mm"/>
        </w:pict>
      </w:r>
    </w:p>
    <w:p w:rsidR="004E6F52" w:rsidRDefault="00804CA3">
      <w:pPr>
        <w:widowControl w:val="0"/>
        <w:numPr>
          <w:ilvl w:val="0"/>
          <w:numId w:val="8"/>
        </w:numPr>
        <w:tabs>
          <w:tab w:val="clear" w:pos="720"/>
          <w:tab w:val="num" w:pos="640"/>
        </w:tabs>
        <w:overflowPunct w:val="0"/>
        <w:autoSpaceDE w:val="0"/>
        <w:autoSpaceDN w:val="0"/>
        <w:adjustRightInd w:val="0"/>
        <w:spacing w:after="0" w:line="240" w:lineRule="auto"/>
        <w:ind w:left="640" w:hanging="280"/>
        <w:jc w:val="both"/>
        <w:rPr>
          <w:rFonts w:ascii="Wingdings" w:hAnsi="Wingdings" w:cs="Wingdings"/>
          <w:sz w:val="23"/>
          <w:szCs w:val="23"/>
          <w:vertAlign w:val="superscript"/>
        </w:rPr>
      </w:pPr>
      <w:r>
        <w:rPr>
          <w:rFonts w:ascii="Verdana" w:hAnsi="Verdana" w:cs="Verdana"/>
          <w:sz w:val="19"/>
          <w:szCs w:val="19"/>
        </w:rPr>
        <w:t xml:space="preserve">Ability to listen to instructions and act on those instructions with minimal guidance. </w:t>
      </w:r>
    </w:p>
    <w:p w:rsidR="004E6F52" w:rsidRDefault="004E6F52">
      <w:pPr>
        <w:widowControl w:val="0"/>
        <w:autoSpaceDE w:val="0"/>
        <w:autoSpaceDN w:val="0"/>
        <w:adjustRightInd w:val="0"/>
        <w:spacing w:after="0" w:line="2" w:lineRule="exact"/>
        <w:rPr>
          <w:rFonts w:ascii="Wingdings" w:hAnsi="Wingdings" w:cs="Wingdings"/>
          <w:sz w:val="23"/>
          <w:szCs w:val="23"/>
          <w:vertAlign w:val="superscript"/>
        </w:rPr>
      </w:pPr>
    </w:p>
    <w:p w:rsidR="004E6F52" w:rsidRDefault="00804CA3">
      <w:pPr>
        <w:widowControl w:val="0"/>
        <w:numPr>
          <w:ilvl w:val="0"/>
          <w:numId w:val="8"/>
        </w:numPr>
        <w:tabs>
          <w:tab w:val="clear" w:pos="720"/>
          <w:tab w:val="num" w:pos="640"/>
        </w:tabs>
        <w:overflowPunct w:val="0"/>
        <w:autoSpaceDE w:val="0"/>
        <w:autoSpaceDN w:val="0"/>
        <w:adjustRightInd w:val="0"/>
        <w:spacing w:after="0" w:line="183" w:lineRule="auto"/>
        <w:ind w:left="640" w:hanging="280"/>
        <w:jc w:val="both"/>
        <w:rPr>
          <w:rFonts w:ascii="Wingdings" w:hAnsi="Wingdings" w:cs="Wingdings"/>
          <w:vertAlign w:val="superscript"/>
        </w:rPr>
      </w:pPr>
      <w:r>
        <w:rPr>
          <w:rFonts w:ascii="Verdana" w:hAnsi="Verdana" w:cs="Verdana"/>
          <w:sz w:val="18"/>
          <w:szCs w:val="18"/>
        </w:rPr>
        <w:t xml:space="preserve">Ability to perform word processing, e-mail, spreadsheets, and internet navigation. </w:t>
      </w:r>
    </w:p>
    <w:p w:rsidR="004E6F52" w:rsidRDefault="004E6F52">
      <w:pPr>
        <w:widowControl w:val="0"/>
        <w:autoSpaceDE w:val="0"/>
        <w:autoSpaceDN w:val="0"/>
        <w:adjustRightInd w:val="0"/>
        <w:spacing w:after="0" w:line="1" w:lineRule="exact"/>
        <w:rPr>
          <w:rFonts w:ascii="Wingdings" w:hAnsi="Wingdings" w:cs="Wingdings"/>
          <w:vertAlign w:val="superscript"/>
        </w:rPr>
      </w:pPr>
    </w:p>
    <w:p w:rsidR="004E6F52" w:rsidRDefault="00804CA3">
      <w:pPr>
        <w:widowControl w:val="0"/>
        <w:numPr>
          <w:ilvl w:val="0"/>
          <w:numId w:val="8"/>
        </w:numPr>
        <w:tabs>
          <w:tab w:val="clear" w:pos="720"/>
          <w:tab w:val="num" w:pos="640"/>
        </w:tabs>
        <w:overflowPunct w:val="0"/>
        <w:autoSpaceDE w:val="0"/>
        <w:autoSpaceDN w:val="0"/>
        <w:adjustRightInd w:val="0"/>
        <w:spacing w:after="0" w:line="187" w:lineRule="auto"/>
        <w:ind w:left="640" w:hanging="280"/>
        <w:jc w:val="both"/>
        <w:rPr>
          <w:rFonts w:ascii="Wingdings" w:hAnsi="Wingdings" w:cs="Wingdings"/>
          <w:sz w:val="21"/>
          <w:szCs w:val="21"/>
          <w:vertAlign w:val="superscript"/>
        </w:rPr>
      </w:pPr>
      <w:r>
        <w:rPr>
          <w:rFonts w:ascii="Verdana" w:hAnsi="Verdana" w:cs="Verdana"/>
          <w:sz w:val="17"/>
          <w:szCs w:val="17"/>
        </w:rPr>
        <w:t xml:space="preserve">Ability on problem-solving and creativity to manage job challenges. </w:t>
      </w:r>
    </w:p>
    <w:p w:rsidR="004E6F52" w:rsidRDefault="00804CA3">
      <w:pPr>
        <w:widowControl w:val="0"/>
        <w:numPr>
          <w:ilvl w:val="0"/>
          <w:numId w:val="8"/>
        </w:numPr>
        <w:tabs>
          <w:tab w:val="clear" w:pos="720"/>
          <w:tab w:val="num" w:pos="640"/>
        </w:tabs>
        <w:overflowPunct w:val="0"/>
        <w:autoSpaceDE w:val="0"/>
        <w:autoSpaceDN w:val="0"/>
        <w:adjustRightInd w:val="0"/>
        <w:spacing w:after="0" w:line="181" w:lineRule="auto"/>
        <w:ind w:left="640" w:hanging="280"/>
        <w:jc w:val="both"/>
        <w:rPr>
          <w:rFonts w:ascii="Wingdings" w:hAnsi="Wingdings" w:cs="Wingdings"/>
          <w:vertAlign w:val="superscript"/>
        </w:rPr>
      </w:pPr>
      <w:r>
        <w:rPr>
          <w:rFonts w:ascii="Verdana" w:hAnsi="Verdana" w:cs="Verdana"/>
          <w:sz w:val="18"/>
          <w:szCs w:val="18"/>
        </w:rPr>
        <w:t xml:space="preserve">With Good Relationship-management to co-workers and clients/customers. </w:t>
      </w:r>
    </w:p>
    <w:p w:rsidR="004E6F52" w:rsidRDefault="00804CA3">
      <w:pPr>
        <w:widowControl w:val="0"/>
        <w:numPr>
          <w:ilvl w:val="0"/>
          <w:numId w:val="8"/>
        </w:numPr>
        <w:tabs>
          <w:tab w:val="clear" w:pos="720"/>
          <w:tab w:val="num" w:pos="640"/>
        </w:tabs>
        <w:overflowPunct w:val="0"/>
        <w:autoSpaceDE w:val="0"/>
        <w:autoSpaceDN w:val="0"/>
        <w:adjustRightInd w:val="0"/>
        <w:spacing w:after="0" w:line="187" w:lineRule="auto"/>
        <w:ind w:left="640" w:hanging="280"/>
        <w:jc w:val="both"/>
        <w:rPr>
          <w:rFonts w:ascii="Wingdings" w:hAnsi="Wingdings" w:cs="Wingdings"/>
          <w:sz w:val="21"/>
          <w:szCs w:val="21"/>
          <w:vertAlign w:val="superscript"/>
        </w:rPr>
      </w:pPr>
      <w:r>
        <w:rPr>
          <w:rFonts w:ascii="Verdana" w:hAnsi="Verdana" w:cs="Verdana"/>
          <w:sz w:val="17"/>
          <w:szCs w:val="17"/>
        </w:rPr>
        <w:t xml:space="preserve">Ability to work well with others to achieve common goals. </w:t>
      </w:r>
    </w:p>
    <w:p w:rsidR="004E6F52" w:rsidRDefault="00804CA3">
      <w:pPr>
        <w:widowControl w:val="0"/>
        <w:numPr>
          <w:ilvl w:val="0"/>
          <w:numId w:val="8"/>
        </w:numPr>
        <w:tabs>
          <w:tab w:val="clear" w:pos="720"/>
          <w:tab w:val="num" w:pos="640"/>
        </w:tabs>
        <w:overflowPunct w:val="0"/>
        <w:autoSpaceDE w:val="0"/>
        <w:autoSpaceDN w:val="0"/>
        <w:adjustRightInd w:val="0"/>
        <w:spacing w:after="0" w:line="187" w:lineRule="auto"/>
        <w:ind w:left="640" w:hanging="280"/>
        <w:jc w:val="both"/>
        <w:rPr>
          <w:rFonts w:ascii="Wingdings" w:hAnsi="Wingdings" w:cs="Wingdings"/>
          <w:sz w:val="21"/>
          <w:szCs w:val="21"/>
          <w:vertAlign w:val="superscript"/>
        </w:rPr>
      </w:pPr>
      <w:r>
        <w:rPr>
          <w:rFonts w:ascii="Verdana" w:hAnsi="Verdana" w:cs="Verdana"/>
          <w:sz w:val="17"/>
          <w:szCs w:val="17"/>
        </w:rPr>
        <w:t xml:space="preserve">Ability to Plan, Organize and Prioritize Work. </w:t>
      </w:r>
    </w:p>
    <w:p w:rsidR="004E6F52" w:rsidRDefault="00804CA3">
      <w:pPr>
        <w:widowControl w:val="0"/>
        <w:numPr>
          <w:ilvl w:val="0"/>
          <w:numId w:val="8"/>
        </w:numPr>
        <w:tabs>
          <w:tab w:val="clear" w:pos="720"/>
          <w:tab w:val="num" w:pos="640"/>
        </w:tabs>
        <w:overflowPunct w:val="0"/>
        <w:autoSpaceDE w:val="0"/>
        <w:autoSpaceDN w:val="0"/>
        <w:adjustRightInd w:val="0"/>
        <w:spacing w:after="0" w:line="181" w:lineRule="auto"/>
        <w:ind w:left="640" w:hanging="280"/>
        <w:jc w:val="both"/>
        <w:rPr>
          <w:rFonts w:ascii="Wingdings" w:hAnsi="Wingdings" w:cs="Wingdings"/>
          <w:vertAlign w:val="superscript"/>
        </w:rPr>
      </w:pPr>
      <w:r>
        <w:rPr>
          <w:rFonts w:ascii="Verdana" w:hAnsi="Verdana" w:cs="Verdana"/>
          <w:sz w:val="18"/>
          <w:szCs w:val="18"/>
        </w:rPr>
        <w:t xml:space="preserve">With a strong sense of self, confidence and with a positive attitude all the time. </w:t>
      </w:r>
    </w:p>
    <w:p w:rsidR="004E6F52" w:rsidRDefault="00804CA3">
      <w:pPr>
        <w:widowControl w:val="0"/>
        <w:numPr>
          <w:ilvl w:val="0"/>
          <w:numId w:val="8"/>
        </w:numPr>
        <w:tabs>
          <w:tab w:val="clear" w:pos="720"/>
          <w:tab w:val="num" w:pos="640"/>
        </w:tabs>
        <w:overflowPunct w:val="0"/>
        <w:autoSpaceDE w:val="0"/>
        <w:autoSpaceDN w:val="0"/>
        <w:adjustRightInd w:val="0"/>
        <w:spacing w:after="0" w:line="180" w:lineRule="auto"/>
        <w:ind w:left="640" w:hanging="280"/>
        <w:jc w:val="both"/>
        <w:rPr>
          <w:rFonts w:ascii="Wingdings" w:hAnsi="Wingdings" w:cs="Wingdings"/>
          <w:sz w:val="23"/>
          <w:szCs w:val="23"/>
          <w:vertAlign w:val="superscript"/>
        </w:rPr>
      </w:pPr>
      <w:r>
        <w:rPr>
          <w:rFonts w:ascii="Verdana" w:hAnsi="Verdana" w:cs="Verdana"/>
          <w:sz w:val="19"/>
          <w:szCs w:val="19"/>
        </w:rPr>
        <w:t xml:space="preserve">Can work independently or as part of a team. </w:t>
      </w:r>
    </w:p>
    <w:p w:rsidR="004E6F52" w:rsidRDefault="004E6F52">
      <w:pPr>
        <w:widowControl w:val="0"/>
        <w:autoSpaceDE w:val="0"/>
        <w:autoSpaceDN w:val="0"/>
        <w:adjustRightInd w:val="0"/>
        <w:spacing w:after="0" w:line="200" w:lineRule="exact"/>
        <w:rPr>
          <w:rFonts w:ascii="Times New Roman" w:hAnsi="Times New Roman" w:cs="Times New Roman"/>
          <w:sz w:val="24"/>
          <w:szCs w:val="24"/>
        </w:rPr>
      </w:pPr>
    </w:p>
    <w:p w:rsidR="004E6F52" w:rsidRDefault="004E6F52">
      <w:pPr>
        <w:widowControl w:val="0"/>
        <w:autoSpaceDE w:val="0"/>
        <w:autoSpaceDN w:val="0"/>
        <w:adjustRightInd w:val="0"/>
        <w:spacing w:after="0" w:line="230"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u w:val="single"/>
        </w:rPr>
        <w:t>CERTIFICATE</w:t>
      </w:r>
    </w:p>
    <w:p w:rsidR="004E6F52" w:rsidRDefault="00804CA3">
      <w:pPr>
        <w:widowControl w:val="0"/>
        <w:tabs>
          <w:tab w:val="left" w:pos="3560"/>
        </w:tabs>
        <w:autoSpaceDE w:val="0"/>
        <w:autoSpaceDN w:val="0"/>
        <w:adjustRightInd w:val="0"/>
        <w:spacing w:after="0" w:line="239" w:lineRule="auto"/>
        <w:ind w:left="340"/>
        <w:rPr>
          <w:rFonts w:ascii="Times New Roman" w:hAnsi="Times New Roman" w:cs="Times New Roman"/>
          <w:sz w:val="24"/>
          <w:szCs w:val="24"/>
        </w:rPr>
      </w:pPr>
      <w:r>
        <w:rPr>
          <w:rFonts w:ascii="Verdana" w:hAnsi="Verdana" w:cs="Verdana"/>
          <w:b/>
          <w:bCs/>
          <w:sz w:val="20"/>
          <w:szCs w:val="20"/>
        </w:rPr>
        <w:t>Date</w:t>
      </w:r>
      <w:r>
        <w:rPr>
          <w:rFonts w:ascii="Times New Roman" w:hAnsi="Times New Roman" w:cs="Times New Roman"/>
          <w:sz w:val="24"/>
          <w:szCs w:val="24"/>
        </w:rPr>
        <w:tab/>
      </w:r>
      <w:r>
        <w:rPr>
          <w:rFonts w:ascii="Verdana" w:hAnsi="Verdana" w:cs="Verdana"/>
          <w:b/>
          <w:bCs/>
          <w:sz w:val="20"/>
          <w:szCs w:val="20"/>
        </w:rPr>
        <w:t>Topic/Course Title</w:t>
      </w:r>
    </w:p>
    <w:p w:rsidR="004E6F52" w:rsidRDefault="00804CA3">
      <w:pPr>
        <w:widowControl w:val="0"/>
        <w:autoSpaceDE w:val="0"/>
        <w:autoSpaceDN w:val="0"/>
        <w:adjustRightInd w:val="0"/>
        <w:spacing w:after="0" w:line="239" w:lineRule="auto"/>
        <w:ind w:left="280"/>
        <w:rPr>
          <w:rFonts w:ascii="Times New Roman" w:hAnsi="Times New Roman" w:cs="Times New Roman"/>
          <w:sz w:val="24"/>
          <w:szCs w:val="24"/>
        </w:rPr>
      </w:pPr>
      <w:r>
        <w:rPr>
          <w:rFonts w:ascii="Verdana" w:hAnsi="Verdana" w:cs="Verdana"/>
          <w:sz w:val="20"/>
          <w:szCs w:val="20"/>
        </w:rPr>
        <w:t>October 2</w:t>
      </w:r>
      <w:proofErr w:type="gramStart"/>
      <w:r>
        <w:rPr>
          <w:rFonts w:ascii="Verdana" w:hAnsi="Verdana" w:cs="Verdana"/>
          <w:sz w:val="20"/>
          <w:szCs w:val="20"/>
        </w:rPr>
        <w:t>,2004</w:t>
      </w:r>
      <w:proofErr w:type="gramEnd"/>
      <w:r>
        <w:rPr>
          <w:rFonts w:ascii="Verdana" w:hAnsi="Verdana" w:cs="Verdana"/>
          <w:sz w:val="20"/>
          <w:szCs w:val="20"/>
        </w:rPr>
        <w:t>-April 2,2005   Basic Training Course For Caregiver</w:t>
      </w:r>
    </w:p>
    <w:p w:rsidR="004E6F52" w:rsidRDefault="004E6F52">
      <w:pPr>
        <w:widowControl w:val="0"/>
        <w:autoSpaceDE w:val="0"/>
        <w:autoSpaceDN w:val="0"/>
        <w:adjustRightInd w:val="0"/>
        <w:spacing w:after="0" w:line="3" w:lineRule="exact"/>
        <w:rPr>
          <w:rFonts w:ascii="Times New Roman" w:hAnsi="Times New Roman" w:cs="Times New Roman"/>
          <w:sz w:val="24"/>
          <w:szCs w:val="24"/>
        </w:rPr>
      </w:pPr>
    </w:p>
    <w:p w:rsidR="004E6F52" w:rsidRDefault="00804CA3">
      <w:pPr>
        <w:widowControl w:val="0"/>
        <w:autoSpaceDE w:val="0"/>
        <w:autoSpaceDN w:val="0"/>
        <w:adjustRightInd w:val="0"/>
        <w:spacing w:after="0" w:line="239" w:lineRule="auto"/>
        <w:ind w:left="3600"/>
        <w:rPr>
          <w:rFonts w:ascii="Times New Roman" w:hAnsi="Times New Roman" w:cs="Times New Roman"/>
          <w:sz w:val="24"/>
          <w:szCs w:val="24"/>
        </w:rPr>
      </w:pPr>
      <w:proofErr w:type="gramStart"/>
      <w:r>
        <w:rPr>
          <w:rFonts w:ascii="Verdana" w:hAnsi="Verdana" w:cs="Verdana"/>
          <w:sz w:val="20"/>
          <w:szCs w:val="20"/>
        </w:rPr>
        <w:t>Brent Hospital and Colleges Inc.</w:t>
      </w:r>
      <w:proofErr w:type="gramEnd"/>
    </w:p>
    <w:p w:rsidR="004E6F52" w:rsidRDefault="00804CA3">
      <w:pPr>
        <w:widowControl w:val="0"/>
        <w:autoSpaceDE w:val="0"/>
        <w:autoSpaceDN w:val="0"/>
        <w:adjustRightInd w:val="0"/>
        <w:spacing w:after="0" w:line="237" w:lineRule="auto"/>
        <w:ind w:left="320"/>
        <w:rPr>
          <w:rFonts w:ascii="Times New Roman" w:hAnsi="Times New Roman" w:cs="Times New Roman"/>
          <w:sz w:val="24"/>
          <w:szCs w:val="24"/>
        </w:rPr>
      </w:pPr>
      <w:r>
        <w:rPr>
          <w:rFonts w:ascii="Verdana" w:hAnsi="Verdana" w:cs="Verdana"/>
          <w:b/>
          <w:bCs/>
          <w:sz w:val="20"/>
          <w:szCs w:val="20"/>
        </w:rPr>
        <w:t>Hours</w:t>
      </w:r>
    </w:p>
    <w:p w:rsidR="004E6F52" w:rsidRDefault="00804CA3">
      <w:pPr>
        <w:widowControl w:val="0"/>
        <w:tabs>
          <w:tab w:val="left" w:pos="3560"/>
        </w:tabs>
        <w:autoSpaceDE w:val="0"/>
        <w:autoSpaceDN w:val="0"/>
        <w:adjustRightInd w:val="0"/>
        <w:spacing w:after="0" w:line="239" w:lineRule="auto"/>
        <w:ind w:left="280"/>
        <w:rPr>
          <w:rFonts w:ascii="Times New Roman" w:hAnsi="Times New Roman" w:cs="Times New Roman"/>
          <w:sz w:val="24"/>
          <w:szCs w:val="24"/>
        </w:rPr>
      </w:pPr>
      <w:proofErr w:type="gramStart"/>
      <w:r>
        <w:rPr>
          <w:rFonts w:ascii="Verdana" w:hAnsi="Verdana" w:cs="Verdana"/>
          <w:sz w:val="20"/>
          <w:szCs w:val="20"/>
        </w:rPr>
        <w:t>760 hrs.</w:t>
      </w:r>
      <w:proofErr w:type="gramEnd"/>
      <w:r>
        <w:rPr>
          <w:rFonts w:ascii="Times New Roman" w:hAnsi="Times New Roman" w:cs="Times New Roman"/>
          <w:sz w:val="24"/>
          <w:szCs w:val="24"/>
        </w:rPr>
        <w:tab/>
      </w:r>
      <w:r>
        <w:rPr>
          <w:rFonts w:ascii="Verdana" w:hAnsi="Verdana" w:cs="Verdana"/>
          <w:sz w:val="19"/>
          <w:szCs w:val="19"/>
        </w:rPr>
        <w:t>Classroom hours</w:t>
      </w:r>
    </w:p>
    <w:p w:rsidR="004E6F52" w:rsidRDefault="004E6F52">
      <w:pPr>
        <w:widowControl w:val="0"/>
        <w:autoSpaceDE w:val="0"/>
        <w:autoSpaceDN w:val="0"/>
        <w:adjustRightInd w:val="0"/>
        <w:spacing w:after="0" w:line="2" w:lineRule="exact"/>
        <w:rPr>
          <w:rFonts w:ascii="Times New Roman" w:hAnsi="Times New Roman" w:cs="Times New Roman"/>
          <w:sz w:val="24"/>
          <w:szCs w:val="24"/>
        </w:rPr>
      </w:pPr>
    </w:p>
    <w:p w:rsidR="004E6F52" w:rsidRDefault="00804CA3">
      <w:pPr>
        <w:widowControl w:val="0"/>
        <w:tabs>
          <w:tab w:val="left" w:pos="3560"/>
        </w:tabs>
        <w:autoSpaceDE w:val="0"/>
        <w:autoSpaceDN w:val="0"/>
        <w:adjustRightInd w:val="0"/>
        <w:spacing w:after="0" w:line="240" w:lineRule="auto"/>
        <w:ind w:left="280"/>
        <w:rPr>
          <w:rFonts w:ascii="Times New Roman" w:hAnsi="Times New Roman" w:cs="Times New Roman"/>
          <w:sz w:val="24"/>
          <w:szCs w:val="24"/>
        </w:rPr>
      </w:pPr>
      <w:proofErr w:type="gramStart"/>
      <w:r>
        <w:rPr>
          <w:rFonts w:ascii="Verdana" w:hAnsi="Verdana" w:cs="Verdana"/>
          <w:sz w:val="20"/>
          <w:szCs w:val="20"/>
        </w:rPr>
        <w:t>240 hrs.</w:t>
      </w:r>
      <w:proofErr w:type="gramEnd"/>
      <w:r>
        <w:rPr>
          <w:rFonts w:ascii="Times New Roman" w:hAnsi="Times New Roman" w:cs="Times New Roman"/>
          <w:sz w:val="24"/>
          <w:szCs w:val="24"/>
        </w:rPr>
        <w:tab/>
      </w:r>
      <w:r>
        <w:rPr>
          <w:rFonts w:ascii="Verdana" w:hAnsi="Verdana" w:cs="Verdana"/>
          <w:sz w:val="20"/>
          <w:szCs w:val="20"/>
        </w:rPr>
        <w:t>Hospital Clinical Experience and Home-based</w:t>
      </w:r>
    </w:p>
    <w:p w:rsidR="004E6F52" w:rsidRDefault="00804CA3">
      <w:pPr>
        <w:widowControl w:val="0"/>
        <w:autoSpaceDE w:val="0"/>
        <w:autoSpaceDN w:val="0"/>
        <w:adjustRightInd w:val="0"/>
        <w:spacing w:after="0" w:line="239" w:lineRule="auto"/>
        <w:ind w:left="3600"/>
        <w:rPr>
          <w:rFonts w:ascii="Times New Roman" w:hAnsi="Times New Roman" w:cs="Times New Roman"/>
          <w:sz w:val="24"/>
          <w:szCs w:val="24"/>
        </w:rPr>
      </w:pPr>
      <w:r>
        <w:rPr>
          <w:rFonts w:ascii="Verdana" w:hAnsi="Verdana" w:cs="Verdana"/>
          <w:sz w:val="20"/>
          <w:szCs w:val="20"/>
        </w:rPr>
        <w:t xml:space="preserve">And Related Learning </w:t>
      </w:r>
      <w:proofErr w:type="spellStart"/>
      <w:r>
        <w:rPr>
          <w:rFonts w:ascii="Verdana" w:hAnsi="Verdana" w:cs="Verdana"/>
          <w:sz w:val="20"/>
          <w:szCs w:val="20"/>
        </w:rPr>
        <w:t>Experien</w:t>
      </w:r>
      <w:proofErr w:type="spellEnd"/>
    </w:p>
    <w:p w:rsidR="004E6F52" w:rsidRDefault="001C5253">
      <w:pPr>
        <w:widowControl w:val="0"/>
        <w:autoSpaceDE w:val="0"/>
        <w:autoSpaceDN w:val="0"/>
        <w:adjustRightInd w:val="0"/>
        <w:spacing w:after="0" w:line="20"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48pt,53.8pt" to="498.95pt,53.8pt" o:allowincell="f" strokeweight="1.44pt"/>
        </w:pict>
      </w:r>
    </w:p>
    <w:sectPr w:rsidR="004E6F52">
      <w:pgSz w:w="11900" w:h="16840"/>
      <w:pgMar w:top="1024" w:right="1420" w:bottom="1440" w:left="1440" w:header="720" w:footer="720" w:gutter="0"/>
      <w:cols w:space="720" w:equalWidth="0">
        <w:col w:w="9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DA3E2E"/>
    <w:rsid w:val="001C5253"/>
    <w:rsid w:val="004E6F52"/>
    <w:rsid w:val="00804CA3"/>
    <w:rsid w:val="00DA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Y.33569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gdeoric</dc:creator>
  <cp:lastModifiedBy>784812338</cp:lastModifiedBy>
  <cp:revision>4</cp:revision>
  <dcterms:created xsi:type="dcterms:W3CDTF">2017-01-20T10:32:00Z</dcterms:created>
  <dcterms:modified xsi:type="dcterms:W3CDTF">2017-12-04T05:51:00Z</dcterms:modified>
</cp:coreProperties>
</file>