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56"/>
        <w:tblW w:w="11130" w:type="dxa"/>
        <w:tblCellMar>
          <w:left w:w="0" w:type="dxa"/>
          <w:right w:w="0" w:type="dxa"/>
        </w:tblCellMar>
        <w:tblLook w:val="04A0" w:firstRow="1" w:lastRow="0" w:firstColumn="1" w:lastColumn="0" w:noHBand="0" w:noVBand="1"/>
      </w:tblPr>
      <w:tblGrid>
        <w:gridCol w:w="959"/>
        <w:gridCol w:w="2540"/>
        <w:gridCol w:w="610"/>
        <w:gridCol w:w="2892"/>
        <w:gridCol w:w="1698"/>
        <w:gridCol w:w="2431"/>
      </w:tblGrid>
      <w:tr w:rsidR="00371505" w:rsidTr="00A05728">
        <w:trPr>
          <w:trHeight w:val="1803"/>
        </w:trPr>
        <w:tc>
          <w:tcPr>
            <w:tcW w:w="3908" w:type="pct"/>
            <w:gridSpan w:val="5"/>
            <w:tcBorders>
              <w:bottom w:val="single" w:sz="24" w:space="0" w:color="548DD4"/>
            </w:tcBorders>
            <w:tcMar>
              <w:top w:w="0" w:type="dxa"/>
              <w:left w:w="150" w:type="dxa"/>
              <w:bottom w:w="0" w:type="dxa"/>
              <w:right w:w="150" w:type="dxa"/>
            </w:tcMar>
            <w:vAlign w:val="center"/>
            <w:hideMark/>
          </w:tcPr>
          <w:p w:rsidR="00371505" w:rsidRDefault="005B18D6" w:rsidP="006C7AF4">
            <w:pPr>
              <w:pStyle w:val="Heading2"/>
            </w:pPr>
            <w:proofErr w:type="spellStart"/>
            <w:r w:rsidRPr="009F7792">
              <w:rPr>
                <w:smallCaps/>
                <w:color w:val="000000"/>
                <w:sz w:val="72"/>
                <w:szCs w:val="96"/>
              </w:rPr>
              <w:t>Sujit</w:t>
            </w:r>
            <w:proofErr w:type="spellEnd"/>
            <w:r w:rsidRPr="009F7792">
              <w:rPr>
                <w:smallCaps/>
                <w:color w:val="000000"/>
                <w:sz w:val="72"/>
                <w:szCs w:val="96"/>
              </w:rPr>
              <w:t xml:space="preserve"> </w:t>
            </w:r>
            <w:r w:rsidR="00371505">
              <w:br/>
            </w:r>
            <w:r w:rsidR="005B7559" w:rsidRPr="00233855">
              <w:t>Dubai, U.A.E.</w:t>
            </w:r>
          </w:p>
          <w:p w:rsidR="006C7AF4" w:rsidRPr="006C7AF4" w:rsidRDefault="006C7AF4" w:rsidP="006C7AF4">
            <w:r>
              <w:t xml:space="preserve">Email: </w:t>
            </w:r>
            <w:hyperlink r:id="rId8" w:history="1">
              <w:r w:rsidRPr="001E5F80">
                <w:rPr>
                  <w:rStyle w:val="Hyperlink"/>
                </w:rPr>
                <w:t>sujit.335946@2freemail.com</w:t>
              </w:r>
            </w:hyperlink>
            <w:r>
              <w:t xml:space="preserve"> </w:t>
            </w:r>
            <w:bookmarkStart w:id="0" w:name="_GoBack"/>
            <w:bookmarkEnd w:id="0"/>
          </w:p>
        </w:tc>
        <w:tc>
          <w:tcPr>
            <w:tcW w:w="1092" w:type="pct"/>
            <w:vMerge w:val="restart"/>
            <w:tcBorders>
              <w:left w:val="single" w:sz="24" w:space="0" w:color="548DD4"/>
              <w:bottom w:val="single" w:sz="24" w:space="0" w:color="548DD4"/>
            </w:tcBorders>
            <w:vAlign w:val="center"/>
            <w:hideMark/>
          </w:tcPr>
          <w:p w:rsidR="00371505" w:rsidRPr="004C1C43" w:rsidRDefault="00612AFD" w:rsidP="00A05728">
            <w:pPr>
              <w:spacing w:before="25" w:after="25"/>
              <w:jc w:val="center"/>
            </w:pPr>
            <w:r>
              <w:rPr>
                <w:noProof/>
              </w:rPr>
              <w:drawing>
                <wp:anchor distT="0" distB="0" distL="114300" distR="114300" simplePos="0" relativeHeight="251658240" behindDoc="0" locked="0" layoutInCell="1" allowOverlap="1">
                  <wp:simplePos x="0" y="0"/>
                  <wp:positionH relativeFrom="column">
                    <wp:posOffset>117475</wp:posOffset>
                  </wp:positionH>
                  <wp:positionV relativeFrom="paragraph">
                    <wp:posOffset>-2540</wp:posOffset>
                  </wp:positionV>
                  <wp:extent cx="1240790" cy="1398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790" cy="1398905"/>
                          </a:xfrm>
                          <a:prstGeom prst="rect">
                            <a:avLst/>
                          </a:prstGeom>
                          <a:noFill/>
                        </pic:spPr>
                      </pic:pic>
                    </a:graphicData>
                  </a:graphic>
                </wp:anchor>
              </w:drawing>
            </w:r>
          </w:p>
        </w:tc>
      </w:tr>
      <w:tr w:rsidR="004829F9" w:rsidTr="00A05728">
        <w:trPr>
          <w:trHeight w:val="688"/>
        </w:trPr>
        <w:tc>
          <w:tcPr>
            <w:tcW w:w="3908" w:type="pct"/>
            <w:gridSpan w:val="5"/>
            <w:tcMar>
              <w:top w:w="0" w:type="dxa"/>
              <w:left w:w="150" w:type="dxa"/>
              <w:bottom w:w="0" w:type="dxa"/>
              <w:right w:w="150" w:type="dxa"/>
            </w:tcMar>
            <w:vAlign w:val="center"/>
            <w:hideMark/>
          </w:tcPr>
          <w:p w:rsidR="004829F9" w:rsidRPr="00EA3DE8" w:rsidRDefault="006D4429" w:rsidP="005B18D6">
            <w:pPr>
              <w:spacing w:before="25" w:after="25"/>
              <w:rPr>
                <w:rFonts w:ascii="Cambria" w:hAnsi="Cambria" w:cs="Arial"/>
                <w:b/>
                <w:smallCaps/>
                <w:u w:val="double"/>
              </w:rPr>
            </w:pPr>
            <w:r w:rsidRPr="00EA3DE8">
              <w:rPr>
                <w:rFonts w:ascii="Cambria" w:hAnsi="Cambria" w:cs="Arial"/>
                <w:b/>
                <w:smallCaps/>
                <w:sz w:val="28"/>
                <w:u w:val="double"/>
              </w:rPr>
              <w:t>Job Position to be applied:- Sales</w:t>
            </w:r>
            <w:r w:rsidR="009F7792">
              <w:rPr>
                <w:rFonts w:ascii="Cambria" w:hAnsi="Cambria" w:cs="Arial"/>
                <w:b/>
                <w:smallCaps/>
                <w:sz w:val="28"/>
                <w:u w:val="double"/>
              </w:rPr>
              <w:t>&amp; Marketing</w:t>
            </w:r>
          </w:p>
        </w:tc>
        <w:tc>
          <w:tcPr>
            <w:tcW w:w="1092" w:type="pct"/>
            <w:vMerge/>
            <w:tcBorders>
              <w:top w:val="single" w:sz="24" w:space="0" w:color="548DD4"/>
              <w:left w:val="single" w:sz="24" w:space="0" w:color="548DD4"/>
              <w:bottom w:val="single" w:sz="24" w:space="0" w:color="548DD4"/>
            </w:tcBorders>
            <w:vAlign w:val="center"/>
            <w:hideMark/>
          </w:tcPr>
          <w:p w:rsidR="004829F9" w:rsidRDefault="004829F9" w:rsidP="00A05728">
            <w:pPr>
              <w:spacing w:before="25" w:after="25"/>
            </w:pPr>
          </w:p>
        </w:tc>
      </w:tr>
      <w:tr w:rsidR="0069663A" w:rsidTr="00A05728">
        <w:tc>
          <w:tcPr>
            <w:tcW w:w="3908" w:type="pct"/>
            <w:gridSpan w:val="5"/>
            <w:vMerge w:val="restart"/>
            <w:tcBorders>
              <w:right w:val="single" w:sz="24" w:space="0" w:color="548DD4"/>
            </w:tcBorders>
            <w:tcMar>
              <w:top w:w="0" w:type="dxa"/>
              <w:left w:w="150" w:type="dxa"/>
              <w:bottom w:w="0" w:type="dxa"/>
              <w:right w:w="150" w:type="dxa"/>
            </w:tcMar>
            <w:vAlign w:val="center"/>
            <w:hideMark/>
          </w:tcPr>
          <w:p w:rsidR="0069663A" w:rsidRDefault="00A4096F" w:rsidP="00A05728">
            <w:pPr>
              <w:spacing w:before="25" w:after="25"/>
              <w:jc w:val="both"/>
              <w:rPr>
                <w:rFonts w:ascii="Cambria" w:hAnsi="Cambria"/>
                <w:lang w:val="en-GB"/>
              </w:rPr>
            </w:pPr>
            <w:r w:rsidRPr="00A4096F">
              <w:rPr>
                <w:rFonts w:ascii="Cambria" w:hAnsi="Cambria"/>
                <w:lang w:val="en-GB"/>
              </w:rPr>
              <w:t>Seeking to advance my career within an innovative firm where my experience, abilities and performance can be better utilized, to supplement my skills, this will enable me to contribute to effective organizational performance and my growth thereby.  I can contribute in a team environment to achieve the overall goal of the organizat</w:t>
            </w:r>
            <w:r>
              <w:rPr>
                <w:rFonts w:ascii="Cambria" w:hAnsi="Cambria"/>
                <w:lang w:val="en-GB"/>
              </w:rPr>
              <w:t xml:space="preserve">ion. A dynamic professional </w:t>
            </w:r>
            <w:r w:rsidRPr="00A4096F">
              <w:rPr>
                <w:rFonts w:ascii="Cambria" w:hAnsi="Cambria"/>
                <w:lang w:val="en-GB"/>
              </w:rPr>
              <w:t xml:space="preserve">experience in </w:t>
            </w:r>
            <w:r w:rsidR="006C2E6E">
              <w:rPr>
                <w:rFonts w:ascii="Cambria" w:hAnsi="Cambria"/>
                <w:lang w:val="en-GB"/>
              </w:rPr>
              <w:t>Sales</w:t>
            </w:r>
            <w:r w:rsidR="005B18D6">
              <w:rPr>
                <w:rFonts w:ascii="Cambria" w:hAnsi="Cambria"/>
                <w:lang w:val="en-GB"/>
              </w:rPr>
              <w:t>&amp; Marketing, Customer Service</w:t>
            </w:r>
            <w:r w:rsidRPr="00A4096F">
              <w:rPr>
                <w:rFonts w:ascii="Cambria" w:hAnsi="Cambria"/>
                <w:lang w:val="en-GB"/>
              </w:rPr>
              <w:t>.</w:t>
            </w:r>
          </w:p>
          <w:p w:rsidR="0036743C" w:rsidRPr="009F7792" w:rsidRDefault="0036743C" w:rsidP="00A05728">
            <w:pPr>
              <w:spacing w:before="25" w:after="25"/>
              <w:jc w:val="both"/>
              <w:rPr>
                <w:rFonts w:ascii="Cambria" w:hAnsi="Cambria"/>
                <w:sz w:val="14"/>
                <w:lang w:val="en-GB"/>
              </w:rPr>
            </w:pPr>
          </w:p>
          <w:p w:rsidR="0069663A" w:rsidRPr="00F253A9" w:rsidRDefault="0036743C" w:rsidP="00A05728">
            <w:pPr>
              <w:spacing w:before="25" w:after="25"/>
              <w:jc w:val="both"/>
              <w:rPr>
                <w:b/>
              </w:rPr>
            </w:pPr>
            <w:r w:rsidRPr="00F253A9">
              <w:rPr>
                <w:b/>
              </w:rPr>
              <w:t>SKILLS AND ABILITIES</w:t>
            </w:r>
          </w:p>
        </w:tc>
        <w:tc>
          <w:tcPr>
            <w:tcW w:w="1092" w:type="pct"/>
            <w:tcBorders>
              <w:top w:val="single" w:sz="24" w:space="0" w:color="548DD4"/>
              <w:left w:val="single" w:sz="24" w:space="0" w:color="548DD4"/>
            </w:tcBorders>
            <w:tcMar>
              <w:top w:w="0" w:type="dxa"/>
              <w:left w:w="150" w:type="dxa"/>
              <w:bottom w:w="0" w:type="dxa"/>
              <w:right w:w="150" w:type="dxa"/>
            </w:tcMar>
            <w:hideMark/>
          </w:tcPr>
          <w:p w:rsidR="0069663A" w:rsidRDefault="0069663A" w:rsidP="00A05728">
            <w:pPr>
              <w:spacing w:before="25" w:after="25"/>
            </w:pPr>
            <w:r>
              <w:rPr>
                <w:rFonts w:ascii="Cambria" w:hAnsi="Cambria"/>
                <w:color w:val="000000"/>
                <w:sz w:val="15"/>
                <w:szCs w:val="15"/>
              </w:rPr>
              <w:t> </w:t>
            </w:r>
          </w:p>
        </w:tc>
      </w:tr>
      <w:tr w:rsidR="0069663A" w:rsidTr="00A05728">
        <w:trPr>
          <w:trHeight w:val="284"/>
        </w:trPr>
        <w:tc>
          <w:tcPr>
            <w:tcW w:w="3908" w:type="pct"/>
            <w:gridSpan w:val="5"/>
            <w:vMerge/>
            <w:tcBorders>
              <w:right w:val="single" w:sz="24" w:space="0" w:color="548DD4"/>
            </w:tcBorders>
            <w:tcMar>
              <w:top w:w="0" w:type="dxa"/>
              <w:left w:w="150" w:type="dxa"/>
              <w:bottom w:w="0" w:type="dxa"/>
              <w:right w:w="150" w:type="dxa"/>
            </w:tcMar>
            <w:vAlign w:val="center"/>
            <w:hideMark/>
          </w:tcPr>
          <w:p w:rsidR="0069663A" w:rsidRPr="002504BE" w:rsidRDefault="0069663A" w:rsidP="00A05728">
            <w:pPr>
              <w:numPr>
                <w:ilvl w:val="0"/>
                <w:numId w:val="10"/>
              </w:numPr>
              <w:spacing w:before="25" w:after="25"/>
              <w:jc w:val="both"/>
              <w:rPr>
                <w:rFonts w:ascii="Cambria" w:hAnsi="Cambria"/>
                <w:color w:val="000000"/>
                <w:sz w:val="20"/>
                <w:szCs w:val="20"/>
              </w:rPr>
            </w:pPr>
          </w:p>
        </w:tc>
        <w:tc>
          <w:tcPr>
            <w:tcW w:w="1092" w:type="pct"/>
            <w:vMerge w:val="restart"/>
            <w:tcBorders>
              <w:left w:val="single" w:sz="24" w:space="0" w:color="548DD4"/>
            </w:tcBorders>
            <w:tcMar>
              <w:top w:w="0" w:type="dxa"/>
              <w:left w:w="150" w:type="dxa"/>
              <w:bottom w:w="0" w:type="dxa"/>
              <w:right w:w="150" w:type="dxa"/>
            </w:tcMar>
            <w:hideMark/>
          </w:tcPr>
          <w:p w:rsidR="007E33BE" w:rsidRDefault="0069663A" w:rsidP="00A05728">
            <w:pPr>
              <w:spacing w:before="25" w:after="25"/>
              <w:rPr>
                <w:rFonts w:ascii="Cambria" w:hAnsi="Cambria"/>
                <w:b/>
                <w:bCs/>
                <w:smallCaps/>
                <w:color w:val="000000"/>
              </w:rPr>
            </w:pPr>
            <w:r w:rsidRPr="00C225C1">
              <w:rPr>
                <w:rFonts w:ascii="Cambria" w:hAnsi="Cambria"/>
                <w:b/>
                <w:bCs/>
                <w:smallCaps/>
                <w:color w:val="000000"/>
              </w:rPr>
              <w:t>Personal Details</w:t>
            </w:r>
            <w:r>
              <w:br/>
            </w:r>
            <w:r w:rsidR="00750240">
              <w:rPr>
                <w:rFonts w:ascii="Cambria" w:hAnsi="Cambria"/>
                <w:color w:val="000000"/>
                <w:sz w:val="20"/>
                <w:szCs w:val="20"/>
              </w:rPr>
              <w:t xml:space="preserve">D.O.B.: </w:t>
            </w:r>
            <w:r w:rsidR="009F7792">
              <w:rPr>
                <w:rFonts w:ascii="Cambria" w:hAnsi="Cambria"/>
                <w:color w:val="000000"/>
                <w:sz w:val="20"/>
                <w:szCs w:val="20"/>
              </w:rPr>
              <w:t>25</w:t>
            </w:r>
            <w:r w:rsidR="00750240">
              <w:rPr>
                <w:rFonts w:ascii="Cambria" w:hAnsi="Cambria"/>
                <w:color w:val="000000"/>
                <w:sz w:val="20"/>
                <w:szCs w:val="20"/>
              </w:rPr>
              <w:t>/0</w:t>
            </w:r>
            <w:r w:rsidR="009F7792">
              <w:rPr>
                <w:rFonts w:ascii="Cambria" w:hAnsi="Cambria"/>
                <w:color w:val="000000"/>
                <w:sz w:val="20"/>
                <w:szCs w:val="20"/>
              </w:rPr>
              <w:t>7</w:t>
            </w:r>
            <w:r w:rsidR="00750240">
              <w:rPr>
                <w:rFonts w:ascii="Cambria" w:hAnsi="Cambria"/>
                <w:color w:val="000000"/>
                <w:sz w:val="20"/>
                <w:szCs w:val="20"/>
              </w:rPr>
              <w:t>/19</w:t>
            </w:r>
            <w:r w:rsidR="009F7792">
              <w:rPr>
                <w:rFonts w:ascii="Cambria" w:hAnsi="Cambria"/>
                <w:color w:val="000000"/>
                <w:sz w:val="20"/>
                <w:szCs w:val="20"/>
              </w:rPr>
              <w:t>79</w:t>
            </w:r>
            <w:r>
              <w:br/>
            </w:r>
            <w:r>
              <w:rPr>
                <w:rFonts w:ascii="Cambria" w:hAnsi="Cambria"/>
                <w:color w:val="000000"/>
                <w:sz w:val="20"/>
                <w:szCs w:val="20"/>
              </w:rPr>
              <w:t xml:space="preserve">Sex: </w:t>
            </w:r>
            <w:r w:rsidR="005B18D6">
              <w:rPr>
                <w:rFonts w:ascii="Cambria" w:hAnsi="Cambria"/>
                <w:color w:val="000000"/>
                <w:sz w:val="20"/>
                <w:szCs w:val="20"/>
              </w:rPr>
              <w:t>Male</w:t>
            </w:r>
            <w:r>
              <w:br/>
            </w:r>
            <w:r w:rsidR="009A0BDC">
              <w:rPr>
                <w:rFonts w:ascii="Cambria" w:hAnsi="Cambria"/>
                <w:color w:val="000000"/>
                <w:sz w:val="20"/>
                <w:szCs w:val="20"/>
              </w:rPr>
              <w:t xml:space="preserve">Marital Status: </w:t>
            </w:r>
            <w:r w:rsidR="005B18D6">
              <w:rPr>
                <w:rFonts w:ascii="Cambria" w:hAnsi="Cambria"/>
                <w:color w:val="000000"/>
                <w:sz w:val="20"/>
                <w:szCs w:val="20"/>
              </w:rPr>
              <w:t>Married</w:t>
            </w:r>
            <w:r>
              <w:br/>
            </w:r>
            <w:r>
              <w:rPr>
                <w:rFonts w:ascii="Cambria" w:hAnsi="Cambria"/>
                <w:b/>
                <w:bCs/>
                <w:color w:val="000000"/>
                <w:sz w:val="20"/>
                <w:szCs w:val="20"/>
              </w:rPr>
              <w:t>-------------------------------</w:t>
            </w:r>
            <w:r>
              <w:br/>
            </w:r>
          </w:p>
          <w:p w:rsidR="0069663A" w:rsidRPr="005B7559" w:rsidRDefault="00B26B9D" w:rsidP="00A05728">
            <w:pPr>
              <w:spacing w:before="25" w:after="25"/>
              <w:rPr>
                <w:rFonts w:ascii="Cambria" w:hAnsi="Cambria"/>
                <w:b/>
                <w:color w:val="000000"/>
                <w:sz w:val="16"/>
                <w:szCs w:val="16"/>
              </w:rPr>
            </w:pPr>
            <w:r>
              <w:rPr>
                <w:rFonts w:ascii="Cambria" w:hAnsi="Cambria"/>
                <w:b/>
                <w:bCs/>
                <w:color w:val="000000"/>
                <w:sz w:val="20"/>
                <w:szCs w:val="20"/>
              </w:rPr>
              <w:t>------------------------------</w:t>
            </w:r>
            <w:r w:rsidR="0069663A">
              <w:br/>
            </w:r>
            <w:r w:rsidR="0069663A" w:rsidRPr="00C225C1">
              <w:rPr>
                <w:rFonts w:ascii="Cambria" w:hAnsi="Cambria"/>
                <w:b/>
                <w:bCs/>
                <w:smallCaps/>
                <w:color w:val="000000"/>
              </w:rPr>
              <w:t>Languages Known</w:t>
            </w:r>
            <w:r w:rsidR="0069663A">
              <w:br/>
            </w:r>
            <w:r w:rsidR="0069663A" w:rsidRPr="005B7559">
              <w:rPr>
                <w:rFonts w:ascii="Cambria" w:hAnsi="Cambria"/>
                <w:b/>
                <w:bCs/>
                <w:color w:val="000000"/>
                <w:sz w:val="16"/>
                <w:szCs w:val="16"/>
              </w:rPr>
              <w:t>English</w:t>
            </w:r>
            <w:r w:rsidR="0069663A" w:rsidRPr="005B7559">
              <w:rPr>
                <w:rFonts w:ascii="Cambria" w:hAnsi="Cambria"/>
                <w:color w:val="000000"/>
                <w:sz w:val="16"/>
                <w:szCs w:val="16"/>
              </w:rPr>
              <w:t xml:space="preserve"> (Read, Write, &amp; Speak) </w:t>
            </w:r>
            <w:r w:rsidR="0069663A" w:rsidRPr="005B7559">
              <w:rPr>
                <w:sz w:val="16"/>
                <w:szCs w:val="16"/>
              </w:rPr>
              <w:br/>
            </w:r>
            <w:r w:rsidR="0069663A" w:rsidRPr="005B7559">
              <w:rPr>
                <w:rFonts w:ascii="Cambria" w:hAnsi="Cambria"/>
                <w:b/>
                <w:bCs/>
                <w:color w:val="000000"/>
                <w:sz w:val="16"/>
                <w:szCs w:val="16"/>
              </w:rPr>
              <w:t>Hindi</w:t>
            </w:r>
            <w:r w:rsidR="0069663A" w:rsidRPr="005B7559">
              <w:rPr>
                <w:rFonts w:ascii="Cambria" w:hAnsi="Cambria"/>
                <w:color w:val="000000"/>
                <w:sz w:val="16"/>
                <w:szCs w:val="16"/>
              </w:rPr>
              <w:t xml:space="preserve"> (Read, Write, &amp; Speak)</w:t>
            </w:r>
          </w:p>
          <w:p w:rsidR="0069663A" w:rsidRDefault="0069663A" w:rsidP="009F7792">
            <w:pPr>
              <w:spacing w:before="25" w:after="25"/>
            </w:pPr>
            <w:r w:rsidRPr="005B7559">
              <w:rPr>
                <w:rFonts w:ascii="Cambria" w:hAnsi="Cambria"/>
                <w:b/>
                <w:color w:val="000000"/>
                <w:sz w:val="16"/>
                <w:szCs w:val="16"/>
              </w:rPr>
              <w:t xml:space="preserve">Nepali </w:t>
            </w:r>
            <w:r w:rsidRPr="005B7559">
              <w:rPr>
                <w:rFonts w:ascii="Cambria" w:hAnsi="Cambria"/>
                <w:color w:val="000000"/>
                <w:sz w:val="16"/>
                <w:szCs w:val="16"/>
              </w:rPr>
              <w:t>(Read, Write, &amp; Speak).</w:t>
            </w:r>
            <w:r>
              <w:br/>
            </w:r>
            <w:r>
              <w:rPr>
                <w:rFonts w:ascii="Cambria" w:hAnsi="Cambria"/>
                <w:b/>
                <w:bCs/>
                <w:color w:val="000000"/>
                <w:sz w:val="20"/>
                <w:szCs w:val="20"/>
              </w:rPr>
              <w:t>-------------------------------</w:t>
            </w:r>
            <w:r>
              <w:rPr>
                <w:b/>
                <w:bCs/>
              </w:rPr>
              <w:br/>
            </w:r>
            <w:r w:rsidRPr="00FF68CD">
              <w:rPr>
                <w:rFonts w:ascii="Cambria" w:hAnsi="Cambria"/>
                <w:b/>
                <w:bCs/>
                <w:smallCaps/>
                <w:color w:val="000000"/>
              </w:rPr>
              <w:t>MS Office Skills</w:t>
            </w:r>
            <w:r>
              <w:rPr>
                <w:b/>
                <w:bCs/>
              </w:rPr>
              <w:br/>
            </w:r>
            <w:r w:rsidRPr="008C002C">
              <w:rPr>
                <w:rFonts w:ascii="Cambria" w:hAnsi="Cambria"/>
                <w:bCs/>
                <w:sz w:val="20"/>
                <w:szCs w:val="20"/>
              </w:rPr>
              <w:t>Word, Excel, PowerPoint, Internet Explorer, and MS Windows.</w:t>
            </w:r>
            <w:r>
              <w:rPr>
                <w:b/>
                <w:bCs/>
              </w:rPr>
              <w:br/>
            </w:r>
            <w:r>
              <w:rPr>
                <w:rFonts w:ascii="Cambria" w:hAnsi="Cambria"/>
                <w:b/>
                <w:bCs/>
                <w:color w:val="000000"/>
                <w:sz w:val="20"/>
                <w:szCs w:val="20"/>
              </w:rPr>
              <w:t>-------------------------------</w:t>
            </w:r>
          </w:p>
        </w:tc>
      </w:tr>
      <w:tr w:rsidR="00371505" w:rsidTr="00A05728">
        <w:tc>
          <w:tcPr>
            <w:tcW w:w="3908" w:type="pct"/>
            <w:gridSpan w:val="5"/>
            <w:tcBorders>
              <w:bottom w:val="single" w:sz="24" w:space="0" w:color="548DD4"/>
              <w:right w:val="single" w:sz="24" w:space="0" w:color="548DD4"/>
            </w:tcBorders>
            <w:tcMar>
              <w:top w:w="0" w:type="dxa"/>
              <w:left w:w="150" w:type="dxa"/>
              <w:bottom w:w="0" w:type="dxa"/>
              <w:right w:w="150" w:type="dxa"/>
            </w:tcMar>
            <w:vAlign w:val="center"/>
            <w:hideMark/>
          </w:tcPr>
          <w:p w:rsidR="00371505" w:rsidRPr="00C225C1" w:rsidRDefault="00371505" w:rsidP="00A05728">
            <w:pPr>
              <w:spacing w:before="25" w:after="25"/>
              <w:rPr>
                <w:smallCaps/>
              </w:rPr>
            </w:pPr>
          </w:p>
        </w:tc>
        <w:tc>
          <w:tcPr>
            <w:tcW w:w="1092" w:type="pct"/>
            <w:vMerge/>
            <w:tcBorders>
              <w:left w:val="single" w:sz="24" w:space="0" w:color="548DD4"/>
            </w:tcBorders>
            <w:tcMar>
              <w:top w:w="0" w:type="dxa"/>
              <w:left w:w="150" w:type="dxa"/>
              <w:bottom w:w="0" w:type="dxa"/>
              <w:right w:w="150" w:type="dxa"/>
            </w:tcMar>
            <w:vAlign w:val="center"/>
            <w:hideMark/>
          </w:tcPr>
          <w:p w:rsidR="00371505" w:rsidRDefault="00371505" w:rsidP="00A05728">
            <w:pPr>
              <w:spacing w:before="25" w:after="25"/>
            </w:pPr>
          </w:p>
        </w:tc>
      </w:tr>
      <w:tr w:rsidR="00371505" w:rsidTr="00A05728">
        <w:tc>
          <w:tcPr>
            <w:tcW w:w="1846" w:type="pct"/>
            <w:gridSpan w:val="3"/>
            <w:tcMar>
              <w:top w:w="0" w:type="dxa"/>
              <w:left w:w="150" w:type="dxa"/>
              <w:bottom w:w="0" w:type="dxa"/>
              <w:right w:w="150" w:type="dxa"/>
            </w:tcMar>
            <w:vAlign w:val="center"/>
            <w:hideMark/>
          </w:tcPr>
          <w:p w:rsidR="00371505" w:rsidRDefault="007E33BE" w:rsidP="00A05728">
            <w:pPr>
              <w:numPr>
                <w:ilvl w:val="0"/>
                <w:numId w:val="13"/>
              </w:numPr>
              <w:spacing w:before="25" w:after="25"/>
              <w:rPr>
                <w:rFonts w:ascii="Cambria" w:hAnsi="Cambria"/>
                <w:b/>
                <w:bCs/>
                <w:i/>
                <w:iCs/>
                <w:color w:val="000000"/>
                <w:sz w:val="20"/>
                <w:szCs w:val="20"/>
              </w:rPr>
            </w:pPr>
            <w:r>
              <w:rPr>
                <w:rFonts w:ascii="Cambria" w:hAnsi="Cambria"/>
                <w:b/>
                <w:bCs/>
                <w:i/>
                <w:iCs/>
                <w:color w:val="000000"/>
                <w:sz w:val="20"/>
                <w:szCs w:val="20"/>
              </w:rPr>
              <w:t>Positive Mental Attitude</w:t>
            </w:r>
          </w:p>
          <w:p w:rsidR="00F91629" w:rsidRPr="00C225C1" w:rsidRDefault="00F91629" w:rsidP="00A05728">
            <w:pPr>
              <w:numPr>
                <w:ilvl w:val="0"/>
                <w:numId w:val="13"/>
              </w:numPr>
              <w:spacing w:before="25" w:after="25"/>
              <w:rPr>
                <w:rFonts w:ascii="Cambria" w:hAnsi="Cambria"/>
                <w:b/>
                <w:bCs/>
                <w:i/>
                <w:iCs/>
                <w:color w:val="000000"/>
                <w:sz w:val="20"/>
                <w:szCs w:val="20"/>
              </w:rPr>
            </w:pPr>
            <w:r w:rsidRPr="00F91629">
              <w:rPr>
                <w:rFonts w:ascii="Cambria" w:hAnsi="Cambria"/>
                <w:b/>
                <w:bCs/>
                <w:i/>
                <w:iCs/>
                <w:color w:val="000000"/>
                <w:sz w:val="20"/>
                <w:szCs w:val="20"/>
              </w:rPr>
              <w:t>Public Relation</w:t>
            </w:r>
          </w:p>
        </w:tc>
        <w:tc>
          <w:tcPr>
            <w:tcW w:w="2062" w:type="pct"/>
            <w:gridSpan w:val="2"/>
            <w:tcBorders>
              <w:right w:val="single" w:sz="24" w:space="0" w:color="548DD4"/>
            </w:tcBorders>
            <w:tcMar>
              <w:top w:w="0" w:type="dxa"/>
              <w:left w:w="150" w:type="dxa"/>
              <w:bottom w:w="0" w:type="dxa"/>
              <w:right w:w="150" w:type="dxa"/>
            </w:tcMar>
            <w:vAlign w:val="center"/>
            <w:hideMark/>
          </w:tcPr>
          <w:p w:rsidR="00371505" w:rsidRDefault="00371505" w:rsidP="00A05728">
            <w:pPr>
              <w:numPr>
                <w:ilvl w:val="0"/>
                <w:numId w:val="13"/>
              </w:numPr>
              <w:spacing w:before="25" w:after="25"/>
              <w:rPr>
                <w:rFonts w:ascii="Cambria" w:hAnsi="Cambria"/>
                <w:b/>
                <w:bCs/>
                <w:i/>
                <w:iCs/>
                <w:color w:val="000000"/>
                <w:sz w:val="20"/>
                <w:szCs w:val="20"/>
              </w:rPr>
            </w:pPr>
            <w:r>
              <w:rPr>
                <w:rFonts w:ascii="Cambria" w:hAnsi="Cambria"/>
                <w:b/>
                <w:bCs/>
                <w:i/>
                <w:iCs/>
                <w:color w:val="000000"/>
                <w:sz w:val="20"/>
                <w:szCs w:val="20"/>
              </w:rPr>
              <w:t>Excellent Communications Skills</w:t>
            </w:r>
          </w:p>
          <w:p w:rsidR="00A4096F" w:rsidRDefault="00A4096F" w:rsidP="00A05728">
            <w:pPr>
              <w:numPr>
                <w:ilvl w:val="0"/>
                <w:numId w:val="13"/>
              </w:numPr>
              <w:rPr>
                <w:rFonts w:ascii="Cambria" w:hAnsi="Cambria"/>
                <w:b/>
                <w:bCs/>
                <w:i/>
                <w:iCs/>
                <w:color w:val="000000"/>
                <w:sz w:val="20"/>
                <w:szCs w:val="20"/>
              </w:rPr>
            </w:pPr>
            <w:r w:rsidRPr="00A4096F">
              <w:rPr>
                <w:rFonts w:ascii="Cambria" w:hAnsi="Cambria"/>
                <w:b/>
                <w:bCs/>
                <w:i/>
                <w:iCs/>
                <w:color w:val="000000"/>
                <w:sz w:val="20"/>
                <w:szCs w:val="20"/>
              </w:rPr>
              <w:t>Optimistic and having a positive approach</w:t>
            </w:r>
          </w:p>
          <w:p w:rsidR="00F91629" w:rsidRPr="00A4096F" w:rsidRDefault="00F91629" w:rsidP="00A05728">
            <w:pPr>
              <w:numPr>
                <w:ilvl w:val="0"/>
                <w:numId w:val="13"/>
              </w:numPr>
              <w:rPr>
                <w:rFonts w:ascii="Cambria" w:hAnsi="Cambria"/>
                <w:b/>
                <w:bCs/>
                <w:i/>
                <w:iCs/>
                <w:color w:val="000000"/>
                <w:sz w:val="20"/>
                <w:szCs w:val="20"/>
              </w:rPr>
            </w:pPr>
            <w:r w:rsidRPr="00F91629">
              <w:rPr>
                <w:rFonts w:ascii="Cambria" w:hAnsi="Cambria"/>
                <w:b/>
                <w:bCs/>
                <w:i/>
                <w:iCs/>
                <w:color w:val="000000"/>
                <w:sz w:val="20"/>
                <w:szCs w:val="20"/>
              </w:rPr>
              <w:t>Capability to face new challenges and solutions</w:t>
            </w:r>
          </w:p>
        </w:tc>
        <w:tc>
          <w:tcPr>
            <w:tcW w:w="1092" w:type="pct"/>
            <w:vMerge/>
            <w:tcBorders>
              <w:left w:val="single" w:sz="24" w:space="0" w:color="548DD4"/>
            </w:tcBorders>
            <w:tcMar>
              <w:top w:w="0" w:type="dxa"/>
              <w:left w:w="150" w:type="dxa"/>
              <w:bottom w:w="0" w:type="dxa"/>
              <w:right w:w="150" w:type="dxa"/>
            </w:tcMar>
            <w:vAlign w:val="center"/>
            <w:hideMark/>
          </w:tcPr>
          <w:p w:rsidR="00371505" w:rsidRDefault="00371505" w:rsidP="00A05728">
            <w:pPr>
              <w:spacing w:before="25" w:after="25"/>
            </w:pPr>
          </w:p>
        </w:tc>
      </w:tr>
      <w:tr w:rsidR="00371505" w:rsidTr="009F7792">
        <w:trPr>
          <w:trHeight w:val="2142"/>
        </w:trPr>
        <w:tc>
          <w:tcPr>
            <w:tcW w:w="1846" w:type="pct"/>
            <w:gridSpan w:val="3"/>
            <w:tcBorders>
              <w:bottom w:val="single" w:sz="4" w:space="0" w:color="auto"/>
            </w:tcBorders>
            <w:tcMar>
              <w:top w:w="0" w:type="dxa"/>
              <w:left w:w="150" w:type="dxa"/>
              <w:bottom w:w="0" w:type="dxa"/>
              <w:right w:w="150" w:type="dxa"/>
            </w:tcMar>
            <w:vAlign w:val="center"/>
            <w:hideMark/>
          </w:tcPr>
          <w:p w:rsidR="00371505" w:rsidRDefault="00371505" w:rsidP="00A05728">
            <w:pPr>
              <w:numPr>
                <w:ilvl w:val="0"/>
                <w:numId w:val="13"/>
              </w:numPr>
              <w:spacing w:before="25" w:after="25"/>
              <w:rPr>
                <w:rFonts w:ascii="Cambria" w:hAnsi="Cambria"/>
                <w:b/>
                <w:bCs/>
                <w:i/>
                <w:iCs/>
                <w:color w:val="000000"/>
                <w:sz w:val="20"/>
                <w:szCs w:val="20"/>
              </w:rPr>
            </w:pPr>
            <w:r>
              <w:rPr>
                <w:rFonts w:ascii="Cambria" w:hAnsi="Cambria"/>
                <w:b/>
                <w:bCs/>
                <w:i/>
                <w:iCs/>
                <w:color w:val="000000"/>
                <w:sz w:val="20"/>
                <w:szCs w:val="20"/>
              </w:rPr>
              <w:t>Inter-personal Skills</w:t>
            </w:r>
          </w:p>
          <w:p w:rsidR="00A4096F" w:rsidRPr="00A4096F" w:rsidRDefault="00A4096F" w:rsidP="00A05728">
            <w:pPr>
              <w:numPr>
                <w:ilvl w:val="0"/>
                <w:numId w:val="13"/>
              </w:numPr>
              <w:rPr>
                <w:rFonts w:ascii="Cambria" w:hAnsi="Cambria"/>
                <w:b/>
                <w:bCs/>
                <w:i/>
                <w:iCs/>
                <w:color w:val="000000"/>
                <w:sz w:val="20"/>
                <w:szCs w:val="20"/>
              </w:rPr>
            </w:pPr>
            <w:r w:rsidRPr="00A4096F">
              <w:rPr>
                <w:rFonts w:ascii="Cambria" w:hAnsi="Cambria"/>
                <w:b/>
                <w:bCs/>
                <w:i/>
                <w:iCs/>
                <w:color w:val="000000"/>
                <w:sz w:val="20"/>
                <w:szCs w:val="20"/>
              </w:rPr>
              <w:t xml:space="preserve">Practical minded - always willing to learn and accept suggestion and criticism  </w:t>
            </w:r>
          </w:p>
          <w:p w:rsidR="00F91629" w:rsidRDefault="00A4096F" w:rsidP="00A05728">
            <w:pPr>
              <w:numPr>
                <w:ilvl w:val="0"/>
                <w:numId w:val="13"/>
              </w:numPr>
              <w:spacing w:before="25" w:after="25"/>
              <w:rPr>
                <w:rFonts w:ascii="Cambria" w:hAnsi="Cambria"/>
                <w:b/>
                <w:bCs/>
                <w:i/>
                <w:iCs/>
                <w:color w:val="000000"/>
                <w:sz w:val="20"/>
                <w:szCs w:val="20"/>
              </w:rPr>
            </w:pPr>
            <w:r w:rsidRPr="00A4096F">
              <w:rPr>
                <w:rFonts w:ascii="Cambria" w:hAnsi="Cambria"/>
                <w:b/>
                <w:bCs/>
                <w:i/>
                <w:iCs/>
                <w:color w:val="000000"/>
                <w:sz w:val="20"/>
                <w:szCs w:val="20"/>
              </w:rPr>
              <w:t>Ha</w:t>
            </w:r>
            <w:r w:rsidR="00F91629">
              <w:rPr>
                <w:rFonts w:ascii="Cambria" w:hAnsi="Cambria"/>
                <w:b/>
                <w:bCs/>
                <w:i/>
                <w:iCs/>
                <w:color w:val="000000"/>
                <w:sz w:val="20"/>
                <w:szCs w:val="20"/>
              </w:rPr>
              <w:t>rd working, Patient, Confident</w:t>
            </w:r>
          </w:p>
          <w:p w:rsidR="00A4096F" w:rsidRPr="00C225C1" w:rsidRDefault="00A4096F" w:rsidP="009F7792">
            <w:pPr>
              <w:spacing w:before="25" w:after="25"/>
              <w:ind w:left="720"/>
              <w:rPr>
                <w:rFonts w:ascii="Cambria" w:hAnsi="Cambria"/>
                <w:b/>
                <w:bCs/>
                <w:i/>
                <w:iCs/>
                <w:color w:val="000000"/>
                <w:sz w:val="20"/>
                <w:szCs w:val="20"/>
              </w:rPr>
            </w:pPr>
          </w:p>
        </w:tc>
        <w:tc>
          <w:tcPr>
            <w:tcW w:w="2062" w:type="pct"/>
            <w:gridSpan w:val="2"/>
            <w:tcBorders>
              <w:bottom w:val="single" w:sz="18" w:space="0" w:color="auto"/>
              <w:right w:val="single" w:sz="24" w:space="0" w:color="548DD4"/>
            </w:tcBorders>
            <w:tcMar>
              <w:top w:w="0" w:type="dxa"/>
              <w:left w:w="150" w:type="dxa"/>
              <w:bottom w:w="0" w:type="dxa"/>
              <w:right w:w="150" w:type="dxa"/>
            </w:tcMar>
            <w:vAlign w:val="center"/>
            <w:hideMark/>
          </w:tcPr>
          <w:p w:rsidR="00A4096F" w:rsidRDefault="009F7792" w:rsidP="009F7792">
            <w:pPr>
              <w:numPr>
                <w:ilvl w:val="0"/>
                <w:numId w:val="13"/>
              </w:numPr>
              <w:rPr>
                <w:rFonts w:ascii="Cambria" w:hAnsi="Cambria"/>
                <w:b/>
                <w:bCs/>
                <w:i/>
                <w:iCs/>
                <w:color w:val="000000"/>
                <w:sz w:val="20"/>
                <w:szCs w:val="20"/>
              </w:rPr>
            </w:pPr>
            <w:r w:rsidRPr="00A4096F">
              <w:rPr>
                <w:rFonts w:ascii="Cambria" w:hAnsi="Cambria"/>
                <w:b/>
                <w:bCs/>
                <w:i/>
                <w:iCs/>
                <w:color w:val="000000"/>
                <w:sz w:val="20"/>
                <w:szCs w:val="20"/>
              </w:rPr>
              <w:t>Fast leaner, able to work well under pressure</w:t>
            </w:r>
          </w:p>
          <w:p w:rsidR="00A4096F" w:rsidRDefault="00A4096F" w:rsidP="009F7792">
            <w:pPr>
              <w:ind w:left="720"/>
              <w:rPr>
                <w:rFonts w:ascii="Cambria" w:hAnsi="Cambria"/>
                <w:b/>
                <w:bCs/>
                <w:i/>
                <w:iCs/>
                <w:color w:val="000000"/>
                <w:sz w:val="20"/>
                <w:szCs w:val="20"/>
              </w:rPr>
            </w:pPr>
          </w:p>
          <w:p w:rsidR="009F7792" w:rsidRPr="00A4096F" w:rsidRDefault="009F7792" w:rsidP="009F7792">
            <w:pPr>
              <w:numPr>
                <w:ilvl w:val="0"/>
                <w:numId w:val="13"/>
              </w:numPr>
              <w:spacing w:before="25" w:after="25"/>
              <w:rPr>
                <w:rFonts w:ascii="Cambria" w:hAnsi="Cambria"/>
                <w:b/>
                <w:bCs/>
                <w:i/>
                <w:iCs/>
                <w:color w:val="000000"/>
                <w:sz w:val="20"/>
                <w:szCs w:val="20"/>
              </w:rPr>
            </w:pPr>
            <w:r w:rsidRPr="00A4096F">
              <w:rPr>
                <w:rFonts w:ascii="Cambria" w:hAnsi="Cambria"/>
                <w:b/>
                <w:bCs/>
                <w:i/>
                <w:iCs/>
                <w:color w:val="000000"/>
                <w:sz w:val="20"/>
                <w:szCs w:val="20"/>
              </w:rPr>
              <w:t>Honest and sincere nature, having high sense of responsibility.</w:t>
            </w:r>
          </w:p>
          <w:p w:rsidR="00A4096F" w:rsidRDefault="00A4096F" w:rsidP="009F7792">
            <w:pPr>
              <w:ind w:left="720"/>
              <w:rPr>
                <w:rFonts w:ascii="Cambria" w:hAnsi="Cambria"/>
                <w:b/>
                <w:bCs/>
                <w:i/>
                <w:iCs/>
                <w:color w:val="000000"/>
                <w:sz w:val="20"/>
                <w:szCs w:val="20"/>
              </w:rPr>
            </w:pPr>
          </w:p>
          <w:p w:rsidR="00A4096F" w:rsidRDefault="00A4096F" w:rsidP="009F7792">
            <w:pPr>
              <w:ind w:left="720"/>
              <w:rPr>
                <w:rFonts w:ascii="Cambria" w:hAnsi="Cambria"/>
                <w:b/>
                <w:bCs/>
                <w:i/>
                <w:iCs/>
                <w:color w:val="000000"/>
                <w:sz w:val="20"/>
                <w:szCs w:val="20"/>
              </w:rPr>
            </w:pPr>
          </w:p>
          <w:p w:rsidR="00A4096F" w:rsidRDefault="00A4096F" w:rsidP="009F7792">
            <w:pPr>
              <w:ind w:left="720"/>
              <w:rPr>
                <w:rFonts w:ascii="Cambria" w:hAnsi="Cambria"/>
                <w:b/>
                <w:bCs/>
                <w:i/>
                <w:iCs/>
                <w:color w:val="000000"/>
                <w:sz w:val="20"/>
                <w:szCs w:val="20"/>
              </w:rPr>
            </w:pPr>
          </w:p>
          <w:p w:rsidR="00371505" w:rsidRPr="00C225C1" w:rsidRDefault="00371505" w:rsidP="009F7792">
            <w:pPr>
              <w:ind w:left="720"/>
              <w:rPr>
                <w:rFonts w:ascii="Cambria" w:hAnsi="Cambria"/>
                <w:b/>
                <w:bCs/>
                <w:i/>
                <w:iCs/>
                <w:color w:val="000000"/>
                <w:sz w:val="20"/>
                <w:szCs w:val="20"/>
              </w:rPr>
            </w:pPr>
          </w:p>
        </w:tc>
        <w:tc>
          <w:tcPr>
            <w:tcW w:w="1092" w:type="pct"/>
            <w:vMerge/>
            <w:tcBorders>
              <w:left w:val="single" w:sz="24" w:space="0" w:color="548DD4"/>
            </w:tcBorders>
            <w:tcMar>
              <w:top w:w="0" w:type="dxa"/>
              <w:left w:w="150" w:type="dxa"/>
              <w:bottom w:w="0" w:type="dxa"/>
              <w:right w:w="150" w:type="dxa"/>
            </w:tcMar>
            <w:vAlign w:val="center"/>
            <w:hideMark/>
          </w:tcPr>
          <w:p w:rsidR="00371505" w:rsidRDefault="00371505" w:rsidP="00A05728">
            <w:pPr>
              <w:spacing w:before="25" w:after="25"/>
            </w:pPr>
          </w:p>
        </w:tc>
      </w:tr>
      <w:tr w:rsidR="00A05728" w:rsidTr="00A05728">
        <w:trPr>
          <w:trHeight w:val="240"/>
        </w:trPr>
        <w:tc>
          <w:tcPr>
            <w:tcW w:w="1846" w:type="pct"/>
            <w:gridSpan w:val="3"/>
            <w:tcBorders>
              <w:top w:val="single" w:sz="24" w:space="0" w:color="548DD4" w:themeColor="text2" w:themeTint="99"/>
            </w:tcBorders>
            <w:tcMar>
              <w:top w:w="0" w:type="dxa"/>
              <w:left w:w="150" w:type="dxa"/>
              <w:bottom w:w="0" w:type="dxa"/>
              <w:right w:w="150" w:type="dxa"/>
            </w:tcMar>
            <w:vAlign w:val="center"/>
            <w:hideMark/>
          </w:tcPr>
          <w:p w:rsidR="00A05728" w:rsidRDefault="00A05728" w:rsidP="00A05728">
            <w:pPr>
              <w:spacing w:before="25" w:after="25"/>
              <w:ind w:left="270"/>
              <w:rPr>
                <w:rFonts w:ascii="Cambria" w:hAnsi="Cambria"/>
                <w:b/>
                <w:bCs/>
                <w:i/>
                <w:iCs/>
                <w:color w:val="000000"/>
                <w:sz w:val="20"/>
                <w:szCs w:val="20"/>
              </w:rPr>
            </w:pPr>
          </w:p>
        </w:tc>
        <w:tc>
          <w:tcPr>
            <w:tcW w:w="2062" w:type="pct"/>
            <w:gridSpan w:val="2"/>
            <w:tcBorders>
              <w:top w:val="single" w:sz="24" w:space="0" w:color="548DD4" w:themeColor="text2" w:themeTint="99"/>
              <w:right w:val="single" w:sz="24" w:space="0" w:color="548DD4"/>
            </w:tcBorders>
            <w:tcMar>
              <w:top w:w="0" w:type="dxa"/>
              <w:left w:w="150" w:type="dxa"/>
              <w:bottom w:w="0" w:type="dxa"/>
              <w:right w:w="150" w:type="dxa"/>
            </w:tcMar>
            <w:vAlign w:val="center"/>
            <w:hideMark/>
          </w:tcPr>
          <w:p w:rsidR="00A05728" w:rsidRDefault="00A05728" w:rsidP="00A05728">
            <w:pPr>
              <w:spacing w:before="25" w:after="25"/>
              <w:rPr>
                <w:rFonts w:ascii="Cambria" w:hAnsi="Cambria"/>
                <w:b/>
                <w:bCs/>
                <w:i/>
                <w:iCs/>
                <w:color w:val="000000"/>
                <w:sz w:val="20"/>
                <w:szCs w:val="20"/>
              </w:rPr>
            </w:pPr>
          </w:p>
        </w:tc>
        <w:tc>
          <w:tcPr>
            <w:tcW w:w="1092" w:type="pct"/>
            <w:vMerge/>
            <w:tcBorders>
              <w:left w:val="single" w:sz="24" w:space="0" w:color="548DD4"/>
            </w:tcBorders>
            <w:tcMar>
              <w:top w:w="0" w:type="dxa"/>
              <w:left w:w="150" w:type="dxa"/>
              <w:bottom w:w="0" w:type="dxa"/>
              <w:right w:w="150" w:type="dxa"/>
            </w:tcMar>
            <w:vAlign w:val="center"/>
            <w:hideMark/>
          </w:tcPr>
          <w:p w:rsidR="00A05728" w:rsidRDefault="00A05728" w:rsidP="00A05728">
            <w:pPr>
              <w:spacing w:before="25" w:after="25"/>
            </w:pPr>
          </w:p>
        </w:tc>
      </w:tr>
      <w:tr w:rsidR="00371505" w:rsidTr="00A05728">
        <w:tc>
          <w:tcPr>
            <w:tcW w:w="1846" w:type="pct"/>
            <w:gridSpan w:val="3"/>
            <w:tcMar>
              <w:top w:w="0" w:type="dxa"/>
              <w:left w:w="150" w:type="dxa"/>
              <w:bottom w:w="0" w:type="dxa"/>
              <w:right w:w="150" w:type="dxa"/>
            </w:tcMar>
            <w:vAlign w:val="center"/>
            <w:hideMark/>
          </w:tcPr>
          <w:p w:rsidR="00371505" w:rsidRPr="00C225C1" w:rsidRDefault="00371505" w:rsidP="00A05728">
            <w:pPr>
              <w:spacing w:before="25" w:after="25"/>
              <w:rPr>
                <w:rFonts w:ascii="Cambria" w:hAnsi="Cambria"/>
                <w:b/>
                <w:bCs/>
                <w:i/>
                <w:iCs/>
                <w:color w:val="000000"/>
                <w:sz w:val="20"/>
                <w:szCs w:val="20"/>
              </w:rPr>
            </w:pPr>
          </w:p>
        </w:tc>
        <w:tc>
          <w:tcPr>
            <w:tcW w:w="2062" w:type="pct"/>
            <w:gridSpan w:val="2"/>
            <w:tcBorders>
              <w:right w:val="single" w:sz="24" w:space="0" w:color="548DD4"/>
            </w:tcBorders>
            <w:tcMar>
              <w:top w:w="0" w:type="dxa"/>
              <w:left w:w="150" w:type="dxa"/>
              <w:bottom w:w="0" w:type="dxa"/>
              <w:right w:w="150" w:type="dxa"/>
            </w:tcMar>
            <w:vAlign w:val="center"/>
            <w:hideMark/>
          </w:tcPr>
          <w:p w:rsidR="00371505" w:rsidRPr="00C225C1" w:rsidRDefault="00371505" w:rsidP="00A05728">
            <w:pPr>
              <w:spacing w:before="25" w:after="25"/>
              <w:ind w:left="270"/>
              <w:rPr>
                <w:rFonts w:ascii="Cambria" w:hAnsi="Cambria"/>
                <w:b/>
                <w:bCs/>
                <w:i/>
                <w:iCs/>
                <w:color w:val="000000"/>
                <w:sz w:val="20"/>
                <w:szCs w:val="20"/>
              </w:rPr>
            </w:pPr>
          </w:p>
        </w:tc>
        <w:tc>
          <w:tcPr>
            <w:tcW w:w="1092" w:type="pct"/>
            <w:vMerge/>
            <w:tcBorders>
              <w:left w:val="single" w:sz="24" w:space="0" w:color="548DD4"/>
            </w:tcBorders>
            <w:tcMar>
              <w:top w:w="0" w:type="dxa"/>
              <w:left w:w="150" w:type="dxa"/>
              <w:bottom w:w="0" w:type="dxa"/>
              <w:right w:w="150" w:type="dxa"/>
            </w:tcMar>
            <w:vAlign w:val="center"/>
            <w:hideMark/>
          </w:tcPr>
          <w:p w:rsidR="00371505" w:rsidRDefault="00371505" w:rsidP="00A05728">
            <w:pPr>
              <w:spacing w:before="25" w:after="25"/>
            </w:pPr>
          </w:p>
        </w:tc>
      </w:tr>
      <w:tr w:rsidR="00371505" w:rsidTr="00A05728">
        <w:tc>
          <w:tcPr>
            <w:tcW w:w="1846" w:type="pct"/>
            <w:gridSpan w:val="3"/>
            <w:tcMar>
              <w:top w:w="0" w:type="dxa"/>
              <w:left w:w="150" w:type="dxa"/>
              <w:bottom w:w="0" w:type="dxa"/>
              <w:right w:w="150" w:type="dxa"/>
            </w:tcMar>
            <w:vAlign w:val="center"/>
            <w:hideMark/>
          </w:tcPr>
          <w:p w:rsidR="00371505" w:rsidRPr="00C225C1" w:rsidRDefault="00371505" w:rsidP="00A05728">
            <w:pPr>
              <w:spacing w:before="25" w:after="25"/>
              <w:rPr>
                <w:rFonts w:ascii="Cambria" w:hAnsi="Cambria"/>
                <w:b/>
                <w:bCs/>
                <w:i/>
                <w:iCs/>
                <w:color w:val="000000"/>
                <w:sz w:val="20"/>
                <w:szCs w:val="20"/>
              </w:rPr>
            </w:pPr>
          </w:p>
        </w:tc>
        <w:tc>
          <w:tcPr>
            <w:tcW w:w="2062" w:type="pct"/>
            <w:gridSpan w:val="2"/>
            <w:tcBorders>
              <w:right w:val="single" w:sz="24" w:space="0" w:color="548DD4"/>
            </w:tcBorders>
            <w:tcMar>
              <w:top w:w="0" w:type="dxa"/>
              <w:left w:w="150" w:type="dxa"/>
              <w:bottom w:w="0" w:type="dxa"/>
              <w:right w:w="150" w:type="dxa"/>
            </w:tcMar>
            <w:vAlign w:val="center"/>
            <w:hideMark/>
          </w:tcPr>
          <w:p w:rsidR="00371505" w:rsidRPr="00C225C1" w:rsidRDefault="00371505" w:rsidP="00A05728">
            <w:pPr>
              <w:spacing w:before="25" w:after="25"/>
              <w:ind w:left="270"/>
              <w:rPr>
                <w:rFonts w:ascii="Cambria" w:hAnsi="Cambria"/>
                <w:b/>
                <w:bCs/>
                <w:i/>
                <w:iCs/>
                <w:color w:val="000000"/>
                <w:sz w:val="20"/>
                <w:szCs w:val="20"/>
              </w:rPr>
            </w:pPr>
          </w:p>
        </w:tc>
        <w:tc>
          <w:tcPr>
            <w:tcW w:w="1092" w:type="pct"/>
            <w:vMerge/>
            <w:tcBorders>
              <w:left w:val="single" w:sz="24" w:space="0" w:color="548DD4"/>
            </w:tcBorders>
            <w:tcMar>
              <w:top w:w="0" w:type="dxa"/>
              <w:left w:w="150" w:type="dxa"/>
              <w:bottom w:w="0" w:type="dxa"/>
              <w:right w:w="150" w:type="dxa"/>
            </w:tcMar>
            <w:vAlign w:val="center"/>
            <w:hideMark/>
          </w:tcPr>
          <w:p w:rsidR="00371505" w:rsidRDefault="00371505" w:rsidP="00A05728">
            <w:pPr>
              <w:spacing w:before="25" w:after="25"/>
            </w:pPr>
          </w:p>
        </w:tc>
      </w:tr>
      <w:tr w:rsidR="00371505" w:rsidTr="00A05728">
        <w:tc>
          <w:tcPr>
            <w:tcW w:w="3908" w:type="pct"/>
            <w:gridSpan w:val="5"/>
            <w:tcBorders>
              <w:right w:val="single" w:sz="24" w:space="0" w:color="548DD4"/>
            </w:tcBorders>
            <w:tcMar>
              <w:top w:w="0" w:type="dxa"/>
              <w:left w:w="150" w:type="dxa"/>
              <w:bottom w:w="0" w:type="dxa"/>
              <w:right w:w="150" w:type="dxa"/>
            </w:tcMar>
            <w:vAlign w:val="center"/>
            <w:hideMark/>
          </w:tcPr>
          <w:p w:rsidR="00371505" w:rsidRDefault="00371505" w:rsidP="00A05728">
            <w:pPr>
              <w:spacing w:before="25" w:after="25"/>
              <w:jc w:val="both"/>
            </w:pPr>
          </w:p>
        </w:tc>
        <w:tc>
          <w:tcPr>
            <w:tcW w:w="1092" w:type="pct"/>
            <w:vMerge/>
            <w:tcBorders>
              <w:left w:val="single" w:sz="24" w:space="0" w:color="548DD4"/>
            </w:tcBorders>
            <w:tcMar>
              <w:top w:w="0" w:type="dxa"/>
              <w:left w:w="150" w:type="dxa"/>
              <w:bottom w:w="0" w:type="dxa"/>
              <w:right w:w="150" w:type="dxa"/>
            </w:tcMar>
            <w:vAlign w:val="center"/>
            <w:hideMark/>
          </w:tcPr>
          <w:p w:rsidR="00371505" w:rsidRDefault="00371505" w:rsidP="00A05728">
            <w:pPr>
              <w:spacing w:before="25" w:after="25"/>
            </w:pPr>
          </w:p>
        </w:tc>
      </w:tr>
      <w:tr w:rsidR="00371505" w:rsidTr="00A05728">
        <w:tc>
          <w:tcPr>
            <w:tcW w:w="3908" w:type="pct"/>
            <w:gridSpan w:val="5"/>
            <w:tcBorders>
              <w:bottom w:val="single" w:sz="24" w:space="0" w:color="548DD4"/>
              <w:right w:val="single" w:sz="24" w:space="0" w:color="548DD4"/>
            </w:tcBorders>
            <w:tcMar>
              <w:top w:w="0" w:type="dxa"/>
              <w:left w:w="150" w:type="dxa"/>
              <w:bottom w:w="0" w:type="dxa"/>
              <w:right w:w="150" w:type="dxa"/>
            </w:tcMar>
            <w:vAlign w:val="center"/>
            <w:hideMark/>
          </w:tcPr>
          <w:p w:rsidR="00A05728" w:rsidRPr="00A05728" w:rsidRDefault="00A05728" w:rsidP="00A05728">
            <w:pPr>
              <w:spacing w:before="25" w:after="25"/>
              <w:rPr>
                <w:rFonts w:ascii="Cambria" w:hAnsi="Cambria"/>
                <w:b/>
                <w:bCs/>
                <w:smallCaps/>
                <w:color w:val="000000"/>
                <w:sz w:val="36"/>
                <w:u w:val="double"/>
              </w:rPr>
            </w:pPr>
            <w:r w:rsidRPr="00A05728">
              <w:rPr>
                <w:rFonts w:ascii="Cambria" w:hAnsi="Cambria"/>
                <w:b/>
                <w:bCs/>
                <w:smallCaps/>
                <w:color w:val="000000"/>
                <w:sz w:val="36"/>
                <w:u w:val="double"/>
              </w:rPr>
              <w:t>Career Snap Shot</w:t>
            </w:r>
          </w:p>
          <w:p w:rsidR="00A05728" w:rsidRPr="00A05728" w:rsidRDefault="003A328C" w:rsidP="00A05728">
            <w:pPr>
              <w:spacing w:before="25" w:after="25"/>
              <w:rPr>
                <w:rFonts w:ascii="Cambria" w:hAnsi="Cambria"/>
                <w:b/>
                <w:bCs/>
                <w:smallCaps/>
                <w:color w:val="000000"/>
              </w:rPr>
            </w:pPr>
            <w:r>
              <w:rPr>
                <w:rFonts w:ascii="Cambria" w:hAnsi="Cambria"/>
                <w:b/>
                <w:bCs/>
                <w:smallCaps/>
                <w:color w:val="000000"/>
              </w:rPr>
              <w:t>June</w:t>
            </w:r>
            <w:r w:rsidR="00A05728" w:rsidRPr="00A05728">
              <w:rPr>
                <w:rFonts w:ascii="Cambria" w:hAnsi="Cambria"/>
                <w:b/>
                <w:bCs/>
                <w:smallCaps/>
                <w:color w:val="000000"/>
              </w:rPr>
              <w:t xml:space="preserve"> 201</w:t>
            </w:r>
            <w:r>
              <w:rPr>
                <w:rFonts w:ascii="Cambria" w:hAnsi="Cambria"/>
                <w:b/>
                <w:bCs/>
                <w:smallCaps/>
                <w:color w:val="000000"/>
              </w:rPr>
              <w:t>2 to July</w:t>
            </w:r>
            <w:r w:rsidR="00A05728" w:rsidRPr="00A05728">
              <w:rPr>
                <w:rFonts w:ascii="Cambria" w:hAnsi="Cambria"/>
                <w:b/>
                <w:bCs/>
                <w:smallCaps/>
                <w:color w:val="000000"/>
              </w:rPr>
              <w:t xml:space="preserve"> 201</w:t>
            </w:r>
            <w:r>
              <w:rPr>
                <w:rFonts w:ascii="Cambria" w:hAnsi="Cambria"/>
                <w:b/>
                <w:bCs/>
                <w:smallCaps/>
                <w:color w:val="000000"/>
              </w:rPr>
              <w:t>5</w:t>
            </w:r>
            <w:r w:rsidR="00A05728" w:rsidRPr="00A05728">
              <w:rPr>
                <w:rFonts w:ascii="Cambria" w:hAnsi="Cambria"/>
                <w:b/>
                <w:bCs/>
                <w:smallCaps/>
                <w:color w:val="000000"/>
              </w:rPr>
              <w:t>- Sales</w:t>
            </w:r>
            <w:r w:rsidR="005B18D6">
              <w:rPr>
                <w:rFonts w:ascii="Cambria" w:hAnsi="Cambria"/>
                <w:b/>
                <w:bCs/>
                <w:smallCaps/>
                <w:color w:val="000000"/>
              </w:rPr>
              <w:t xml:space="preserve"> Executive</w:t>
            </w:r>
            <w:r w:rsidR="00A05728" w:rsidRPr="00A05728">
              <w:rPr>
                <w:rFonts w:ascii="Cambria" w:hAnsi="Cambria"/>
                <w:b/>
                <w:bCs/>
                <w:smallCaps/>
                <w:color w:val="000000"/>
              </w:rPr>
              <w:t xml:space="preserve">, </w:t>
            </w:r>
            <w:r>
              <w:rPr>
                <w:rFonts w:ascii="Cambria" w:hAnsi="Cambria"/>
                <w:b/>
                <w:bCs/>
                <w:smallCaps/>
                <w:color w:val="000000"/>
              </w:rPr>
              <w:t xml:space="preserve">Surya </w:t>
            </w:r>
            <w:proofErr w:type="spellStart"/>
            <w:r>
              <w:rPr>
                <w:rFonts w:ascii="Cambria" w:hAnsi="Cambria"/>
                <w:b/>
                <w:bCs/>
                <w:smallCaps/>
                <w:color w:val="000000"/>
              </w:rPr>
              <w:t>Roshni</w:t>
            </w:r>
            <w:proofErr w:type="spellEnd"/>
            <w:r>
              <w:rPr>
                <w:rFonts w:ascii="Cambria" w:hAnsi="Cambria"/>
                <w:b/>
                <w:bCs/>
                <w:smallCaps/>
                <w:color w:val="000000"/>
              </w:rPr>
              <w:t xml:space="preserve"> Industrial </w:t>
            </w:r>
            <w:proofErr w:type="spellStart"/>
            <w:r>
              <w:rPr>
                <w:rFonts w:ascii="Cambria" w:hAnsi="Cambria"/>
                <w:b/>
                <w:bCs/>
                <w:smallCaps/>
                <w:color w:val="000000"/>
              </w:rPr>
              <w:t>Pvt</w:t>
            </w:r>
            <w:proofErr w:type="spellEnd"/>
            <w:r>
              <w:rPr>
                <w:rFonts w:ascii="Cambria" w:hAnsi="Cambria"/>
                <w:b/>
                <w:bCs/>
                <w:smallCaps/>
                <w:color w:val="000000"/>
              </w:rPr>
              <w:t xml:space="preserve"> Ltd</w:t>
            </w:r>
            <w:r w:rsidR="00A05728" w:rsidRPr="00A05728">
              <w:rPr>
                <w:rFonts w:ascii="Cambria" w:hAnsi="Cambria"/>
                <w:b/>
                <w:bCs/>
                <w:smallCaps/>
                <w:color w:val="000000"/>
              </w:rPr>
              <w:t xml:space="preserve">, </w:t>
            </w:r>
            <w:r>
              <w:rPr>
                <w:rFonts w:ascii="Cambria" w:hAnsi="Cambria"/>
                <w:b/>
                <w:bCs/>
                <w:smallCaps/>
                <w:color w:val="000000"/>
              </w:rPr>
              <w:t xml:space="preserve">      Kathmandu, Nepal</w:t>
            </w:r>
          </w:p>
          <w:p w:rsidR="00A05728" w:rsidRDefault="003A328C" w:rsidP="00A05728">
            <w:pPr>
              <w:spacing w:before="25" w:after="25"/>
              <w:rPr>
                <w:rFonts w:ascii="Cambria" w:hAnsi="Cambria"/>
                <w:b/>
                <w:bCs/>
                <w:smallCaps/>
                <w:color w:val="000000"/>
              </w:rPr>
            </w:pPr>
            <w:r>
              <w:rPr>
                <w:rFonts w:ascii="Cambria" w:hAnsi="Cambria"/>
                <w:b/>
                <w:bCs/>
                <w:smallCaps/>
                <w:color w:val="000000"/>
              </w:rPr>
              <w:t>July</w:t>
            </w:r>
            <w:r w:rsidR="00A05728" w:rsidRPr="00A05728">
              <w:rPr>
                <w:rFonts w:ascii="Cambria" w:hAnsi="Cambria"/>
                <w:b/>
                <w:bCs/>
                <w:smallCaps/>
                <w:color w:val="000000"/>
              </w:rPr>
              <w:t xml:space="preserve"> 201</w:t>
            </w:r>
            <w:r>
              <w:rPr>
                <w:rFonts w:ascii="Cambria" w:hAnsi="Cambria"/>
                <w:b/>
                <w:bCs/>
                <w:smallCaps/>
                <w:color w:val="000000"/>
              </w:rPr>
              <w:t>5 to Oct.</w:t>
            </w:r>
            <w:r w:rsidR="00A05728" w:rsidRPr="00A05728">
              <w:rPr>
                <w:rFonts w:ascii="Cambria" w:hAnsi="Cambria"/>
                <w:b/>
                <w:bCs/>
                <w:smallCaps/>
                <w:color w:val="000000"/>
              </w:rPr>
              <w:t xml:space="preserve"> 201</w:t>
            </w:r>
            <w:r>
              <w:rPr>
                <w:rFonts w:ascii="Cambria" w:hAnsi="Cambria"/>
                <w:b/>
                <w:bCs/>
                <w:smallCaps/>
                <w:color w:val="000000"/>
              </w:rPr>
              <w:t>6 – Sales Executive, Nepal</w:t>
            </w:r>
          </w:p>
          <w:p w:rsidR="003A328C" w:rsidRPr="00A05728" w:rsidRDefault="003A328C" w:rsidP="00A05728">
            <w:pPr>
              <w:spacing w:before="25" w:after="25"/>
              <w:rPr>
                <w:rFonts w:ascii="Cambria" w:hAnsi="Cambria"/>
                <w:b/>
                <w:bCs/>
                <w:smallCaps/>
                <w:color w:val="000000"/>
              </w:rPr>
            </w:pPr>
          </w:p>
          <w:p w:rsidR="00371505" w:rsidRPr="0036743C" w:rsidRDefault="0036743C" w:rsidP="00A05728">
            <w:pPr>
              <w:spacing w:before="25" w:after="25"/>
              <w:rPr>
                <w:rFonts w:ascii="Cambria" w:hAnsi="Cambria"/>
                <w:b/>
                <w:bCs/>
                <w:smallCaps/>
                <w:color w:val="000000"/>
              </w:rPr>
            </w:pPr>
            <w:r w:rsidRPr="0036743C">
              <w:rPr>
                <w:rFonts w:ascii="Cambria" w:hAnsi="Cambria"/>
                <w:b/>
                <w:bCs/>
                <w:smallCaps/>
                <w:color w:val="000000"/>
              </w:rPr>
              <w:t>CORE COMPETENCIES</w:t>
            </w:r>
          </w:p>
        </w:tc>
        <w:tc>
          <w:tcPr>
            <w:tcW w:w="1092" w:type="pct"/>
            <w:vMerge/>
            <w:tcBorders>
              <w:left w:val="single" w:sz="24" w:space="0" w:color="548DD4"/>
            </w:tcBorders>
            <w:tcMar>
              <w:top w:w="0" w:type="dxa"/>
              <w:left w:w="150" w:type="dxa"/>
              <w:bottom w:w="0" w:type="dxa"/>
              <w:right w:w="150" w:type="dxa"/>
            </w:tcMar>
            <w:vAlign w:val="center"/>
            <w:hideMark/>
          </w:tcPr>
          <w:p w:rsidR="00371505" w:rsidRDefault="00371505" w:rsidP="00A05728">
            <w:pPr>
              <w:spacing w:before="25" w:after="25"/>
            </w:pPr>
          </w:p>
        </w:tc>
      </w:tr>
      <w:tr w:rsidR="00371505" w:rsidTr="00A05728">
        <w:tc>
          <w:tcPr>
            <w:tcW w:w="3908" w:type="pct"/>
            <w:gridSpan w:val="5"/>
            <w:tcBorders>
              <w:right w:val="single" w:sz="24" w:space="0" w:color="548DD4"/>
            </w:tcBorders>
            <w:tcMar>
              <w:top w:w="0" w:type="dxa"/>
              <w:left w:w="150" w:type="dxa"/>
              <w:bottom w:w="0" w:type="dxa"/>
              <w:right w:w="150" w:type="dxa"/>
            </w:tcMar>
            <w:vAlign w:val="center"/>
            <w:hideMark/>
          </w:tcPr>
          <w:p w:rsidR="0036743C" w:rsidRDefault="006C2E6E" w:rsidP="009F7792">
            <w:pPr>
              <w:numPr>
                <w:ilvl w:val="0"/>
                <w:numId w:val="14"/>
              </w:numPr>
              <w:spacing w:before="25" w:after="25"/>
              <w:jc w:val="both"/>
            </w:pPr>
            <w:r>
              <w:t>Able to build friendly and professional relation to customer</w:t>
            </w:r>
            <w:r w:rsidR="005007A1">
              <w:t>.</w:t>
            </w:r>
          </w:p>
          <w:p w:rsidR="006C2E6E" w:rsidRDefault="00A61027" w:rsidP="009F7792">
            <w:pPr>
              <w:numPr>
                <w:ilvl w:val="0"/>
                <w:numId w:val="14"/>
              </w:numPr>
              <w:spacing w:before="25" w:after="25"/>
              <w:jc w:val="both"/>
            </w:pPr>
            <w:r>
              <w:t>Maintaining high levels of product and customer knowledge and participating in training programs as organized by company.</w:t>
            </w:r>
          </w:p>
          <w:p w:rsidR="0036743C" w:rsidRDefault="0036743C" w:rsidP="009F7792">
            <w:pPr>
              <w:numPr>
                <w:ilvl w:val="0"/>
                <w:numId w:val="14"/>
              </w:numPr>
              <w:spacing w:before="25" w:after="25"/>
              <w:jc w:val="both"/>
            </w:pPr>
            <w:r>
              <w:t xml:space="preserve">Co-coordinating day- to-day </w:t>
            </w:r>
            <w:r w:rsidR="001D58F3">
              <w:t>Sales &amp; Customer</w:t>
            </w:r>
            <w:r>
              <w:t xml:space="preserve"> activities with</w:t>
            </w:r>
            <w:r w:rsidR="001D58F3">
              <w:t xml:space="preserve"> Shop </w:t>
            </w:r>
            <w:r>
              <w:t>Manager and</w:t>
            </w:r>
            <w:r w:rsidR="001D58F3">
              <w:t xml:space="preserve"> Co-Worker</w:t>
            </w:r>
            <w:r>
              <w:t>.</w:t>
            </w:r>
          </w:p>
          <w:p w:rsidR="009F7792" w:rsidRDefault="009F7792" w:rsidP="009F7792">
            <w:pPr>
              <w:numPr>
                <w:ilvl w:val="0"/>
                <w:numId w:val="14"/>
              </w:numPr>
            </w:pPr>
            <w:r>
              <w:t>Manage budgets and expenses for conferences &amp; Training.</w:t>
            </w:r>
          </w:p>
          <w:p w:rsidR="009F7792" w:rsidRDefault="009F7792" w:rsidP="009F7792">
            <w:pPr>
              <w:numPr>
                <w:ilvl w:val="0"/>
                <w:numId w:val="14"/>
              </w:numPr>
            </w:pPr>
            <w:r>
              <w:t>Plan and execute work schedules and weekly and monthly timetables.</w:t>
            </w:r>
          </w:p>
          <w:p w:rsidR="0036743C" w:rsidRDefault="0036743C" w:rsidP="009F7792">
            <w:pPr>
              <w:numPr>
                <w:ilvl w:val="0"/>
                <w:numId w:val="14"/>
              </w:numPr>
              <w:spacing w:before="25" w:after="25"/>
              <w:jc w:val="both"/>
            </w:pPr>
            <w:r>
              <w:t xml:space="preserve">Preparing the </w:t>
            </w:r>
            <w:r w:rsidR="001D58F3">
              <w:t xml:space="preserve">invoice and other related </w:t>
            </w:r>
            <w:r>
              <w:t>docu</w:t>
            </w:r>
            <w:r w:rsidR="005007A1">
              <w:t xml:space="preserve">ments for </w:t>
            </w:r>
            <w:r w:rsidR="001D58F3">
              <w:t>customers</w:t>
            </w:r>
            <w:r w:rsidR="005007A1">
              <w:t>.</w:t>
            </w:r>
          </w:p>
          <w:p w:rsidR="001D58F3" w:rsidRDefault="001D58F3" w:rsidP="009F7792">
            <w:pPr>
              <w:numPr>
                <w:ilvl w:val="0"/>
                <w:numId w:val="14"/>
              </w:numPr>
              <w:spacing w:before="25" w:after="25"/>
              <w:jc w:val="both"/>
            </w:pPr>
            <w:r>
              <w:t>Listen to Customer's needs, document and identify best response and solution.</w:t>
            </w:r>
          </w:p>
          <w:p w:rsidR="0036743C" w:rsidRDefault="0036743C" w:rsidP="009F7792">
            <w:pPr>
              <w:numPr>
                <w:ilvl w:val="0"/>
                <w:numId w:val="14"/>
              </w:numPr>
              <w:spacing w:before="25" w:after="25"/>
              <w:jc w:val="both"/>
            </w:pPr>
            <w:r>
              <w:t xml:space="preserve">Working on succession planning of the workforce, rendering technical </w:t>
            </w:r>
            <w:r>
              <w:lastRenderedPageBreak/>
              <w:t>guidance to the staff, assisting in shift management activities, providing feedback.</w:t>
            </w:r>
          </w:p>
          <w:p w:rsidR="0036743C" w:rsidRDefault="0036743C" w:rsidP="009F7792">
            <w:pPr>
              <w:numPr>
                <w:ilvl w:val="0"/>
                <w:numId w:val="14"/>
              </w:numPr>
              <w:spacing w:before="25" w:after="25"/>
              <w:jc w:val="both"/>
            </w:pPr>
            <w:r>
              <w:t>Resolving interpersonal issues &amp; working towards a harmonious work environment.</w:t>
            </w:r>
          </w:p>
          <w:p w:rsidR="007E33BE" w:rsidRDefault="007E33BE" w:rsidP="00A05728">
            <w:pPr>
              <w:spacing w:before="25" w:after="25"/>
              <w:jc w:val="both"/>
            </w:pPr>
          </w:p>
        </w:tc>
        <w:tc>
          <w:tcPr>
            <w:tcW w:w="1092" w:type="pct"/>
            <w:vMerge/>
            <w:tcBorders>
              <w:left w:val="single" w:sz="24" w:space="0" w:color="548DD4"/>
            </w:tcBorders>
            <w:tcMar>
              <w:top w:w="0" w:type="dxa"/>
              <w:left w:w="150" w:type="dxa"/>
              <w:bottom w:w="0" w:type="dxa"/>
              <w:right w:w="150" w:type="dxa"/>
            </w:tcMar>
            <w:vAlign w:val="center"/>
            <w:hideMark/>
          </w:tcPr>
          <w:p w:rsidR="00371505" w:rsidRDefault="00371505" w:rsidP="00A05728">
            <w:pPr>
              <w:spacing w:before="25" w:after="25"/>
            </w:pPr>
          </w:p>
        </w:tc>
      </w:tr>
      <w:tr w:rsidR="0069663A" w:rsidTr="00A05728">
        <w:tc>
          <w:tcPr>
            <w:tcW w:w="3908" w:type="pct"/>
            <w:gridSpan w:val="5"/>
            <w:tcBorders>
              <w:bottom w:val="single" w:sz="24" w:space="0" w:color="548DD4"/>
              <w:right w:val="single" w:sz="24" w:space="0" w:color="548DD4"/>
            </w:tcBorders>
            <w:tcMar>
              <w:top w:w="0" w:type="dxa"/>
              <w:left w:w="150" w:type="dxa"/>
              <w:bottom w:w="0" w:type="dxa"/>
              <w:right w:w="150" w:type="dxa"/>
            </w:tcMar>
            <w:vAlign w:val="center"/>
            <w:hideMark/>
          </w:tcPr>
          <w:p w:rsidR="0069663A" w:rsidRPr="002504BE" w:rsidRDefault="0069663A" w:rsidP="00A05728">
            <w:pPr>
              <w:spacing w:before="25" w:after="25"/>
              <w:rPr>
                <w:rFonts w:ascii="Cambria" w:hAnsi="Cambria"/>
                <w:b/>
                <w:bCs/>
                <w:smallCaps/>
                <w:color w:val="000000"/>
              </w:rPr>
            </w:pPr>
          </w:p>
        </w:tc>
        <w:tc>
          <w:tcPr>
            <w:tcW w:w="1092" w:type="pct"/>
            <w:tcBorders>
              <w:left w:val="single" w:sz="24" w:space="0" w:color="548DD4"/>
              <w:bottom w:val="single" w:sz="24" w:space="0" w:color="548DD4"/>
            </w:tcBorders>
            <w:tcMar>
              <w:top w:w="0" w:type="dxa"/>
              <w:left w:w="150" w:type="dxa"/>
              <w:bottom w:w="0" w:type="dxa"/>
              <w:right w:w="150" w:type="dxa"/>
            </w:tcMar>
            <w:vAlign w:val="center"/>
            <w:hideMark/>
          </w:tcPr>
          <w:p w:rsidR="0069663A" w:rsidRDefault="0069663A" w:rsidP="00A05728">
            <w:pPr>
              <w:spacing w:before="25" w:after="25"/>
              <w:rPr>
                <w:rFonts w:ascii="Cambria" w:hAnsi="Cambria"/>
                <w:color w:val="000000"/>
                <w:sz w:val="15"/>
                <w:szCs w:val="15"/>
              </w:rPr>
            </w:pPr>
          </w:p>
        </w:tc>
      </w:tr>
      <w:tr w:rsidR="005C70EC" w:rsidTr="00A05728">
        <w:trPr>
          <w:trHeight w:val="80"/>
        </w:trPr>
        <w:tc>
          <w:tcPr>
            <w:tcW w:w="3145" w:type="pct"/>
            <w:gridSpan w:val="4"/>
            <w:tcBorders>
              <w:bottom w:val="single" w:sz="24" w:space="0" w:color="548DD4"/>
            </w:tcBorders>
            <w:tcMar>
              <w:top w:w="0" w:type="dxa"/>
              <w:left w:w="150" w:type="dxa"/>
              <w:bottom w:w="0" w:type="dxa"/>
              <w:right w:w="150" w:type="dxa"/>
            </w:tcMar>
            <w:vAlign w:val="center"/>
            <w:hideMark/>
          </w:tcPr>
          <w:p w:rsidR="005C70EC" w:rsidRPr="005C70EC" w:rsidRDefault="004C2012" w:rsidP="00A05728">
            <w:pPr>
              <w:spacing w:before="25" w:after="25"/>
              <w:rPr>
                <w:smallCaps/>
              </w:rPr>
            </w:pPr>
            <w:r>
              <w:rPr>
                <w:rFonts w:ascii="Cambria" w:hAnsi="Cambria"/>
                <w:b/>
                <w:bCs/>
                <w:smallCaps/>
                <w:color w:val="000000"/>
              </w:rPr>
              <w:t xml:space="preserve">Previous </w:t>
            </w:r>
            <w:r w:rsidR="005C70EC" w:rsidRPr="002504BE">
              <w:rPr>
                <w:rFonts w:ascii="Cambria" w:hAnsi="Cambria"/>
                <w:b/>
                <w:bCs/>
                <w:smallCaps/>
                <w:color w:val="000000"/>
              </w:rPr>
              <w:t xml:space="preserve">Professional </w:t>
            </w:r>
            <w:r w:rsidR="005C70EC">
              <w:rPr>
                <w:rFonts w:ascii="Cambria" w:hAnsi="Cambria"/>
                <w:b/>
                <w:bCs/>
                <w:smallCaps/>
                <w:color w:val="000000"/>
              </w:rPr>
              <w:t>Role</w:t>
            </w:r>
          </w:p>
        </w:tc>
        <w:tc>
          <w:tcPr>
            <w:tcW w:w="1855" w:type="pct"/>
            <w:gridSpan w:val="2"/>
            <w:tcBorders>
              <w:bottom w:val="single" w:sz="24" w:space="0" w:color="548DD4"/>
            </w:tcBorders>
            <w:vAlign w:val="center"/>
            <w:hideMark/>
          </w:tcPr>
          <w:p w:rsidR="005C70EC" w:rsidRDefault="005C70EC" w:rsidP="00A05728">
            <w:pPr>
              <w:spacing w:before="25" w:after="25"/>
            </w:pPr>
            <w:r>
              <w:rPr>
                <w:rFonts w:ascii="Cambria" w:hAnsi="Cambria"/>
                <w:color w:val="000000"/>
                <w:sz w:val="15"/>
                <w:szCs w:val="15"/>
              </w:rPr>
              <w:t> </w:t>
            </w:r>
          </w:p>
        </w:tc>
      </w:tr>
      <w:tr w:rsidR="00103D7B" w:rsidTr="00A05728">
        <w:tc>
          <w:tcPr>
            <w:tcW w:w="5000" w:type="pct"/>
            <w:gridSpan w:val="6"/>
            <w:tcMar>
              <w:top w:w="0" w:type="dxa"/>
              <w:left w:w="150" w:type="dxa"/>
              <w:bottom w:w="0" w:type="dxa"/>
              <w:right w:w="150" w:type="dxa"/>
            </w:tcMar>
            <w:vAlign w:val="center"/>
            <w:hideMark/>
          </w:tcPr>
          <w:p w:rsidR="00103D7B" w:rsidRDefault="00103D7B" w:rsidP="00A05728">
            <w:pPr>
              <w:spacing w:before="25" w:after="25"/>
            </w:pPr>
          </w:p>
        </w:tc>
      </w:tr>
      <w:tr w:rsidR="00103D7B" w:rsidTr="00A05728">
        <w:tc>
          <w:tcPr>
            <w:tcW w:w="5000" w:type="pct"/>
            <w:gridSpan w:val="6"/>
            <w:tcBorders>
              <w:bottom w:val="single" w:sz="24" w:space="0" w:color="548DD4"/>
            </w:tcBorders>
            <w:tcMar>
              <w:top w:w="0" w:type="dxa"/>
              <w:left w:w="150" w:type="dxa"/>
              <w:bottom w:w="0" w:type="dxa"/>
              <w:right w:w="150" w:type="dxa"/>
            </w:tcMar>
            <w:vAlign w:val="center"/>
            <w:hideMark/>
          </w:tcPr>
          <w:p w:rsidR="00103D7B" w:rsidRPr="00BC726A" w:rsidRDefault="005B18D6" w:rsidP="00A05728">
            <w:pPr>
              <w:spacing w:before="25" w:after="25"/>
              <w:rPr>
                <w:rFonts w:ascii="Cambria" w:hAnsi="Cambria"/>
                <w:b/>
                <w:bCs/>
                <w:color w:val="000000"/>
                <w:shd w:val="clear" w:color="auto" w:fill="FFFFFF"/>
              </w:rPr>
            </w:pPr>
            <w:r>
              <w:rPr>
                <w:rFonts w:ascii="Cambria" w:hAnsi="Cambria"/>
                <w:b/>
                <w:bCs/>
                <w:color w:val="000000"/>
                <w:shd w:val="clear" w:color="auto" w:fill="FFFFFF"/>
              </w:rPr>
              <w:t>Sales Executive</w:t>
            </w:r>
          </w:p>
          <w:p w:rsidR="00BC726A" w:rsidRPr="00BC726A" w:rsidRDefault="003A328C" w:rsidP="003A328C">
            <w:pPr>
              <w:spacing w:before="25" w:after="25"/>
              <w:rPr>
                <w:sz w:val="20"/>
                <w:szCs w:val="20"/>
              </w:rPr>
            </w:pPr>
            <w:proofErr w:type="spellStart"/>
            <w:r>
              <w:rPr>
                <w:sz w:val="20"/>
                <w:szCs w:val="20"/>
              </w:rPr>
              <w:t>Thapa</w:t>
            </w:r>
            <w:proofErr w:type="spellEnd"/>
            <w:r>
              <w:rPr>
                <w:sz w:val="20"/>
                <w:szCs w:val="20"/>
              </w:rPr>
              <w:t xml:space="preserve"> Business Group </w:t>
            </w:r>
            <w:proofErr w:type="spellStart"/>
            <w:r>
              <w:rPr>
                <w:sz w:val="20"/>
                <w:szCs w:val="20"/>
              </w:rPr>
              <w:t>Pvt</w:t>
            </w:r>
            <w:proofErr w:type="spellEnd"/>
            <w:r>
              <w:rPr>
                <w:sz w:val="20"/>
                <w:szCs w:val="20"/>
              </w:rPr>
              <w:t xml:space="preserve"> Ltd, Kathmandu, Nepal,</w:t>
            </w:r>
            <w:r w:rsidR="00CF4CD3" w:rsidRPr="00BC726A">
              <w:rPr>
                <w:sz w:val="20"/>
                <w:szCs w:val="20"/>
              </w:rPr>
              <w:t xml:space="preserve"> From</w:t>
            </w:r>
            <w:r>
              <w:rPr>
                <w:sz w:val="20"/>
                <w:szCs w:val="20"/>
              </w:rPr>
              <w:t>July</w:t>
            </w:r>
            <w:r w:rsidR="00B26B9D">
              <w:rPr>
                <w:sz w:val="20"/>
                <w:szCs w:val="20"/>
              </w:rPr>
              <w:t>-</w:t>
            </w:r>
            <w:r w:rsidR="00CF4CD3" w:rsidRPr="00BC726A">
              <w:rPr>
                <w:sz w:val="20"/>
                <w:szCs w:val="20"/>
              </w:rPr>
              <w:t>201</w:t>
            </w:r>
            <w:r w:rsidR="00B26B9D">
              <w:rPr>
                <w:sz w:val="20"/>
                <w:szCs w:val="20"/>
              </w:rPr>
              <w:t xml:space="preserve">5to </w:t>
            </w:r>
            <w:r>
              <w:rPr>
                <w:sz w:val="20"/>
                <w:szCs w:val="20"/>
              </w:rPr>
              <w:t>October-2016</w:t>
            </w:r>
          </w:p>
        </w:tc>
      </w:tr>
      <w:tr w:rsidR="005C70EC" w:rsidTr="00A05728">
        <w:trPr>
          <w:trHeight w:val="287"/>
        </w:trPr>
        <w:tc>
          <w:tcPr>
            <w:tcW w:w="5000" w:type="pct"/>
            <w:gridSpan w:val="6"/>
            <w:tcMar>
              <w:top w:w="0" w:type="dxa"/>
              <w:left w:w="150" w:type="dxa"/>
              <w:bottom w:w="0" w:type="dxa"/>
              <w:right w:w="150" w:type="dxa"/>
            </w:tcMar>
            <w:vAlign w:val="center"/>
            <w:hideMark/>
          </w:tcPr>
          <w:p w:rsidR="003A328C" w:rsidRDefault="003A328C" w:rsidP="003A328C">
            <w:pPr>
              <w:numPr>
                <w:ilvl w:val="0"/>
                <w:numId w:val="15"/>
              </w:numPr>
            </w:pPr>
            <w:r>
              <w:t>Sell Home Appliances / services to potential and prospective Dealers, Customer.</w:t>
            </w:r>
          </w:p>
          <w:p w:rsidR="003A328C" w:rsidRDefault="003A328C" w:rsidP="003A328C">
            <w:pPr>
              <w:numPr>
                <w:ilvl w:val="0"/>
                <w:numId w:val="15"/>
              </w:numPr>
            </w:pPr>
            <w:r>
              <w:t>Contact potential customers like Electronic Dealer &amp; Retailers pre-arranged appointment.</w:t>
            </w:r>
          </w:p>
          <w:p w:rsidR="003A328C" w:rsidRDefault="003A328C" w:rsidP="003A328C">
            <w:pPr>
              <w:numPr>
                <w:ilvl w:val="0"/>
                <w:numId w:val="15"/>
              </w:numPr>
            </w:pPr>
            <w:r>
              <w:t>Build and maintain positive working relationships with Owners and Designated staff.</w:t>
            </w:r>
          </w:p>
          <w:p w:rsidR="003A328C" w:rsidRDefault="003A328C" w:rsidP="003A328C">
            <w:pPr>
              <w:numPr>
                <w:ilvl w:val="0"/>
                <w:numId w:val="15"/>
              </w:numPr>
            </w:pPr>
            <w:r>
              <w:t>Organize conferences and Training to provide knowledge on Home Appliances for using Benefits and other services to staff for hard-sell of a product or services.</w:t>
            </w:r>
          </w:p>
          <w:p w:rsidR="003A328C" w:rsidRDefault="003A328C" w:rsidP="003A328C">
            <w:pPr>
              <w:numPr>
                <w:ilvl w:val="0"/>
                <w:numId w:val="15"/>
              </w:numPr>
            </w:pPr>
            <w:r>
              <w:t>Manage budgets and expenses for conferences &amp; Training.</w:t>
            </w:r>
          </w:p>
          <w:p w:rsidR="003A328C" w:rsidRDefault="003A328C" w:rsidP="003A328C">
            <w:pPr>
              <w:numPr>
                <w:ilvl w:val="0"/>
                <w:numId w:val="15"/>
              </w:numPr>
            </w:pPr>
            <w:r>
              <w:t>Plan and execute work schedules and weekly and monthly timetables.</w:t>
            </w:r>
          </w:p>
          <w:p w:rsidR="003A328C" w:rsidRDefault="003A328C" w:rsidP="003A328C">
            <w:pPr>
              <w:numPr>
                <w:ilvl w:val="0"/>
                <w:numId w:val="15"/>
              </w:numPr>
            </w:pPr>
            <w:r>
              <w:t>Keep detailed records of all contacts and meetings.</w:t>
            </w:r>
          </w:p>
          <w:p w:rsidR="003A328C" w:rsidRDefault="003A328C" w:rsidP="003A328C">
            <w:pPr>
              <w:numPr>
                <w:ilvl w:val="0"/>
                <w:numId w:val="15"/>
              </w:numPr>
            </w:pPr>
            <w:r>
              <w:t>Create strategies to meet monthly and annual sales targets.</w:t>
            </w:r>
          </w:p>
          <w:p w:rsidR="003A328C" w:rsidRDefault="003A328C" w:rsidP="003A328C">
            <w:pPr>
              <w:numPr>
                <w:ilvl w:val="0"/>
                <w:numId w:val="15"/>
              </w:numPr>
            </w:pPr>
            <w:r>
              <w:t>Keep up to date with the latest products supplied by the company.</w:t>
            </w:r>
          </w:p>
          <w:p w:rsidR="003A328C" w:rsidRDefault="003A328C" w:rsidP="003A328C">
            <w:pPr>
              <w:numPr>
                <w:ilvl w:val="0"/>
                <w:numId w:val="15"/>
              </w:numPr>
            </w:pPr>
            <w:r>
              <w:t>Monitor competitor's products and their activities.</w:t>
            </w:r>
          </w:p>
          <w:p w:rsidR="005C70EC" w:rsidRPr="009F7792" w:rsidRDefault="005C70EC" w:rsidP="003A328C">
            <w:pPr>
              <w:spacing w:before="25" w:after="25"/>
              <w:ind w:left="360"/>
              <w:rPr>
                <w:sz w:val="10"/>
                <w:szCs w:val="16"/>
              </w:rPr>
            </w:pPr>
          </w:p>
        </w:tc>
      </w:tr>
      <w:tr w:rsidR="00103D7B" w:rsidTr="00A05728">
        <w:tc>
          <w:tcPr>
            <w:tcW w:w="1572" w:type="pct"/>
            <w:gridSpan w:val="2"/>
            <w:tcBorders>
              <w:bottom w:val="single" w:sz="24" w:space="0" w:color="548DD4"/>
            </w:tcBorders>
            <w:tcMar>
              <w:top w:w="0" w:type="dxa"/>
              <w:left w:w="150" w:type="dxa"/>
              <w:bottom w:w="0" w:type="dxa"/>
              <w:right w:w="150" w:type="dxa"/>
            </w:tcMar>
            <w:vAlign w:val="center"/>
            <w:hideMark/>
          </w:tcPr>
          <w:p w:rsidR="00BC726A" w:rsidRPr="00BC726A" w:rsidRDefault="00103D7B" w:rsidP="00A05728">
            <w:pPr>
              <w:spacing w:before="25" w:after="25"/>
              <w:rPr>
                <w:rFonts w:ascii="Cambria" w:hAnsi="Cambria"/>
                <w:b/>
                <w:bCs/>
                <w:smallCaps/>
              </w:rPr>
            </w:pPr>
            <w:r w:rsidRPr="00FF68CD">
              <w:rPr>
                <w:rFonts w:ascii="Cambria" w:hAnsi="Cambria"/>
                <w:b/>
                <w:bCs/>
                <w:smallCaps/>
              </w:rPr>
              <w:t xml:space="preserve">Qualification </w:t>
            </w:r>
            <w:r w:rsidR="00FF68CD">
              <w:rPr>
                <w:rFonts w:ascii="Cambria" w:hAnsi="Cambria"/>
                <w:b/>
                <w:bCs/>
                <w:smallCaps/>
              </w:rPr>
              <w:t>&amp;</w:t>
            </w:r>
            <w:r w:rsidRPr="00FF68CD">
              <w:rPr>
                <w:rFonts w:ascii="Cambria" w:hAnsi="Cambria"/>
                <w:b/>
                <w:bCs/>
                <w:smallCaps/>
              </w:rPr>
              <w:t>Skills</w:t>
            </w:r>
          </w:p>
        </w:tc>
        <w:tc>
          <w:tcPr>
            <w:tcW w:w="1573" w:type="pct"/>
            <w:gridSpan w:val="2"/>
            <w:tcBorders>
              <w:bottom w:val="single" w:sz="24" w:space="0" w:color="548DD4"/>
            </w:tcBorders>
            <w:vAlign w:val="center"/>
            <w:hideMark/>
          </w:tcPr>
          <w:p w:rsidR="00103D7B" w:rsidRDefault="00103D7B" w:rsidP="00A05728">
            <w:pPr>
              <w:spacing w:before="25" w:after="25"/>
              <w:jc w:val="center"/>
            </w:pPr>
            <w:r>
              <w:rPr>
                <w:rFonts w:ascii="Cambria" w:hAnsi="Cambria"/>
                <w:color w:val="000000"/>
                <w:sz w:val="15"/>
                <w:szCs w:val="15"/>
              </w:rPr>
              <w:t> </w:t>
            </w:r>
          </w:p>
        </w:tc>
        <w:tc>
          <w:tcPr>
            <w:tcW w:w="1855" w:type="pct"/>
            <w:gridSpan w:val="2"/>
            <w:tcBorders>
              <w:bottom w:val="single" w:sz="24" w:space="0" w:color="548DD4"/>
            </w:tcBorders>
            <w:vAlign w:val="center"/>
            <w:hideMark/>
          </w:tcPr>
          <w:p w:rsidR="00103D7B" w:rsidRDefault="00103D7B" w:rsidP="00A05728">
            <w:pPr>
              <w:spacing w:before="25" w:after="25"/>
            </w:pPr>
            <w:r>
              <w:rPr>
                <w:rFonts w:ascii="Cambria" w:hAnsi="Cambria"/>
                <w:color w:val="000000"/>
                <w:sz w:val="15"/>
                <w:szCs w:val="15"/>
              </w:rPr>
              <w:t> </w:t>
            </w:r>
          </w:p>
        </w:tc>
      </w:tr>
      <w:tr w:rsidR="00103D7B" w:rsidTr="00A05728">
        <w:trPr>
          <w:trHeight w:val="417"/>
        </w:trPr>
        <w:tc>
          <w:tcPr>
            <w:tcW w:w="5000" w:type="pct"/>
            <w:gridSpan w:val="6"/>
            <w:tcMar>
              <w:top w:w="0" w:type="dxa"/>
              <w:left w:w="150" w:type="dxa"/>
              <w:bottom w:w="0" w:type="dxa"/>
              <w:right w:w="150" w:type="dxa"/>
            </w:tcMar>
            <w:vAlign w:val="center"/>
            <w:hideMark/>
          </w:tcPr>
          <w:p w:rsidR="00103D7B" w:rsidRDefault="00103D7B" w:rsidP="00A05728">
            <w:pPr>
              <w:spacing w:before="25" w:after="25"/>
            </w:pPr>
            <w:r>
              <w:rPr>
                <w:rFonts w:ascii="Cambria" w:hAnsi="Cambria"/>
                <w:b/>
                <w:bCs/>
                <w:color w:val="000000"/>
                <w:u w:val="single"/>
              </w:rPr>
              <w:t>Educational Qualifications</w:t>
            </w:r>
          </w:p>
        </w:tc>
      </w:tr>
      <w:tr w:rsidR="00103D7B" w:rsidTr="00A05728">
        <w:tc>
          <w:tcPr>
            <w:tcW w:w="431" w:type="pct"/>
            <w:tcMar>
              <w:top w:w="0" w:type="dxa"/>
              <w:left w:w="150" w:type="dxa"/>
              <w:bottom w:w="0" w:type="dxa"/>
              <w:right w:w="150" w:type="dxa"/>
            </w:tcMar>
            <w:vAlign w:val="center"/>
            <w:hideMark/>
          </w:tcPr>
          <w:p w:rsidR="00103D7B" w:rsidRPr="005B7559" w:rsidRDefault="00103D7B" w:rsidP="00A05728">
            <w:pPr>
              <w:spacing w:before="25" w:after="25"/>
            </w:pPr>
          </w:p>
        </w:tc>
        <w:tc>
          <w:tcPr>
            <w:tcW w:w="4569" w:type="pct"/>
            <w:gridSpan w:val="5"/>
            <w:tcMar>
              <w:top w:w="0" w:type="dxa"/>
              <w:left w:w="0" w:type="dxa"/>
              <w:bottom w:w="0" w:type="dxa"/>
              <w:right w:w="150" w:type="dxa"/>
            </w:tcMar>
            <w:vAlign w:val="center"/>
            <w:hideMark/>
          </w:tcPr>
          <w:p w:rsidR="00103D7B" w:rsidRPr="00B274E8" w:rsidRDefault="00103D7B" w:rsidP="00A05728">
            <w:pPr>
              <w:spacing w:before="25" w:after="25"/>
              <w:rPr>
                <w:rFonts w:ascii="Cambria" w:hAnsi="Cambria"/>
                <w:sz w:val="20"/>
                <w:szCs w:val="20"/>
                <w:shd w:val="clear" w:color="auto" w:fill="FFFFFF"/>
              </w:rPr>
            </w:pPr>
          </w:p>
        </w:tc>
      </w:tr>
      <w:tr w:rsidR="00103D7B" w:rsidTr="00A05728">
        <w:tc>
          <w:tcPr>
            <w:tcW w:w="431" w:type="pct"/>
            <w:tcMar>
              <w:top w:w="0" w:type="dxa"/>
              <w:left w:w="150" w:type="dxa"/>
              <w:bottom w:w="0" w:type="dxa"/>
              <w:right w:w="150" w:type="dxa"/>
            </w:tcMar>
            <w:vAlign w:val="center"/>
            <w:hideMark/>
          </w:tcPr>
          <w:p w:rsidR="00B274E8" w:rsidRPr="00B274E8" w:rsidRDefault="00B274E8" w:rsidP="00A05728">
            <w:pPr>
              <w:spacing w:before="25" w:after="25"/>
              <w:rPr>
                <w:rFonts w:ascii="Cambria" w:hAnsi="Cambria"/>
                <w:sz w:val="20"/>
                <w:szCs w:val="20"/>
                <w:shd w:val="clear" w:color="auto" w:fill="FFFFFF"/>
              </w:rPr>
            </w:pPr>
          </w:p>
        </w:tc>
        <w:tc>
          <w:tcPr>
            <w:tcW w:w="4569" w:type="pct"/>
            <w:gridSpan w:val="5"/>
            <w:tcMar>
              <w:top w:w="0" w:type="dxa"/>
              <w:left w:w="0" w:type="dxa"/>
              <w:bottom w:w="0" w:type="dxa"/>
              <w:right w:w="150" w:type="dxa"/>
            </w:tcMar>
            <w:vAlign w:val="center"/>
            <w:hideMark/>
          </w:tcPr>
          <w:p w:rsidR="00103D7B" w:rsidRPr="00B274E8" w:rsidRDefault="00103D7B" w:rsidP="00A05728">
            <w:pPr>
              <w:spacing w:before="25" w:after="25"/>
              <w:rPr>
                <w:rFonts w:ascii="Cambria" w:hAnsi="Cambria"/>
                <w:sz w:val="20"/>
                <w:szCs w:val="20"/>
                <w:shd w:val="clear" w:color="auto" w:fill="FFFFFF"/>
              </w:rPr>
            </w:pPr>
          </w:p>
        </w:tc>
      </w:tr>
      <w:tr w:rsidR="00103D7B" w:rsidTr="00A05728">
        <w:tc>
          <w:tcPr>
            <w:tcW w:w="5000" w:type="pct"/>
            <w:gridSpan w:val="6"/>
            <w:tcMar>
              <w:top w:w="0" w:type="dxa"/>
              <w:left w:w="150" w:type="dxa"/>
              <w:bottom w:w="0" w:type="dxa"/>
              <w:right w:w="150" w:type="dxa"/>
            </w:tcMar>
            <w:vAlign w:val="center"/>
          </w:tcPr>
          <w:p w:rsidR="00103D7B" w:rsidRDefault="00AF4665" w:rsidP="00A05728">
            <w:pPr>
              <w:spacing w:before="25" w:after="25"/>
              <w:rPr>
                <w:sz w:val="20"/>
                <w:szCs w:val="20"/>
              </w:rPr>
            </w:pPr>
            <w:r w:rsidRPr="006D5136">
              <w:rPr>
                <w:sz w:val="20"/>
                <w:szCs w:val="20"/>
              </w:rPr>
              <w:t>20</w:t>
            </w:r>
            <w:r w:rsidR="002E4584">
              <w:rPr>
                <w:sz w:val="20"/>
                <w:szCs w:val="20"/>
              </w:rPr>
              <w:t>02</w:t>
            </w:r>
            <w:r w:rsidRPr="00AF4665">
              <w:rPr>
                <w:sz w:val="20"/>
                <w:szCs w:val="20"/>
              </w:rPr>
              <w:t xml:space="preserve">Intermediate (10+2) passed from </w:t>
            </w:r>
            <w:proofErr w:type="spellStart"/>
            <w:r w:rsidR="009F7792">
              <w:rPr>
                <w:sz w:val="20"/>
                <w:szCs w:val="20"/>
              </w:rPr>
              <w:t>Pashupati</w:t>
            </w:r>
            <w:proofErr w:type="spellEnd"/>
            <w:r w:rsidR="009F7792">
              <w:rPr>
                <w:sz w:val="20"/>
                <w:szCs w:val="20"/>
              </w:rPr>
              <w:t xml:space="preserve"> Multiple Campus, </w:t>
            </w:r>
            <w:proofErr w:type="spellStart"/>
            <w:r w:rsidR="009F7792">
              <w:rPr>
                <w:sz w:val="20"/>
                <w:szCs w:val="20"/>
              </w:rPr>
              <w:t>Chabahil</w:t>
            </w:r>
            <w:proofErr w:type="spellEnd"/>
            <w:r w:rsidR="009F7792">
              <w:rPr>
                <w:sz w:val="20"/>
                <w:szCs w:val="20"/>
              </w:rPr>
              <w:t>, Kathmandu, Nepal</w:t>
            </w:r>
          </w:p>
          <w:p w:rsidR="004C2012" w:rsidRDefault="004C2012" w:rsidP="00A05728">
            <w:pPr>
              <w:spacing w:before="25" w:after="25"/>
            </w:pPr>
          </w:p>
        </w:tc>
      </w:tr>
      <w:tr w:rsidR="00103D7B" w:rsidTr="00A05728">
        <w:tc>
          <w:tcPr>
            <w:tcW w:w="5000" w:type="pct"/>
            <w:gridSpan w:val="6"/>
            <w:tcMar>
              <w:top w:w="0" w:type="dxa"/>
              <w:left w:w="150" w:type="dxa"/>
              <w:bottom w:w="0" w:type="dxa"/>
              <w:right w:w="150" w:type="dxa"/>
            </w:tcMar>
            <w:vAlign w:val="center"/>
            <w:hideMark/>
          </w:tcPr>
          <w:p w:rsidR="00103D7B" w:rsidRDefault="00103D7B" w:rsidP="00A05728">
            <w:pPr>
              <w:spacing w:before="25" w:after="25"/>
            </w:pPr>
            <w:r>
              <w:rPr>
                <w:rFonts w:ascii="Cambria" w:hAnsi="Cambria"/>
                <w:b/>
                <w:bCs/>
                <w:color w:val="000000"/>
                <w:u w:val="single"/>
              </w:rPr>
              <w:t>Interests &amp; Hobbies</w:t>
            </w:r>
          </w:p>
        </w:tc>
      </w:tr>
      <w:tr w:rsidR="00103D7B" w:rsidTr="00A05728">
        <w:tc>
          <w:tcPr>
            <w:tcW w:w="5000" w:type="pct"/>
            <w:gridSpan w:val="6"/>
            <w:tcMar>
              <w:top w:w="0" w:type="dxa"/>
              <w:left w:w="150" w:type="dxa"/>
              <w:bottom w:w="0" w:type="dxa"/>
              <w:right w:w="150" w:type="dxa"/>
            </w:tcMar>
            <w:vAlign w:val="center"/>
            <w:hideMark/>
          </w:tcPr>
          <w:p w:rsidR="00103D7B" w:rsidRDefault="00FF68CD" w:rsidP="00A05728">
            <w:pPr>
              <w:spacing w:before="25" w:after="25"/>
              <w:rPr>
                <w:rFonts w:ascii="Cambria" w:hAnsi="Cambria"/>
                <w:color w:val="000000"/>
                <w:sz w:val="20"/>
                <w:szCs w:val="20"/>
              </w:rPr>
            </w:pPr>
            <w:proofErr w:type="spellStart"/>
            <w:r>
              <w:rPr>
                <w:rFonts w:ascii="Cambria" w:hAnsi="Cambria"/>
                <w:color w:val="000000"/>
                <w:sz w:val="20"/>
                <w:szCs w:val="20"/>
              </w:rPr>
              <w:t>Traveling</w:t>
            </w:r>
            <w:proofErr w:type="gramStart"/>
            <w:r>
              <w:rPr>
                <w:rFonts w:ascii="Cambria" w:hAnsi="Cambria"/>
                <w:color w:val="000000"/>
                <w:sz w:val="20"/>
                <w:szCs w:val="20"/>
              </w:rPr>
              <w:t>,</w:t>
            </w:r>
            <w:r w:rsidR="00750240">
              <w:rPr>
                <w:rFonts w:ascii="Cambria" w:hAnsi="Cambria"/>
                <w:color w:val="000000"/>
                <w:sz w:val="20"/>
                <w:szCs w:val="20"/>
              </w:rPr>
              <w:t>Sports,</w:t>
            </w:r>
            <w:r>
              <w:rPr>
                <w:rFonts w:ascii="Cambria" w:hAnsi="Cambria"/>
                <w:color w:val="000000"/>
                <w:sz w:val="20"/>
                <w:szCs w:val="20"/>
              </w:rPr>
              <w:t>l</w:t>
            </w:r>
            <w:r w:rsidR="00103D7B">
              <w:rPr>
                <w:rFonts w:ascii="Cambria" w:hAnsi="Cambria"/>
                <w:color w:val="000000"/>
                <w:sz w:val="20"/>
                <w:szCs w:val="20"/>
              </w:rPr>
              <w:t>isten</w:t>
            </w:r>
            <w:r>
              <w:rPr>
                <w:rFonts w:ascii="Cambria" w:hAnsi="Cambria"/>
                <w:color w:val="000000"/>
                <w:sz w:val="20"/>
                <w:szCs w:val="20"/>
              </w:rPr>
              <w:t>ing</w:t>
            </w:r>
            <w:proofErr w:type="spellEnd"/>
            <w:proofErr w:type="gramEnd"/>
            <w:r>
              <w:rPr>
                <w:rFonts w:ascii="Cambria" w:hAnsi="Cambria"/>
                <w:color w:val="000000"/>
                <w:sz w:val="20"/>
                <w:szCs w:val="20"/>
              </w:rPr>
              <w:t xml:space="preserve"> to</w:t>
            </w:r>
            <w:r w:rsidR="00103D7B">
              <w:rPr>
                <w:rFonts w:ascii="Cambria" w:hAnsi="Cambria"/>
                <w:color w:val="000000"/>
                <w:sz w:val="20"/>
                <w:szCs w:val="20"/>
              </w:rPr>
              <w:t xml:space="preserve"> music,</w:t>
            </w:r>
            <w:r>
              <w:rPr>
                <w:rFonts w:ascii="Cambria" w:hAnsi="Cambria"/>
                <w:color w:val="000000"/>
                <w:sz w:val="20"/>
                <w:szCs w:val="20"/>
              </w:rPr>
              <w:t xml:space="preserve"> watching news, r</w:t>
            </w:r>
            <w:r w:rsidR="00103D7B">
              <w:rPr>
                <w:rFonts w:ascii="Cambria" w:hAnsi="Cambria"/>
                <w:color w:val="000000"/>
                <w:sz w:val="20"/>
                <w:szCs w:val="20"/>
              </w:rPr>
              <w:t>ead</w:t>
            </w:r>
            <w:r>
              <w:rPr>
                <w:rFonts w:ascii="Cambria" w:hAnsi="Cambria"/>
                <w:color w:val="000000"/>
                <w:sz w:val="20"/>
                <w:szCs w:val="20"/>
              </w:rPr>
              <w:t>ing book, help the needy people, c</w:t>
            </w:r>
            <w:r w:rsidR="00103D7B">
              <w:rPr>
                <w:rFonts w:ascii="Cambria" w:hAnsi="Cambria"/>
                <w:color w:val="000000"/>
                <w:sz w:val="20"/>
                <w:szCs w:val="20"/>
              </w:rPr>
              <w:t>ooking and photography</w:t>
            </w:r>
            <w:r>
              <w:rPr>
                <w:rFonts w:ascii="Cambria" w:hAnsi="Cambria"/>
                <w:color w:val="000000"/>
                <w:sz w:val="20"/>
                <w:szCs w:val="20"/>
              </w:rPr>
              <w:t>.</w:t>
            </w:r>
          </w:p>
          <w:p w:rsidR="008B7F21" w:rsidRDefault="008B7F21" w:rsidP="00A05728">
            <w:pPr>
              <w:spacing w:before="25" w:after="25"/>
            </w:pPr>
          </w:p>
        </w:tc>
      </w:tr>
      <w:tr w:rsidR="00103D7B" w:rsidTr="00A05728">
        <w:tc>
          <w:tcPr>
            <w:tcW w:w="1572" w:type="pct"/>
            <w:gridSpan w:val="2"/>
            <w:tcMar>
              <w:top w:w="0" w:type="dxa"/>
              <w:left w:w="150" w:type="dxa"/>
              <w:bottom w:w="0" w:type="dxa"/>
              <w:right w:w="150" w:type="dxa"/>
            </w:tcMar>
            <w:vAlign w:val="center"/>
            <w:hideMark/>
          </w:tcPr>
          <w:p w:rsidR="00103D7B" w:rsidRDefault="00103D7B" w:rsidP="00A05728">
            <w:pPr>
              <w:spacing w:before="25" w:after="25"/>
            </w:pPr>
          </w:p>
        </w:tc>
        <w:tc>
          <w:tcPr>
            <w:tcW w:w="3428" w:type="pct"/>
            <w:gridSpan w:val="4"/>
            <w:vAlign w:val="center"/>
            <w:hideMark/>
          </w:tcPr>
          <w:p w:rsidR="00103D7B" w:rsidRDefault="00103D7B" w:rsidP="00A05728">
            <w:pPr>
              <w:spacing w:before="25" w:after="25"/>
            </w:pPr>
          </w:p>
        </w:tc>
      </w:tr>
      <w:tr w:rsidR="00103D7B" w:rsidTr="00A05728">
        <w:tc>
          <w:tcPr>
            <w:tcW w:w="1572" w:type="pct"/>
            <w:gridSpan w:val="2"/>
            <w:tcMar>
              <w:top w:w="0" w:type="dxa"/>
              <w:left w:w="150" w:type="dxa"/>
              <w:bottom w:w="0" w:type="dxa"/>
              <w:right w:w="150" w:type="dxa"/>
            </w:tcMar>
            <w:vAlign w:val="center"/>
            <w:hideMark/>
          </w:tcPr>
          <w:p w:rsidR="00103D7B" w:rsidRDefault="00103D7B" w:rsidP="00A05728">
            <w:pPr>
              <w:spacing w:before="25" w:after="25"/>
            </w:pPr>
          </w:p>
        </w:tc>
        <w:tc>
          <w:tcPr>
            <w:tcW w:w="3428" w:type="pct"/>
            <w:gridSpan w:val="4"/>
            <w:vAlign w:val="center"/>
            <w:hideMark/>
          </w:tcPr>
          <w:p w:rsidR="00103D7B" w:rsidRDefault="00103D7B" w:rsidP="00A05728">
            <w:pPr>
              <w:spacing w:before="25" w:after="25"/>
            </w:pPr>
          </w:p>
        </w:tc>
      </w:tr>
      <w:tr w:rsidR="00103D7B" w:rsidTr="00A05728">
        <w:tc>
          <w:tcPr>
            <w:tcW w:w="1572" w:type="pct"/>
            <w:gridSpan w:val="2"/>
            <w:tcMar>
              <w:top w:w="0" w:type="dxa"/>
              <w:left w:w="150" w:type="dxa"/>
              <w:bottom w:w="0" w:type="dxa"/>
              <w:right w:w="150" w:type="dxa"/>
            </w:tcMar>
            <w:vAlign w:val="center"/>
            <w:hideMark/>
          </w:tcPr>
          <w:p w:rsidR="00103D7B" w:rsidRDefault="00103D7B" w:rsidP="00A05728">
            <w:pPr>
              <w:spacing w:before="25" w:after="25"/>
            </w:pPr>
          </w:p>
        </w:tc>
        <w:tc>
          <w:tcPr>
            <w:tcW w:w="3428" w:type="pct"/>
            <w:gridSpan w:val="4"/>
            <w:vAlign w:val="center"/>
            <w:hideMark/>
          </w:tcPr>
          <w:p w:rsidR="00103D7B" w:rsidRDefault="00103D7B" w:rsidP="00A05728">
            <w:pPr>
              <w:spacing w:before="25" w:after="25"/>
            </w:pPr>
          </w:p>
        </w:tc>
      </w:tr>
      <w:tr w:rsidR="00103D7B" w:rsidTr="00A05728">
        <w:tc>
          <w:tcPr>
            <w:tcW w:w="1572" w:type="pct"/>
            <w:gridSpan w:val="2"/>
            <w:tcMar>
              <w:top w:w="0" w:type="dxa"/>
              <w:left w:w="150" w:type="dxa"/>
              <w:bottom w:w="0" w:type="dxa"/>
              <w:right w:w="150" w:type="dxa"/>
            </w:tcMar>
            <w:vAlign w:val="center"/>
            <w:hideMark/>
          </w:tcPr>
          <w:p w:rsidR="00103D7B" w:rsidRDefault="00103D7B" w:rsidP="00A05728">
            <w:pPr>
              <w:spacing w:before="25" w:after="25"/>
            </w:pPr>
          </w:p>
        </w:tc>
        <w:tc>
          <w:tcPr>
            <w:tcW w:w="3428" w:type="pct"/>
            <w:gridSpan w:val="4"/>
            <w:vAlign w:val="center"/>
            <w:hideMark/>
          </w:tcPr>
          <w:p w:rsidR="00103D7B" w:rsidRDefault="00103D7B" w:rsidP="00A05728">
            <w:pPr>
              <w:spacing w:before="25" w:after="25"/>
            </w:pPr>
          </w:p>
        </w:tc>
      </w:tr>
      <w:tr w:rsidR="00103D7B" w:rsidTr="00A05728">
        <w:tc>
          <w:tcPr>
            <w:tcW w:w="1572" w:type="pct"/>
            <w:gridSpan w:val="2"/>
            <w:tcMar>
              <w:top w:w="0" w:type="dxa"/>
              <w:left w:w="150" w:type="dxa"/>
              <w:bottom w:w="0" w:type="dxa"/>
              <w:right w:w="150" w:type="dxa"/>
            </w:tcMar>
            <w:vAlign w:val="center"/>
            <w:hideMark/>
          </w:tcPr>
          <w:p w:rsidR="00103D7B" w:rsidRDefault="00103D7B" w:rsidP="00A05728">
            <w:pPr>
              <w:spacing w:before="25" w:after="25"/>
            </w:pPr>
          </w:p>
        </w:tc>
        <w:tc>
          <w:tcPr>
            <w:tcW w:w="3428" w:type="pct"/>
            <w:gridSpan w:val="4"/>
            <w:vAlign w:val="center"/>
            <w:hideMark/>
          </w:tcPr>
          <w:p w:rsidR="00103D7B" w:rsidRDefault="00103D7B" w:rsidP="00A05728">
            <w:pPr>
              <w:spacing w:before="25" w:after="25"/>
            </w:pPr>
          </w:p>
        </w:tc>
      </w:tr>
      <w:tr w:rsidR="00103D7B" w:rsidTr="00A05728">
        <w:trPr>
          <w:trHeight w:val="447"/>
        </w:trPr>
        <w:tc>
          <w:tcPr>
            <w:tcW w:w="5000" w:type="pct"/>
            <w:gridSpan w:val="6"/>
            <w:tcBorders>
              <w:top w:val="single" w:sz="24" w:space="0" w:color="548DD4"/>
            </w:tcBorders>
            <w:tcMar>
              <w:top w:w="0" w:type="dxa"/>
              <w:left w:w="150" w:type="dxa"/>
              <w:bottom w:w="0" w:type="dxa"/>
              <w:right w:w="150" w:type="dxa"/>
            </w:tcMar>
            <w:vAlign w:val="center"/>
            <w:hideMark/>
          </w:tcPr>
          <w:p w:rsidR="00103D7B" w:rsidRDefault="00103D7B" w:rsidP="00A05728">
            <w:pPr>
              <w:spacing w:before="25" w:after="25"/>
              <w:jc w:val="center"/>
            </w:pPr>
            <w:r>
              <w:rPr>
                <w:rFonts w:ascii="Cambria" w:hAnsi="Cambria"/>
                <w:color w:val="000000"/>
                <w:sz w:val="20"/>
                <w:szCs w:val="20"/>
                <w:shd w:val="clear" w:color="auto" w:fill="FFFFFF"/>
              </w:rPr>
              <w:t>*Supporting Documents and References will be provided on request *</w:t>
            </w:r>
          </w:p>
        </w:tc>
      </w:tr>
    </w:tbl>
    <w:p w:rsidR="00103D7B" w:rsidRDefault="00103D7B"/>
    <w:p w:rsidR="00764463" w:rsidRDefault="00764463"/>
    <w:p w:rsidR="00764463" w:rsidRDefault="00764463"/>
    <w:p w:rsidR="00764463" w:rsidRDefault="00764463"/>
    <w:p w:rsidR="00764463" w:rsidRDefault="00764463"/>
    <w:p w:rsidR="00764463" w:rsidRDefault="00764463"/>
    <w:p w:rsidR="00764463" w:rsidRDefault="00764463"/>
    <w:p w:rsidR="00764463" w:rsidRDefault="00764463"/>
    <w:p w:rsidR="00764463" w:rsidRDefault="00764463"/>
    <w:p w:rsidR="00764463" w:rsidRDefault="00764463"/>
    <w:p w:rsidR="00764463" w:rsidRDefault="00764463"/>
    <w:p w:rsidR="00764463" w:rsidRDefault="00764463"/>
    <w:p w:rsidR="00764463" w:rsidRDefault="00764463"/>
    <w:p w:rsidR="00764463" w:rsidRDefault="00764463"/>
    <w:p w:rsidR="00764463" w:rsidRDefault="00764463"/>
    <w:p w:rsidR="00764463" w:rsidRDefault="00764463"/>
    <w:p w:rsidR="00764463" w:rsidRDefault="00764463"/>
    <w:sectPr w:rsidR="00764463" w:rsidSect="00A05728">
      <w:headerReference w:type="default" r:id="rId10"/>
      <w:footerReference w:type="default" r:id="rId11"/>
      <w:pgSz w:w="12240" w:h="15840"/>
      <w:pgMar w:top="720" w:right="720" w:bottom="720" w:left="720" w:header="0" w:footer="0" w:gutter="0"/>
      <w:pgBorders w:offsetFrom="page">
        <w:top w:val="single" w:sz="24" w:space="24" w:color="548DD4" w:shadow="1"/>
        <w:left w:val="single" w:sz="24" w:space="24" w:color="548DD4" w:shadow="1"/>
        <w:bottom w:val="single" w:sz="24" w:space="24" w:color="548DD4" w:shadow="1"/>
        <w:right w:val="single" w:sz="24" w:space="24" w:color="548DD4"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A1" w:rsidRDefault="00F704A1" w:rsidP="00FF68CD">
      <w:r>
        <w:separator/>
      </w:r>
    </w:p>
  </w:endnote>
  <w:endnote w:type="continuationSeparator" w:id="0">
    <w:p w:rsidR="00F704A1" w:rsidRDefault="00F704A1" w:rsidP="00FF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18"/>
      <w:gridCol w:w="10098"/>
    </w:tblGrid>
    <w:tr w:rsidR="00FF68CD" w:rsidTr="00DC1BA0">
      <w:tc>
        <w:tcPr>
          <w:tcW w:w="918" w:type="dxa"/>
        </w:tcPr>
        <w:p w:rsidR="00FF68CD" w:rsidRPr="007537A9" w:rsidRDefault="00561399">
          <w:pPr>
            <w:pStyle w:val="Footer"/>
            <w:jc w:val="right"/>
            <w:rPr>
              <w:rFonts w:ascii="Cambria" w:hAnsi="Cambria"/>
              <w:b/>
              <w:bCs/>
              <w:sz w:val="20"/>
              <w:szCs w:val="20"/>
            </w:rPr>
          </w:pPr>
          <w:r w:rsidRPr="007537A9">
            <w:rPr>
              <w:rFonts w:ascii="Cambria" w:hAnsi="Cambria"/>
              <w:sz w:val="20"/>
              <w:szCs w:val="20"/>
            </w:rPr>
            <w:fldChar w:fldCharType="begin"/>
          </w:r>
          <w:r w:rsidR="00FF68CD" w:rsidRPr="00034D00">
            <w:rPr>
              <w:rFonts w:ascii="Cambria" w:hAnsi="Cambria"/>
              <w:sz w:val="20"/>
              <w:szCs w:val="20"/>
            </w:rPr>
            <w:instrText xml:space="preserve"> PAGE   \* MERGEFORMAT </w:instrText>
          </w:r>
          <w:r w:rsidRPr="007537A9">
            <w:rPr>
              <w:rFonts w:ascii="Cambria" w:hAnsi="Cambria"/>
              <w:sz w:val="20"/>
              <w:szCs w:val="20"/>
            </w:rPr>
            <w:fldChar w:fldCharType="separate"/>
          </w:r>
          <w:r w:rsidR="006C7AF4" w:rsidRPr="006C7AF4">
            <w:rPr>
              <w:rFonts w:ascii="Cambria" w:hAnsi="Cambria"/>
              <w:b/>
              <w:bCs/>
              <w:noProof/>
              <w:sz w:val="20"/>
              <w:szCs w:val="20"/>
            </w:rPr>
            <w:t>1</w:t>
          </w:r>
          <w:r w:rsidRPr="007537A9">
            <w:rPr>
              <w:rFonts w:ascii="Cambria" w:hAnsi="Cambria"/>
              <w:b/>
              <w:bCs/>
              <w:noProof/>
              <w:sz w:val="20"/>
              <w:szCs w:val="20"/>
            </w:rPr>
            <w:fldChar w:fldCharType="end"/>
          </w:r>
        </w:p>
      </w:tc>
      <w:tc>
        <w:tcPr>
          <w:tcW w:w="10098" w:type="dxa"/>
        </w:tcPr>
        <w:p w:rsidR="00FF68CD" w:rsidRPr="007537A9" w:rsidRDefault="00FF68CD" w:rsidP="00BA4EDD">
          <w:pPr>
            <w:pStyle w:val="Footer"/>
            <w:rPr>
              <w:rFonts w:ascii="Cambria" w:hAnsi="Cambria"/>
              <w:sz w:val="20"/>
              <w:szCs w:val="20"/>
            </w:rPr>
          </w:pPr>
        </w:p>
      </w:tc>
    </w:tr>
  </w:tbl>
  <w:p w:rsidR="00FF68CD" w:rsidRDefault="00FF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A1" w:rsidRDefault="00F704A1" w:rsidP="00FF68CD">
      <w:r>
        <w:separator/>
      </w:r>
    </w:p>
  </w:footnote>
  <w:footnote w:type="continuationSeparator" w:id="0">
    <w:p w:rsidR="00F704A1" w:rsidRDefault="00F704A1" w:rsidP="00FF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EDD" w:rsidRDefault="00BA4EDD">
    <w:pPr>
      <w:pStyle w:val="Header"/>
    </w:pPr>
  </w:p>
  <w:p w:rsidR="00A05728" w:rsidRDefault="00A05728">
    <w:pPr>
      <w:pStyle w:val="Header"/>
    </w:pPr>
  </w:p>
  <w:p w:rsidR="00A05728" w:rsidRDefault="00A05728">
    <w:pPr>
      <w:pStyle w:val="Header"/>
    </w:pPr>
  </w:p>
  <w:p w:rsidR="00A05728" w:rsidRDefault="00A05728">
    <w:pPr>
      <w:pStyle w:val="Header"/>
    </w:pPr>
  </w:p>
  <w:p w:rsidR="006D5136" w:rsidRPr="001247CE" w:rsidRDefault="001247CE">
    <w:pPr>
      <w:pStyle w:val="Header"/>
      <w:rPr>
        <w:sz w:val="2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40285"/>
    <w:multiLevelType w:val="hybridMultilevel"/>
    <w:tmpl w:val="3D1CC1D6"/>
    <w:lvl w:ilvl="0" w:tplc="EB769810">
      <w:start w:val="1"/>
      <w:numFmt w:val="decimal"/>
      <w:lvlText w:val="%1."/>
      <w:lvlJc w:val="left"/>
      <w:pPr>
        <w:ind w:left="720" w:hanging="360"/>
      </w:pPr>
      <w:rPr>
        <w:rFonts w:ascii="Cambria" w:hAnsi="Cambria"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D447A"/>
    <w:multiLevelType w:val="hybridMultilevel"/>
    <w:tmpl w:val="762864F2"/>
    <w:lvl w:ilvl="0" w:tplc="A79EC3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00EC1"/>
    <w:multiLevelType w:val="hybridMultilevel"/>
    <w:tmpl w:val="A7B4175E"/>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C23AA"/>
    <w:multiLevelType w:val="hybridMultilevel"/>
    <w:tmpl w:val="C84E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147B2"/>
    <w:multiLevelType w:val="hybridMultilevel"/>
    <w:tmpl w:val="6B728A5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835805"/>
    <w:multiLevelType w:val="hybridMultilevel"/>
    <w:tmpl w:val="0BD08130"/>
    <w:lvl w:ilvl="0" w:tplc="CC349E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364619"/>
    <w:multiLevelType w:val="hybridMultilevel"/>
    <w:tmpl w:val="CBE6C408"/>
    <w:lvl w:ilvl="0" w:tplc="CC349E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757348"/>
    <w:multiLevelType w:val="hybridMultilevel"/>
    <w:tmpl w:val="C52810EA"/>
    <w:lvl w:ilvl="0" w:tplc="CC349E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7D1F98"/>
    <w:multiLevelType w:val="hybridMultilevel"/>
    <w:tmpl w:val="A740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4F46E0"/>
    <w:multiLevelType w:val="hybridMultilevel"/>
    <w:tmpl w:val="7B92188A"/>
    <w:lvl w:ilvl="0" w:tplc="BF5A6964">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060819"/>
    <w:multiLevelType w:val="hybridMultilevel"/>
    <w:tmpl w:val="B692AB14"/>
    <w:lvl w:ilvl="0" w:tplc="CC349E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D16263"/>
    <w:multiLevelType w:val="hybridMultilevel"/>
    <w:tmpl w:val="0C00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7E0402"/>
    <w:multiLevelType w:val="hybridMultilevel"/>
    <w:tmpl w:val="F10610BA"/>
    <w:lvl w:ilvl="0" w:tplc="A79EC3B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0622D0"/>
    <w:multiLevelType w:val="hybridMultilevel"/>
    <w:tmpl w:val="8B3AB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02305"/>
    <w:multiLevelType w:val="hybridMultilevel"/>
    <w:tmpl w:val="757810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735BAF"/>
    <w:multiLevelType w:val="hybridMultilevel"/>
    <w:tmpl w:val="23E2FB92"/>
    <w:lvl w:ilvl="0" w:tplc="A79EC3B4">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030BC8"/>
    <w:multiLevelType w:val="hybridMultilevel"/>
    <w:tmpl w:val="71CC2D94"/>
    <w:lvl w:ilvl="0" w:tplc="A79EC3B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0500D"/>
    <w:multiLevelType w:val="hybridMultilevel"/>
    <w:tmpl w:val="817AC5A8"/>
    <w:lvl w:ilvl="0" w:tplc="CC349E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0"/>
  </w:num>
  <w:num w:numId="4">
    <w:abstractNumId w:val="6"/>
  </w:num>
  <w:num w:numId="5">
    <w:abstractNumId w:val="17"/>
  </w:num>
  <w:num w:numId="6">
    <w:abstractNumId w:val="10"/>
  </w:num>
  <w:num w:numId="7">
    <w:abstractNumId w:val="5"/>
  </w:num>
  <w:num w:numId="8">
    <w:abstractNumId w:val="7"/>
  </w:num>
  <w:num w:numId="9">
    <w:abstractNumId w:val="15"/>
  </w:num>
  <w:num w:numId="10">
    <w:abstractNumId w:val="12"/>
  </w:num>
  <w:num w:numId="11">
    <w:abstractNumId w:val="3"/>
  </w:num>
  <w:num w:numId="12">
    <w:abstractNumId w:val="13"/>
  </w:num>
  <w:num w:numId="13">
    <w:abstractNumId w:val="14"/>
  </w:num>
  <w:num w:numId="14">
    <w:abstractNumId w:val="16"/>
  </w:num>
  <w:num w:numId="15">
    <w:abstractNumId w:val="1"/>
  </w:num>
  <w:num w:numId="16">
    <w:abstractNumId w:val="2"/>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ocumentProtection w:edit="trackedChange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c0sjQwMjY3NTcxNjNS0lEKTi0uzszPAykwrgUA/eKx/ywAAAA="/>
  </w:docVars>
  <w:rsids>
    <w:rsidRoot w:val="000A6BAA"/>
    <w:rsid w:val="0001204C"/>
    <w:rsid w:val="00034D00"/>
    <w:rsid w:val="000512BE"/>
    <w:rsid w:val="00064DE7"/>
    <w:rsid w:val="0007044B"/>
    <w:rsid w:val="0008744D"/>
    <w:rsid w:val="00097C63"/>
    <w:rsid w:val="000A4BAC"/>
    <w:rsid w:val="000A6BAA"/>
    <w:rsid w:val="000A6CD0"/>
    <w:rsid w:val="000A7EBB"/>
    <w:rsid w:val="000D2C02"/>
    <w:rsid w:val="00103D7B"/>
    <w:rsid w:val="0012322B"/>
    <w:rsid w:val="001247CE"/>
    <w:rsid w:val="00134AD4"/>
    <w:rsid w:val="00146C10"/>
    <w:rsid w:val="00160ECB"/>
    <w:rsid w:val="001671CD"/>
    <w:rsid w:val="00174725"/>
    <w:rsid w:val="001C3571"/>
    <w:rsid w:val="001D195C"/>
    <w:rsid w:val="001D296F"/>
    <w:rsid w:val="001D58F3"/>
    <w:rsid w:val="002051DC"/>
    <w:rsid w:val="00233855"/>
    <w:rsid w:val="002504BE"/>
    <w:rsid w:val="00283F9E"/>
    <w:rsid w:val="002C0FE6"/>
    <w:rsid w:val="002C4F21"/>
    <w:rsid w:val="002C6242"/>
    <w:rsid w:val="002E2B34"/>
    <w:rsid w:val="002E4584"/>
    <w:rsid w:val="002E5E4B"/>
    <w:rsid w:val="00337B8D"/>
    <w:rsid w:val="0036743C"/>
    <w:rsid w:val="00371505"/>
    <w:rsid w:val="003A2653"/>
    <w:rsid w:val="003A302E"/>
    <w:rsid w:val="003A328C"/>
    <w:rsid w:val="003F2FA8"/>
    <w:rsid w:val="00413BD9"/>
    <w:rsid w:val="004421A1"/>
    <w:rsid w:val="004758CB"/>
    <w:rsid w:val="004829F9"/>
    <w:rsid w:val="0049424C"/>
    <w:rsid w:val="004C1C43"/>
    <w:rsid w:val="004C2012"/>
    <w:rsid w:val="004D484A"/>
    <w:rsid w:val="004F1EC8"/>
    <w:rsid w:val="005007A1"/>
    <w:rsid w:val="00526429"/>
    <w:rsid w:val="00561399"/>
    <w:rsid w:val="005B18D6"/>
    <w:rsid w:val="005B7559"/>
    <w:rsid w:val="005C3E95"/>
    <w:rsid w:val="005C70EC"/>
    <w:rsid w:val="005D16E2"/>
    <w:rsid w:val="005D319D"/>
    <w:rsid w:val="00600D4D"/>
    <w:rsid w:val="00612AFD"/>
    <w:rsid w:val="006378E0"/>
    <w:rsid w:val="0064174E"/>
    <w:rsid w:val="00656518"/>
    <w:rsid w:val="00691A55"/>
    <w:rsid w:val="00693E22"/>
    <w:rsid w:val="0069663A"/>
    <w:rsid w:val="00696B1C"/>
    <w:rsid w:val="006C2E6E"/>
    <w:rsid w:val="006C3386"/>
    <w:rsid w:val="006C5ED4"/>
    <w:rsid w:val="006C7AF4"/>
    <w:rsid w:val="006D2E56"/>
    <w:rsid w:val="006D4429"/>
    <w:rsid w:val="006D5136"/>
    <w:rsid w:val="006D7C02"/>
    <w:rsid w:val="006E2C12"/>
    <w:rsid w:val="00710F61"/>
    <w:rsid w:val="0072488A"/>
    <w:rsid w:val="00750240"/>
    <w:rsid w:val="00751840"/>
    <w:rsid w:val="0075368E"/>
    <w:rsid w:val="007537A9"/>
    <w:rsid w:val="00764463"/>
    <w:rsid w:val="00777ECA"/>
    <w:rsid w:val="007B094D"/>
    <w:rsid w:val="007D719C"/>
    <w:rsid w:val="007E33BE"/>
    <w:rsid w:val="007E4FD7"/>
    <w:rsid w:val="00814478"/>
    <w:rsid w:val="00847492"/>
    <w:rsid w:val="00851EA9"/>
    <w:rsid w:val="0086249B"/>
    <w:rsid w:val="00885317"/>
    <w:rsid w:val="008A37EA"/>
    <w:rsid w:val="008B398B"/>
    <w:rsid w:val="008B7F21"/>
    <w:rsid w:val="008C002C"/>
    <w:rsid w:val="008D379D"/>
    <w:rsid w:val="008E54F6"/>
    <w:rsid w:val="008F2E17"/>
    <w:rsid w:val="0090363F"/>
    <w:rsid w:val="0091395D"/>
    <w:rsid w:val="00966367"/>
    <w:rsid w:val="009824CE"/>
    <w:rsid w:val="0098659D"/>
    <w:rsid w:val="009945DE"/>
    <w:rsid w:val="009A0BDC"/>
    <w:rsid w:val="009C6918"/>
    <w:rsid w:val="009D5F9A"/>
    <w:rsid w:val="009E1A50"/>
    <w:rsid w:val="009E51BC"/>
    <w:rsid w:val="009F7792"/>
    <w:rsid w:val="00A05728"/>
    <w:rsid w:val="00A16CC0"/>
    <w:rsid w:val="00A4096F"/>
    <w:rsid w:val="00A61027"/>
    <w:rsid w:val="00A77C5D"/>
    <w:rsid w:val="00A96871"/>
    <w:rsid w:val="00AC50F1"/>
    <w:rsid w:val="00AF4665"/>
    <w:rsid w:val="00AF50FF"/>
    <w:rsid w:val="00B03F00"/>
    <w:rsid w:val="00B06794"/>
    <w:rsid w:val="00B21C33"/>
    <w:rsid w:val="00B26B9D"/>
    <w:rsid w:val="00B274E8"/>
    <w:rsid w:val="00B31640"/>
    <w:rsid w:val="00B42145"/>
    <w:rsid w:val="00B63469"/>
    <w:rsid w:val="00B7021A"/>
    <w:rsid w:val="00B97DE8"/>
    <w:rsid w:val="00BA4EDD"/>
    <w:rsid w:val="00BC726A"/>
    <w:rsid w:val="00BF60D1"/>
    <w:rsid w:val="00C225C1"/>
    <w:rsid w:val="00C348BF"/>
    <w:rsid w:val="00C5228F"/>
    <w:rsid w:val="00C5536E"/>
    <w:rsid w:val="00CB615F"/>
    <w:rsid w:val="00CE3403"/>
    <w:rsid w:val="00CF4CD3"/>
    <w:rsid w:val="00D14A78"/>
    <w:rsid w:val="00D53504"/>
    <w:rsid w:val="00D71018"/>
    <w:rsid w:val="00D74787"/>
    <w:rsid w:val="00D8221D"/>
    <w:rsid w:val="00DA41B4"/>
    <w:rsid w:val="00DB6AAA"/>
    <w:rsid w:val="00DC1BA0"/>
    <w:rsid w:val="00E2088E"/>
    <w:rsid w:val="00E77854"/>
    <w:rsid w:val="00E8452B"/>
    <w:rsid w:val="00E9519E"/>
    <w:rsid w:val="00EA329E"/>
    <w:rsid w:val="00EA3DE8"/>
    <w:rsid w:val="00EA7CBA"/>
    <w:rsid w:val="00ED4855"/>
    <w:rsid w:val="00EE61FA"/>
    <w:rsid w:val="00F20E9B"/>
    <w:rsid w:val="00F24632"/>
    <w:rsid w:val="00F253A9"/>
    <w:rsid w:val="00F40B94"/>
    <w:rsid w:val="00F5058E"/>
    <w:rsid w:val="00F52878"/>
    <w:rsid w:val="00F62926"/>
    <w:rsid w:val="00F704A1"/>
    <w:rsid w:val="00F82CDB"/>
    <w:rsid w:val="00F85ADE"/>
    <w:rsid w:val="00F91629"/>
    <w:rsid w:val="00FF68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9E"/>
    <w:rPr>
      <w:sz w:val="24"/>
      <w:szCs w:val="24"/>
    </w:rPr>
  </w:style>
  <w:style w:type="paragraph" w:styleId="Heading1">
    <w:name w:val="heading 1"/>
    <w:basedOn w:val="Normal"/>
    <w:next w:val="Normal"/>
    <w:link w:val="Heading1Char"/>
    <w:uiPriority w:val="9"/>
    <w:qFormat/>
    <w:rsid w:val="00ED48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8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8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28F"/>
    <w:rPr>
      <w:rFonts w:ascii="Tahoma" w:hAnsi="Tahoma"/>
      <w:sz w:val="16"/>
      <w:szCs w:val="16"/>
    </w:rPr>
  </w:style>
  <w:style w:type="character" w:customStyle="1" w:styleId="BalloonTextChar">
    <w:name w:val="Balloon Text Char"/>
    <w:link w:val="BalloonText"/>
    <w:uiPriority w:val="99"/>
    <w:semiHidden/>
    <w:rsid w:val="00C5228F"/>
    <w:rPr>
      <w:rFonts w:ascii="Tahoma" w:eastAsia="Times New Roman" w:hAnsi="Tahoma" w:cs="Tahoma"/>
      <w:sz w:val="16"/>
      <w:szCs w:val="16"/>
    </w:rPr>
  </w:style>
  <w:style w:type="character" w:styleId="Hyperlink">
    <w:name w:val="Hyperlink"/>
    <w:uiPriority w:val="99"/>
    <w:unhideWhenUsed/>
    <w:rsid w:val="00C225C1"/>
    <w:rPr>
      <w:color w:val="0000FF"/>
      <w:u w:val="single"/>
    </w:rPr>
  </w:style>
  <w:style w:type="paragraph" w:styleId="Header">
    <w:name w:val="header"/>
    <w:basedOn w:val="Normal"/>
    <w:link w:val="HeaderChar"/>
    <w:uiPriority w:val="99"/>
    <w:unhideWhenUsed/>
    <w:rsid w:val="00FF68CD"/>
    <w:pPr>
      <w:tabs>
        <w:tab w:val="center" w:pos="4680"/>
        <w:tab w:val="right" w:pos="9360"/>
      </w:tabs>
    </w:pPr>
  </w:style>
  <w:style w:type="character" w:customStyle="1" w:styleId="HeaderChar">
    <w:name w:val="Header Char"/>
    <w:link w:val="Header"/>
    <w:uiPriority w:val="99"/>
    <w:rsid w:val="00FF68CD"/>
    <w:rPr>
      <w:sz w:val="24"/>
      <w:szCs w:val="24"/>
    </w:rPr>
  </w:style>
  <w:style w:type="paragraph" w:styleId="Footer">
    <w:name w:val="footer"/>
    <w:basedOn w:val="Normal"/>
    <w:link w:val="FooterChar"/>
    <w:uiPriority w:val="99"/>
    <w:unhideWhenUsed/>
    <w:rsid w:val="00FF68CD"/>
    <w:pPr>
      <w:tabs>
        <w:tab w:val="center" w:pos="4680"/>
        <w:tab w:val="right" w:pos="9360"/>
      </w:tabs>
    </w:pPr>
  </w:style>
  <w:style w:type="character" w:customStyle="1" w:styleId="FooterChar">
    <w:name w:val="Footer Char"/>
    <w:link w:val="Footer"/>
    <w:uiPriority w:val="99"/>
    <w:rsid w:val="00FF68CD"/>
    <w:rPr>
      <w:sz w:val="24"/>
      <w:szCs w:val="24"/>
    </w:rPr>
  </w:style>
  <w:style w:type="character" w:customStyle="1" w:styleId="Heading1Char">
    <w:name w:val="Heading 1 Char"/>
    <w:basedOn w:val="DefaultParagraphFont"/>
    <w:link w:val="Heading1"/>
    <w:uiPriority w:val="9"/>
    <w:rsid w:val="00ED48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8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855"/>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9E"/>
    <w:rPr>
      <w:sz w:val="24"/>
      <w:szCs w:val="24"/>
    </w:rPr>
  </w:style>
  <w:style w:type="paragraph" w:styleId="Heading1">
    <w:name w:val="heading 1"/>
    <w:basedOn w:val="Normal"/>
    <w:next w:val="Normal"/>
    <w:link w:val="Heading1Char"/>
    <w:uiPriority w:val="9"/>
    <w:qFormat/>
    <w:rsid w:val="00ED48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8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85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28F"/>
    <w:rPr>
      <w:rFonts w:ascii="Tahoma" w:hAnsi="Tahoma"/>
      <w:sz w:val="16"/>
      <w:szCs w:val="16"/>
    </w:rPr>
  </w:style>
  <w:style w:type="character" w:customStyle="1" w:styleId="BalloonTextChar">
    <w:name w:val="Balloon Text Char"/>
    <w:link w:val="BalloonText"/>
    <w:uiPriority w:val="99"/>
    <w:semiHidden/>
    <w:rsid w:val="00C5228F"/>
    <w:rPr>
      <w:rFonts w:ascii="Tahoma" w:eastAsia="Times New Roman" w:hAnsi="Tahoma" w:cs="Tahoma"/>
      <w:sz w:val="16"/>
      <w:szCs w:val="16"/>
    </w:rPr>
  </w:style>
  <w:style w:type="character" w:styleId="Hyperlink">
    <w:name w:val="Hyperlink"/>
    <w:uiPriority w:val="99"/>
    <w:unhideWhenUsed/>
    <w:rsid w:val="00C225C1"/>
    <w:rPr>
      <w:color w:val="0000FF"/>
      <w:u w:val="single"/>
    </w:rPr>
  </w:style>
  <w:style w:type="paragraph" w:styleId="Header">
    <w:name w:val="header"/>
    <w:basedOn w:val="Normal"/>
    <w:link w:val="HeaderChar"/>
    <w:uiPriority w:val="99"/>
    <w:unhideWhenUsed/>
    <w:rsid w:val="00FF68CD"/>
    <w:pPr>
      <w:tabs>
        <w:tab w:val="center" w:pos="4680"/>
        <w:tab w:val="right" w:pos="9360"/>
      </w:tabs>
    </w:pPr>
  </w:style>
  <w:style w:type="character" w:customStyle="1" w:styleId="HeaderChar">
    <w:name w:val="Header Char"/>
    <w:link w:val="Header"/>
    <w:uiPriority w:val="99"/>
    <w:rsid w:val="00FF68CD"/>
    <w:rPr>
      <w:sz w:val="24"/>
      <w:szCs w:val="24"/>
    </w:rPr>
  </w:style>
  <w:style w:type="paragraph" w:styleId="Footer">
    <w:name w:val="footer"/>
    <w:basedOn w:val="Normal"/>
    <w:link w:val="FooterChar"/>
    <w:uiPriority w:val="99"/>
    <w:unhideWhenUsed/>
    <w:rsid w:val="00FF68CD"/>
    <w:pPr>
      <w:tabs>
        <w:tab w:val="center" w:pos="4680"/>
        <w:tab w:val="right" w:pos="9360"/>
      </w:tabs>
    </w:pPr>
  </w:style>
  <w:style w:type="character" w:customStyle="1" w:styleId="FooterChar">
    <w:name w:val="Footer Char"/>
    <w:link w:val="Footer"/>
    <w:uiPriority w:val="99"/>
    <w:rsid w:val="00FF68CD"/>
    <w:rPr>
      <w:sz w:val="24"/>
      <w:szCs w:val="24"/>
    </w:rPr>
  </w:style>
  <w:style w:type="character" w:customStyle="1" w:styleId="Heading1Char">
    <w:name w:val="Heading 1 Char"/>
    <w:basedOn w:val="DefaultParagraphFont"/>
    <w:link w:val="Heading1"/>
    <w:uiPriority w:val="9"/>
    <w:rsid w:val="00ED48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8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855"/>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6484">
      <w:bodyDiv w:val="1"/>
      <w:marLeft w:val="0"/>
      <w:marRight w:val="0"/>
      <w:marTop w:val="0"/>
      <w:marBottom w:val="0"/>
      <w:divBdr>
        <w:top w:val="none" w:sz="0" w:space="0" w:color="auto"/>
        <w:left w:val="none" w:sz="0" w:space="0" w:color="auto"/>
        <w:bottom w:val="none" w:sz="0" w:space="0" w:color="auto"/>
        <w:right w:val="none" w:sz="0" w:space="0" w:color="auto"/>
      </w:divBdr>
    </w:div>
    <w:div w:id="5313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jit.335946@2free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JH23</dc:creator>
  <cp:lastModifiedBy>348370422</cp:lastModifiedBy>
  <cp:revision>2</cp:revision>
  <cp:lastPrinted>2017-01-21T14:53:00Z</cp:lastPrinted>
  <dcterms:created xsi:type="dcterms:W3CDTF">2017-05-15T07:22:00Z</dcterms:created>
  <dcterms:modified xsi:type="dcterms:W3CDTF">2017-05-15T07:22:00Z</dcterms:modified>
</cp:coreProperties>
</file>