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5E" w:rsidRDefault="008E045E" w:rsidP="008E045E">
      <w:pPr>
        <w:spacing w:before="51"/>
        <w:ind w:left="160"/>
        <w:rPr>
          <w:sz w:val="16"/>
        </w:rPr>
      </w:pPr>
      <w:r>
        <w:rPr>
          <w:sz w:val="16"/>
        </w:rPr>
        <w:t xml:space="preserve">C U R </w:t>
      </w:r>
      <w:proofErr w:type="spellStart"/>
      <w:r>
        <w:rPr>
          <w:sz w:val="16"/>
        </w:rPr>
        <w:t>R</w:t>
      </w:r>
      <w:proofErr w:type="spellEnd"/>
      <w:r>
        <w:rPr>
          <w:sz w:val="16"/>
        </w:rPr>
        <w:t xml:space="preserve"> I C U L U </w:t>
      </w:r>
      <w:proofErr w:type="gramStart"/>
      <w:r>
        <w:rPr>
          <w:sz w:val="16"/>
        </w:rPr>
        <w:t>M  V</w:t>
      </w:r>
      <w:proofErr w:type="gramEnd"/>
      <w:r>
        <w:rPr>
          <w:sz w:val="16"/>
        </w:rPr>
        <w:t xml:space="preserve"> I T A E</w:t>
      </w:r>
    </w:p>
    <w:p w:rsidR="008E045E" w:rsidRDefault="008E045E" w:rsidP="008E045E">
      <w:pPr>
        <w:pStyle w:val="BodyText"/>
        <w:rPr>
          <w:sz w:val="16"/>
        </w:rPr>
      </w:pPr>
    </w:p>
    <w:p w:rsidR="008E045E" w:rsidRDefault="008E045E" w:rsidP="008E045E">
      <w:pPr>
        <w:pStyle w:val="BodyText"/>
        <w:rPr>
          <w:sz w:val="16"/>
        </w:rPr>
      </w:pPr>
    </w:p>
    <w:p w:rsidR="008E045E" w:rsidRDefault="008E045E" w:rsidP="008E045E">
      <w:pPr>
        <w:pStyle w:val="BodyText"/>
        <w:rPr>
          <w:sz w:val="16"/>
        </w:rPr>
      </w:pPr>
    </w:p>
    <w:p w:rsidR="008E045E" w:rsidRDefault="008E045E" w:rsidP="008E045E">
      <w:pPr>
        <w:pStyle w:val="BodyText"/>
      </w:pPr>
      <w:r>
        <w:br w:type="column"/>
      </w:r>
    </w:p>
    <w:p w:rsidR="008E045E" w:rsidRDefault="00F42DD5" w:rsidP="008E045E">
      <w:pPr>
        <w:pStyle w:val="Heading1"/>
        <w:spacing w:before="133"/>
        <w:ind w:left="251"/>
      </w:pPr>
      <w:r>
        <w:t xml:space="preserve">RIYAZ </w:t>
      </w:r>
    </w:p>
    <w:p w:rsidR="00F42DD5" w:rsidRDefault="00F42DD5" w:rsidP="008E045E">
      <w:pPr>
        <w:pStyle w:val="Heading1"/>
        <w:spacing w:before="133"/>
        <w:ind w:left="251"/>
      </w:pPr>
      <w:hyperlink r:id="rId6" w:history="1">
        <w:r w:rsidRPr="006E6D26">
          <w:rPr>
            <w:rStyle w:val="Hyperlink"/>
          </w:rPr>
          <w:t>RIYAZ.336207@2freemail.com</w:t>
        </w:r>
      </w:hyperlink>
      <w:r>
        <w:t xml:space="preserve"> </w:t>
      </w:r>
      <w:r w:rsidRPr="00F42DD5">
        <w:tab/>
      </w:r>
    </w:p>
    <w:p w:rsidR="008E045E" w:rsidRDefault="008E045E" w:rsidP="008E045E">
      <w:pPr>
        <w:pStyle w:val="BodyText"/>
        <w:spacing w:before="121"/>
        <w:ind w:left="160"/>
      </w:pPr>
      <w:r>
        <w:t>Administration Assistant</w:t>
      </w:r>
    </w:p>
    <w:p w:rsidR="008E045E" w:rsidRDefault="008E045E" w:rsidP="008E045E">
      <w:pPr>
        <w:sectPr w:rsidR="008E045E" w:rsidSect="008E045E">
          <w:pgSz w:w="12240" w:h="15840"/>
          <w:pgMar w:top="700" w:right="1640" w:bottom="280" w:left="1640" w:header="720" w:footer="720" w:gutter="0"/>
          <w:cols w:num="2" w:space="720" w:equalWidth="0">
            <w:col w:w="3812" w:space="2392"/>
            <w:col w:w="2756"/>
          </w:cols>
        </w:sectPr>
      </w:pPr>
    </w:p>
    <w:p w:rsidR="008E045E" w:rsidRDefault="008E045E" w:rsidP="008E045E">
      <w:pPr>
        <w:pStyle w:val="BodyText"/>
      </w:pPr>
    </w:p>
    <w:p w:rsidR="008E045E" w:rsidRDefault="008E045E" w:rsidP="008E045E">
      <w:pPr>
        <w:pStyle w:val="BodyText"/>
        <w:spacing w:before="7"/>
        <w:rPr>
          <w:sz w:val="21"/>
        </w:rPr>
      </w:pPr>
    </w:p>
    <w:p w:rsidR="008E045E" w:rsidRDefault="00F42DD5" w:rsidP="008E045E">
      <w:pPr>
        <w:pStyle w:val="BodyText"/>
        <w:spacing w:line="29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36.5pt;height:1.45pt;mso-position-horizontal-relative:char;mso-position-vertical-relative:line" coordsize="8730,29">
            <v:line id="_x0000_s1027" style="position:absolute" from="15,15" to="8716,15" strokeweight="1.44pt"/>
            <w10:wrap type="none"/>
            <w10:anchorlock/>
          </v:group>
        </w:pict>
      </w:r>
    </w:p>
    <w:p w:rsidR="008E045E" w:rsidRDefault="008E045E" w:rsidP="008E045E">
      <w:pPr>
        <w:pStyle w:val="BodyText"/>
      </w:pPr>
    </w:p>
    <w:p w:rsidR="008E045E" w:rsidRDefault="008E045E" w:rsidP="008E045E">
      <w:pPr>
        <w:pStyle w:val="BodyText"/>
        <w:spacing w:before="11"/>
        <w:rPr>
          <w:sz w:val="15"/>
        </w:rPr>
      </w:pPr>
    </w:p>
    <w:p w:rsidR="008E045E" w:rsidRDefault="008E045E" w:rsidP="008E045E">
      <w:pPr>
        <w:pStyle w:val="Heading1"/>
        <w:spacing w:before="1"/>
        <w:ind w:left="160" w:right="776"/>
      </w:pPr>
      <w:r>
        <w:rPr>
          <w:u w:val="single"/>
        </w:rPr>
        <w:t>Career Objective:</w:t>
      </w:r>
    </w:p>
    <w:p w:rsidR="008E045E" w:rsidRDefault="008E045E" w:rsidP="008E045E">
      <w:pPr>
        <w:pStyle w:val="BodyText"/>
        <w:rPr>
          <w:b/>
        </w:rPr>
      </w:pPr>
    </w:p>
    <w:p w:rsidR="008E045E" w:rsidRDefault="008E045E" w:rsidP="008E045E">
      <w:pPr>
        <w:pStyle w:val="BodyText"/>
        <w:spacing w:before="7"/>
        <w:rPr>
          <w:b/>
        </w:rPr>
      </w:pPr>
    </w:p>
    <w:p w:rsidR="008E045E" w:rsidRDefault="008E045E" w:rsidP="008E045E">
      <w:pPr>
        <w:pStyle w:val="BodyText"/>
        <w:spacing w:before="66" w:line="360" w:lineRule="auto"/>
        <w:ind w:left="160" w:right="776"/>
      </w:pPr>
      <w:r>
        <w:t xml:space="preserve">To obtain a career which offers me the scope to learn, </w:t>
      </w:r>
      <w:proofErr w:type="spellStart"/>
      <w:r>
        <w:t>earn</w:t>
      </w:r>
      <w:proofErr w:type="gramStart"/>
      <w:r>
        <w:t>,grow</w:t>
      </w:r>
      <w:proofErr w:type="spellEnd"/>
      <w:proofErr w:type="gramEnd"/>
      <w:r>
        <w:t xml:space="preserve"> and apply the gained skills towards company’s goals.</w:t>
      </w:r>
    </w:p>
    <w:p w:rsidR="008E045E" w:rsidRDefault="008E045E" w:rsidP="008E045E">
      <w:pPr>
        <w:pStyle w:val="BodyText"/>
      </w:pPr>
    </w:p>
    <w:p w:rsidR="008E045E" w:rsidRDefault="008E045E" w:rsidP="008E045E">
      <w:pPr>
        <w:spacing w:before="125"/>
        <w:ind w:left="3604" w:right="3604"/>
        <w:jc w:val="center"/>
        <w:rPr>
          <w:b/>
          <w:sz w:val="24"/>
        </w:rPr>
      </w:pPr>
      <w:r>
        <w:rPr>
          <w:b/>
          <w:sz w:val="24"/>
          <w:u w:val="thick"/>
        </w:rPr>
        <w:t>EXPERIENCE</w:t>
      </w:r>
    </w:p>
    <w:p w:rsidR="008E045E" w:rsidRDefault="008E045E" w:rsidP="008E045E">
      <w:pPr>
        <w:pStyle w:val="BodyText"/>
        <w:rPr>
          <w:b/>
        </w:rPr>
      </w:pPr>
    </w:p>
    <w:p w:rsidR="008E045E" w:rsidRDefault="008E045E" w:rsidP="008E045E">
      <w:pPr>
        <w:pStyle w:val="BodyText"/>
        <w:spacing w:before="7"/>
        <w:rPr>
          <w:b/>
          <w:sz w:val="16"/>
        </w:rPr>
      </w:pPr>
    </w:p>
    <w:p w:rsidR="008E045E" w:rsidRDefault="008E045E" w:rsidP="008E045E">
      <w:pPr>
        <w:spacing w:before="62"/>
        <w:ind w:left="160" w:right="776"/>
        <w:rPr>
          <w:b/>
        </w:rPr>
      </w:pPr>
      <w:r>
        <w:rPr>
          <w:b/>
        </w:rPr>
        <w:t>GULF EXPERIENCE (2 Years) – UAE</w:t>
      </w:r>
    </w:p>
    <w:p w:rsidR="008E045E" w:rsidRDefault="008E045E" w:rsidP="008E045E">
      <w:pPr>
        <w:pStyle w:val="ListParagraph"/>
        <w:numPr>
          <w:ilvl w:val="1"/>
          <w:numId w:val="4"/>
        </w:numPr>
        <w:tabs>
          <w:tab w:val="left" w:pos="1241"/>
        </w:tabs>
        <w:spacing w:before="140"/>
        <w:rPr>
          <w:sz w:val="20"/>
        </w:rPr>
      </w:pPr>
      <w:r>
        <w:rPr>
          <w:sz w:val="20"/>
        </w:rPr>
        <w:t>Admin</w:t>
      </w:r>
      <w:r>
        <w:rPr>
          <w:spacing w:val="-2"/>
          <w:sz w:val="20"/>
        </w:rPr>
        <w:t xml:space="preserve"> </w:t>
      </w:r>
      <w:r>
        <w:rPr>
          <w:sz w:val="20"/>
        </w:rPr>
        <w:t>Assistant</w:t>
      </w:r>
    </w:p>
    <w:p w:rsidR="008E045E" w:rsidRDefault="008E045E" w:rsidP="008E045E">
      <w:pPr>
        <w:pStyle w:val="BodyText"/>
        <w:spacing w:before="8"/>
        <w:rPr>
          <w:sz w:val="28"/>
        </w:rPr>
      </w:pPr>
    </w:p>
    <w:tbl>
      <w:tblPr>
        <w:tblW w:w="0" w:type="auto"/>
        <w:tblInd w:w="12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568"/>
      </w:tblGrid>
      <w:tr w:rsidR="008E045E" w:rsidTr="001872DF">
        <w:trPr>
          <w:trHeight w:hRule="exact" w:val="286"/>
        </w:trPr>
        <w:tc>
          <w:tcPr>
            <w:tcW w:w="1728" w:type="dxa"/>
          </w:tcPr>
          <w:p w:rsidR="008E045E" w:rsidRDefault="008E045E" w:rsidP="001872DF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3568" w:type="dxa"/>
          </w:tcPr>
          <w:p w:rsidR="008E045E" w:rsidRDefault="008E045E" w:rsidP="001872DF">
            <w:pPr>
              <w:pStyle w:val="TableParagraph"/>
              <w:spacing w:line="209" w:lineRule="exact"/>
              <w:ind w:left="340"/>
              <w:rPr>
                <w:sz w:val="20"/>
              </w:rPr>
            </w:pPr>
            <w:proofErr w:type="spellStart"/>
            <w:r>
              <w:rPr>
                <w:sz w:val="20"/>
              </w:rPr>
              <w:t>BorgRollsWarner</w:t>
            </w:r>
            <w:proofErr w:type="spellEnd"/>
            <w:r>
              <w:rPr>
                <w:sz w:val="20"/>
              </w:rPr>
              <w:t xml:space="preserve"> (UK) Limited</w:t>
            </w:r>
          </w:p>
        </w:tc>
      </w:tr>
      <w:tr w:rsidR="008E045E" w:rsidTr="001872DF">
        <w:trPr>
          <w:trHeight w:hRule="exact" w:val="370"/>
        </w:trPr>
        <w:tc>
          <w:tcPr>
            <w:tcW w:w="1728" w:type="dxa"/>
          </w:tcPr>
          <w:p w:rsidR="008E045E" w:rsidRDefault="008E045E" w:rsidP="001872DF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3568" w:type="dxa"/>
          </w:tcPr>
          <w:p w:rsidR="008E045E" w:rsidRDefault="008E045E" w:rsidP="001872DF">
            <w:pPr>
              <w:pStyle w:val="TableParagraph"/>
              <w:spacing w:before="50"/>
              <w:ind w:left="340"/>
              <w:rPr>
                <w:sz w:val="20"/>
              </w:rPr>
            </w:pPr>
            <w:r>
              <w:rPr>
                <w:sz w:val="20"/>
              </w:rPr>
              <w:t>Admin Assistant</w:t>
            </w:r>
          </w:p>
        </w:tc>
      </w:tr>
      <w:tr w:rsidR="008E045E" w:rsidTr="001872DF">
        <w:trPr>
          <w:trHeight w:hRule="exact" w:val="370"/>
        </w:trPr>
        <w:tc>
          <w:tcPr>
            <w:tcW w:w="1728" w:type="dxa"/>
          </w:tcPr>
          <w:p w:rsidR="008E045E" w:rsidRDefault="008E045E" w:rsidP="001872DF"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3568" w:type="dxa"/>
          </w:tcPr>
          <w:p w:rsidR="008E045E" w:rsidRDefault="008E045E" w:rsidP="001872DF">
            <w:pPr>
              <w:pStyle w:val="TableParagraph"/>
              <w:spacing w:before="49"/>
              <w:ind w:left="340"/>
              <w:rPr>
                <w:sz w:val="20"/>
              </w:rPr>
            </w:pPr>
            <w:r>
              <w:rPr>
                <w:sz w:val="20"/>
              </w:rPr>
              <w:t>2 Years</w:t>
            </w:r>
          </w:p>
        </w:tc>
      </w:tr>
      <w:tr w:rsidR="008E045E" w:rsidTr="001872DF">
        <w:trPr>
          <w:trHeight w:hRule="exact" w:val="286"/>
        </w:trPr>
        <w:tc>
          <w:tcPr>
            <w:tcW w:w="1728" w:type="dxa"/>
          </w:tcPr>
          <w:p w:rsidR="008E045E" w:rsidRDefault="008E045E" w:rsidP="001872DF"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3568" w:type="dxa"/>
          </w:tcPr>
          <w:p w:rsidR="008E045E" w:rsidRDefault="008E045E" w:rsidP="001872DF">
            <w:pPr>
              <w:pStyle w:val="TableParagraph"/>
              <w:spacing w:before="49"/>
              <w:ind w:left="340"/>
              <w:rPr>
                <w:sz w:val="20"/>
              </w:rPr>
            </w:pPr>
            <w:r>
              <w:rPr>
                <w:sz w:val="20"/>
              </w:rPr>
              <w:t>May 2014 to May 2016</w:t>
            </w:r>
          </w:p>
        </w:tc>
      </w:tr>
    </w:tbl>
    <w:p w:rsidR="008E045E" w:rsidRDefault="008E045E" w:rsidP="008E045E">
      <w:pPr>
        <w:pStyle w:val="BodyText"/>
        <w:spacing w:before="4"/>
        <w:rPr>
          <w:sz w:val="25"/>
        </w:rPr>
      </w:pPr>
    </w:p>
    <w:p w:rsidR="008E045E" w:rsidRDefault="008E045E" w:rsidP="008E045E">
      <w:pPr>
        <w:pStyle w:val="Heading1"/>
        <w:ind w:left="160" w:right="776"/>
      </w:pPr>
      <w:r>
        <w:t>Responsibilities held in this Organization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22"/>
        <w:rPr>
          <w:sz w:val="20"/>
        </w:rPr>
      </w:pPr>
      <w:r>
        <w:rPr>
          <w:sz w:val="20"/>
        </w:rPr>
        <w:t>Inventory in import</w:t>
      </w:r>
      <w:r>
        <w:rPr>
          <w:spacing w:val="-8"/>
          <w:sz w:val="20"/>
        </w:rPr>
        <w:t xml:space="preserve"> </w:t>
      </w:r>
      <w:r>
        <w:rPr>
          <w:sz w:val="20"/>
        </w:rPr>
        <w:t>purchasing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Sales Invoice &amp; Enquiry including Quotation</w:t>
      </w:r>
      <w:r>
        <w:rPr>
          <w:spacing w:val="-25"/>
          <w:sz w:val="20"/>
        </w:rPr>
        <w:t xml:space="preserve"> </w:t>
      </w:r>
      <w:r>
        <w:rPr>
          <w:sz w:val="20"/>
        </w:rPr>
        <w:t>preparation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Local Purchase</w:t>
      </w:r>
      <w:r>
        <w:rPr>
          <w:spacing w:val="-2"/>
          <w:sz w:val="20"/>
        </w:rPr>
        <w:t xml:space="preserve"> </w:t>
      </w:r>
      <w:r>
        <w:rPr>
          <w:sz w:val="20"/>
        </w:rPr>
        <w:t>Inventory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73" w:lineRule="auto"/>
        <w:ind w:right="158"/>
        <w:rPr>
          <w:sz w:val="20"/>
        </w:rPr>
      </w:pPr>
      <w:r>
        <w:rPr>
          <w:sz w:val="20"/>
        </w:rPr>
        <w:t>Resolving Customer complaints either by repaying them or replacing them through the</w:t>
      </w:r>
      <w:r>
        <w:rPr>
          <w:spacing w:val="-4"/>
          <w:sz w:val="20"/>
        </w:rPr>
        <w:t xml:space="preserve"> </w:t>
      </w:r>
      <w:r>
        <w:rPr>
          <w:sz w:val="20"/>
        </w:rPr>
        <w:t>supplier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6" w:line="273" w:lineRule="auto"/>
        <w:ind w:right="158"/>
        <w:rPr>
          <w:sz w:val="20"/>
        </w:rPr>
      </w:pPr>
      <w:r>
        <w:rPr>
          <w:sz w:val="20"/>
        </w:rPr>
        <w:t>Website Management &amp; Maintenance (Product Update including its technical details)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"/>
        <w:rPr>
          <w:sz w:val="20"/>
        </w:rPr>
      </w:pP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Marketing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Marketing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38"/>
        <w:rPr>
          <w:sz w:val="20"/>
        </w:rPr>
      </w:pPr>
      <w:r>
        <w:rPr>
          <w:sz w:val="20"/>
        </w:rPr>
        <w:t xml:space="preserve">Brand Collateral – Through </w:t>
      </w:r>
      <w:proofErr w:type="spellStart"/>
      <w:r>
        <w:rPr>
          <w:sz w:val="20"/>
        </w:rPr>
        <w:t>Indesign</w:t>
      </w:r>
      <w:proofErr w:type="spellEnd"/>
      <w:r>
        <w:rPr>
          <w:sz w:val="20"/>
        </w:rPr>
        <w:t xml:space="preserve"> Software along with Photoshop&amp;</w:t>
      </w:r>
      <w:r>
        <w:rPr>
          <w:spacing w:val="-25"/>
          <w:sz w:val="20"/>
        </w:rPr>
        <w:t xml:space="preserve"> </w:t>
      </w:r>
      <w:r>
        <w:rPr>
          <w:sz w:val="20"/>
        </w:rPr>
        <w:t>AI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 xml:space="preserve">Hardware related issues </w:t>
      </w:r>
      <w:r>
        <w:rPr>
          <w:spacing w:val="-3"/>
          <w:sz w:val="20"/>
        </w:rPr>
        <w:t xml:space="preserve">at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 xml:space="preserve">Preparing </w:t>
      </w:r>
      <w:r>
        <w:rPr>
          <w:spacing w:val="-2"/>
          <w:sz w:val="20"/>
        </w:rPr>
        <w:t xml:space="preserve">MIS </w:t>
      </w:r>
      <w:r>
        <w:rPr>
          <w:sz w:val="20"/>
        </w:rPr>
        <w:t>report and recording on daily</w:t>
      </w:r>
      <w:r>
        <w:rPr>
          <w:spacing w:val="-8"/>
          <w:sz w:val="20"/>
        </w:rPr>
        <w:t xml:space="preserve"> </w:t>
      </w:r>
      <w:r>
        <w:rPr>
          <w:sz w:val="20"/>
        </w:rPr>
        <w:t>basis</w:t>
      </w:r>
    </w:p>
    <w:p w:rsidR="008E045E" w:rsidRDefault="008E045E" w:rsidP="008E045E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File Management &amp;</w:t>
      </w:r>
      <w:r>
        <w:rPr>
          <w:spacing w:val="-6"/>
          <w:sz w:val="20"/>
        </w:rPr>
        <w:t xml:space="preserve"> </w:t>
      </w:r>
      <w:r>
        <w:rPr>
          <w:sz w:val="20"/>
        </w:rPr>
        <w:t>Tracking</w:t>
      </w:r>
    </w:p>
    <w:p w:rsidR="008E045E" w:rsidRDefault="008E045E" w:rsidP="008E045E">
      <w:pPr>
        <w:rPr>
          <w:sz w:val="20"/>
        </w:rPr>
        <w:sectPr w:rsidR="008E045E">
          <w:type w:val="continuous"/>
          <w:pgSz w:w="12240" w:h="15840"/>
          <w:pgMar w:top="700" w:right="1640" w:bottom="280" w:left="1640" w:header="720" w:footer="720" w:gutter="0"/>
          <w:cols w:space="720"/>
        </w:sectPr>
      </w:pPr>
    </w:p>
    <w:p w:rsidR="008E045E" w:rsidRDefault="008E045E" w:rsidP="008E045E">
      <w:pPr>
        <w:pStyle w:val="Heading1"/>
        <w:spacing w:before="36"/>
        <w:ind w:left="2616"/>
      </w:pPr>
      <w:r>
        <w:rPr>
          <w:u w:val="single"/>
        </w:rPr>
        <w:lastRenderedPageBreak/>
        <w:t>EXPERIENCE IN INDIA (4Years)</w:t>
      </w:r>
    </w:p>
    <w:p w:rsidR="008E045E" w:rsidRDefault="008E045E" w:rsidP="008E045E">
      <w:pPr>
        <w:pStyle w:val="BodyText"/>
        <w:rPr>
          <w:b/>
        </w:rPr>
      </w:pPr>
    </w:p>
    <w:p w:rsidR="008E045E" w:rsidRDefault="008E045E" w:rsidP="008E045E">
      <w:pPr>
        <w:pStyle w:val="BodyText"/>
        <w:rPr>
          <w:b/>
        </w:rPr>
      </w:pPr>
    </w:p>
    <w:p w:rsidR="008E045E" w:rsidRDefault="008E045E" w:rsidP="008E045E">
      <w:pPr>
        <w:pStyle w:val="BodyText"/>
        <w:ind w:left="821"/>
      </w:pPr>
      <w:r>
        <w:rPr>
          <w:b/>
        </w:rPr>
        <w:t xml:space="preserve">1)  </w:t>
      </w:r>
      <w:r>
        <w:t>Processing Executive</w:t>
      </w:r>
    </w:p>
    <w:p w:rsidR="008E045E" w:rsidRDefault="008E045E" w:rsidP="008E045E">
      <w:pPr>
        <w:pStyle w:val="BodyText"/>
        <w:spacing w:before="8"/>
        <w:rPr>
          <w:sz w:val="26"/>
        </w:rPr>
      </w:pPr>
    </w:p>
    <w:tbl>
      <w:tblPr>
        <w:tblW w:w="0" w:type="auto"/>
        <w:tblInd w:w="1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2963"/>
      </w:tblGrid>
      <w:tr w:rsidR="008E045E" w:rsidTr="001872DF">
        <w:trPr>
          <w:trHeight w:hRule="exact" w:val="271"/>
        </w:trPr>
        <w:tc>
          <w:tcPr>
            <w:tcW w:w="1730" w:type="dxa"/>
          </w:tcPr>
          <w:p w:rsidR="008E045E" w:rsidRDefault="008E045E" w:rsidP="001872DF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963" w:type="dxa"/>
          </w:tcPr>
          <w:p w:rsidR="008E045E" w:rsidRDefault="008E045E" w:rsidP="001872DF">
            <w:pPr>
              <w:pStyle w:val="TableParagraph"/>
              <w:spacing w:line="209" w:lineRule="exact"/>
              <w:ind w:left="342"/>
              <w:rPr>
                <w:sz w:val="20"/>
              </w:rPr>
            </w:pPr>
            <w:proofErr w:type="spellStart"/>
            <w:r>
              <w:rPr>
                <w:sz w:val="20"/>
              </w:rPr>
              <w:t>Airtel</w:t>
            </w:r>
            <w:proofErr w:type="spellEnd"/>
          </w:p>
        </w:tc>
      </w:tr>
      <w:tr w:rsidR="008E045E" w:rsidTr="001872DF">
        <w:trPr>
          <w:trHeight w:hRule="exact" w:val="341"/>
        </w:trPr>
        <w:tc>
          <w:tcPr>
            <w:tcW w:w="1730" w:type="dxa"/>
          </w:tcPr>
          <w:p w:rsidR="008E045E" w:rsidRDefault="008E045E" w:rsidP="001872DF">
            <w:pPr>
              <w:pStyle w:val="TableParagraph"/>
              <w:spacing w:before="35"/>
              <w:ind w:left="200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2963" w:type="dxa"/>
          </w:tcPr>
          <w:p w:rsidR="008E045E" w:rsidRDefault="008E045E" w:rsidP="001872DF">
            <w:pPr>
              <w:pStyle w:val="TableParagraph"/>
              <w:spacing w:before="35"/>
              <w:ind w:left="342"/>
              <w:rPr>
                <w:sz w:val="20"/>
              </w:rPr>
            </w:pPr>
            <w:r>
              <w:rPr>
                <w:sz w:val="20"/>
              </w:rPr>
              <w:t>Processing Executive</w:t>
            </w:r>
          </w:p>
        </w:tc>
      </w:tr>
      <w:tr w:rsidR="008E045E" w:rsidTr="001872DF">
        <w:trPr>
          <w:trHeight w:hRule="exact" w:val="343"/>
        </w:trPr>
        <w:tc>
          <w:tcPr>
            <w:tcW w:w="1730" w:type="dxa"/>
          </w:tcPr>
          <w:p w:rsidR="008E045E" w:rsidRDefault="008E045E" w:rsidP="001872DF">
            <w:pPr>
              <w:pStyle w:val="TableParagraph"/>
              <w:spacing w:before="35"/>
              <w:ind w:left="200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2963" w:type="dxa"/>
          </w:tcPr>
          <w:p w:rsidR="008E045E" w:rsidRDefault="008E045E" w:rsidP="001872DF">
            <w:pPr>
              <w:pStyle w:val="TableParagraph"/>
              <w:spacing w:before="35"/>
              <w:ind w:left="342"/>
              <w:rPr>
                <w:sz w:val="20"/>
              </w:rPr>
            </w:pPr>
            <w:r>
              <w:rPr>
                <w:sz w:val="20"/>
              </w:rPr>
              <w:t>4 Years</w:t>
            </w:r>
          </w:p>
        </w:tc>
      </w:tr>
      <w:tr w:rsidR="008E045E" w:rsidTr="001872DF">
        <w:trPr>
          <w:trHeight w:hRule="exact" w:val="274"/>
        </w:trPr>
        <w:tc>
          <w:tcPr>
            <w:tcW w:w="1730" w:type="dxa"/>
          </w:tcPr>
          <w:p w:rsidR="008E045E" w:rsidRDefault="008E045E" w:rsidP="001872DF"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2963" w:type="dxa"/>
          </w:tcPr>
          <w:p w:rsidR="008E045E" w:rsidRDefault="008E045E" w:rsidP="001872DF">
            <w:pPr>
              <w:pStyle w:val="TableParagraph"/>
              <w:spacing w:before="37"/>
              <w:ind w:left="342"/>
              <w:rPr>
                <w:sz w:val="20"/>
              </w:rPr>
            </w:pPr>
            <w:r>
              <w:rPr>
                <w:sz w:val="20"/>
              </w:rPr>
              <w:t>June 2010 to April 2014</w:t>
            </w:r>
          </w:p>
        </w:tc>
      </w:tr>
    </w:tbl>
    <w:p w:rsidR="008E045E" w:rsidRDefault="008E045E" w:rsidP="008E045E">
      <w:pPr>
        <w:pStyle w:val="BodyText"/>
        <w:spacing w:before="11"/>
        <w:rPr>
          <w:sz w:val="24"/>
        </w:rPr>
      </w:pPr>
    </w:p>
    <w:p w:rsidR="008E045E" w:rsidRDefault="008E045E" w:rsidP="008E045E">
      <w:pPr>
        <w:pStyle w:val="Heading1"/>
        <w:ind w:left="821"/>
      </w:pPr>
      <w:r>
        <w:t>Responsibilities held in this Project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2"/>
        <w:rPr>
          <w:sz w:val="20"/>
        </w:rPr>
      </w:pPr>
      <w:r>
        <w:rPr>
          <w:sz w:val="20"/>
        </w:rPr>
        <w:t>Deliver world class customer service and build customer</w:t>
      </w:r>
      <w:r>
        <w:rPr>
          <w:spacing w:val="-28"/>
          <w:sz w:val="20"/>
        </w:rPr>
        <w:t xml:space="preserve"> </w:t>
      </w:r>
      <w:r>
        <w:rPr>
          <w:sz w:val="20"/>
        </w:rPr>
        <w:t>satisfaction.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 xml:space="preserve">Handling mails from corporate clients for provisioning VAS activation &amp;deactivation, SIM </w:t>
      </w:r>
      <w:proofErr w:type="gramStart"/>
      <w:r>
        <w:rPr>
          <w:sz w:val="20"/>
        </w:rPr>
        <w:t>swap,</w:t>
      </w:r>
      <w:proofErr w:type="gramEnd"/>
      <w:r>
        <w:rPr>
          <w:sz w:val="20"/>
        </w:rPr>
        <w:t xml:space="preserve"> Plan change, Bill cycle, Bill mode change, </w:t>
      </w:r>
      <w:proofErr w:type="spellStart"/>
      <w:r>
        <w:rPr>
          <w:sz w:val="20"/>
        </w:rPr>
        <w:t>Safecustody</w:t>
      </w:r>
      <w:proofErr w:type="spellEnd"/>
      <w:r>
        <w:rPr>
          <w:sz w:val="20"/>
        </w:rPr>
        <w:t xml:space="preserve"> service,</w:t>
      </w:r>
      <w:r>
        <w:rPr>
          <w:spacing w:val="-7"/>
          <w:sz w:val="20"/>
        </w:rPr>
        <w:t xml:space="preserve"> </w:t>
      </w:r>
      <w:r>
        <w:rPr>
          <w:sz w:val="20"/>
        </w:rPr>
        <w:t>etc.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 w:line="244" w:lineRule="exact"/>
        <w:rPr>
          <w:sz w:val="20"/>
        </w:rPr>
      </w:pPr>
      <w:r>
        <w:rPr>
          <w:sz w:val="20"/>
        </w:rPr>
        <w:t xml:space="preserve">Service request will be raise based </w:t>
      </w:r>
      <w:r>
        <w:rPr>
          <w:spacing w:val="-4"/>
          <w:sz w:val="20"/>
        </w:rPr>
        <w:t xml:space="preserve">on </w:t>
      </w:r>
      <w:r>
        <w:rPr>
          <w:sz w:val="20"/>
        </w:rPr>
        <w:t>the customer complaints &amp;</w:t>
      </w:r>
      <w:r>
        <w:rPr>
          <w:spacing w:val="-6"/>
          <w:sz w:val="20"/>
        </w:rPr>
        <w:t xml:space="preserve"> </w:t>
      </w:r>
      <w:r>
        <w:rPr>
          <w:sz w:val="20"/>
        </w:rPr>
        <w:t>request.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1"/>
        </w:tabs>
        <w:spacing w:before="34" w:line="276" w:lineRule="auto"/>
        <w:ind w:right="115"/>
        <w:jc w:val="both"/>
        <w:rPr>
          <w:sz w:val="20"/>
        </w:rPr>
      </w:pPr>
      <w:r>
        <w:rPr>
          <w:sz w:val="20"/>
        </w:rPr>
        <w:t xml:space="preserve">Retrieve the customer complaints and request from showrooms </w:t>
      </w:r>
      <w:proofErr w:type="spellStart"/>
      <w:r>
        <w:rPr>
          <w:sz w:val="20"/>
        </w:rPr>
        <w:t>throughmails</w:t>
      </w:r>
      <w:proofErr w:type="spellEnd"/>
      <w:r>
        <w:rPr>
          <w:sz w:val="20"/>
        </w:rPr>
        <w:t xml:space="preserve">. After </w:t>
      </w:r>
      <w:proofErr w:type="spellStart"/>
      <w:r>
        <w:rPr>
          <w:sz w:val="20"/>
        </w:rPr>
        <w:t>analysing</w:t>
      </w:r>
      <w:proofErr w:type="spellEnd"/>
      <w:r>
        <w:rPr>
          <w:sz w:val="20"/>
        </w:rPr>
        <w:t xml:space="preserve"> we will resolve the issue using the </w:t>
      </w:r>
      <w:proofErr w:type="spellStart"/>
      <w:r>
        <w:rPr>
          <w:sz w:val="20"/>
        </w:rPr>
        <w:t>applicationaccordingly</w:t>
      </w:r>
      <w:proofErr w:type="spellEnd"/>
      <w:r>
        <w:rPr>
          <w:sz w:val="20"/>
        </w:rPr>
        <w:t xml:space="preserve"> and send the resolution through mails to </w:t>
      </w:r>
      <w:proofErr w:type="spellStart"/>
      <w:r>
        <w:rPr>
          <w:sz w:val="20"/>
        </w:rPr>
        <w:t>correspondingshowrooms</w:t>
      </w:r>
      <w:proofErr w:type="spellEnd"/>
      <w:r>
        <w:rPr>
          <w:sz w:val="20"/>
        </w:rPr>
        <w:t xml:space="preserve"> and informed to</w:t>
      </w:r>
      <w:r>
        <w:rPr>
          <w:spacing w:val="1"/>
          <w:sz w:val="20"/>
        </w:rPr>
        <w:t xml:space="preserve"> </w:t>
      </w:r>
      <w:r>
        <w:rPr>
          <w:sz w:val="20"/>
        </w:rPr>
        <w:t>customers.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1453"/>
          <w:tab w:val="left" w:pos="2302"/>
          <w:tab w:val="left" w:pos="2743"/>
          <w:tab w:val="left" w:pos="3554"/>
          <w:tab w:val="left" w:pos="3942"/>
          <w:tab w:val="left" w:pos="4791"/>
          <w:tab w:val="left" w:pos="5256"/>
          <w:tab w:val="left" w:pos="6033"/>
          <w:tab w:val="left" w:pos="7041"/>
          <w:tab w:val="left" w:pos="8225"/>
        </w:tabs>
        <w:spacing w:before="0" w:line="278" w:lineRule="auto"/>
        <w:ind w:right="118"/>
        <w:rPr>
          <w:sz w:val="20"/>
        </w:rPr>
      </w:pPr>
      <w:r>
        <w:rPr>
          <w:sz w:val="20"/>
        </w:rPr>
        <w:t>MIS</w:t>
      </w:r>
      <w:r>
        <w:rPr>
          <w:sz w:val="20"/>
        </w:rPr>
        <w:tab/>
        <w:t>status</w:t>
      </w:r>
      <w:r>
        <w:rPr>
          <w:sz w:val="20"/>
        </w:rPr>
        <w:tab/>
        <w:t>to</w:t>
      </w:r>
      <w:r>
        <w:rPr>
          <w:sz w:val="20"/>
        </w:rPr>
        <w:tab/>
        <w:t>check</w:t>
      </w:r>
      <w:r>
        <w:rPr>
          <w:sz w:val="20"/>
        </w:rPr>
        <w:tab/>
        <w:t>&amp;</w:t>
      </w:r>
      <w:r>
        <w:rPr>
          <w:sz w:val="20"/>
        </w:rPr>
        <w:tab/>
        <w:t>clarify</w:t>
      </w:r>
      <w:r>
        <w:rPr>
          <w:sz w:val="20"/>
        </w:rPr>
        <w:tab/>
        <w:t>as</w:t>
      </w:r>
      <w:r>
        <w:rPr>
          <w:sz w:val="20"/>
        </w:rPr>
        <w:tab/>
      </w:r>
      <w:r>
        <w:rPr>
          <w:spacing w:val="-3"/>
          <w:sz w:val="20"/>
        </w:rPr>
        <w:t>zone,</w:t>
      </w:r>
      <w:r>
        <w:rPr>
          <w:spacing w:val="-3"/>
          <w:sz w:val="20"/>
        </w:rPr>
        <w:tab/>
      </w:r>
      <w:r>
        <w:rPr>
          <w:sz w:val="20"/>
        </w:rPr>
        <w:t>product</w:t>
      </w:r>
      <w:r>
        <w:rPr>
          <w:sz w:val="20"/>
        </w:rPr>
        <w:tab/>
        <w:t>category,</w:t>
      </w:r>
      <w:r>
        <w:rPr>
          <w:sz w:val="20"/>
        </w:rPr>
        <w:tab/>
        <w:t xml:space="preserve">issue </w:t>
      </w:r>
      <w:proofErr w:type="spellStart"/>
      <w:r>
        <w:rPr>
          <w:sz w:val="20"/>
        </w:rPr>
        <w:t>category</w:t>
      </w:r>
      <w:proofErr w:type="gramStart"/>
      <w:r>
        <w:rPr>
          <w:sz w:val="20"/>
        </w:rPr>
        <w:t>,checking</w:t>
      </w:r>
      <w:proofErr w:type="spellEnd"/>
      <w:proofErr w:type="gramEnd"/>
      <w:r>
        <w:rPr>
          <w:sz w:val="20"/>
        </w:rPr>
        <w:t xml:space="preserve"> status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 w:line="242" w:lineRule="exact"/>
        <w:rPr>
          <w:sz w:val="20"/>
        </w:rPr>
      </w:pPr>
      <w:r>
        <w:rPr>
          <w:sz w:val="20"/>
        </w:rPr>
        <w:t>Demonstrate best judgment in the disbursement of adjustments and</w:t>
      </w:r>
      <w:r>
        <w:rPr>
          <w:spacing w:val="-29"/>
          <w:sz w:val="20"/>
        </w:rPr>
        <w:t xml:space="preserve"> </w:t>
      </w:r>
      <w:r>
        <w:rPr>
          <w:sz w:val="20"/>
        </w:rPr>
        <w:t>credits.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Strike a positive and co-operative tone with both customers and</w:t>
      </w:r>
      <w:r>
        <w:rPr>
          <w:spacing w:val="-19"/>
          <w:sz w:val="20"/>
        </w:rPr>
        <w:t xml:space="preserve"> </w:t>
      </w:r>
      <w:r>
        <w:rPr>
          <w:sz w:val="20"/>
        </w:rPr>
        <w:t>co-workers.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Professionally and effectively employs sales skills to achieve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targetedsales</w:t>
      </w:r>
      <w:proofErr w:type="spellEnd"/>
      <w:r>
        <w:rPr>
          <w:sz w:val="20"/>
        </w:rPr>
        <w:t>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8"/>
        <w:rPr>
          <w:sz w:val="20"/>
        </w:rPr>
      </w:pPr>
      <w:r>
        <w:rPr>
          <w:sz w:val="20"/>
        </w:rPr>
        <w:t xml:space="preserve">Maintain </w:t>
      </w:r>
      <w:r>
        <w:rPr>
          <w:spacing w:val="-3"/>
          <w:sz w:val="20"/>
        </w:rPr>
        <w:t xml:space="preserve">an </w:t>
      </w:r>
      <w:r>
        <w:rPr>
          <w:sz w:val="20"/>
        </w:rPr>
        <w:t>accurate and current</w:t>
      </w:r>
      <w:r>
        <w:rPr>
          <w:spacing w:val="-6"/>
          <w:sz w:val="20"/>
        </w:rPr>
        <w:t xml:space="preserve"> </w:t>
      </w:r>
      <w:r>
        <w:rPr>
          <w:sz w:val="20"/>
        </w:rPr>
        <w:t>database.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auto"/>
        <w:ind w:right="117"/>
        <w:rPr>
          <w:sz w:val="20"/>
        </w:rPr>
      </w:pPr>
      <w:r>
        <w:rPr>
          <w:sz w:val="20"/>
        </w:rPr>
        <w:t xml:space="preserve">Effectively communicate with clients to gain commitment to </w:t>
      </w:r>
      <w:proofErr w:type="spellStart"/>
      <w:r>
        <w:rPr>
          <w:sz w:val="20"/>
        </w:rPr>
        <w:t>purchaseand</w:t>
      </w:r>
      <w:proofErr w:type="spellEnd"/>
      <w:r>
        <w:rPr>
          <w:sz w:val="20"/>
        </w:rPr>
        <w:t xml:space="preserve"> products.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0"/>
        </w:rPr>
      </w:pPr>
      <w:r>
        <w:rPr>
          <w:sz w:val="20"/>
        </w:rPr>
        <w:t>Effectively communicate with clients via telephone, face-to-face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andwritten</w:t>
      </w:r>
      <w:proofErr w:type="spellEnd"/>
      <w:r>
        <w:rPr>
          <w:sz w:val="20"/>
        </w:rPr>
        <w:t>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Develop and maintain relationships which benefit</w:t>
      </w:r>
      <w:r>
        <w:rPr>
          <w:spacing w:val="-18"/>
          <w:sz w:val="20"/>
        </w:rPr>
        <w:t xml:space="preserve"> </w:t>
      </w:r>
      <w:r>
        <w:rPr>
          <w:sz w:val="20"/>
        </w:rPr>
        <w:t>client.</w:t>
      </w:r>
    </w:p>
    <w:p w:rsidR="008E045E" w:rsidRDefault="008E045E" w:rsidP="008E04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8"/>
        <w:rPr>
          <w:sz w:val="20"/>
        </w:rPr>
      </w:pPr>
      <w:r>
        <w:rPr>
          <w:sz w:val="20"/>
        </w:rPr>
        <w:t>Effectively employ sales skills to confirm profitable</w:t>
      </w:r>
      <w:r>
        <w:rPr>
          <w:spacing w:val="-19"/>
          <w:sz w:val="20"/>
        </w:rPr>
        <w:t xml:space="preserve"> </w:t>
      </w:r>
      <w:r>
        <w:rPr>
          <w:sz w:val="20"/>
        </w:rPr>
        <w:t>enquiries.</w:t>
      </w:r>
    </w:p>
    <w:p w:rsidR="008E045E" w:rsidRDefault="008E045E" w:rsidP="008E045E">
      <w:pPr>
        <w:pStyle w:val="BodyText"/>
      </w:pPr>
    </w:p>
    <w:p w:rsidR="008E045E" w:rsidRDefault="008E045E" w:rsidP="008E045E">
      <w:pPr>
        <w:pStyle w:val="Heading1"/>
        <w:spacing w:before="155"/>
        <w:ind w:left="100"/>
      </w:pPr>
      <w:r>
        <w:rPr>
          <w:u w:val="single"/>
        </w:rPr>
        <w:t>Strengths &amp; Personals:</w:t>
      </w:r>
    </w:p>
    <w:p w:rsidR="008E045E" w:rsidRDefault="008E045E" w:rsidP="008E045E">
      <w:pPr>
        <w:pStyle w:val="ListParagraph"/>
        <w:numPr>
          <w:ilvl w:val="1"/>
          <w:numId w:val="2"/>
        </w:numPr>
        <w:tabs>
          <w:tab w:val="left" w:pos="2621"/>
          <w:tab w:val="left" w:pos="2622"/>
        </w:tabs>
        <w:spacing w:before="121"/>
        <w:rPr>
          <w:sz w:val="20"/>
        </w:rPr>
      </w:pPr>
      <w:r>
        <w:rPr>
          <w:sz w:val="20"/>
        </w:rPr>
        <w:t>Effective communication with the</w:t>
      </w:r>
      <w:r>
        <w:rPr>
          <w:spacing w:val="-8"/>
          <w:sz w:val="20"/>
        </w:rPr>
        <w:t xml:space="preserve"> </w:t>
      </w:r>
      <w:r>
        <w:rPr>
          <w:sz w:val="20"/>
        </w:rPr>
        <w:t>Customers.</w:t>
      </w:r>
    </w:p>
    <w:p w:rsidR="008E045E" w:rsidRDefault="008E045E" w:rsidP="008E045E">
      <w:pPr>
        <w:pStyle w:val="ListParagraph"/>
        <w:numPr>
          <w:ilvl w:val="1"/>
          <w:numId w:val="2"/>
        </w:numPr>
        <w:tabs>
          <w:tab w:val="left" w:pos="2621"/>
          <w:tab w:val="left" w:pos="2622"/>
        </w:tabs>
        <w:spacing w:before="120"/>
        <w:rPr>
          <w:sz w:val="20"/>
        </w:rPr>
      </w:pPr>
      <w:r>
        <w:rPr>
          <w:sz w:val="20"/>
        </w:rPr>
        <w:t>Completion of a target</w:t>
      </w:r>
      <w:r>
        <w:rPr>
          <w:spacing w:val="-6"/>
          <w:sz w:val="20"/>
        </w:rPr>
        <w:t xml:space="preserve"> </w:t>
      </w:r>
      <w:r>
        <w:rPr>
          <w:sz w:val="20"/>
        </w:rPr>
        <w:t>on-time.</w:t>
      </w:r>
    </w:p>
    <w:p w:rsidR="008E045E" w:rsidRDefault="008E045E" w:rsidP="008E045E">
      <w:pPr>
        <w:pStyle w:val="ListParagraph"/>
        <w:numPr>
          <w:ilvl w:val="1"/>
          <w:numId w:val="2"/>
        </w:numPr>
        <w:tabs>
          <w:tab w:val="left" w:pos="2621"/>
          <w:tab w:val="left" w:pos="2622"/>
        </w:tabs>
        <w:spacing w:before="119"/>
        <w:rPr>
          <w:sz w:val="20"/>
        </w:rPr>
      </w:pP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:rsidR="008E045E" w:rsidRDefault="008E045E" w:rsidP="008E045E">
      <w:pPr>
        <w:pStyle w:val="BodyText"/>
      </w:pPr>
    </w:p>
    <w:p w:rsidR="008E045E" w:rsidRDefault="008E045E" w:rsidP="008E045E">
      <w:pPr>
        <w:sectPr w:rsidR="008E045E">
          <w:pgSz w:w="12240" w:h="15840"/>
          <w:pgMar w:top="1040" w:right="1680" w:bottom="280" w:left="1700" w:header="720" w:footer="720" w:gutter="0"/>
          <w:cols w:space="720"/>
        </w:sectPr>
      </w:pPr>
    </w:p>
    <w:p w:rsidR="008E045E" w:rsidRDefault="008E045E" w:rsidP="008E045E">
      <w:pPr>
        <w:pStyle w:val="BodyText"/>
        <w:spacing w:before="10"/>
        <w:rPr>
          <w:sz w:val="19"/>
        </w:rPr>
      </w:pPr>
    </w:p>
    <w:p w:rsidR="008E045E" w:rsidRDefault="008E045E" w:rsidP="008E045E">
      <w:pPr>
        <w:pStyle w:val="Heading1"/>
        <w:spacing w:before="0"/>
        <w:ind w:left="100" w:right="-16"/>
      </w:pPr>
      <w:r>
        <w:rPr>
          <w:u w:val="single"/>
        </w:rPr>
        <w:t>Technical Skills:</w:t>
      </w:r>
    </w:p>
    <w:p w:rsidR="008E045E" w:rsidRDefault="008E045E" w:rsidP="008E045E">
      <w:pPr>
        <w:pStyle w:val="BodyText"/>
        <w:rPr>
          <w:b/>
        </w:rPr>
      </w:pPr>
      <w:r>
        <w:br w:type="column"/>
      </w:r>
    </w:p>
    <w:p w:rsidR="008E045E" w:rsidRDefault="008E045E" w:rsidP="008E045E">
      <w:pPr>
        <w:pStyle w:val="BodyText"/>
        <w:spacing w:before="11"/>
        <w:rPr>
          <w:b/>
          <w:sz w:val="29"/>
        </w:rPr>
      </w:pPr>
    </w:p>
    <w:p w:rsidR="008E045E" w:rsidRDefault="008E045E" w:rsidP="008E045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/>
        <w:rPr>
          <w:rFonts w:ascii="Symbol"/>
          <w:sz w:val="20"/>
        </w:rPr>
      </w:pPr>
      <w:r>
        <w:rPr>
          <w:sz w:val="20"/>
        </w:rPr>
        <w:t>MS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</w:p>
    <w:p w:rsidR="008E045E" w:rsidRDefault="008E045E" w:rsidP="008E045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9"/>
        <w:rPr>
          <w:rFonts w:ascii="Symbol"/>
          <w:sz w:val="20"/>
        </w:rPr>
      </w:pPr>
      <w:r>
        <w:rPr>
          <w:sz w:val="20"/>
        </w:rPr>
        <w:t xml:space="preserve">Photoshop CS3&amp; </w:t>
      </w:r>
      <w:r>
        <w:rPr>
          <w:spacing w:val="-2"/>
          <w:sz w:val="20"/>
        </w:rPr>
        <w:t>CS5</w:t>
      </w:r>
    </w:p>
    <w:p w:rsidR="008E045E" w:rsidRDefault="008E045E" w:rsidP="008E045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2"/>
        <w:rPr>
          <w:rFonts w:ascii="Symbol"/>
          <w:sz w:val="24"/>
        </w:rPr>
      </w:pPr>
      <w:proofErr w:type="spellStart"/>
      <w:r>
        <w:rPr>
          <w:sz w:val="20"/>
        </w:rPr>
        <w:t>Indesign</w:t>
      </w:r>
      <w:proofErr w:type="spellEnd"/>
    </w:p>
    <w:p w:rsidR="008E045E" w:rsidRDefault="008E045E" w:rsidP="008E045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9"/>
        <w:rPr>
          <w:rFonts w:ascii="Symbol"/>
          <w:sz w:val="24"/>
        </w:rPr>
      </w:pPr>
      <w:r>
        <w:rPr>
          <w:sz w:val="20"/>
        </w:rPr>
        <w:t>Basics of Adobe</w:t>
      </w:r>
      <w:r>
        <w:rPr>
          <w:spacing w:val="-6"/>
          <w:sz w:val="20"/>
        </w:rPr>
        <w:t xml:space="preserve"> </w:t>
      </w:r>
      <w:r>
        <w:rPr>
          <w:sz w:val="20"/>
        </w:rPr>
        <w:t>Illustrator</w:t>
      </w:r>
    </w:p>
    <w:p w:rsidR="008E045E" w:rsidRDefault="008E045E" w:rsidP="008E045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9"/>
        <w:rPr>
          <w:rFonts w:ascii="Symbol"/>
          <w:sz w:val="24"/>
        </w:rPr>
      </w:pPr>
      <w:r>
        <w:rPr>
          <w:sz w:val="20"/>
        </w:rPr>
        <w:t>Hardware</w:t>
      </w:r>
    </w:p>
    <w:p w:rsidR="008E045E" w:rsidRDefault="008E045E" w:rsidP="008E045E">
      <w:pPr>
        <w:rPr>
          <w:rFonts w:ascii="Symbol"/>
          <w:sz w:val="24"/>
        </w:rPr>
        <w:sectPr w:rsidR="008E045E">
          <w:type w:val="continuous"/>
          <w:pgSz w:w="12240" w:h="15840"/>
          <w:pgMar w:top="700" w:right="1680" w:bottom="280" w:left="1700" w:header="720" w:footer="720" w:gutter="0"/>
          <w:cols w:num="2" w:space="720" w:equalWidth="0">
            <w:col w:w="1913" w:space="248"/>
            <w:col w:w="6699"/>
          </w:cols>
        </w:sectPr>
      </w:pPr>
    </w:p>
    <w:p w:rsidR="008E045E" w:rsidRDefault="00F42DD5" w:rsidP="008E045E">
      <w:pPr>
        <w:pStyle w:val="Heading1"/>
        <w:spacing w:before="41"/>
      </w:pPr>
      <w:r>
        <w:lastRenderedPageBreak/>
        <w:pict>
          <v:group id="_x0000_s1028" style="position:absolute;left:0;text-align:left;margin-left:58.8pt;margin-top:22.15pt;width:513.85pt;height:268.45pt;z-index:-251656192;mso-position-horizontal-relative:page" coordorigin="1176,443" coordsize="10277,5369">
            <v:line id="_x0000_s1029" style="position:absolute" from="1263,501" to="4192,501" strokecolor="#efefef" strokeweight="2.88pt"/>
            <v:line id="_x0000_s1030" style="position:absolute" from="4192,501" to="4249,501" strokecolor="#efefef" strokeweight="2.88pt"/>
            <v:line id="_x0000_s1031" style="position:absolute" from="4249,501" to="7544,501" strokecolor="#efefef" strokeweight="2.88pt"/>
            <v:line id="_x0000_s1032" style="position:absolute" from="7544,501" to="7601,501" strokecolor="#efefef" strokeweight="2.88pt"/>
            <v:line id="_x0000_s1033" style="position:absolute" from="7601,501" to="9330,501" strokecolor="#efefef" strokeweight="2.88pt"/>
            <v:line id="_x0000_s1034" style="position:absolute" from="9330,501" to="9387,501" strokecolor="#efefef" strokeweight="2.88pt"/>
            <v:line id="_x0000_s1035" style="position:absolute" from="9387,501" to="11366,501" strokecolor="#efefef" strokeweight="2.88pt"/>
            <v:line id="_x0000_s1036" style="position:absolute" from="11395,472" to="11395,631" strokecolor="#9f9f9f" strokeweight="2.88pt"/>
            <v:line id="_x0000_s1037" style="position:absolute" from="11366,501" to="11424,501" strokecolor="#efefef" strokeweight="2.88pt"/>
            <v:line id="_x0000_s1038" style="position:absolute" from="1234,472" to="1234,5783" strokecolor="#efefef" strokeweight="2.88pt"/>
            <v:line id="_x0000_s1039" style="position:absolute" from="1205,5754" to="1263,5754" strokecolor="#9f9f9f" strokeweight="2.88pt"/>
            <v:line id="_x0000_s1040" style="position:absolute" from="1263,5754" to="4192,5754" strokecolor="#9f9f9f" strokeweight="2.88pt"/>
            <v:line id="_x0000_s1041" style="position:absolute" from="4192,5754" to="4249,5754" strokecolor="#9f9f9f" strokeweight="2.88pt"/>
            <v:line id="_x0000_s1042" style="position:absolute" from="4249,5754" to="7544,5754" strokecolor="#9f9f9f" strokeweight="2.88pt"/>
            <v:line id="_x0000_s1043" style="position:absolute" from="7544,5754" to="7601,5754" strokecolor="#9f9f9f" strokeweight="2.88pt"/>
            <v:line id="_x0000_s1044" style="position:absolute" from="7601,5754" to="9330,5754" strokecolor="#9f9f9f" strokeweight="2.88pt"/>
            <v:line id="_x0000_s1045" style="position:absolute" from="9330,5754" to="9387,5754" strokecolor="#9f9f9f" strokeweight="2.88pt"/>
            <v:line id="_x0000_s1046" style="position:absolute" from="9387,5754" to="11366,5754" strokecolor="#9f9f9f" strokeweight="2.88pt"/>
            <v:line id="_x0000_s1047" style="position:absolute" from="11395,631" to="11395,5783" strokecolor="#9f9f9f" strokeweight="2.88pt"/>
            <w10:wrap anchorx="page"/>
          </v:group>
        </w:pict>
      </w:r>
      <w:r w:rsidR="008E045E">
        <w:rPr>
          <w:u w:val="single"/>
        </w:rPr>
        <w:t>Educational Qualification:</w:t>
      </w:r>
    </w:p>
    <w:p w:rsidR="008E045E" w:rsidRDefault="008E045E" w:rsidP="008E045E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255" w:type="dxa"/>
        <w:tblBorders>
          <w:top w:val="double" w:sz="9" w:space="0" w:color="9F9F9F"/>
          <w:left w:val="double" w:sz="9" w:space="0" w:color="9F9F9F"/>
          <w:bottom w:val="double" w:sz="9" w:space="0" w:color="9F9F9F"/>
          <w:right w:val="double" w:sz="9" w:space="0" w:color="9F9F9F"/>
          <w:insideH w:val="double" w:sz="9" w:space="0" w:color="9F9F9F"/>
          <w:insideV w:val="double" w:sz="9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3349"/>
        <w:gridCol w:w="1789"/>
        <w:gridCol w:w="1971"/>
      </w:tblGrid>
      <w:tr w:rsidR="008E045E" w:rsidTr="001872DF">
        <w:trPr>
          <w:trHeight w:hRule="exact" w:val="1109"/>
        </w:trPr>
        <w:tc>
          <w:tcPr>
            <w:tcW w:w="2869" w:type="dxa"/>
            <w:tcBorders>
              <w:top w:val="single" w:sz="6" w:space="0" w:color="9F9F9F"/>
              <w:left w:val="single" w:sz="6" w:space="0" w:color="9F9F9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23" w:line="360" w:lineRule="auto"/>
              <w:ind w:left="984" w:right="112" w:hanging="86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 &amp; Year Of passing</w:t>
            </w:r>
          </w:p>
        </w:tc>
        <w:tc>
          <w:tcPr>
            <w:tcW w:w="3349" w:type="dxa"/>
            <w:tcBorders>
              <w:top w:val="single" w:sz="6" w:space="0" w:color="9F9F9F"/>
              <w:right w:val="double" w:sz="8" w:space="0" w:color="9F9F9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23" w:line="360" w:lineRule="auto"/>
              <w:ind w:left="1315" w:right="304" w:hanging="999"/>
              <w:rPr>
                <w:b/>
                <w:sz w:val="20"/>
              </w:rPr>
            </w:pPr>
            <w:r>
              <w:rPr>
                <w:b/>
                <w:sz w:val="20"/>
              </w:rPr>
              <w:t>Institution and Place of Study</w:t>
            </w:r>
          </w:p>
        </w:tc>
        <w:tc>
          <w:tcPr>
            <w:tcW w:w="1789" w:type="dxa"/>
            <w:tcBorders>
              <w:top w:val="single" w:sz="6" w:space="0" w:color="9F9F9F"/>
              <w:left w:val="double" w:sz="8" w:space="0" w:color="9F9F9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23" w:line="360" w:lineRule="auto"/>
              <w:ind w:left="537" w:right="354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Board Of Study</w:t>
            </w:r>
          </w:p>
        </w:tc>
        <w:tc>
          <w:tcPr>
            <w:tcW w:w="1971" w:type="dxa"/>
            <w:tcBorders>
              <w:top w:val="single" w:sz="6" w:space="0" w:color="9F9F9F"/>
              <w:right w:val="single" w:sz="6" w:space="0" w:color="EFEFE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23" w:line="360" w:lineRule="auto"/>
              <w:ind w:left="619" w:right="170" w:hanging="438"/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marks</w:t>
            </w:r>
          </w:p>
        </w:tc>
      </w:tr>
      <w:tr w:rsidR="008E045E" w:rsidTr="001872DF">
        <w:trPr>
          <w:trHeight w:hRule="exact" w:val="1306"/>
        </w:trPr>
        <w:tc>
          <w:tcPr>
            <w:tcW w:w="2869" w:type="dxa"/>
            <w:tcBorders>
              <w:left w:val="single" w:sz="6" w:space="0" w:color="9F9F9F"/>
            </w:tcBorders>
          </w:tcPr>
          <w:p w:rsidR="008E045E" w:rsidRDefault="008E045E" w:rsidP="001872DF">
            <w:pPr>
              <w:pStyle w:val="TableParagraph"/>
              <w:spacing w:before="31"/>
              <w:ind w:left="211" w:right="212"/>
              <w:jc w:val="center"/>
              <w:rPr>
                <w:sz w:val="20"/>
              </w:rPr>
            </w:pPr>
            <w:r>
              <w:rPr>
                <w:sz w:val="20"/>
              </w:rPr>
              <w:t>M.Sc.</w:t>
            </w:r>
          </w:p>
          <w:p w:rsidR="008E045E" w:rsidRDefault="008E045E" w:rsidP="001872DF">
            <w:pPr>
              <w:pStyle w:val="TableParagraph"/>
              <w:spacing w:before="121" w:line="360" w:lineRule="auto"/>
              <w:ind w:left="216" w:right="212"/>
              <w:jc w:val="center"/>
              <w:rPr>
                <w:sz w:val="20"/>
              </w:rPr>
            </w:pPr>
            <w:r>
              <w:rPr>
                <w:sz w:val="20"/>
              </w:rPr>
              <w:t>Information Technology (2010)</w:t>
            </w:r>
          </w:p>
        </w:tc>
        <w:tc>
          <w:tcPr>
            <w:tcW w:w="3349" w:type="dxa"/>
            <w:tcBorders>
              <w:right w:val="double" w:sz="8" w:space="0" w:color="9F9F9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53" w:line="360" w:lineRule="auto"/>
              <w:ind w:left="1234" w:right="748" w:hanging="466"/>
              <w:rPr>
                <w:sz w:val="20"/>
              </w:rPr>
            </w:pPr>
            <w:r>
              <w:rPr>
                <w:sz w:val="20"/>
              </w:rPr>
              <w:t>The New College, Chennai</w:t>
            </w:r>
          </w:p>
        </w:tc>
        <w:tc>
          <w:tcPr>
            <w:tcW w:w="1789" w:type="dxa"/>
            <w:tcBorders>
              <w:left w:val="double" w:sz="8" w:space="0" w:color="9F9F9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53" w:line="360" w:lineRule="auto"/>
              <w:ind w:left="355" w:right="341" w:firstLine="144"/>
              <w:rPr>
                <w:sz w:val="20"/>
              </w:rPr>
            </w:pPr>
            <w:r>
              <w:rPr>
                <w:sz w:val="20"/>
              </w:rPr>
              <w:t>Madras University</w:t>
            </w:r>
          </w:p>
        </w:tc>
        <w:tc>
          <w:tcPr>
            <w:tcW w:w="1971" w:type="dxa"/>
            <w:tcBorders>
              <w:right w:val="single" w:sz="6" w:space="0" w:color="EFEFE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53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72.67</w:t>
            </w:r>
          </w:p>
        </w:tc>
      </w:tr>
      <w:tr w:rsidR="008E045E" w:rsidTr="001872DF">
        <w:trPr>
          <w:trHeight w:hRule="exact" w:val="1205"/>
        </w:trPr>
        <w:tc>
          <w:tcPr>
            <w:tcW w:w="2869" w:type="dxa"/>
            <w:tcBorders>
              <w:left w:val="single" w:sz="6" w:space="0" w:color="9F9F9F"/>
            </w:tcBorders>
          </w:tcPr>
          <w:p w:rsidR="008E045E" w:rsidRDefault="008E045E" w:rsidP="001872DF">
            <w:pPr>
              <w:pStyle w:val="TableParagraph"/>
              <w:spacing w:before="27"/>
              <w:ind w:left="216" w:right="210"/>
              <w:jc w:val="center"/>
              <w:rPr>
                <w:sz w:val="20"/>
              </w:rPr>
            </w:pPr>
            <w:r>
              <w:rPr>
                <w:sz w:val="20"/>
              </w:rPr>
              <w:t>B.Sc.</w:t>
            </w:r>
          </w:p>
          <w:p w:rsidR="008E045E" w:rsidRDefault="008E045E" w:rsidP="001872DF">
            <w:pPr>
              <w:pStyle w:val="TableParagraph"/>
              <w:spacing w:before="121" w:line="360" w:lineRule="auto"/>
              <w:ind w:left="212" w:right="212"/>
              <w:jc w:val="center"/>
              <w:rPr>
                <w:sz w:val="20"/>
              </w:rPr>
            </w:pPr>
            <w:r>
              <w:rPr>
                <w:sz w:val="20"/>
              </w:rPr>
              <w:t>Computer Science (2008)</w:t>
            </w:r>
          </w:p>
        </w:tc>
        <w:tc>
          <w:tcPr>
            <w:tcW w:w="3349" w:type="dxa"/>
            <w:tcBorders>
              <w:right w:val="double" w:sz="8" w:space="0" w:color="9F9F9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48" w:line="360" w:lineRule="auto"/>
              <w:ind w:left="931" w:right="601" w:hanging="312"/>
              <w:rPr>
                <w:sz w:val="20"/>
              </w:rPr>
            </w:pPr>
            <w:r>
              <w:rPr>
                <w:sz w:val="20"/>
              </w:rPr>
              <w:t xml:space="preserve">E.G.S. </w:t>
            </w:r>
            <w:proofErr w:type="spellStart"/>
            <w:r>
              <w:rPr>
                <w:sz w:val="20"/>
              </w:rPr>
              <w:t>Pillai</w:t>
            </w:r>
            <w:proofErr w:type="spellEnd"/>
            <w:r>
              <w:rPr>
                <w:sz w:val="20"/>
              </w:rPr>
              <w:t xml:space="preserve"> College, </w:t>
            </w:r>
            <w:proofErr w:type="spellStart"/>
            <w:r>
              <w:rPr>
                <w:sz w:val="20"/>
              </w:rPr>
              <w:t>Nagapattinam</w:t>
            </w:r>
            <w:proofErr w:type="spellEnd"/>
          </w:p>
        </w:tc>
        <w:tc>
          <w:tcPr>
            <w:tcW w:w="1789" w:type="dxa"/>
            <w:tcBorders>
              <w:left w:val="double" w:sz="8" w:space="0" w:color="9F9F9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48" w:line="360" w:lineRule="auto"/>
              <w:ind w:left="355" w:right="184" w:hanging="154"/>
              <w:rPr>
                <w:sz w:val="20"/>
              </w:rPr>
            </w:pPr>
            <w:proofErr w:type="spellStart"/>
            <w:r>
              <w:rPr>
                <w:sz w:val="20"/>
              </w:rPr>
              <w:t>Barathidasan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971" w:type="dxa"/>
            <w:tcBorders>
              <w:right w:val="single" w:sz="6" w:space="0" w:color="EFEFE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48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60.98</w:t>
            </w:r>
          </w:p>
        </w:tc>
      </w:tr>
      <w:tr w:rsidR="008E045E" w:rsidTr="001872DF">
        <w:trPr>
          <w:trHeight w:hRule="exact" w:val="1388"/>
        </w:trPr>
        <w:tc>
          <w:tcPr>
            <w:tcW w:w="2869" w:type="dxa"/>
            <w:tcBorders>
              <w:left w:val="single" w:sz="6" w:space="0" w:color="9F9F9F"/>
              <w:bottom w:val="single" w:sz="6" w:space="0" w:color="EFEFE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49" w:line="360" w:lineRule="auto"/>
              <w:ind w:left="1042" w:right="1038"/>
              <w:jc w:val="center"/>
              <w:rPr>
                <w:sz w:val="20"/>
              </w:rPr>
            </w:pPr>
            <w:r>
              <w:rPr>
                <w:sz w:val="20"/>
              </w:rPr>
              <w:t>S.S.L.C (2003)</w:t>
            </w:r>
          </w:p>
        </w:tc>
        <w:tc>
          <w:tcPr>
            <w:tcW w:w="3349" w:type="dxa"/>
            <w:tcBorders>
              <w:bottom w:val="single" w:sz="6" w:space="0" w:color="EFEFEF"/>
              <w:right w:val="double" w:sz="8" w:space="0" w:color="9F9F9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49" w:line="360" w:lineRule="auto"/>
              <w:ind w:left="830" w:right="254" w:hanging="563"/>
              <w:rPr>
                <w:sz w:val="20"/>
              </w:rPr>
            </w:pPr>
            <w:proofErr w:type="spellStart"/>
            <w:r>
              <w:rPr>
                <w:sz w:val="20"/>
              </w:rPr>
              <w:t>St.Marys</w:t>
            </w:r>
            <w:proofErr w:type="spellEnd"/>
            <w:r>
              <w:rPr>
                <w:sz w:val="20"/>
              </w:rPr>
              <w:t xml:space="preserve"> Higher Secondary School, </w:t>
            </w:r>
            <w:proofErr w:type="spellStart"/>
            <w:r>
              <w:rPr>
                <w:sz w:val="20"/>
              </w:rPr>
              <w:t>Karaikal</w:t>
            </w:r>
            <w:proofErr w:type="spellEnd"/>
          </w:p>
        </w:tc>
        <w:tc>
          <w:tcPr>
            <w:tcW w:w="1789" w:type="dxa"/>
            <w:tcBorders>
              <w:left w:val="double" w:sz="8" w:space="0" w:color="9F9F9F"/>
              <w:bottom w:val="single" w:sz="6" w:space="0" w:color="EFEFE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49"/>
              <w:ind w:left="556" w:right="354"/>
              <w:rPr>
                <w:sz w:val="20"/>
              </w:rPr>
            </w:pPr>
            <w:r>
              <w:rPr>
                <w:sz w:val="20"/>
              </w:rPr>
              <w:t>Matric</w:t>
            </w:r>
          </w:p>
        </w:tc>
        <w:tc>
          <w:tcPr>
            <w:tcW w:w="1971" w:type="dxa"/>
            <w:tcBorders>
              <w:bottom w:val="single" w:sz="6" w:space="0" w:color="EFEFEF"/>
              <w:right w:val="single" w:sz="6" w:space="0" w:color="EFEFEF"/>
            </w:tcBorders>
          </w:tcPr>
          <w:p w:rsidR="008E045E" w:rsidRDefault="008E045E" w:rsidP="001872DF">
            <w:pPr>
              <w:pStyle w:val="TableParagraph"/>
              <w:rPr>
                <w:b/>
                <w:sz w:val="20"/>
              </w:rPr>
            </w:pPr>
          </w:p>
          <w:p w:rsidR="008E045E" w:rsidRDefault="008E045E" w:rsidP="001872DF">
            <w:pPr>
              <w:pStyle w:val="TableParagraph"/>
              <w:spacing w:before="149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</w:tr>
    </w:tbl>
    <w:p w:rsidR="008E045E" w:rsidRDefault="008E045E" w:rsidP="008E045E">
      <w:pPr>
        <w:pStyle w:val="BodyText"/>
        <w:rPr>
          <w:b/>
        </w:rPr>
      </w:pPr>
    </w:p>
    <w:p w:rsidR="008E045E" w:rsidRDefault="008E045E" w:rsidP="008E045E">
      <w:pPr>
        <w:pStyle w:val="BodyText"/>
        <w:spacing w:before="1"/>
        <w:rPr>
          <w:b/>
          <w:sz w:val="16"/>
        </w:rPr>
      </w:pPr>
    </w:p>
    <w:p w:rsidR="008E045E" w:rsidRDefault="008E045E" w:rsidP="008E045E">
      <w:pPr>
        <w:spacing w:before="66"/>
        <w:ind w:left="740"/>
        <w:rPr>
          <w:b/>
          <w:sz w:val="20"/>
        </w:rPr>
      </w:pPr>
      <w:r>
        <w:rPr>
          <w:b/>
          <w:sz w:val="20"/>
          <w:u w:val="single"/>
        </w:rPr>
        <w:t>Personal Profile:</w:t>
      </w:r>
    </w:p>
    <w:p w:rsidR="008E045E" w:rsidRDefault="008E045E" w:rsidP="008E045E">
      <w:pPr>
        <w:pStyle w:val="BodyText"/>
        <w:rPr>
          <w:b/>
        </w:rPr>
      </w:pPr>
    </w:p>
    <w:p w:rsidR="008E045E" w:rsidRDefault="008E045E" w:rsidP="008E045E">
      <w:pPr>
        <w:pStyle w:val="BodyText"/>
        <w:rPr>
          <w:b/>
        </w:rPr>
      </w:pPr>
    </w:p>
    <w:p w:rsidR="008E045E" w:rsidRDefault="008E045E" w:rsidP="008E045E">
      <w:pPr>
        <w:pStyle w:val="BodyText"/>
        <w:tabs>
          <w:tab w:val="left" w:pos="4341"/>
        </w:tabs>
        <w:spacing w:before="121"/>
        <w:ind w:left="740"/>
      </w:pPr>
      <w:r>
        <w:t>Sex</w:t>
      </w:r>
      <w:r>
        <w:tab/>
        <w:t>:</w:t>
      </w:r>
      <w:r>
        <w:rPr>
          <w:spacing w:val="3"/>
        </w:rPr>
        <w:t xml:space="preserve"> </w:t>
      </w:r>
      <w:r>
        <w:t>Male</w:t>
      </w:r>
    </w:p>
    <w:p w:rsidR="008E045E" w:rsidRDefault="008E045E" w:rsidP="008E045E">
      <w:pPr>
        <w:pStyle w:val="BodyText"/>
        <w:tabs>
          <w:tab w:val="left" w:pos="4341"/>
        </w:tabs>
        <w:spacing w:before="121"/>
        <w:ind w:left="740"/>
      </w:pPr>
      <w:r>
        <w:t>Marital Status</w:t>
      </w:r>
      <w:r>
        <w:tab/>
        <w:t>:</w:t>
      </w:r>
      <w:r>
        <w:rPr>
          <w:spacing w:val="1"/>
        </w:rPr>
        <w:t xml:space="preserve"> </w:t>
      </w:r>
      <w:r>
        <w:t>Single</w:t>
      </w:r>
    </w:p>
    <w:p w:rsidR="008E045E" w:rsidRDefault="008E045E" w:rsidP="008E045E">
      <w:pPr>
        <w:pStyle w:val="BodyText"/>
        <w:tabs>
          <w:tab w:val="left" w:pos="4341"/>
        </w:tabs>
        <w:spacing w:before="122"/>
        <w:ind w:left="740"/>
      </w:pPr>
      <w:r>
        <w:t>Date of</w:t>
      </w:r>
      <w:r>
        <w:rPr>
          <w:spacing w:val="-4"/>
        </w:rPr>
        <w:t xml:space="preserve"> </w:t>
      </w:r>
      <w:r>
        <w:t>Birth</w:t>
      </w:r>
      <w:r>
        <w:tab/>
        <w:t>: 12 October 1987</w:t>
      </w:r>
    </w:p>
    <w:p w:rsidR="008E045E" w:rsidRDefault="008E045E" w:rsidP="008E045E">
      <w:pPr>
        <w:pStyle w:val="BodyText"/>
        <w:tabs>
          <w:tab w:val="left" w:pos="4341"/>
        </w:tabs>
        <w:spacing w:before="121"/>
        <w:ind w:left="740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Indian</w:t>
      </w:r>
    </w:p>
    <w:p w:rsidR="008E045E" w:rsidRDefault="008E045E" w:rsidP="008E045E">
      <w:pPr>
        <w:pStyle w:val="BodyText"/>
        <w:tabs>
          <w:tab w:val="left" w:pos="4341"/>
        </w:tabs>
        <w:spacing w:before="121"/>
        <w:ind w:left="740"/>
      </w:pPr>
      <w:bookmarkStart w:id="0" w:name="_GoBack"/>
      <w:bookmarkEnd w:id="0"/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>: Fluent in</w:t>
      </w:r>
      <w:r>
        <w:rPr>
          <w:spacing w:val="-6"/>
        </w:rPr>
        <w:t xml:space="preserve"> </w:t>
      </w:r>
      <w:r>
        <w:t>Tamil</w:t>
      </w:r>
    </w:p>
    <w:p w:rsidR="008E045E" w:rsidRDefault="008E045E" w:rsidP="008E045E">
      <w:pPr>
        <w:pStyle w:val="BodyText"/>
        <w:spacing w:before="122"/>
        <w:ind w:left="4486"/>
      </w:pPr>
      <w:r>
        <w:t xml:space="preserve">Conversant </w:t>
      </w:r>
      <w:proofErr w:type="spellStart"/>
      <w:r>
        <w:t>inEnglish</w:t>
      </w:r>
      <w:proofErr w:type="spellEnd"/>
      <w:r>
        <w:t xml:space="preserve"> &amp;Malayalam</w:t>
      </w:r>
    </w:p>
    <w:p w:rsidR="008E045E" w:rsidRDefault="008E045E" w:rsidP="008E045E">
      <w:pPr>
        <w:pStyle w:val="BodyText"/>
      </w:pPr>
    </w:p>
    <w:p w:rsidR="008E045E" w:rsidRDefault="008E045E" w:rsidP="008E045E">
      <w:pPr>
        <w:pStyle w:val="BodyText"/>
      </w:pPr>
    </w:p>
    <w:p w:rsidR="008E045E" w:rsidRDefault="008E045E" w:rsidP="008E045E">
      <w:pPr>
        <w:pStyle w:val="Heading1"/>
        <w:spacing w:before="0"/>
      </w:pPr>
      <w:r>
        <w:rPr>
          <w:u w:val="single"/>
        </w:rPr>
        <w:t>Declaration:</w:t>
      </w:r>
    </w:p>
    <w:p w:rsidR="008E045E" w:rsidRDefault="008E045E" w:rsidP="008E045E">
      <w:pPr>
        <w:spacing w:before="121"/>
        <w:ind w:left="2181"/>
        <w:rPr>
          <w:sz w:val="20"/>
        </w:rPr>
      </w:pPr>
      <w:r>
        <w:rPr>
          <w:sz w:val="20"/>
        </w:rPr>
        <w:t>I</w:t>
      </w:r>
      <w:r w:rsidR="00F42DD5">
        <w:rPr>
          <w:sz w:val="20"/>
        </w:rPr>
        <w:t xml:space="preserve"> </w:t>
      </w:r>
      <w:proofErr w:type="spellStart"/>
      <w:proofErr w:type="gramStart"/>
      <w:r w:rsidR="00F42DD5">
        <w:rPr>
          <w:b/>
          <w:sz w:val="20"/>
        </w:rPr>
        <w:t>Riyaz</w:t>
      </w:r>
      <w:proofErr w:type="spellEnd"/>
      <w:r w:rsidR="00F42DD5">
        <w:rPr>
          <w:b/>
          <w:sz w:val="20"/>
        </w:rPr>
        <w:t xml:space="preserve">  </w:t>
      </w:r>
      <w:r>
        <w:rPr>
          <w:sz w:val="20"/>
        </w:rPr>
        <w:t>hereby</w:t>
      </w:r>
      <w:proofErr w:type="gramEnd"/>
      <w:r>
        <w:rPr>
          <w:sz w:val="20"/>
        </w:rPr>
        <w:t xml:space="preserve"> declare that the above particulars and</w:t>
      </w:r>
    </w:p>
    <w:p w:rsidR="008E045E" w:rsidRDefault="008E045E" w:rsidP="008E045E">
      <w:pPr>
        <w:pStyle w:val="BodyText"/>
        <w:spacing w:before="121"/>
        <w:ind w:left="1461"/>
      </w:pPr>
      <w:proofErr w:type="gramStart"/>
      <w:r>
        <w:t>details</w:t>
      </w:r>
      <w:proofErr w:type="gramEnd"/>
      <w:r>
        <w:t xml:space="preserve"> are true to the best of my knowledge.</w:t>
      </w:r>
    </w:p>
    <w:p w:rsidR="008E045E" w:rsidRDefault="008E045E" w:rsidP="008E045E">
      <w:pPr>
        <w:pStyle w:val="BodyText"/>
      </w:pPr>
    </w:p>
    <w:p w:rsidR="009242AA" w:rsidRDefault="009242AA"/>
    <w:sectPr w:rsidR="009242AA" w:rsidSect="00F7210D">
      <w:pgSz w:w="12240" w:h="15840"/>
      <w:pgMar w:top="1400" w:right="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191"/>
    <w:multiLevelType w:val="hybridMultilevel"/>
    <w:tmpl w:val="8A9E6FE2"/>
    <w:lvl w:ilvl="0" w:tplc="95124924">
      <w:start w:val="1"/>
      <w:numFmt w:val="bullet"/>
      <w:lvlText w:val=""/>
      <w:lvlJc w:val="left"/>
      <w:pPr>
        <w:ind w:left="460" w:hanging="360"/>
      </w:pPr>
      <w:rPr>
        <w:rFonts w:hint="default"/>
        <w:w w:val="100"/>
      </w:rPr>
    </w:lvl>
    <w:lvl w:ilvl="1" w:tplc="75C8E352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7B026746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600C240E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A1C0B24A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5" w:tplc="512446DE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6" w:tplc="1624CF48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7" w:tplc="A568F884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8" w:tplc="9300FF48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</w:abstractNum>
  <w:abstractNum w:abstractNumId="1">
    <w:nsid w:val="4C297974"/>
    <w:multiLevelType w:val="hybridMultilevel"/>
    <w:tmpl w:val="335486E2"/>
    <w:lvl w:ilvl="0" w:tplc="0770B5D4">
      <w:start w:val="1"/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70A79A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04B04E2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28C6AB68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385A4D42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31A0376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46687D8A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BA1C6724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61B4B428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2">
    <w:nsid w:val="7AF02AA2"/>
    <w:multiLevelType w:val="hybridMultilevel"/>
    <w:tmpl w:val="7CDC7DC8"/>
    <w:lvl w:ilvl="0" w:tplc="FFA646D2">
      <w:start w:val="5"/>
      <w:numFmt w:val="upperLetter"/>
      <w:lvlText w:val="%1-"/>
      <w:lvlJc w:val="left"/>
      <w:pPr>
        <w:ind w:left="397" w:hanging="237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1" w:tplc="3AC4D284">
      <w:start w:val="1"/>
      <w:numFmt w:val="decimal"/>
      <w:lvlText w:val="%2)"/>
      <w:lvlJc w:val="left"/>
      <w:pPr>
        <w:ind w:left="1241" w:hanging="360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</w:rPr>
    </w:lvl>
    <w:lvl w:ilvl="2" w:tplc="928A4140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AC049EBE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751410FC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5" w:tplc="D524685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6" w:tplc="5A62C55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7" w:tplc="5660F0E8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8" w:tplc="9F88CF6C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</w:abstractNum>
  <w:abstractNum w:abstractNumId="3">
    <w:nsid w:val="7F250255"/>
    <w:multiLevelType w:val="hybridMultilevel"/>
    <w:tmpl w:val="67A6D81C"/>
    <w:lvl w:ilvl="0" w:tplc="62C46C6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0283184">
      <w:start w:val="1"/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65AE3C0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3" w:tplc="F52AE17A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4" w:tplc="87E4B0F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77EC231C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51966422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EE7CABD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AFD4DD1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45E"/>
    <w:rsid w:val="008E045E"/>
    <w:rsid w:val="009242AA"/>
    <w:rsid w:val="00F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45E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8E045E"/>
    <w:pPr>
      <w:spacing w:before="66"/>
      <w:ind w:left="7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045E"/>
    <w:rPr>
      <w:rFonts w:ascii="Verdana" w:eastAsia="Verdana" w:hAnsi="Verdana" w:cs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E04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E045E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8E045E"/>
    <w:pPr>
      <w:spacing w:before="33"/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8E045E"/>
  </w:style>
  <w:style w:type="character" w:styleId="Hyperlink">
    <w:name w:val="Hyperlink"/>
    <w:basedOn w:val="DefaultParagraphFont"/>
    <w:uiPriority w:val="99"/>
    <w:unhideWhenUsed/>
    <w:rsid w:val="00F42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Z.3362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784812338</cp:lastModifiedBy>
  <cp:revision>3</cp:revision>
  <dcterms:created xsi:type="dcterms:W3CDTF">2017-01-22T07:41:00Z</dcterms:created>
  <dcterms:modified xsi:type="dcterms:W3CDTF">2017-12-04T12:32:00Z</dcterms:modified>
</cp:coreProperties>
</file>