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908BD" w14:textId="77777777" w:rsidR="00DE21CF" w:rsidRDefault="00982AB7" w:rsidP="009371F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16"/>
          <w:szCs w:val="16"/>
          <w:lang w:val="pt-BR"/>
        </w:rPr>
      </w:pPr>
      <w:r w:rsidRPr="00295427">
        <w:rPr>
          <w:rFonts w:ascii="Arial" w:hAnsi="Arial" w:cs="Arial"/>
          <w:b/>
          <w:sz w:val="16"/>
          <w:szCs w:val="16"/>
          <w:lang w:val="pt-BR"/>
        </w:rPr>
        <w:t>DR. MARIA</w:t>
      </w:r>
    </w:p>
    <w:p w14:paraId="5A366AC8" w14:textId="02D604FB" w:rsidR="00982AB7" w:rsidRPr="00295427" w:rsidRDefault="00DE21CF" w:rsidP="009371F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16"/>
          <w:szCs w:val="16"/>
          <w:lang w:val="pt-BR"/>
        </w:rPr>
      </w:pPr>
      <w:hyperlink r:id="rId9" w:history="1">
        <w:r w:rsidRPr="0033454E">
          <w:rPr>
            <w:rStyle w:val="Hyperlink"/>
            <w:rFonts w:ascii="Arial" w:hAnsi="Arial" w:cs="Arial"/>
            <w:b/>
            <w:sz w:val="16"/>
            <w:szCs w:val="16"/>
            <w:lang w:val="pt-BR"/>
          </w:rPr>
          <w:t>MARIA.336465@2freemail.com</w:t>
        </w:r>
      </w:hyperlink>
      <w:r>
        <w:rPr>
          <w:rFonts w:ascii="Arial" w:hAnsi="Arial" w:cs="Arial"/>
          <w:b/>
          <w:sz w:val="16"/>
          <w:szCs w:val="16"/>
          <w:lang w:val="pt-BR"/>
        </w:rPr>
        <w:t xml:space="preserve"> </w:t>
      </w:r>
      <w:r w:rsidRPr="00DE21CF">
        <w:rPr>
          <w:rFonts w:ascii="Arial" w:hAnsi="Arial" w:cs="Arial"/>
          <w:b/>
          <w:sz w:val="16"/>
          <w:szCs w:val="16"/>
          <w:lang w:val="pt-BR"/>
        </w:rPr>
        <w:tab/>
      </w:r>
      <w:r w:rsidR="00982AB7" w:rsidRPr="00295427">
        <w:rPr>
          <w:rFonts w:ascii="Arial" w:hAnsi="Arial" w:cs="Arial"/>
          <w:b/>
          <w:sz w:val="16"/>
          <w:szCs w:val="16"/>
          <w:lang w:val="pt-BR"/>
        </w:rPr>
        <w:t xml:space="preserve"> </w:t>
      </w:r>
    </w:p>
    <w:p w14:paraId="74AB686C" w14:textId="77777777" w:rsidR="00982AB7" w:rsidRPr="00295427" w:rsidRDefault="00982AB7">
      <w:pPr>
        <w:jc w:val="center"/>
        <w:rPr>
          <w:rFonts w:ascii="Arial" w:hAnsi="Arial" w:cs="Arial"/>
          <w:sz w:val="16"/>
          <w:szCs w:val="16"/>
          <w:lang w:val="pt-BR"/>
        </w:rPr>
      </w:pPr>
    </w:p>
    <w:p w14:paraId="5D6B9C31" w14:textId="77777777" w:rsidR="00F54F38" w:rsidRPr="00295427" w:rsidRDefault="00F54F38" w:rsidP="00295427">
      <w:pPr>
        <w:jc w:val="center"/>
        <w:rPr>
          <w:rFonts w:ascii="Arial" w:hAnsi="Arial" w:cs="Arial"/>
          <w:sz w:val="16"/>
          <w:szCs w:val="16"/>
        </w:rPr>
      </w:pPr>
    </w:p>
    <w:p w14:paraId="69B60B67" w14:textId="3D743903" w:rsidR="00281DB2" w:rsidRPr="00295427" w:rsidRDefault="00F17284" w:rsidP="008B230B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295427">
        <w:rPr>
          <w:rFonts w:ascii="Arial" w:hAnsi="Arial" w:cs="Arial"/>
          <w:b/>
          <w:bCs/>
          <w:i/>
          <w:sz w:val="16"/>
          <w:szCs w:val="16"/>
        </w:rPr>
        <w:t xml:space="preserve">Committed research professional with over </w:t>
      </w:r>
      <w:r w:rsidR="00161331">
        <w:rPr>
          <w:rFonts w:ascii="Arial" w:hAnsi="Arial" w:cs="Arial"/>
          <w:b/>
          <w:bCs/>
          <w:i/>
          <w:sz w:val="16"/>
          <w:szCs w:val="16"/>
        </w:rPr>
        <w:t>1</w:t>
      </w:r>
      <w:r w:rsidRPr="00295427">
        <w:rPr>
          <w:rFonts w:ascii="Arial" w:hAnsi="Arial" w:cs="Arial"/>
          <w:b/>
          <w:bCs/>
          <w:i/>
          <w:sz w:val="16"/>
          <w:szCs w:val="16"/>
        </w:rPr>
        <w:t xml:space="preserve">5 years experience working in Clinical </w:t>
      </w:r>
      <w:r w:rsidR="00F54F38">
        <w:rPr>
          <w:rFonts w:ascii="Arial" w:hAnsi="Arial" w:cs="Arial"/>
          <w:b/>
          <w:bCs/>
          <w:i/>
          <w:sz w:val="16"/>
          <w:szCs w:val="16"/>
        </w:rPr>
        <w:t>and A</w:t>
      </w:r>
      <w:r w:rsidR="00BC6A90">
        <w:rPr>
          <w:rFonts w:ascii="Arial" w:hAnsi="Arial" w:cs="Arial"/>
          <w:b/>
          <w:bCs/>
          <w:i/>
          <w:sz w:val="16"/>
          <w:szCs w:val="16"/>
        </w:rPr>
        <w:t xml:space="preserve">cademic research. </w:t>
      </w:r>
      <w:r w:rsidRPr="00295427">
        <w:rPr>
          <w:rFonts w:ascii="Arial" w:hAnsi="Arial" w:cs="Arial"/>
          <w:b/>
          <w:bCs/>
          <w:i/>
          <w:sz w:val="16"/>
          <w:szCs w:val="16"/>
        </w:rPr>
        <w:t>Highly skilled hands on experience of setting up, re</w:t>
      </w:r>
      <w:r w:rsidR="003D2778">
        <w:rPr>
          <w:rFonts w:ascii="Arial" w:hAnsi="Arial" w:cs="Arial"/>
          <w:b/>
          <w:bCs/>
          <w:i/>
          <w:sz w:val="16"/>
          <w:szCs w:val="16"/>
        </w:rPr>
        <w:t>cruiting &amp; monitoring</w:t>
      </w:r>
      <w:r w:rsidRPr="00295427">
        <w:rPr>
          <w:rFonts w:ascii="Arial" w:hAnsi="Arial" w:cs="Arial"/>
          <w:b/>
          <w:bCs/>
          <w:i/>
          <w:sz w:val="16"/>
          <w:szCs w:val="16"/>
        </w:rPr>
        <w:t xml:space="preserve"> research</w:t>
      </w:r>
      <w:r w:rsidR="00470AE0" w:rsidRPr="00295427">
        <w:rPr>
          <w:rFonts w:ascii="Arial" w:hAnsi="Arial" w:cs="Arial"/>
          <w:b/>
          <w:bCs/>
          <w:i/>
          <w:sz w:val="16"/>
          <w:szCs w:val="16"/>
        </w:rPr>
        <w:t xml:space="preserve"> trials ranging from Phase III</w:t>
      </w:r>
      <w:r w:rsidRPr="00295427">
        <w:rPr>
          <w:rFonts w:ascii="Arial" w:hAnsi="Arial" w:cs="Arial"/>
          <w:b/>
          <w:bCs/>
          <w:i/>
          <w:sz w:val="16"/>
          <w:szCs w:val="16"/>
        </w:rPr>
        <w:t>, Interven</w:t>
      </w:r>
      <w:r w:rsidR="00470AE0" w:rsidRPr="00295427">
        <w:rPr>
          <w:rFonts w:ascii="Arial" w:hAnsi="Arial" w:cs="Arial"/>
          <w:b/>
          <w:bCs/>
          <w:i/>
          <w:sz w:val="16"/>
          <w:szCs w:val="16"/>
        </w:rPr>
        <w:t>tional or Observational, CTIMPS</w:t>
      </w:r>
      <w:r w:rsidR="003803B3" w:rsidRPr="00295427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295427">
        <w:rPr>
          <w:rFonts w:ascii="Arial" w:hAnsi="Arial" w:cs="Arial"/>
          <w:b/>
          <w:bCs/>
          <w:i/>
          <w:sz w:val="16"/>
          <w:szCs w:val="16"/>
        </w:rPr>
        <w:t xml:space="preserve">Commercial and Academic. </w:t>
      </w:r>
      <w:r w:rsidR="000854E3" w:rsidRPr="00295427">
        <w:rPr>
          <w:rFonts w:ascii="Arial" w:hAnsi="Arial" w:cs="Arial"/>
          <w:b/>
          <w:i/>
          <w:sz w:val="16"/>
          <w:szCs w:val="16"/>
        </w:rPr>
        <w:t xml:space="preserve">With an outgoing, dynamic </w:t>
      </w:r>
      <w:r w:rsidR="00C9626F" w:rsidRPr="00295427">
        <w:rPr>
          <w:rFonts w:ascii="Arial" w:hAnsi="Arial" w:cs="Arial"/>
          <w:b/>
          <w:i/>
          <w:sz w:val="16"/>
          <w:szCs w:val="16"/>
        </w:rPr>
        <w:t>character,</w:t>
      </w:r>
      <w:r w:rsidR="000854E3" w:rsidRPr="00295427">
        <w:rPr>
          <w:rFonts w:ascii="Arial" w:hAnsi="Arial" w:cs="Arial"/>
          <w:b/>
          <w:i/>
          <w:sz w:val="16"/>
          <w:szCs w:val="16"/>
        </w:rPr>
        <w:t xml:space="preserve"> I have a strong technical background in biological sciences with a </w:t>
      </w:r>
      <w:r w:rsidR="00C9626F" w:rsidRPr="00295427">
        <w:rPr>
          <w:rFonts w:ascii="Arial" w:hAnsi="Arial" w:cs="Arial"/>
          <w:b/>
          <w:i/>
          <w:sz w:val="16"/>
          <w:szCs w:val="16"/>
        </w:rPr>
        <w:t>well-developed</w:t>
      </w:r>
      <w:r w:rsidR="000854E3" w:rsidRPr="00295427">
        <w:rPr>
          <w:rFonts w:ascii="Arial" w:hAnsi="Arial" w:cs="Arial"/>
          <w:b/>
          <w:i/>
          <w:sz w:val="16"/>
          <w:szCs w:val="16"/>
        </w:rPr>
        <w:t xml:space="preserve"> understanding of the leading technologies in the</w:t>
      </w:r>
      <w:r w:rsidR="00470AE0" w:rsidRPr="00295427">
        <w:rPr>
          <w:rFonts w:ascii="Arial" w:hAnsi="Arial" w:cs="Arial"/>
          <w:b/>
          <w:i/>
          <w:sz w:val="16"/>
          <w:szCs w:val="16"/>
        </w:rPr>
        <w:t xml:space="preserve"> health sector area</w:t>
      </w:r>
      <w:r w:rsidR="003803B3" w:rsidRPr="00295427">
        <w:rPr>
          <w:rFonts w:ascii="Arial" w:hAnsi="Arial" w:cs="Arial"/>
          <w:b/>
          <w:i/>
          <w:sz w:val="16"/>
          <w:szCs w:val="16"/>
        </w:rPr>
        <w:t xml:space="preserve">. </w:t>
      </w:r>
      <w:r w:rsidRPr="00295427">
        <w:rPr>
          <w:rFonts w:ascii="Arial" w:hAnsi="Arial" w:cs="Arial"/>
          <w:b/>
          <w:bCs/>
          <w:i/>
          <w:sz w:val="16"/>
          <w:szCs w:val="16"/>
        </w:rPr>
        <w:t>I have successfully acquired managerial qualifications and practical experience in order to</w:t>
      </w:r>
      <w:r w:rsidR="00161331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="00161331" w:rsidRPr="00295427">
        <w:rPr>
          <w:rFonts w:ascii="Arial" w:hAnsi="Arial" w:cs="Arial"/>
          <w:b/>
          <w:bCs/>
          <w:i/>
          <w:sz w:val="16"/>
          <w:szCs w:val="16"/>
        </w:rPr>
        <w:t>orchestrate</w:t>
      </w:r>
      <w:r w:rsidRPr="00295427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="00161331">
        <w:rPr>
          <w:rFonts w:ascii="Arial" w:hAnsi="Arial" w:cs="Arial"/>
          <w:b/>
          <w:bCs/>
          <w:i/>
          <w:sz w:val="16"/>
          <w:szCs w:val="16"/>
        </w:rPr>
        <w:t xml:space="preserve">the </w:t>
      </w:r>
      <w:r w:rsidRPr="00295427">
        <w:rPr>
          <w:rFonts w:ascii="Arial" w:hAnsi="Arial" w:cs="Arial"/>
          <w:b/>
          <w:bCs/>
          <w:i/>
          <w:sz w:val="16"/>
          <w:szCs w:val="16"/>
        </w:rPr>
        <w:t xml:space="preserve">smooth flow of operations within my network. </w:t>
      </w:r>
    </w:p>
    <w:p w14:paraId="07E061BD" w14:textId="77777777" w:rsidR="008B230B" w:rsidRPr="00295427" w:rsidRDefault="008B230B">
      <w:pPr>
        <w:rPr>
          <w:rFonts w:ascii="Arial" w:hAnsi="Arial" w:cs="Arial"/>
          <w:b/>
          <w:i/>
          <w:sz w:val="16"/>
          <w:szCs w:val="16"/>
        </w:rPr>
      </w:pPr>
    </w:p>
    <w:p w14:paraId="461231AD" w14:textId="77777777" w:rsidR="00281DB2" w:rsidRPr="007B3AB0" w:rsidRDefault="00281DB2" w:rsidP="007B3AB0">
      <w:pPr>
        <w:pBdr>
          <w:bottom w:val="single" w:sz="4" w:space="1" w:color="auto"/>
        </w:pBdr>
        <w:rPr>
          <w:rFonts w:ascii="Arial" w:hAnsi="Arial" w:cs="Arial"/>
          <w:b/>
          <w:i/>
          <w:sz w:val="16"/>
          <w:szCs w:val="16"/>
        </w:rPr>
      </w:pPr>
      <w:r w:rsidRPr="007B3AB0">
        <w:rPr>
          <w:rFonts w:ascii="Arial" w:hAnsi="Arial" w:cs="Arial"/>
          <w:b/>
          <w:i/>
          <w:sz w:val="16"/>
          <w:szCs w:val="16"/>
        </w:rPr>
        <w:t>Key Skills</w:t>
      </w:r>
    </w:p>
    <w:p w14:paraId="4308A585" w14:textId="77777777" w:rsidR="003042C4" w:rsidRPr="00295427" w:rsidRDefault="003042C4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3DC2B9D5" w14:textId="6B0CE657" w:rsidR="003042C4" w:rsidRPr="00295427" w:rsidRDefault="00F54F38" w:rsidP="003042C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Leadership,</w:t>
      </w:r>
      <w:r w:rsidR="004A5132" w:rsidRPr="00295427">
        <w:rPr>
          <w:rFonts w:ascii="Arial" w:hAnsi="Arial" w:cs="Arial"/>
          <w:b/>
          <w:sz w:val="16"/>
          <w:szCs w:val="16"/>
        </w:rPr>
        <w:t xml:space="preserve"> Managerial </w:t>
      </w:r>
      <w:r>
        <w:rPr>
          <w:rFonts w:ascii="Arial" w:hAnsi="Arial" w:cs="Arial"/>
          <w:b/>
          <w:sz w:val="16"/>
          <w:szCs w:val="16"/>
        </w:rPr>
        <w:t>&amp; Teamwork</w:t>
      </w:r>
      <w:r w:rsidR="003042C4" w:rsidRPr="00295427">
        <w:rPr>
          <w:rFonts w:ascii="Arial" w:hAnsi="Arial" w:cs="Arial"/>
          <w:b/>
          <w:sz w:val="16"/>
          <w:szCs w:val="16"/>
        </w:rPr>
        <w:t xml:space="preserve"> skills</w:t>
      </w:r>
    </w:p>
    <w:p w14:paraId="33D3F41E" w14:textId="481F518C" w:rsidR="00F17284" w:rsidRPr="00BE4635" w:rsidRDefault="00F17284" w:rsidP="00BE4635">
      <w:pPr>
        <w:pStyle w:val="ListParagraph"/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BE4635">
        <w:rPr>
          <w:rFonts w:ascii="Arial" w:hAnsi="Arial" w:cs="Arial"/>
          <w:sz w:val="16"/>
          <w:szCs w:val="16"/>
        </w:rPr>
        <w:t>Direct line managem</w:t>
      </w:r>
      <w:r w:rsidR="00BE4635">
        <w:rPr>
          <w:rFonts w:ascii="Arial" w:hAnsi="Arial" w:cs="Arial"/>
          <w:sz w:val="16"/>
          <w:szCs w:val="16"/>
        </w:rPr>
        <w:t xml:space="preserve">ent responsibilities of staff based across </w:t>
      </w:r>
      <w:r w:rsidRPr="00BE4635">
        <w:rPr>
          <w:rFonts w:ascii="Arial" w:hAnsi="Arial" w:cs="Arial"/>
          <w:sz w:val="16"/>
          <w:szCs w:val="16"/>
        </w:rPr>
        <w:t>partner o</w:t>
      </w:r>
      <w:r w:rsidR="009311BF" w:rsidRPr="00BE4635">
        <w:rPr>
          <w:rFonts w:ascii="Arial" w:hAnsi="Arial" w:cs="Arial"/>
          <w:sz w:val="16"/>
          <w:szCs w:val="16"/>
        </w:rPr>
        <w:t xml:space="preserve">rganisations in the North East of England. </w:t>
      </w:r>
    </w:p>
    <w:p w14:paraId="700875AE" w14:textId="275C46FB" w:rsidR="00F17284" w:rsidRPr="00295427" w:rsidRDefault="00F17284" w:rsidP="003042C4">
      <w:pPr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Recruit</w:t>
      </w:r>
      <w:r w:rsidR="00384F3F">
        <w:rPr>
          <w:rFonts w:ascii="Arial" w:hAnsi="Arial" w:cs="Arial"/>
          <w:sz w:val="16"/>
          <w:szCs w:val="16"/>
        </w:rPr>
        <w:t>ed</w:t>
      </w:r>
      <w:r w:rsidRPr="00295427">
        <w:rPr>
          <w:rFonts w:ascii="Arial" w:hAnsi="Arial" w:cs="Arial"/>
          <w:sz w:val="16"/>
          <w:szCs w:val="16"/>
        </w:rPr>
        <w:t>, train</w:t>
      </w:r>
      <w:r w:rsidR="00384F3F">
        <w:rPr>
          <w:rFonts w:ascii="Arial" w:hAnsi="Arial" w:cs="Arial"/>
          <w:sz w:val="16"/>
          <w:szCs w:val="16"/>
        </w:rPr>
        <w:t>ed</w:t>
      </w:r>
      <w:r w:rsidRPr="00295427">
        <w:rPr>
          <w:rFonts w:ascii="Arial" w:hAnsi="Arial" w:cs="Arial"/>
          <w:sz w:val="16"/>
          <w:szCs w:val="16"/>
        </w:rPr>
        <w:t>, supervise</w:t>
      </w:r>
      <w:r w:rsidR="00384F3F">
        <w:rPr>
          <w:rFonts w:ascii="Arial" w:hAnsi="Arial" w:cs="Arial"/>
          <w:sz w:val="16"/>
          <w:szCs w:val="16"/>
        </w:rPr>
        <w:t>d</w:t>
      </w:r>
      <w:r w:rsidRPr="00295427">
        <w:rPr>
          <w:rFonts w:ascii="Arial" w:hAnsi="Arial" w:cs="Arial"/>
          <w:sz w:val="16"/>
          <w:szCs w:val="16"/>
        </w:rPr>
        <w:t xml:space="preserve"> and evaluate</w:t>
      </w:r>
      <w:r w:rsidR="00384F3F">
        <w:rPr>
          <w:rFonts w:ascii="Arial" w:hAnsi="Arial" w:cs="Arial"/>
          <w:sz w:val="16"/>
          <w:szCs w:val="16"/>
        </w:rPr>
        <w:t>d</w:t>
      </w:r>
      <w:r w:rsidRPr="00295427">
        <w:rPr>
          <w:rFonts w:ascii="Arial" w:hAnsi="Arial" w:cs="Arial"/>
          <w:sz w:val="16"/>
          <w:szCs w:val="16"/>
        </w:rPr>
        <w:t xml:space="preserve"> </w:t>
      </w:r>
      <w:r w:rsidR="009311BF" w:rsidRPr="00295427">
        <w:rPr>
          <w:rFonts w:ascii="Arial" w:hAnsi="Arial" w:cs="Arial"/>
          <w:sz w:val="16"/>
          <w:szCs w:val="16"/>
        </w:rPr>
        <w:t xml:space="preserve">clinical </w:t>
      </w:r>
      <w:r w:rsidR="009311BF">
        <w:rPr>
          <w:rFonts w:ascii="Arial" w:hAnsi="Arial" w:cs="Arial"/>
          <w:sz w:val="16"/>
          <w:szCs w:val="16"/>
        </w:rPr>
        <w:t xml:space="preserve">and academic </w:t>
      </w:r>
      <w:r w:rsidRPr="00295427">
        <w:rPr>
          <w:rFonts w:ascii="Arial" w:hAnsi="Arial" w:cs="Arial"/>
          <w:sz w:val="16"/>
          <w:szCs w:val="16"/>
        </w:rPr>
        <w:t xml:space="preserve">research staff (nurses, AHP or non-medical) in the performance of their duties. </w:t>
      </w:r>
    </w:p>
    <w:p w14:paraId="4548EB5B" w14:textId="2833B9E3" w:rsidR="003042C4" w:rsidRPr="00295427" w:rsidRDefault="00BE4635" w:rsidP="003042C4">
      <w:pPr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Pro-active lead</w:t>
      </w:r>
      <w:r w:rsidR="003042C4" w:rsidRPr="00295427">
        <w:rPr>
          <w:rFonts w:ascii="Arial" w:hAnsi="Arial" w:cs="Arial"/>
          <w:sz w:val="16"/>
          <w:szCs w:val="16"/>
        </w:rPr>
        <w:t>er of a successful team.</w:t>
      </w:r>
    </w:p>
    <w:p w14:paraId="1A1BDBF5" w14:textId="77777777" w:rsidR="00384F3F" w:rsidRDefault="003042C4" w:rsidP="003042C4">
      <w:pPr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A</w:t>
      </w:r>
      <w:r w:rsidR="00297CFA" w:rsidRPr="00295427">
        <w:rPr>
          <w:rFonts w:ascii="Arial" w:hAnsi="Arial" w:cs="Arial"/>
          <w:sz w:val="16"/>
          <w:szCs w:val="16"/>
        </w:rPr>
        <w:t>bility to manage and work</w:t>
      </w:r>
      <w:r w:rsidRPr="00295427">
        <w:rPr>
          <w:rFonts w:ascii="Arial" w:hAnsi="Arial" w:cs="Arial"/>
          <w:sz w:val="16"/>
          <w:szCs w:val="16"/>
        </w:rPr>
        <w:t xml:space="preserve"> to tight timescales.</w:t>
      </w:r>
    </w:p>
    <w:p w14:paraId="73EFECF9" w14:textId="624C3137" w:rsidR="003042C4" w:rsidRPr="00BE4635" w:rsidRDefault="003042C4" w:rsidP="00BE4635">
      <w:pPr>
        <w:ind w:left="720"/>
        <w:rPr>
          <w:rFonts w:ascii="Arial" w:hAnsi="Arial" w:cs="Arial"/>
          <w:sz w:val="16"/>
          <w:szCs w:val="16"/>
        </w:rPr>
      </w:pPr>
    </w:p>
    <w:p w14:paraId="5662FEF2" w14:textId="77777777" w:rsidR="003042C4" w:rsidRPr="00295427" w:rsidRDefault="003042C4" w:rsidP="003042C4">
      <w:pPr>
        <w:jc w:val="both"/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b/>
          <w:sz w:val="16"/>
          <w:szCs w:val="16"/>
        </w:rPr>
        <w:t>Communication Skills</w:t>
      </w:r>
    </w:p>
    <w:p w14:paraId="091B012E" w14:textId="77777777" w:rsidR="00BE4635" w:rsidRPr="00295427" w:rsidRDefault="00BE4635" w:rsidP="00BE4635">
      <w:pPr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Proven ability to communicate with academic and commercial colleagues nationally and internationally to progress a project successfully.</w:t>
      </w:r>
    </w:p>
    <w:p w14:paraId="2EDB78BC" w14:textId="77777777" w:rsidR="003042C4" w:rsidRPr="00295427" w:rsidRDefault="003042C4" w:rsidP="00F17284">
      <w:pPr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 xml:space="preserve">Extensive experience in scientific communication </w:t>
      </w:r>
    </w:p>
    <w:p w14:paraId="34B39093" w14:textId="77777777" w:rsidR="003042C4" w:rsidRPr="00295427" w:rsidRDefault="003042C4" w:rsidP="003042C4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Regular presentations of oral reports to a mixed audience.</w:t>
      </w:r>
    </w:p>
    <w:p w14:paraId="67BE2DCB" w14:textId="77777777" w:rsidR="003042C4" w:rsidRPr="00295427" w:rsidRDefault="003042C4" w:rsidP="00103D63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Communication of data and project direction in less formal progress meetings.</w:t>
      </w:r>
    </w:p>
    <w:p w14:paraId="59C0387C" w14:textId="77777777" w:rsidR="003A4F78" w:rsidRPr="00295427" w:rsidRDefault="003A4F78" w:rsidP="003042C4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 xml:space="preserve">The capacity to exercise sound and independent judgement on projects. </w:t>
      </w:r>
    </w:p>
    <w:p w14:paraId="2F5C44A9" w14:textId="344FE694" w:rsidR="00F17284" w:rsidRPr="00295427" w:rsidRDefault="00F17284" w:rsidP="003042C4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Have delivered oral presentations – I</w:t>
      </w:r>
      <w:r w:rsidR="003B05DE" w:rsidRPr="00295427">
        <w:rPr>
          <w:rFonts w:ascii="Arial" w:hAnsi="Arial" w:cs="Arial"/>
          <w:sz w:val="16"/>
          <w:szCs w:val="16"/>
        </w:rPr>
        <w:t>ntegrating Research in the NHS, Acute Trials to A&amp;E staff, Stroke Research to Research Nurses and ward staff (throug</w:t>
      </w:r>
      <w:r w:rsidR="009311BF">
        <w:rPr>
          <w:rFonts w:ascii="Arial" w:hAnsi="Arial" w:cs="Arial"/>
          <w:sz w:val="16"/>
          <w:szCs w:val="16"/>
        </w:rPr>
        <w:t xml:space="preserve">hout posts in Clinical trials) and within Academia. </w:t>
      </w:r>
    </w:p>
    <w:p w14:paraId="75F958FB" w14:textId="77777777" w:rsidR="00F74146" w:rsidRPr="00295427" w:rsidRDefault="00F74146" w:rsidP="00C73987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79D78EB7" w14:textId="6F71A90B" w:rsidR="003433BA" w:rsidRPr="00295427" w:rsidRDefault="00470AE0" w:rsidP="003433BA">
      <w:pPr>
        <w:rPr>
          <w:rFonts w:ascii="Arial" w:hAnsi="Arial" w:cs="Arial"/>
          <w:b/>
          <w:sz w:val="16"/>
          <w:szCs w:val="16"/>
        </w:rPr>
      </w:pPr>
      <w:r w:rsidRPr="00295427">
        <w:rPr>
          <w:rFonts w:ascii="Arial" w:hAnsi="Arial" w:cs="Arial"/>
          <w:b/>
          <w:sz w:val="16"/>
          <w:szCs w:val="16"/>
        </w:rPr>
        <w:t xml:space="preserve">Technical, Information Skills &amp; </w:t>
      </w:r>
      <w:r w:rsidR="003433BA" w:rsidRPr="00295427">
        <w:rPr>
          <w:rFonts w:ascii="Arial" w:hAnsi="Arial" w:cs="Arial"/>
          <w:b/>
          <w:sz w:val="16"/>
          <w:szCs w:val="16"/>
        </w:rPr>
        <w:t xml:space="preserve">Problem solving </w:t>
      </w:r>
    </w:p>
    <w:p w14:paraId="7D0FBDC6" w14:textId="77777777" w:rsidR="00BE4635" w:rsidRPr="00295427" w:rsidRDefault="00BE4635" w:rsidP="00BE4635">
      <w:pPr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Extensive experience in troubleshooting both my own and colleagues scientific techniques.</w:t>
      </w:r>
    </w:p>
    <w:p w14:paraId="7594DFAE" w14:textId="77777777" w:rsidR="00BE4635" w:rsidRPr="00295427" w:rsidRDefault="00BE4635" w:rsidP="00BE4635">
      <w:pPr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 xml:space="preserve">Analysis and presentation of complex </w:t>
      </w:r>
      <w:r>
        <w:rPr>
          <w:rFonts w:ascii="Arial" w:hAnsi="Arial" w:cs="Arial"/>
          <w:sz w:val="16"/>
          <w:szCs w:val="16"/>
        </w:rPr>
        <w:t xml:space="preserve">statistical data. </w:t>
      </w:r>
    </w:p>
    <w:p w14:paraId="6B5602DB" w14:textId="77777777" w:rsidR="00BE4635" w:rsidRDefault="00BE4635" w:rsidP="00BE4635">
      <w:pPr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Experience in setting up new projects</w:t>
      </w:r>
      <w:r>
        <w:rPr>
          <w:rFonts w:ascii="Arial" w:hAnsi="Arial" w:cs="Arial"/>
          <w:sz w:val="16"/>
          <w:szCs w:val="16"/>
        </w:rPr>
        <w:t>.</w:t>
      </w:r>
    </w:p>
    <w:p w14:paraId="5DB87415" w14:textId="77777777" w:rsidR="00BE4635" w:rsidRPr="00295427" w:rsidRDefault="00BE4635" w:rsidP="00BE4635">
      <w:pPr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Experience in </w:t>
      </w:r>
      <w:r w:rsidRPr="00295427">
        <w:rPr>
          <w:rFonts w:ascii="Arial" w:hAnsi="Arial" w:cs="Arial"/>
          <w:sz w:val="16"/>
          <w:szCs w:val="16"/>
        </w:rPr>
        <w:t>setting up new biology facilities.</w:t>
      </w:r>
    </w:p>
    <w:p w14:paraId="766EF9D0" w14:textId="1A729348" w:rsidR="00470AE0" w:rsidRPr="00295427" w:rsidRDefault="00470AE0" w:rsidP="003433BA">
      <w:pPr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Excellent knowledge of Microsoft packages, medical databases</w:t>
      </w:r>
    </w:p>
    <w:p w14:paraId="3FFE3785" w14:textId="77777777" w:rsidR="007B3AB0" w:rsidRDefault="007B3AB0" w:rsidP="00295427">
      <w:pPr>
        <w:rPr>
          <w:rFonts w:ascii="Arial" w:hAnsi="Arial" w:cs="Arial"/>
          <w:sz w:val="16"/>
          <w:szCs w:val="16"/>
        </w:rPr>
      </w:pPr>
    </w:p>
    <w:p w14:paraId="70DE101D" w14:textId="77777777" w:rsidR="007B3AB0" w:rsidRPr="00535C78" w:rsidRDefault="007B3AB0" w:rsidP="00535C78">
      <w:pPr>
        <w:rPr>
          <w:rFonts w:ascii="Arial" w:hAnsi="Arial" w:cs="Arial"/>
          <w:sz w:val="16"/>
          <w:szCs w:val="16"/>
        </w:rPr>
      </w:pPr>
    </w:p>
    <w:p w14:paraId="018108DF" w14:textId="77777777" w:rsidR="007B3AB0" w:rsidRPr="007B3AB0" w:rsidRDefault="007B3AB0" w:rsidP="007B3AB0">
      <w:pPr>
        <w:pStyle w:val="ListParagraph"/>
        <w:rPr>
          <w:rFonts w:ascii="Arial" w:hAnsi="Arial" w:cs="Arial"/>
          <w:sz w:val="16"/>
          <w:szCs w:val="16"/>
        </w:rPr>
      </w:pPr>
    </w:p>
    <w:p w14:paraId="3AA402BE" w14:textId="77777777" w:rsidR="0001494F" w:rsidRPr="00295427" w:rsidRDefault="0001494F" w:rsidP="00813C10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  <w:r w:rsidRPr="00295427">
        <w:rPr>
          <w:rFonts w:ascii="Arial" w:hAnsi="Arial" w:cs="Arial"/>
          <w:b/>
          <w:sz w:val="16"/>
          <w:szCs w:val="16"/>
        </w:rPr>
        <w:t>Achievements</w:t>
      </w:r>
    </w:p>
    <w:p w14:paraId="4109F602" w14:textId="77777777" w:rsidR="0001494F" w:rsidRPr="00295427" w:rsidRDefault="0001494F" w:rsidP="0001494F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 xml:space="preserve">Awarded by the Stroke Research Network a </w:t>
      </w:r>
      <w:r w:rsidRPr="00295427">
        <w:rPr>
          <w:rFonts w:ascii="Arial" w:hAnsi="Arial" w:cs="Arial"/>
          <w:b/>
          <w:sz w:val="16"/>
          <w:szCs w:val="16"/>
        </w:rPr>
        <w:t>highly commended award</w:t>
      </w:r>
      <w:r w:rsidRPr="00295427">
        <w:rPr>
          <w:rFonts w:ascii="Arial" w:hAnsi="Arial" w:cs="Arial"/>
          <w:sz w:val="16"/>
          <w:szCs w:val="16"/>
        </w:rPr>
        <w:t xml:space="preserve"> for </w:t>
      </w:r>
      <w:r w:rsidRPr="00295427">
        <w:rPr>
          <w:rFonts w:ascii="Arial" w:hAnsi="Arial" w:cs="Arial"/>
          <w:b/>
          <w:sz w:val="16"/>
          <w:szCs w:val="16"/>
        </w:rPr>
        <w:t>Clinical Research (September 2012).</w:t>
      </w:r>
    </w:p>
    <w:p w14:paraId="361A5268" w14:textId="0F47B4C1" w:rsidR="00295427" w:rsidRDefault="009311BF" w:rsidP="00295427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Successful academic r</w:t>
      </w:r>
      <w:r w:rsidR="0001494F" w:rsidRPr="00295427">
        <w:rPr>
          <w:rFonts w:ascii="Arial" w:hAnsi="Arial" w:cs="Arial"/>
          <w:sz w:val="16"/>
          <w:szCs w:val="16"/>
        </w:rPr>
        <w:t xml:space="preserve">esearch career publishing in peer reviewed journals. </w:t>
      </w:r>
    </w:p>
    <w:p w14:paraId="362F9367" w14:textId="5BB86186" w:rsidR="0001494F" w:rsidRPr="00295427" w:rsidRDefault="00295427" w:rsidP="00295427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Reviewer for Journals</w:t>
      </w:r>
      <w:r w:rsidR="006C3D85">
        <w:rPr>
          <w:rFonts w:ascii="Arial" w:hAnsi="Arial" w:cs="Arial"/>
          <w:sz w:val="16"/>
          <w:szCs w:val="16"/>
        </w:rPr>
        <w:t xml:space="preserve"> </w:t>
      </w:r>
      <w:r w:rsidR="006C3D85" w:rsidRPr="006C3D85">
        <w:rPr>
          <w:rFonts w:ascii="Arial" w:hAnsi="Arial" w:cs="Arial"/>
          <w:sz w:val="16"/>
          <w:szCs w:val="16"/>
        </w:rPr>
        <w:t>(Macromolecular Symposia &amp; Biomaterials)</w:t>
      </w:r>
    </w:p>
    <w:p w14:paraId="5A36A6BD" w14:textId="63CCF55A" w:rsidR="0001494F" w:rsidRPr="00295427" w:rsidRDefault="0001494F" w:rsidP="0001494F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Set up successful collaborations, including sole responsibi</w:t>
      </w:r>
      <w:r w:rsidR="009311BF">
        <w:rPr>
          <w:rFonts w:ascii="Arial" w:hAnsi="Arial" w:cs="Arial"/>
          <w:sz w:val="16"/>
          <w:szCs w:val="16"/>
        </w:rPr>
        <w:t xml:space="preserve">lity for collaboration with MIT, USA. </w:t>
      </w:r>
    </w:p>
    <w:p w14:paraId="7DA79612" w14:textId="77777777" w:rsidR="0001494F" w:rsidRPr="00295427" w:rsidRDefault="0001494F" w:rsidP="0001494F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 xml:space="preserve">Member of the technical programme committee in reviewing manuscripts </w:t>
      </w:r>
    </w:p>
    <w:p w14:paraId="21352295" w14:textId="22165514" w:rsidR="0001494F" w:rsidRPr="00295427" w:rsidRDefault="0001494F" w:rsidP="0001494F">
      <w:pPr>
        <w:numPr>
          <w:ilvl w:val="0"/>
          <w:numId w:val="17"/>
        </w:numPr>
        <w:rPr>
          <w:rFonts w:ascii="Arial" w:hAnsi="Arial" w:cs="Arial"/>
          <w:b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 xml:space="preserve">Selected for the Annual Presentations by </w:t>
      </w:r>
      <w:r w:rsidRPr="00295427">
        <w:rPr>
          <w:rFonts w:ascii="Arial" w:hAnsi="Arial" w:cs="Arial"/>
          <w:b/>
          <w:sz w:val="16"/>
          <w:szCs w:val="16"/>
        </w:rPr>
        <w:t>Britain’s Top Young Scientists at th</w:t>
      </w:r>
      <w:r w:rsidR="00295427">
        <w:rPr>
          <w:rFonts w:ascii="Arial" w:hAnsi="Arial" w:cs="Arial"/>
          <w:b/>
          <w:sz w:val="16"/>
          <w:szCs w:val="16"/>
        </w:rPr>
        <w:t>e House of Commons</w:t>
      </w:r>
    </w:p>
    <w:p w14:paraId="0E7C734B" w14:textId="0399A9EE" w:rsidR="0001494F" w:rsidRPr="00295427" w:rsidRDefault="0001494F" w:rsidP="0001494F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 xml:space="preserve">Presented at numerous national and international conferences – received a </w:t>
      </w:r>
      <w:r w:rsidR="00295427">
        <w:rPr>
          <w:rFonts w:ascii="Arial" w:hAnsi="Arial" w:cs="Arial"/>
          <w:sz w:val="16"/>
          <w:szCs w:val="16"/>
        </w:rPr>
        <w:t>prize for an international talk.</w:t>
      </w:r>
    </w:p>
    <w:p w14:paraId="575FAA75" w14:textId="2C588CEA" w:rsidR="0001494F" w:rsidRPr="00295427" w:rsidRDefault="0001494F" w:rsidP="0001494F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My work has been published on th</w:t>
      </w:r>
      <w:r w:rsidR="00DE21CF">
        <w:rPr>
          <w:rFonts w:ascii="Arial" w:hAnsi="Arial" w:cs="Arial"/>
          <w:sz w:val="16"/>
          <w:szCs w:val="16"/>
        </w:rPr>
        <w:t>e</w:t>
      </w:r>
      <w:bookmarkStart w:id="0" w:name="_GoBack"/>
      <w:bookmarkEnd w:id="0"/>
      <w:r w:rsidRPr="00295427">
        <w:rPr>
          <w:rFonts w:ascii="Arial" w:hAnsi="Arial" w:cs="Arial"/>
          <w:sz w:val="16"/>
          <w:szCs w:val="16"/>
        </w:rPr>
        <w:t xml:space="preserve"> Science Section. </w:t>
      </w:r>
    </w:p>
    <w:p w14:paraId="0C1B3CC6" w14:textId="33365C3A" w:rsidR="0001494F" w:rsidRPr="00295427" w:rsidRDefault="0001494F" w:rsidP="0001494F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Reviewed grant proposals and sourced specia</w:t>
      </w:r>
      <w:r w:rsidR="00295427">
        <w:rPr>
          <w:rFonts w:ascii="Arial" w:hAnsi="Arial" w:cs="Arial"/>
          <w:sz w:val="16"/>
          <w:szCs w:val="16"/>
        </w:rPr>
        <w:t xml:space="preserve">list reviewers for the </w:t>
      </w:r>
      <w:r w:rsidRPr="00295427">
        <w:rPr>
          <w:rFonts w:ascii="Arial" w:hAnsi="Arial" w:cs="Arial"/>
          <w:sz w:val="16"/>
          <w:szCs w:val="16"/>
        </w:rPr>
        <w:t xml:space="preserve">British Council </w:t>
      </w:r>
    </w:p>
    <w:p w14:paraId="244BE653" w14:textId="2F0DB7EE" w:rsidR="0001494F" w:rsidRPr="00295427" w:rsidRDefault="0001494F" w:rsidP="0001494F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 xml:space="preserve">Development </w:t>
      </w:r>
      <w:r w:rsidR="00384F3F" w:rsidRPr="00295427">
        <w:rPr>
          <w:rFonts w:ascii="Arial" w:hAnsi="Arial" w:cs="Arial"/>
          <w:sz w:val="16"/>
          <w:szCs w:val="16"/>
        </w:rPr>
        <w:t xml:space="preserve">of </w:t>
      </w:r>
      <w:r w:rsidR="00384F3F">
        <w:rPr>
          <w:rFonts w:ascii="Arial" w:hAnsi="Arial" w:cs="Arial"/>
          <w:sz w:val="16"/>
          <w:szCs w:val="16"/>
        </w:rPr>
        <w:t>patient</w:t>
      </w:r>
      <w:r w:rsidR="00535C78">
        <w:rPr>
          <w:rFonts w:ascii="Arial" w:hAnsi="Arial" w:cs="Arial"/>
          <w:sz w:val="16"/>
          <w:szCs w:val="16"/>
        </w:rPr>
        <w:t xml:space="preserve"> informed </w:t>
      </w:r>
      <w:r w:rsidRPr="00295427">
        <w:rPr>
          <w:rFonts w:ascii="Arial" w:hAnsi="Arial" w:cs="Arial"/>
          <w:sz w:val="16"/>
          <w:szCs w:val="16"/>
        </w:rPr>
        <w:t xml:space="preserve">consent assessments for new members of staff. </w:t>
      </w:r>
    </w:p>
    <w:p w14:paraId="0ECFD36D" w14:textId="227A3B8A" w:rsidR="0001494F" w:rsidRPr="00295427" w:rsidRDefault="0001494F" w:rsidP="0001494F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Organise</w:t>
      </w:r>
      <w:r w:rsidR="00D35A1A">
        <w:rPr>
          <w:rFonts w:ascii="Arial" w:hAnsi="Arial" w:cs="Arial"/>
          <w:sz w:val="16"/>
          <w:szCs w:val="16"/>
        </w:rPr>
        <w:t>d</w:t>
      </w:r>
      <w:r w:rsidRPr="00295427">
        <w:rPr>
          <w:rFonts w:ascii="Arial" w:hAnsi="Arial" w:cs="Arial"/>
          <w:sz w:val="16"/>
          <w:szCs w:val="16"/>
        </w:rPr>
        <w:t xml:space="preserve"> P</w:t>
      </w:r>
      <w:r w:rsidR="009311BF">
        <w:rPr>
          <w:rFonts w:ascii="Arial" w:hAnsi="Arial" w:cs="Arial"/>
          <w:sz w:val="16"/>
          <w:szCs w:val="16"/>
        </w:rPr>
        <w:t xml:space="preserve">atient </w:t>
      </w:r>
      <w:r w:rsidRPr="00295427">
        <w:rPr>
          <w:rFonts w:ascii="Arial" w:hAnsi="Arial" w:cs="Arial"/>
          <w:sz w:val="16"/>
          <w:szCs w:val="16"/>
        </w:rPr>
        <w:t>C</w:t>
      </w:r>
      <w:r w:rsidR="009311BF">
        <w:rPr>
          <w:rFonts w:ascii="Arial" w:hAnsi="Arial" w:cs="Arial"/>
          <w:sz w:val="16"/>
          <w:szCs w:val="16"/>
        </w:rPr>
        <w:t xml:space="preserve">arer </w:t>
      </w:r>
      <w:r w:rsidRPr="00295427">
        <w:rPr>
          <w:rFonts w:ascii="Arial" w:hAnsi="Arial" w:cs="Arial"/>
          <w:sz w:val="16"/>
          <w:szCs w:val="16"/>
        </w:rPr>
        <w:t>P</w:t>
      </w:r>
      <w:r w:rsidR="009311BF">
        <w:rPr>
          <w:rFonts w:ascii="Arial" w:hAnsi="Arial" w:cs="Arial"/>
          <w:sz w:val="16"/>
          <w:szCs w:val="16"/>
        </w:rPr>
        <w:t>anel</w:t>
      </w:r>
      <w:r w:rsidRPr="00295427">
        <w:rPr>
          <w:rFonts w:ascii="Arial" w:hAnsi="Arial" w:cs="Arial"/>
          <w:sz w:val="16"/>
          <w:szCs w:val="16"/>
        </w:rPr>
        <w:t xml:space="preserve"> members to be involved as lay members locally to both Chief Investigators &amp; researchers to support with study design, recruitment and data collection. </w:t>
      </w:r>
    </w:p>
    <w:p w14:paraId="55EEA4D5" w14:textId="76672DCE" w:rsidR="0001494F" w:rsidRDefault="00D35A1A" w:rsidP="0001494F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Served on the</w:t>
      </w:r>
      <w:r w:rsidR="0001494F" w:rsidRPr="00295427">
        <w:rPr>
          <w:rFonts w:ascii="Arial" w:hAnsi="Arial" w:cs="Arial"/>
          <w:sz w:val="16"/>
          <w:szCs w:val="16"/>
        </w:rPr>
        <w:t xml:space="preserve"> Steering group for Learning &amp; Development for the NIHR CRN (2014-</w:t>
      </w:r>
      <w:r w:rsidR="00C84DE3">
        <w:rPr>
          <w:rFonts w:ascii="Arial" w:hAnsi="Arial" w:cs="Arial"/>
          <w:sz w:val="16"/>
          <w:szCs w:val="16"/>
        </w:rPr>
        <w:t>2015</w:t>
      </w:r>
      <w:r w:rsidR="0001494F" w:rsidRPr="00295427">
        <w:rPr>
          <w:rFonts w:ascii="Arial" w:hAnsi="Arial" w:cs="Arial"/>
          <w:sz w:val="16"/>
          <w:szCs w:val="16"/>
        </w:rPr>
        <w:t>)</w:t>
      </w:r>
    </w:p>
    <w:p w14:paraId="2036ACEB" w14:textId="38D11BED" w:rsidR="00E340C0" w:rsidRDefault="00E340C0" w:rsidP="0001494F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Winner of a £</w:t>
      </w:r>
      <w:r w:rsidR="00535C78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00 grant as best speaker at the NESCI research day, Newcastle University. </w:t>
      </w:r>
    </w:p>
    <w:p w14:paraId="01CF7DFF" w14:textId="70AB1F20" w:rsidR="00CB1867" w:rsidRPr="00CB1867" w:rsidRDefault="00E340C0" w:rsidP="00CB1867">
      <w:pPr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CB1867">
        <w:rPr>
          <w:rFonts w:ascii="Arial" w:hAnsi="Arial" w:cs="Arial"/>
          <w:sz w:val="16"/>
          <w:szCs w:val="16"/>
        </w:rPr>
        <w:t xml:space="preserve">Winner of a Travel Award to </w:t>
      </w:r>
      <w:r w:rsidR="00CB1867" w:rsidRPr="00CB1867">
        <w:rPr>
          <w:rFonts w:ascii="Arial" w:hAnsi="Arial" w:cs="Arial"/>
          <w:sz w:val="16"/>
          <w:szCs w:val="16"/>
        </w:rPr>
        <w:t xml:space="preserve">attend the </w:t>
      </w:r>
      <w:r w:rsidR="00CB1867" w:rsidRPr="00CB1867">
        <w:rPr>
          <w:rFonts w:ascii="Arial" w:hAnsi="Arial" w:cs="Arial"/>
          <w:color w:val="353840"/>
          <w:sz w:val="16"/>
          <w:szCs w:val="16"/>
          <w:lang w:val="en-US"/>
        </w:rPr>
        <w:t>18th European Conference on Biomaterials, Stuttgart, Germany</w:t>
      </w:r>
    </w:p>
    <w:p w14:paraId="7EE812EE" w14:textId="77777777" w:rsidR="0001494F" w:rsidRPr="00295427" w:rsidRDefault="00777149" w:rsidP="00281DB2">
      <w:pPr>
        <w:rPr>
          <w:rFonts w:ascii="Arial" w:hAnsi="Arial" w:cs="Arial"/>
          <w:b/>
          <w:sz w:val="16"/>
          <w:szCs w:val="16"/>
        </w:rPr>
      </w:pPr>
      <w:r w:rsidRPr="00295427">
        <w:rPr>
          <w:rFonts w:ascii="Arial" w:hAnsi="Arial" w:cs="Arial"/>
          <w:b/>
          <w:sz w:val="16"/>
          <w:szCs w:val="16"/>
        </w:rPr>
        <w:t xml:space="preserve"> </w:t>
      </w:r>
    </w:p>
    <w:p w14:paraId="0CF0B1EE" w14:textId="282B2980" w:rsidR="00777149" w:rsidRPr="00295427" w:rsidRDefault="0001494F" w:rsidP="00813C10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  <w:r w:rsidRPr="00295427">
        <w:rPr>
          <w:rFonts w:ascii="Arial" w:hAnsi="Arial" w:cs="Arial"/>
          <w:b/>
          <w:sz w:val="16"/>
          <w:szCs w:val="16"/>
        </w:rPr>
        <w:t xml:space="preserve">Courses </w:t>
      </w:r>
      <w:r w:rsidR="00777149" w:rsidRPr="00295427">
        <w:rPr>
          <w:rFonts w:ascii="Arial" w:hAnsi="Arial" w:cs="Arial"/>
          <w:b/>
          <w:sz w:val="16"/>
          <w:szCs w:val="16"/>
        </w:rPr>
        <w:t>attended</w:t>
      </w:r>
      <w:r w:rsidR="00470AE0" w:rsidRPr="00295427">
        <w:rPr>
          <w:rFonts w:ascii="Arial" w:hAnsi="Arial" w:cs="Arial"/>
          <w:b/>
          <w:sz w:val="16"/>
          <w:szCs w:val="16"/>
        </w:rPr>
        <w:t xml:space="preserve"> &amp; certified.</w:t>
      </w:r>
    </w:p>
    <w:p w14:paraId="08E69E5A" w14:textId="4C80C9A9" w:rsidR="00777149" w:rsidRPr="00295427" w:rsidRDefault="00777149" w:rsidP="00777149">
      <w:pPr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ILM Introductory &amp; Level 3 Certificate in</w:t>
      </w:r>
      <w:r w:rsidR="00470AE0" w:rsidRPr="00295427">
        <w:rPr>
          <w:rFonts w:ascii="Arial" w:hAnsi="Arial" w:cs="Arial"/>
          <w:sz w:val="16"/>
          <w:szCs w:val="16"/>
        </w:rPr>
        <w:t xml:space="preserve"> Management</w:t>
      </w:r>
    </w:p>
    <w:p w14:paraId="1255A097" w14:textId="29132FAB" w:rsidR="00777149" w:rsidRPr="00295427" w:rsidRDefault="00BE4635" w:rsidP="00777149">
      <w:pPr>
        <w:numPr>
          <w:ilvl w:val="0"/>
          <w:numId w:val="16"/>
        </w:numPr>
        <w:jc w:val="both"/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 xml:space="preserve">PRINCE 2 Foundation project management </w:t>
      </w:r>
      <w:r>
        <w:rPr>
          <w:rFonts w:ascii="Arial" w:hAnsi="Arial" w:cs="Arial"/>
          <w:sz w:val="16"/>
          <w:szCs w:val="16"/>
        </w:rPr>
        <w:t>qualification</w:t>
      </w:r>
    </w:p>
    <w:p w14:paraId="76888A91" w14:textId="77777777" w:rsidR="001724FB" w:rsidRPr="00295427" w:rsidRDefault="001724FB" w:rsidP="001724FB">
      <w:pPr>
        <w:numPr>
          <w:ilvl w:val="0"/>
          <w:numId w:val="16"/>
        </w:numPr>
        <w:jc w:val="both"/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 xml:space="preserve">An Introduction to </w:t>
      </w:r>
      <w:proofErr w:type="spellStart"/>
      <w:r w:rsidRPr="00295427">
        <w:rPr>
          <w:rFonts w:ascii="Arial" w:hAnsi="Arial" w:cs="Arial"/>
          <w:sz w:val="16"/>
          <w:szCs w:val="16"/>
        </w:rPr>
        <w:t>Pharmacovigilance</w:t>
      </w:r>
      <w:proofErr w:type="spellEnd"/>
      <w:r w:rsidRPr="00295427">
        <w:rPr>
          <w:rFonts w:ascii="Arial" w:hAnsi="Arial" w:cs="Arial"/>
          <w:sz w:val="16"/>
          <w:szCs w:val="16"/>
        </w:rPr>
        <w:t xml:space="preserve"> (PTI, CPD certified) </w:t>
      </w:r>
    </w:p>
    <w:p w14:paraId="6F38E2A5" w14:textId="77777777" w:rsidR="001724FB" w:rsidRPr="00295427" w:rsidRDefault="001724FB" w:rsidP="001724FB">
      <w:pPr>
        <w:numPr>
          <w:ilvl w:val="0"/>
          <w:numId w:val="16"/>
        </w:numPr>
        <w:jc w:val="both"/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 xml:space="preserve">Intermediate </w:t>
      </w:r>
      <w:proofErr w:type="spellStart"/>
      <w:r w:rsidRPr="00295427">
        <w:rPr>
          <w:rFonts w:ascii="Arial" w:hAnsi="Arial" w:cs="Arial"/>
          <w:sz w:val="16"/>
          <w:szCs w:val="16"/>
        </w:rPr>
        <w:t>Pharmacovigilance</w:t>
      </w:r>
      <w:proofErr w:type="spellEnd"/>
      <w:r w:rsidRPr="00295427">
        <w:rPr>
          <w:rFonts w:ascii="Arial" w:hAnsi="Arial" w:cs="Arial"/>
          <w:sz w:val="16"/>
          <w:szCs w:val="16"/>
        </w:rPr>
        <w:t xml:space="preserve"> Training (PTI, CPD certified) </w:t>
      </w:r>
    </w:p>
    <w:p w14:paraId="60C2A2F7" w14:textId="77777777" w:rsidR="001724FB" w:rsidRDefault="001724FB" w:rsidP="001724FB">
      <w:pPr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Executive Mini MBA in </w:t>
      </w:r>
      <w:proofErr w:type="spellStart"/>
      <w:r>
        <w:rPr>
          <w:rFonts w:ascii="Arial" w:hAnsi="Arial" w:cs="Arial"/>
          <w:sz w:val="16"/>
          <w:szCs w:val="16"/>
        </w:rPr>
        <w:t>Pharma</w:t>
      </w:r>
      <w:proofErr w:type="spellEnd"/>
      <w:r>
        <w:rPr>
          <w:rFonts w:ascii="Arial" w:hAnsi="Arial" w:cs="Arial"/>
          <w:sz w:val="16"/>
          <w:szCs w:val="16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</w:rPr>
        <w:t>Biopharm</w:t>
      </w:r>
      <w:proofErr w:type="spellEnd"/>
    </w:p>
    <w:p w14:paraId="745BCB73" w14:textId="77777777" w:rsidR="001724FB" w:rsidRDefault="001724FB" w:rsidP="001724FB">
      <w:pPr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Clinical </w:t>
      </w:r>
      <w:r w:rsidRPr="00295427">
        <w:rPr>
          <w:rFonts w:ascii="Arial" w:hAnsi="Arial" w:cs="Arial"/>
          <w:sz w:val="16"/>
          <w:szCs w:val="16"/>
        </w:rPr>
        <w:t>Project Management (PTI, CPD certified)</w:t>
      </w:r>
    </w:p>
    <w:p w14:paraId="23892925" w14:textId="77777777" w:rsidR="001724FB" w:rsidRPr="007B3AB0" w:rsidRDefault="001724FB" w:rsidP="001724FB">
      <w:pPr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Good Clinical Practice (CPD certified)</w:t>
      </w:r>
    </w:p>
    <w:p w14:paraId="79FE75AD" w14:textId="507DE81D" w:rsidR="00777149" w:rsidRPr="00295427" w:rsidRDefault="00BE4635" w:rsidP="00777149">
      <w:pPr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The Mental Capacity Act</w:t>
      </w:r>
    </w:p>
    <w:p w14:paraId="31F57039" w14:textId="16CCF91F" w:rsidR="00777149" w:rsidRPr="00295427" w:rsidRDefault="00777149" w:rsidP="00777149">
      <w:pPr>
        <w:numPr>
          <w:ilvl w:val="0"/>
          <w:numId w:val="16"/>
        </w:numPr>
        <w:jc w:val="both"/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Completed Phlebotom</w:t>
      </w:r>
      <w:r w:rsidR="00470AE0" w:rsidRPr="00295427">
        <w:rPr>
          <w:rFonts w:ascii="Arial" w:hAnsi="Arial" w:cs="Arial"/>
          <w:sz w:val="16"/>
          <w:szCs w:val="16"/>
        </w:rPr>
        <w:t>y course (Standard of Practice)</w:t>
      </w:r>
      <w:r w:rsidR="00BE4635" w:rsidRPr="00BE4635">
        <w:rPr>
          <w:rFonts w:ascii="Arial" w:hAnsi="Arial" w:cs="Arial"/>
          <w:sz w:val="16"/>
          <w:szCs w:val="16"/>
        </w:rPr>
        <w:t xml:space="preserve"> </w:t>
      </w:r>
    </w:p>
    <w:p w14:paraId="179A28D7" w14:textId="77777777" w:rsidR="00D57F6A" w:rsidRDefault="00D57F6A" w:rsidP="00281DB2">
      <w:pPr>
        <w:rPr>
          <w:rFonts w:ascii="Arial" w:hAnsi="Arial" w:cs="Arial"/>
          <w:b/>
          <w:i/>
          <w:sz w:val="16"/>
          <w:szCs w:val="16"/>
        </w:rPr>
      </w:pPr>
    </w:p>
    <w:p w14:paraId="73F0E39B" w14:textId="49CEC9F9" w:rsidR="00161331" w:rsidRDefault="00161331" w:rsidP="00813C10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Teaching</w:t>
      </w:r>
    </w:p>
    <w:p w14:paraId="1153757C" w14:textId="77777777" w:rsidR="00161331" w:rsidRDefault="00161331" w:rsidP="00281DB2">
      <w:pPr>
        <w:rPr>
          <w:rFonts w:ascii="Arial" w:hAnsi="Arial" w:cs="Arial"/>
          <w:b/>
          <w:sz w:val="16"/>
          <w:szCs w:val="16"/>
        </w:rPr>
      </w:pPr>
    </w:p>
    <w:p w14:paraId="1D272A94" w14:textId="5FFC3BF8" w:rsidR="00161331" w:rsidRDefault="00E340C0" w:rsidP="00E340C0">
      <w:pPr>
        <w:ind w:left="1440" w:hanging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2010- 2015  </w:t>
      </w:r>
      <w:r>
        <w:rPr>
          <w:rFonts w:ascii="Arial" w:hAnsi="Arial" w:cs="Arial"/>
          <w:sz w:val="16"/>
          <w:szCs w:val="16"/>
        </w:rPr>
        <w:tab/>
        <w:t xml:space="preserve">Stroke Clinical Trials, Gateshead NHS Foundation Trust (specifically for A&amp;E staff, research nurses &amp; </w:t>
      </w:r>
      <w:proofErr w:type="gramStart"/>
      <w:r>
        <w:rPr>
          <w:rFonts w:ascii="Arial" w:hAnsi="Arial" w:cs="Arial"/>
          <w:sz w:val="16"/>
          <w:szCs w:val="16"/>
        </w:rPr>
        <w:t>Junior</w:t>
      </w:r>
      <w:proofErr w:type="gramEnd"/>
      <w:r>
        <w:rPr>
          <w:rFonts w:ascii="Arial" w:hAnsi="Arial" w:cs="Arial"/>
          <w:sz w:val="16"/>
          <w:szCs w:val="16"/>
        </w:rPr>
        <w:t xml:space="preserve"> physicians</w:t>
      </w:r>
      <w:r w:rsidR="001724FB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4C6AF4DD" w14:textId="77777777" w:rsidR="00E340C0" w:rsidRDefault="00E340C0" w:rsidP="00E340C0">
      <w:pPr>
        <w:rPr>
          <w:rFonts w:ascii="Arial" w:hAnsi="Arial" w:cs="Arial"/>
          <w:sz w:val="16"/>
          <w:szCs w:val="16"/>
        </w:rPr>
      </w:pPr>
    </w:p>
    <w:p w14:paraId="3E40B2C1" w14:textId="690D299D" w:rsidR="00E340C0" w:rsidRDefault="00E340C0" w:rsidP="00E340C0">
      <w:pPr>
        <w:ind w:left="1440" w:hanging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2005-2008</w:t>
      </w:r>
      <w:r>
        <w:rPr>
          <w:rFonts w:ascii="Arial" w:hAnsi="Arial" w:cs="Arial"/>
          <w:sz w:val="16"/>
          <w:szCs w:val="16"/>
        </w:rPr>
        <w:tab/>
        <w:t xml:space="preserve">Medicine (Level 1), Biology of Disease (Level 3), Development (Level 1) and Biotechnology (Level 2), Tissue Engineering lectures – </w:t>
      </w:r>
      <w:r w:rsidR="00367A1C">
        <w:rPr>
          <w:rFonts w:ascii="Arial" w:hAnsi="Arial" w:cs="Arial"/>
          <w:sz w:val="16"/>
          <w:szCs w:val="16"/>
        </w:rPr>
        <w:t>Newcastle University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2BA1009" w14:textId="262F3F3B" w:rsidR="00813C10" w:rsidRDefault="006C3D85" w:rsidP="00281D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1995-1997</w:t>
      </w:r>
      <w:r>
        <w:rPr>
          <w:rFonts w:ascii="Arial" w:hAnsi="Arial" w:cs="Arial"/>
          <w:sz w:val="16"/>
          <w:szCs w:val="16"/>
        </w:rPr>
        <w:tab/>
        <w:t xml:space="preserve">Private tutoring in Biology. </w:t>
      </w:r>
    </w:p>
    <w:p w14:paraId="10C4CCA0" w14:textId="77777777" w:rsidR="00161331" w:rsidRDefault="00161331" w:rsidP="00281DB2">
      <w:pPr>
        <w:rPr>
          <w:rFonts w:ascii="Arial" w:hAnsi="Arial" w:cs="Arial"/>
          <w:b/>
          <w:i/>
          <w:sz w:val="16"/>
          <w:szCs w:val="16"/>
        </w:rPr>
      </w:pPr>
    </w:p>
    <w:p w14:paraId="68EAC34E" w14:textId="77777777" w:rsidR="00161331" w:rsidRPr="00295427" w:rsidRDefault="00161331" w:rsidP="00281DB2">
      <w:pPr>
        <w:rPr>
          <w:rFonts w:ascii="Arial" w:hAnsi="Arial" w:cs="Arial"/>
          <w:b/>
          <w:i/>
          <w:sz w:val="16"/>
          <w:szCs w:val="16"/>
        </w:rPr>
      </w:pPr>
    </w:p>
    <w:p w14:paraId="05F313B4" w14:textId="77777777" w:rsidR="00447E2E" w:rsidRPr="007B3AB0" w:rsidRDefault="00447E2E" w:rsidP="007B3AB0">
      <w:pPr>
        <w:pBdr>
          <w:bottom w:val="single" w:sz="4" w:space="1" w:color="auto"/>
        </w:pBdr>
        <w:rPr>
          <w:rFonts w:ascii="Arial" w:hAnsi="Arial" w:cs="Arial"/>
          <w:b/>
          <w:i/>
          <w:sz w:val="16"/>
          <w:szCs w:val="16"/>
        </w:rPr>
      </w:pPr>
      <w:r w:rsidRPr="007B3AB0">
        <w:rPr>
          <w:rFonts w:ascii="Arial" w:hAnsi="Arial" w:cs="Arial"/>
          <w:b/>
          <w:i/>
          <w:sz w:val="16"/>
          <w:szCs w:val="16"/>
        </w:rPr>
        <w:t xml:space="preserve">Professional </w:t>
      </w:r>
      <w:r w:rsidR="00177CB7" w:rsidRPr="007B3AB0">
        <w:rPr>
          <w:rFonts w:ascii="Arial" w:hAnsi="Arial" w:cs="Arial"/>
          <w:b/>
          <w:i/>
          <w:sz w:val="16"/>
          <w:szCs w:val="16"/>
        </w:rPr>
        <w:t>Work History</w:t>
      </w:r>
    </w:p>
    <w:p w14:paraId="594796F0" w14:textId="77777777" w:rsidR="002A18BD" w:rsidRDefault="002A18BD" w:rsidP="00281DB2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3461FA87" w14:textId="77777777" w:rsidR="00CC039B" w:rsidRDefault="00CC039B" w:rsidP="00281DB2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2DD4DC65" w14:textId="4E300B89" w:rsidR="00CC039B" w:rsidRDefault="00CC039B" w:rsidP="00281DB2">
      <w:pPr>
        <w:rPr>
          <w:rFonts w:ascii="Arial" w:hAnsi="Arial" w:cs="Arial"/>
          <w:b/>
          <w:sz w:val="16"/>
          <w:szCs w:val="16"/>
        </w:rPr>
      </w:pPr>
      <w:r w:rsidRPr="00C73987">
        <w:rPr>
          <w:rFonts w:ascii="Arial" w:hAnsi="Arial" w:cs="Arial"/>
          <w:b/>
          <w:sz w:val="16"/>
          <w:szCs w:val="16"/>
          <w:u w:val="single"/>
        </w:rPr>
        <w:t xml:space="preserve">Clinical Trials </w:t>
      </w:r>
      <w:r w:rsidR="00F54F38">
        <w:rPr>
          <w:rFonts w:ascii="Arial" w:hAnsi="Arial" w:cs="Arial"/>
          <w:b/>
          <w:sz w:val="16"/>
          <w:szCs w:val="16"/>
          <w:u w:val="single"/>
        </w:rPr>
        <w:t>Coordinator</w:t>
      </w:r>
      <w:r w:rsidR="000231F2">
        <w:rPr>
          <w:rFonts w:ascii="Arial" w:hAnsi="Arial" w:cs="Arial"/>
          <w:b/>
          <w:sz w:val="16"/>
          <w:szCs w:val="16"/>
        </w:rPr>
        <w:t xml:space="preserve"> (Cardiology, Stroke &amp; Oncology)</w:t>
      </w:r>
      <w:r>
        <w:rPr>
          <w:rFonts w:ascii="Arial" w:hAnsi="Arial" w:cs="Arial"/>
          <w:b/>
          <w:sz w:val="16"/>
          <w:szCs w:val="16"/>
        </w:rPr>
        <w:t xml:space="preserve"> – Gateshead NHS Foundation Trust (October 2015 – present).</w:t>
      </w:r>
    </w:p>
    <w:p w14:paraId="432B6E78" w14:textId="77777777" w:rsidR="00CC039B" w:rsidRDefault="00CC039B" w:rsidP="00281DB2">
      <w:pPr>
        <w:rPr>
          <w:rFonts w:ascii="Arial" w:hAnsi="Arial" w:cs="Arial"/>
          <w:b/>
          <w:sz w:val="16"/>
          <w:szCs w:val="16"/>
        </w:rPr>
      </w:pPr>
    </w:p>
    <w:p w14:paraId="69ED5F98" w14:textId="207EA1E9" w:rsidR="00CC039B" w:rsidRPr="003E03CF" w:rsidRDefault="00D57F6A" w:rsidP="003E03CF">
      <w:pPr>
        <w:jc w:val="both"/>
        <w:rPr>
          <w:rFonts w:ascii="Arial" w:hAnsi="Arial" w:cs="Arial"/>
          <w:sz w:val="16"/>
          <w:szCs w:val="16"/>
        </w:rPr>
      </w:pPr>
      <w:r w:rsidRPr="003E03CF">
        <w:rPr>
          <w:rFonts w:ascii="Arial" w:hAnsi="Arial" w:cs="Arial"/>
          <w:sz w:val="16"/>
          <w:szCs w:val="16"/>
        </w:rPr>
        <w:t>D</w:t>
      </w:r>
      <w:r w:rsidR="00CC039B" w:rsidRPr="003E03CF">
        <w:rPr>
          <w:rFonts w:ascii="Arial" w:hAnsi="Arial" w:cs="Arial"/>
          <w:sz w:val="16"/>
          <w:szCs w:val="16"/>
        </w:rPr>
        <w:t xml:space="preserve">elivering </w:t>
      </w:r>
      <w:r w:rsidRPr="003E03CF">
        <w:rPr>
          <w:rFonts w:ascii="Arial" w:hAnsi="Arial" w:cs="Arial"/>
          <w:sz w:val="16"/>
          <w:szCs w:val="16"/>
        </w:rPr>
        <w:t xml:space="preserve">high quality </w:t>
      </w:r>
      <w:r w:rsidR="00CC039B" w:rsidRPr="003E03CF">
        <w:rPr>
          <w:rFonts w:ascii="Arial" w:hAnsi="Arial" w:cs="Arial"/>
          <w:sz w:val="16"/>
          <w:szCs w:val="16"/>
        </w:rPr>
        <w:t>Cardiology</w:t>
      </w:r>
      <w:r w:rsidR="00682534">
        <w:rPr>
          <w:rFonts w:ascii="Arial" w:hAnsi="Arial" w:cs="Arial"/>
          <w:sz w:val="16"/>
          <w:szCs w:val="16"/>
        </w:rPr>
        <w:t xml:space="preserve"> (Novartis pharmaceutical trials)</w:t>
      </w:r>
      <w:r w:rsidR="000231F2" w:rsidRPr="003E03CF">
        <w:rPr>
          <w:rFonts w:ascii="Arial" w:hAnsi="Arial" w:cs="Arial"/>
          <w:sz w:val="16"/>
          <w:szCs w:val="16"/>
        </w:rPr>
        <w:t xml:space="preserve">, </w:t>
      </w:r>
      <w:r w:rsidR="00CC039B" w:rsidRPr="003E03CF">
        <w:rPr>
          <w:rFonts w:ascii="Arial" w:hAnsi="Arial" w:cs="Arial"/>
          <w:sz w:val="16"/>
          <w:szCs w:val="16"/>
        </w:rPr>
        <w:t>Stroke</w:t>
      </w:r>
      <w:r w:rsidR="000231F2" w:rsidRPr="003E03CF">
        <w:rPr>
          <w:rFonts w:ascii="Arial" w:hAnsi="Arial" w:cs="Arial"/>
          <w:sz w:val="16"/>
          <w:szCs w:val="16"/>
        </w:rPr>
        <w:t xml:space="preserve"> </w:t>
      </w:r>
      <w:r w:rsidR="00682534">
        <w:rPr>
          <w:rFonts w:ascii="Arial" w:hAnsi="Arial" w:cs="Arial"/>
          <w:sz w:val="16"/>
          <w:szCs w:val="16"/>
        </w:rPr>
        <w:t xml:space="preserve">(Bayer) </w:t>
      </w:r>
      <w:r w:rsidR="000231F2" w:rsidRPr="003E03CF">
        <w:rPr>
          <w:rFonts w:ascii="Arial" w:hAnsi="Arial" w:cs="Arial"/>
          <w:sz w:val="16"/>
          <w:szCs w:val="16"/>
        </w:rPr>
        <w:t xml:space="preserve">&amp; </w:t>
      </w:r>
      <w:r w:rsidRPr="003E03CF">
        <w:rPr>
          <w:rFonts w:ascii="Arial" w:hAnsi="Arial" w:cs="Arial"/>
          <w:sz w:val="16"/>
          <w:szCs w:val="16"/>
        </w:rPr>
        <w:t>Oncology c</w:t>
      </w:r>
      <w:r w:rsidR="00D35A1A" w:rsidRPr="003E03CF">
        <w:rPr>
          <w:rFonts w:ascii="Arial" w:hAnsi="Arial" w:cs="Arial"/>
          <w:sz w:val="16"/>
          <w:szCs w:val="16"/>
        </w:rPr>
        <w:t>linical</w:t>
      </w:r>
      <w:r w:rsidR="00CC039B" w:rsidRPr="003E03CF">
        <w:rPr>
          <w:rFonts w:ascii="Arial" w:hAnsi="Arial" w:cs="Arial"/>
          <w:sz w:val="16"/>
          <w:szCs w:val="16"/>
        </w:rPr>
        <w:t xml:space="preserve"> </w:t>
      </w:r>
      <w:r w:rsidRPr="003E03CF">
        <w:rPr>
          <w:rFonts w:ascii="Arial" w:hAnsi="Arial" w:cs="Arial"/>
          <w:sz w:val="16"/>
          <w:szCs w:val="16"/>
        </w:rPr>
        <w:t xml:space="preserve">research. </w:t>
      </w:r>
      <w:r w:rsidR="003C62AF" w:rsidRPr="003E03CF">
        <w:rPr>
          <w:rFonts w:ascii="Arial" w:hAnsi="Arial" w:cs="Arial"/>
          <w:sz w:val="16"/>
          <w:szCs w:val="16"/>
        </w:rPr>
        <w:t xml:space="preserve">My main responsibilities are to train and mentor </w:t>
      </w:r>
      <w:r w:rsidR="00CC039B" w:rsidRPr="003E03CF">
        <w:rPr>
          <w:rFonts w:ascii="Arial" w:hAnsi="Arial" w:cs="Arial"/>
          <w:sz w:val="16"/>
          <w:szCs w:val="16"/>
        </w:rPr>
        <w:t xml:space="preserve">the new team </w:t>
      </w:r>
      <w:r w:rsidRPr="003E03CF">
        <w:rPr>
          <w:rFonts w:ascii="Arial" w:hAnsi="Arial" w:cs="Arial"/>
          <w:sz w:val="16"/>
          <w:szCs w:val="16"/>
        </w:rPr>
        <w:t xml:space="preserve">consisting of medical staff, research nurses and health care professionals </w:t>
      </w:r>
      <w:r w:rsidR="003C62AF" w:rsidRPr="003E03CF">
        <w:rPr>
          <w:rFonts w:ascii="Arial" w:hAnsi="Arial" w:cs="Arial"/>
          <w:sz w:val="16"/>
          <w:szCs w:val="16"/>
        </w:rPr>
        <w:t xml:space="preserve">to enable them to run research trials independently. I am also heavily involved in </w:t>
      </w:r>
      <w:r w:rsidRPr="003E03CF">
        <w:rPr>
          <w:rFonts w:ascii="Arial" w:hAnsi="Arial" w:cs="Arial"/>
          <w:sz w:val="16"/>
          <w:szCs w:val="16"/>
        </w:rPr>
        <w:t xml:space="preserve">managing the </w:t>
      </w:r>
      <w:r w:rsidR="00CC039B" w:rsidRPr="003E03CF">
        <w:rPr>
          <w:rFonts w:ascii="Arial" w:hAnsi="Arial" w:cs="Arial"/>
          <w:sz w:val="16"/>
          <w:szCs w:val="16"/>
        </w:rPr>
        <w:t>screening, recruitment followin</w:t>
      </w:r>
      <w:r w:rsidRPr="003E03CF">
        <w:rPr>
          <w:rFonts w:ascii="Arial" w:hAnsi="Arial" w:cs="Arial"/>
          <w:sz w:val="16"/>
          <w:szCs w:val="16"/>
        </w:rPr>
        <w:t>g up patients as well as maintaining paper work in accordance to GCP.</w:t>
      </w:r>
      <w:r w:rsidR="003E03CF" w:rsidRPr="003E03CF">
        <w:rPr>
          <w:rFonts w:ascii="Arial" w:hAnsi="Arial" w:cs="Arial"/>
          <w:sz w:val="16"/>
          <w:szCs w:val="16"/>
        </w:rPr>
        <w:t xml:space="preserve"> </w:t>
      </w:r>
      <w:r w:rsidR="003E03CF" w:rsidRPr="003E03CF">
        <w:rPr>
          <w:rFonts w:ascii="Arial" w:hAnsi="Arial" w:cs="Arial"/>
          <w:color w:val="1A1C1F"/>
          <w:sz w:val="16"/>
          <w:szCs w:val="16"/>
          <w:lang w:val="en-US"/>
        </w:rPr>
        <w:t>I have been extensively involved in the informed consent process including discussions with research participants, including answering any questions pertaining to the study</w:t>
      </w:r>
      <w:r w:rsidR="009378C1">
        <w:rPr>
          <w:rFonts w:ascii="Arial" w:hAnsi="Arial" w:cs="Arial"/>
          <w:color w:val="1A1C1F"/>
          <w:sz w:val="16"/>
          <w:szCs w:val="16"/>
          <w:lang w:val="en-US"/>
        </w:rPr>
        <w:t>.</w:t>
      </w:r>
      <w:r w:rsidR="003E03CF" w:rsidRPr="003E03CF">
        <w:rPr>
          <w:rFonts w:ascii="Arial" w:hAnsi="Arial" w:cs="Arial"/>
          <w:sz w:val="16"/>
          <w:szCs w:val="16"/>
        </w:rPr>
        <w:t xml:space="preserve"> I am involved in the Research &amp; Development committee</w:t>
      </w:r>
      <w:r w:rsidR="003E03CF">
        <w:rPr>
          <w:rFonts w:ascii="Arial" w:hAnsi="Arial" w:cs="Arial"/>
          <w:sz w:val="16"/>
          <w:szCs w:val="16"/>
        </w:rPr>
        <w:t xml:space="preserve"> regarding the approval of new studies. </w:t>
      </w:r>
      <w:r w:rsidR="003C62AF" w:rsidRPr="003E03CF">
        <w:rPr>
          <w:rFonts w:ascii="Arial" w:hAnsi="Arial" w:cs="Arial"/>
          <w:sz w:val="16"/>
          <w:szCs w:val="16"/>
        </w:rPr>
        <w:t xml:space="preserve"> </w:t>
      </w:r>
      <w:r w:rsidR="00384F3F">
        <w:rPr>
          <w:rFonts w:ascii="Arial" w:hAnsi="Arial" w:cs="Arial"/>
          <w:sz w:val="16"/>
          <w:szCs w:val="16"/>
        </w:rPr>
        <w:t xml:space="preserve">As well as, reviewing Clinical trial agreements for the trust. </w:t>
      </w:r>
      <w:r w:rsidR="009378C1">
        <w:rPr>
          <w:rFonts w:ascii="Arial" w:hAnsi="Arial" w:cs="Arial"/>
          <w:color w:val="1A1C1F"/>
          <w:sz w:val="16"/>
          <w:szCs w:val="16"/>
          <w:lang w:val="en-US"/>
        </w:rPr>
        <w:t>I have also conducted monitoring of research trials within North East hospitals (Stroke research).</w:t>
      </w:r>
      <w:r w:rsidR="00E27866">
        <w:rPr>
          <w:rFonts w:ascii="Arial" w:hAnsi="Arial" w:cs="Arial"/>
          <w:color w:val="1A1C1F"/>
          <w:sz w:val="16"/>
          <w:szCs w:val="16"/>
          <w:lang w:val="en-US"/>
        </w:rPr>
        <w:t xml:space="preserve"> I am currently a Principal Investigator for two clinical trial studies: DREX (Stroke trial) &amp; Latte (Oncology trial. I have overall responsibility for these studies at this trust.  </w:t>
      </w:r>
      <w:r w:rsidR="009378C1" w:rsidRPr="003E03CF">
        <w:rPr>
          <w:rFonts w:ascii="Arial" w:hAnsi="Arial" w:cs="Arial"/>
          <w:sz w:val="16"/>
          <w:szCs w:val="16"/>
        </w:rPr>
        <w:t xml:space="preserve"> </w:t>
      </w:r>
      <w:r w:rsidR="00CC039B" w:rsidRPr="003E03CF">
        <w:rPr>
          <w:rFonts w:ascii="Arial" w:hAnsi="Arial" w:cs="Arial"/>
          <w:sz w:val="16"/>
          <w:szCs w:val="16"/>
        </w:rPr>
        <w:t xml:space="preserve">Please </w:t>
      </w:r>
      <w:r w:rsidR="00D35A1A" w:rsidRPr="003E03CF">
        <w:rPr>
          <w:rFonts w:ascii="Arial" w:hAnsi="Arial" w:cs="Arial"/>
          <w:sz w:val="16"/>
          <w:szCs w:val="16"/>
        </w:rPr>
        <w:t xml:space="preserve">see </w:t>
      </w:r>
      <w:r w:rsidR="00CC039B" w:rsidRPr="003E03CF">
        <w:rPr>
          <w:rFonts w:ascii="Arial" w:hAnsi="Arial" w:cs="Arial"/>
          <w:sz w:val="16"/>
          <w:szCs w:val="16"/>
        </w:rPr>
        <w:t xml:space="preserve">previous </w:t>
      </w:r>
      <w:r w:rsidRPr="003E03CF">
        <w:rPr>
          <w:rFonts w:ascii="Arial" w:hAnsi="Arial" w:cs="Arial"/>
          <w:sz w:val="16"/>
          <w:szCs w:val="16"/>
        </w:rPr>
        <w:t>two clinical trials posts</w:t>
      </w:r>
      <w:r w:rsidR="00CC039B" w:rsidRPr="003E03CF">
        <w:rPr>
          <w:rFonts w:ascii="Arial" w:hAnsi="Arial" w:cs="Arial"/>
          <w:sz w:val="16"/>
          <w:szCs w:val="16"/>
        </w:rPr>
        <w:t xml:space="preserve"> for more in depth list of responsibilities. </w:t>
      </w:r>
    </w:p>
    <w:p w14:paraId="14DB38CB" w14:textId="77777777" w:rsidR="00CC039B" w:rsidRPr="00CC039B" w:rsidRDefault="00CC039B" w:rsidP="00281DB2">
      <w:pPr>
        <w:rPr>
          <w:rFonts w:ascii="Arial" w:hAnsi="Arial" w:cs="Arial"/>
          <w:sz w:val="16"/>
          <w:szCs w:val="16"/>
        </w:rPr>
      </w:pPr>
    </w:p>
    <w:p w14:paraId="56FF4B06" w14:textId="1F198CFA" w:rsidR="00C84DE3" w:rsidRDefault="00D35A1A" w:rsidP="00281DB2">
      <w:pPr>
        <w:rPr>
          <w:rFonts w:ascii="Arial" w:hAnsi="Arial" w:cs="Arial"/>
          <w:b/>
          <w:sz w:val="16"/>
          <w:szCs w:val="16"/>
        </w:rPr>
      </w:pPr>
      <w:r w:rsidRPr="00C73987">
        <w:rPr>
          <w:rFonts w:ascii="Arial" w:hAnsi="Arial" w:cs="Arial"/>
          <w:b/>
          <w:sz w:val="16"/>
          <w:szCs w:val="16"/>
          <w:u w:val="single"/>
        </w:rPr>
        <w:t>Health Informatics Researcher</w:t>
      </w:r>
      <w:r>
        <w:rPr>
          <w:rFonts w:ascii="Arial" w:hAnsi="Arial" w:cs="Arial"/>
          <w:b/>
          <w:sz w:val="16"/>
          <w:szCs w:val="16"/>
        </w:rPr>
        <w:t xml:space="preserve"> – Omnity.io (October 2015 – present).</w:t>
      </w:r>
    </w:p>
    <w:p w14:paraId="19D48535" w14:textId="77777777" w:rsidR="00D35A1A" w:rsidRDefault="00D35A1A" w:rsidP="00281DB2">
      <w:pPr>
        <w:rPr>
          <w:rFonts w:ascii="Arial" w:hAnsi="Arial" w:cs="Arial"/>
          <w:b/>
          <w:sz w:val="16"/>
          <w:szCs w:val="16"/>
        </w:rPr>
      </w:pPr>
    </w:p>
    <w:p w14:paraId="4EC39D87" w14:textId="2E32C3F2" w:rsidR="00D35A1A" w:rsidRPr="00546CA6" w:rsidRDefault="001724FB" w:rsidP="00281D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Working with a</w:t>
      </w:r>
      <w:r w:rsidR="00D35A1A">
        <w:rPr>
          <w:rFonts w:ascii="Arial" w:hAnsi="Arial" w:cs="Arial"/>
          <w:sz w:val="16"/>
          <w:szCs w:val="16"/>
        </w:rPr>
        <w:t xml:space="preserve"> San Francisco based start-up Omnity</w:t>
      </w:r>
      <w:r w:rsidR="00546CA6">
        <w:rPr>
          <w:rFonts w:ascii="Arial" w:hAnsi="Arial" w:cs="Arial"/>
          <w:sz w:val="16"/>
          <w:szCs w:val="16"/>
        </w:rPr>
        <w:t xml:space="preserve"> (</w:t>
      </w:r>
      <w:r w:rsidR="00546CA6" w:rsidRPr="00546CA6">
        <w:rPr>
          <w:rFonts w:ascii="Arial" w:hAnsi="Arial" w:cs="Arial"/>
          <w:sz w:val="16"/>
          <w:szCs w:val="16"/>
        </w:rPr>
        <w:t>https://www.omnity.io</w:t>
      </w:r>
      <w:r w:rsidR="00546CA6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on a</w:t>
      </w:r>
      <w:r w:rsidR="00D35A1A">
        <w:rPr>
          <w:rFonts w:ascii="Arial" w:hAnsi="Arial" w:cs="Arial"/>
          <w:sz w:val="16"/>
          <w:szCs w:val="16"/>
        </w:rPr>
        <w:t xml:space="preserve"> new semantic search engine. </w:t>
      </w:r>
      <w:r w:rsidR="00546CA6">
        <w:rPr>
          <w:rFonts w:ascii="Arial" w:hAnsi="Arial" w:cs="Arial"/>
          <w:sz w:val="16"/>
          <w:szCs w:val="16"/>
        </w:rPr>
        <w:t>Responsibilities include making</w:t>
      </w:r>
      <w:r w:rsidR="00D35A1A">
        <w:rPr>
          <w:rFonts w:ascii="Arial" w:hAnsi="Arial" w:cs="Arial"/>
          <w:sz w:val="16"/>
          <w:szCs w:val="16"/>
        </w:rPr>
        <w:t xml:space="preserve"> it possible to understand and visualize connections between documents and topics, whether or not</w:t>
      </w:r>
      <w:r w:rsidR="00D57F6A">
        <w:rPr>
          <w:rFonts w:ascii="Arial" w:hAnsi="Arial" w:cs="Arial"/>
          <w:sz w:val="16"/>
          <w:szCs w:val="16"/>
        </w:rPr>
        <w:t xml:space="preserve"> they link to one another </w:t>
      </w:r>
      <w:r w:rsidR="003C62AF">
        <w:rPr>
          <w:rFonts w:ascii="Arial" w:hAnsi="Arial" w:cs="Arial"/>
          <w:sz w:val="16"/>
          <w:szCs w:val="16"/>
        </w:rPr>
        <w:t>online</w:t>
      </w:r>
      <w:r w:rsidR="00D35A1A">
        <w:rPr>
          <w:rFonts w:ascii="Arial" w:hAnsi="Arial" w:cs="Arial"/>
          <w:sz w:val="16"/>
          <w:szCs w:val="16"/>
        </w:rPr>
        <w:t>.</w:t>
      </w:r>
      <w:r w:rsidR="00D57F6A">
        <w:rPr>
          <w:rFonts w:ascii="Arial" w:hAnsi="Arial" w:cs="Arial"/>
          <w:sz w:val="16"/>
          <w:szCs w:val="16"/>
        </w:rPr>
        <w:t xml:space="preserve"> Other responsibilities include the</w:t>
      </w:r>
      <w:r w:rsidR="00D57F6A" w:rsidRPr="00D57F6A">
        <w:rPr>
          <w:rFonts w:ascii="Arial" w:hAnsi="Arial" w:cs="Arial"/>
          <w:sz w:val="16"/>
          <w:szCs w:val="16"/>
        </w:rPr>
        <w:t xml:space="preserve"> </w:t>
      </w:r>
      <w:r w:rsidR="00D57F6A">
        <w:rPr>
          <w:rFonts w:ascii="Arial" w:hAnsi="Arial" w:cs="Arial"/>
          <w:color w:val="262626"/>
          <w:sz w:val="16"/>
          <w:szCs w:val="16"/>
          <w:lang w:val="en-US"/>
        </w:rPr>
        <w:t>d</w:t>
      </w:r>
      <w:r w:rsidR="00D57F6A" w:rsidRPr="00D57F6A">
        <w:rPr>
          <w:rFonts w:ascii="Arial" w:hAnsi="Arial" w:cs="Arial"/>
          <w:color w:val="262626"/>
          <w:sz w:val="16"/>
          <w:szCs w:val="16"/>
          <w:lang w:val="en-US"/>
        </w:rPr>
        <w:t>evelopment of end-user interfaces, applications and back-end services</w:t>
      </w:r>
      <w:r w:rsidR="00D57F6A">
        <w:rPr>
          <w:rFonts w:ascii="Arial" w:hAnsi="Arial" w:cs="Arial"/>
          <w:color w:val="262626"/>
          <w:sz w:val="16"/>
          <w:szCs w:val="16"/>
          <w:lang w:val="en-US"/>
        </w:rPr>
        <w:t xml:space="preserve">. </w:t>
      </w:r>
    </w:p>
    <w:p w14:paraId="4414BF80" w14:textId="77777777" w:rsidR="00D35A1A" w:rsidRPr="00D35A1A" w:rsidRDefault="00D35A1A" w:rsidP="00281DB2">
      <w:pPr>
        <w:rPr>
          <w:rFonts w:ascii="Arial" w:hAnsi="Arial" w:cs="Arial"/>
          <w:b/>
          <w:sz w:val="16"/>
          <w:szCs w:val="16"/>
        </w:rPr>
      </w:pPr>
    </w:p>
    <w:p w14:paraId="2A765805" w14:textId="42F2F6F0" w:rsidR="000918AB" w:rsidRPr="00295427" w:rsidRDefault="000918AB" w:rsidP="00281DB2">
      <w:pPr>
        <w:rPr>
          <w:rFonts w:ascii="Arial" w:hAnsi="Arial" w:cs="Arial"/>
          <w:b/>
          <w:sz w:val="16"/>
          <w:szCs w:val="16"/>
        </w:rPr>
      </w:pPr>
      <w:r w:rsidRPr="00C73987">
        <w:rPr>
          <w:rFonts w:ascii="Arial" w:hAnsi="Arial" w:cs="Arial"/>
          <w:b/>
          <w:sz w:val="16"/>
          <w:szCs w:val="16"/>
          <w:u w:val="single"/>
        </w:rPr>
        <w:t>Clinical Trials Team Leader</w:t>
      </w:r>
      <w:r w:rsidRPr="00295427">
        <w:rPr>
          <w:rFonts w:ascii="Arial" w:hAnsi="Arial" w:cs="Arial"/>
          <w:b/>
          <w:sz w:val="16"/>
          <w:szCs w:val="16"/>
        </w:rPr>
        <w:t xml:space="preserve"> – Division 2 NE &amp; N Cumbria CRN: Stroke Speciality (September 2014 – </w:t>
      </w:r>
      <w:r w:rsidR="00CC039B">
        <w:rPr>
          <w:rFonts w:ascii="Arial" w:hAnsi="Arial" w:cs="Arial"/>
          <w:b/>
          <w:sz w:val="16"/>
          <w:szCs w:val="16"/>
        </w:rPr>
        <w:t>October 2015</w:t>
      </w:r>
      <w:r w:rsidRPr="00295427">
        <w:rPr>
          <w:rFonts w:ascii="Arial" w:hAnsi="Arial" w:cs="Arial"/>
          <w:b/>
          <w:sz w:val="16"/>
          <w:szCs w:val="16"/>
        </w:rPr>
        <w:t>)</w:t>
      </w:r>
      <w:r w:rsidR="003D31BC" w:rsidRPr="00295427">
        <w:rPr>
          <w:rFonts w:ascii="Arial" w:hAnsi="Arial" w:cs="Arial"/>
          <w:b/>
          <w:sz w:val="16"/>
          <w:szCs w:val="16"/>
        </w:rPr>
        <w:t xml:space="preserve">. </w:t>
      </w:r>
      <w:r w:rsidR="003D31BC" w:rsidRPr="00295427">
        <w:rPr>
          <w:rFonts w:ascii="Arial" w:hAnsi="Arial" w:cs="Arial"/>
          <w:b/>
          <w:sz w:val="16"/>
          <w:szCs w:val="16"/>
          <w:u w:val="single"/>
        </w:rPr>
        <w:t>Please note have been in same company since 2010.</w:t>
      </w:r>
      <w:r w:rsidR="003D31BC" w:rsidRPr="00295427">
        <w:rPr>
          <w:rFonts w:ascii="Arial" w:hAnsi="Arial" w:cs="Arial"/>
          <w:b/>
          <w:sz w:val="16"/>
          <w:szCs w:val="16"/>
        </w:rPr>
        <w:t xml:space="preserve"> </w:t>
      </w:r>
    </w:p>
    <w:p w14:paraId="191B81B3" w14:textId="77777777" w:rsidR="000918AB" w:rsidRPr="00295427" w:rsidRDefault="000918AB" w:rsidP="000918AB">
      <w:pPr>
        <w:rPr>
          <w:rFonts w:ascii="Arial" w:hAnsi="Arial" w:cs="Arial"/>
          <w:sz w:val="16"/>
          <w:szCs w:val="16"/>
        </w:rPr>
      </w:pPr>
    </w:p>
    <w:p w14:paraId="4F4B6740" w14:textId="6E8E2855" w:rsidR="000918AB" w:rsidRPr="00295427" w:rsidRDefault="001724FB" w:rsidP="000918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="000918AB" w:rsidRPr="00295427">
        <w:rPr>
          <w:rFonts w:ascii="Arial" w:hAnsi="Arial" w:cs="Arial"/>
          <w:sz w:val="16"/>
          <w:szCs w:val="16"/>
        </w:rPr>
        <w:t>anage</w:t>
      </w:r>
      <w:r>
        <w:rPr>
          <w:rFonts w:ascii="Arial" w:hAnsi="Arial" w:cs="Arial"/>
          <w:sz w:val="16"/>
          <w:szCs w:val="16"/>
        </w:rPr>
        <w:t>d</w:t>
      </w:r>
      <w:r w:rsidR="000918AB" w:rsidRPr="00295427">
        <w:rPr>
          <w:rFonts w:ascii="Arial" w:hAnsi="Arial" w:cs="Arial"/>
          <w:sz w:val="16"/>
          <w:szCs w:val="16"/>
        </w:rPr>
        <w:t>, support</w:t>
      </w:r>
      <w:r>
        <w:rPr>
          <w:rFonts w:ascii="Arial" w:hAnsi="Arial" w:cs="Arial"/>
          <w:sz w:val="16"/>
          <w:szCs w:val="16"/>
        </w:rPr>
        <w:t>ed</w:t>
      </w:r>
      <w:r w:rsidR="000918AB" w:rsidRPr="00295427">
        <w:rPr>
          <w:rFonts w:ascii="Arial" w:hAnsi="Arial" w:cs="Arial"/>
          <w:sz w:val="16"/>
          <w:szCs w:val="16"/>
        </w:rPr>
        <w:t xml:space="preserve"> and d</w:t>
      </w:r>
      <w:r w:rsidR="00D57F6A">
        <w:rPr>
          <w:rFonts w:ascii="Arial" w:hAnsi="Arial" w:cs="Arial"/>
          <w:sz w:val="16"/>
          <w:szCs w:val="16"/>
        </w:rPr>
        <w:t>evelop</w:t>
      </w:r>
      <w:r>
        <w:rPr>
          <w:rFonts w:ascii="Arial" w:hAnsi="Arial" w:cs="Arial"/>
          <w:sz w:val="16"/>
          <w:szCs w:val="16"/>
        </w:rPr>
        <w:t>ed</w:t>
      </w:r>
      <w:r w:rsidR="00D57F6A">
        <w:rPr>
          <w:rFonts w:ascii="Arial" w:hAnsi="Arial" w:cs="Arial"/>
          <w:sz w:val="16"/>
          <w:szCs w:val="16"/>
        </w:rPr>
        <w:t xml:space="preserve"> the research workforce. </w:t>
      </w:r>
      <w:r w:rsidR="00535C78">
        <w:rPr>
          <w:rFonts w:ascii="Arial" w:hAnsi="Arial" w:cs="Arial"/>
          <w:sz w:val="16"/>
          <w:szCs w:val="16"/>
        </w:rPr>
        <w:t>R</w:t>
      </w:r>
      <w:r w:rsidR="000918AB" w:rsidRPr="00295427">
        <w:rPr>
          <w:rFonts w:ascii="Arial" w:hAnsi="Arial" w:cs="Arial"/>
          <w:sz w:val="16"/>
          <w:szCs w:val="16"/>
        </w:rPr>
        <w:t xml:space="preserve">egularly </w:t>
      </w:r>
      <w:r w:rsidRPr="00295427">
        <w:rPr>
          <w:rFonts w:ascii="Arial" w:hAnsi="Arial" w:cs="Arial"/>
          <w:sz w:val="16"/>
          <w:szCs w:val="16"/>
        </w:rPr>
        <w:t>travel</w:t>
      </w:r>
      <w:r>
        <w:rPr>
          <w:rFonts w:ascii="Arial" w:hAnsi="Arial" w:cs="Arial"/>
          <w:sz w:val="16"/>
          <w:szCs w:val="16"/>
        </w:rPr>
        <w:t>led</w:t>
      </w:r>
      <w:r w:rsidR="000918AB" w:rsidRPr="00295427">
        <w:rPr>
          <w:rFonts w:ascii="Arial" w:hAnsi="Arial" w:cs="Arial"/>
          <w:sz w:val="16"/>
          <w:szCs w:val="16"/>
        </w:rPr>
        <w:t xml:space="preserve"> between Partner Organisations (POs) working </w:t>
      </w:r>
      <w:r w:rsidR="00D57F6A">
        <w:rPr>
          <w:rFonts w:ascii="Arial" w:hAnsi="Arial" w:cs="Arial"/>
          <w:sz w:val="16"/>
          <w:szCs w:val="16"/>
        </w:rPr>
        <w:t>across the North East.</w:t>
      </w:r>
      <w:r>
        <w:rPr>
          <w:rFonts w:ascii="Arial" w:hAnsi="Arial" w:cs="Arial"/>
          <w:sz w:val="16"/>
          <w:szCs w:val="16"/>
        </w:rPr>
        <w:t xml:space="preserve">  Assessed and developed</w:t>
      </w:r>
      <w:r w:rsidR="000918AB" w:rsidRPr="00295427">
        <w:rPr>
          <w:rFonts w:ascii="Arial" w:hAnsi="Arial" w:cs="Arial"/>
          <w:sz w:val="16"/>
          <w:szCs w:val="16"/>
        </w:rPr>
        <w:t xml:space="preserve"> potential in each PO to unblock</w:t>
      </w:r>
      <w:r>
        <w:rPr>
          <w:rFonts w:ascii="Arial" w:hAnsi="Arial" w:cs="Arial"/>
          <w:sz w:val="16"/>
          <w:szCs w:val="16"/>
        </w:rPr>
        <w:t xml:space="preserve">ed impediments to </w:t>
      </w:r>
      <w:r w:rsidR="000918AB" w:rsidRPr="00295427">
        <w:rPr>
          <w:rFonts w:ascii="Arial" w:hAnsi="Arial" w:cs="Arial"/>
          <w:sz w:val="16"/>
          <w:szCs w:val="16"/>
        </w:rPr>
        <w:t>research activity, develop</w:t>
      </w:r>
      <w:r>
        <w:rPr>
          <w:rFonts w:ascii="Arial" w:hAnsi="Arial" w:cs="Arial"/>
          <w:sz w:val="16"/>
          <w:szCs w:val="16"/>
        </w:rPr>
        <w:t>ed</w:t>
      </w:r>
      <w:r w:rsidR="000918AB" w:rsidRPr="00295427">
        <w:rPr>
          <w:rFonts w:ascii="Arial" w:hAnsi="Arial" w:cs="Arial"/>
          <w:sz w:val="16"/>
          <w:szCs w:val="16"/>
        </w:rPr>
        <w:t xml:space="preserve"> the workforce, provide</w:t>
      </w:r>
      <w:r>
        <w:rPr>
          <w:rFonts w:ascii="Arial" w:hAnsi="Arial" w:cs="Arial"/>
          <w:sz w:val="16"/>
          <w:szCs w:val="16"/>
        </w:rPr>
        <w:t>d</w:t>
      </w:r>
      <w:r w:rsidR="000918AB" w:rsidRPr="00295427">
        <w:rPr>
          <w:rFonts w:ascii="Arial" w:hAnsi="Arial" w:cs="Arial"/>
          <w:sz w:val="16"/>
          <w:szCs w:val="16"/>
        </w:rPr>
        <w:t xml:space="preserve"> training, maximise</w:t>
      </w:r>
      <w:r>
        <w:rPr>
          <w:rFonts w:ascii="Arial" w:hAnsi="Arial" w:cs="Arial"/>
          <w:sz w:val="16"/>
          <w:szCs w:val="16"/>
        </w:rPr>
        <w:t>d</w:t>
      </w:r>
      <w:r w:rsidR="000918AB" w:rsidRPr="00295427">
        <w:rPr>
          <w:rFonts w:ascii="Arial" w:hAnsi="Arial" w:cs="Arial"/>
          <w:sz w:val="16"/>
          <w:szCs w:val="16"/>
        </w:rPr>
        <w:t xml:space="preserve"> recruitment and share</w:t>
      </w:r>
      <w:r>
        <w:rPr>
          <w:rFonts w:ascii="Arial" w:hAnsi="Arial" w:cs="Arial"/>
          <w:sz w:val="16"/>
          <w:szCs w:val="16"/>
        </w:rPr>
        <w:t>d</w:t>
      </w:r>
      <w:r w:rsidR="000918AB" w:rsidRPr="00295427">
        <w:rPr>
          <w:rFonts w:ascii="Arial" w:hAnsi="Arial" w:cs="Arial"/>
          <w:sz w:val="16"/>
          <w:szCs w:val="16"/>
        </w:rPr>
        <w:t xml:space="preserve"> best practice.  </w:t>
      </w:r>
    </w:p>
    <w:p w14:paraId="7C9D9F41" w14:textId="77777777" w:rsidR="000918AB" w:rsidRPr="00295427" w:rsidRDefault="000918AB" w:rsidP="000918AB">
      <w:pPr>
        <w:rPr>
          <w:rFonts w:ascii="Arial" w:hAnsi="Arial" w:cs="Arial"/>
          <w:sz w:val="16"/>
          <w:szCs w:val="16"/>
        </w:rPr>
      </w:pPr>
    </w:p>
    <w:tbl>
      <w:tblPr>
        <w:tblW w:w="8964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8964"/>
      </w:tblGrid>
      <w:tr w:rsidR="000918AB" w:rsidRPr="00295427" w14:paraId="63C317F2" w14:textId="77777777" w:rsidTr="000E07AB">
        <w:trPr>
          <w:trHeight w:val="709"/>
        </w:trPr>
        <w:tc>
          <w:tcPr>
            <w:tcW w:w="8964" w:type="dxa"/>
            <w:vAlign w:val="bottom"/>
          </w:tcPr>
          <w:p w14:paraId="666B01D8" w14:textId="3232AFE9" w:rsidR="00F51E79" w:rsidRDefault="000918AB" w:rsidP="002B7BB9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95427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Duties and Responsibilities of the Post</w:t>
            </w:r>
            <w:r w:rsidR="00F51E7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entailed:</w:t>
            </w:r>
          </w:p>
          <w:p w14:paraId="6A03F756" w14:textId="218AD71C" w:rsidR="00096C99" w:rsidRPr="00295427" w:rsidRDefault="00F51E79" w:rsidP="002B7BB9">
            <w:pPr>
              <w:ind w:left="720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9542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  <w:p w14:paraId="2DA77EAD" w14:textId="3DFE261A" w:rsidR="004D52C7" w:rsidRPr="00295427" w:rsidRDefault="00535C78" w:rsidP="004D52C7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A</w:t>
            </w:r>
            <w:r w:rsidR="004D52C7" w:rsidRPr="0029542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ct as an expert resource in the management of clinical research studies.</w:t>
            </w:r>
          </w:p>
          <w:p w14:paraId="29E0E0D4" w14:textId="5F384164" w:rsidR="000918AB" w:rsidRPr="00295427" w:rsidRDefault="001724FB" w:rsidP="000918AB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</w:t>
            </w:r>
            <w:r w:rsidR="000918AB" w:rsidRPr="0029542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se knowledge of Regulatory and legal frameworks throughout planning, undertaking and the closure of clinical research studies.</w:t>
            </w:r>
            <w:r w:rsidR="00503FD4" w:rsidRPr="0029542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Managing research studies.</w:t>
            </w:r>
          </w:p>
          <w:p w14:paraId="2E0832F6" w14:textId="745CF215" w:rsidR="000918AB" w:rsidRPr="00295427" w:rsidRDefault="00F51E79" w:rsidP="000918AB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I had to take </w:t>
            </w:r>
            <w:r w:rsidR="000918AB" w:rsidRPr="0029542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an active lead in setting-up, co-ordination and management of research studies, working with NHS clinicians within </w:t>
            </w:r>
            <w:r w:rsidR="000918AB" w:rsidRPr="00295427">
              <w:rPr>
                <w:rFonts w:ascii="Arial" w:hAnsi="Arial" w:cs="Arial"/>
                <w:sz w:val="16"/>
                <w:szCs w:val="16"/>
                <w:lang w:eastAsia="en-US"/>
              </w:rPr>
              <w:t>North East &amp; North Cumbria</w:t>
            </w:r>
          </w:p>
          <w:p w14:paraId="0B97DA04" w14:textId="7CB2E9DD" w:rsidR="000918AB" w:rsidRPr="00295427" w:rsidRDefault="001D2C8E" w:rsidP="000918AB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9542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I</w:t>
            </w:r>
            <w:r w:rsidR="000918AB" w:rsidRPr="0029542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nvolved in processes associated with coordination a</w:t>
            </w:r>
            <w:r w:rsidR="00F51E7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nd delivery of research studies – this involved meeting with various research teams to ensure there was a seamless process. </w:t>
            </w:r>
          </w:p>
          <w:p w14:paraId="467BCAFC" w14:textId="24DB257F" w:rsidR="000918AB" w:rsidRPr="00295427" w:rsidRDefault="001724FB" w:rsidP="000918AB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I</w:t>
            </w:r>
            <w:r w:rsidR="00F51E7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was heavily involved in identif</w:t>
            </w:r>
            <w:r w:rsidR="000918AB" w:rsidRPr="0029542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y</w:t>
            </w:r>
            <w:r w:rsidR="00F51E7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ing</w:t>
            </w:r>
            <w:r w:rsidR="000918AB" w:rsidRPr="0029542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barriers to participation in research stud</w:t>
            </w:r>
            <w:r w:rsidR="004D52C7" w:rsidRPr="0029542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ies and</w:t>
            </w:r>
            <w:r w:rsidR="00F51E7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to develop strategies in order to </w:t>
            </w:r>
            <w:r w:rsidR="00F51E79" w:rsidRPr="0029542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overcome</w:t>
            </w:r>
            <w:r w:rsidR="000918AB" w:rsidRPr="0029542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the barriers and to increase participation in trials.</w:t>
            </w:r>
          </w:p>
          <w:p w14:paraId="0307480F" w14:textId="7D1E4D02" w:rsidR="000918AB" w:rsidRPr="00295427" w:rsidRDefault="00F51E79" w:rsidP="000918AB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I le</w:t>
            </w:r>
            <w:r w:rsidR="000918AB" w:rsidRPr="0029542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d education and research support to ensure that staff participating in research receive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d</w:t>
            </w:r>
            <w:r w:rsidR="000918AB" w:rsidRPr="0029542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appropriate training with regards to </w:t>
            </w:r>
            <w:r w:rsidR="009E03DD" w:rsidRPr="0029542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on-going</w:t>
            </w:r>
            <w:r w:rsidR="000918AB" w:rsidRPr="0029542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developments in treatment and legislation.</w:t>
            </w:r>
          </w:p>
          <w:p w14:paraId="1D89E8E2" w14:textId="2260F832" w:rsidR="000918AB" w:rsidRPr="00295427" w:rsidRDefault="00F51E79" w:rsidP="000918AB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I le</w:t>
            </w:r>
            <w:r w:rsidR="000918AB" w:rsidRPr="0029542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d on developing and updating Standard Operating Procedures.</w:t>
            </w:r>
          </w:p>
          <w:p w14:paraId="7B9D4327" w14:textId="5C932618" w:rsidR="000918AB" w:rsidRDefault="00F51E79" w:rsidP="001724FB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I was the</w:t>
            </w:r>
            <w:r w:rsidR="003D77A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Patient, Public Involvement and Engagement Lead. This involved ensuring </w:t>
            </w:r>
            <w:r w:rsidR="000918AB" w:rsidRPr="001724F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user/patient representatives and NHS mem</w:t>
            </w:r>
            <w:r w:rsidR="003D77A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bers were</w:t>
            </w:r>
            <w:r w:rsidR="000918AB" w:rsidRPr="001724F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resourced, advised and supported when acting on the panel’s behalf.</w:t>
            </w:r>
          </w:p>
          <w:p w14:paraId="142956D1" w14:textId="10F45038" w:rsidR="003D77A3" w:rsidRPr="001724FB" w:rsidRDefault="003D77A3" w:rsidP="001724FB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Communication was an important aspect of the role. I established and maintained working relationships within the Clinical Research areas to ensure clinical trial excellence. </w:t>
            </w:r>
          </w:p>
          <w:p w14:paraId="5B2634C4" w14:textId="77777777" w:rsidR="003B05DE" w:rsidRPr="00295427" w:rsidRDefault="003B05DE" w:rsidP="004D52C7">
            <w:pPr>
              <w:ind w:left="720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0918AB" w:rsidRPr="00295427" w14:paraId="2D9D132E" w14:textId="77777777" w:rsidTr="000918AB">
        <w:trPr>
          <w:trHeight w:val="141"/>
        </w:trPr>
        <w:tc>
          <w:tcPr>
            <w:tcW w:w="8964" w:type="dxa"/>
            <w:vAlign w:val="center"/>
          </w:tcPr>
          <w:p w14:paraId="3B61AFAB" w14:textId="77777777" w:rsidR="000918AB" w:rsidRPr="00295427" w:rsidRDefault="000918AB" w:rsidP="000918AB">
            <w:pPr>
              <w:keepNext/>
              <w:outlineLvl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</w:tr>
    </w:tbl>
    <w:p w14:paraId="5313ACF2" w14:textId="77777777" w:rsidR="001A61D4" w:rsidRPr="00295427" w:rsidRDefault="001A61D4" w:rsidP="00281DB2">
      <w:pPr>
        <w:rPr>
          <w:rFonts w:ascii="Arial" w:hAnsi="Arial" w:cs="Arial"/>
          <w:b/>
          <w:sz w:val="16"/>
          <w:szCs w:val="16"/>
        </w:rPr>
      </w:pPr>
      <w:r w:rsidRPr="00C73987">
        <w:rPr>
          <w:rFonts w:ascii="Arial" w:hAnsi="Arial" w:cs="Arial"/>
          <w:b/>
          <w:sz w:val="16"/>
          <w:szCs w:val="16"/>
          <w:u w:val="single"/>
        </w:rPr>
        <w:t>Clinical Trials Officer</w:t>
      </w:r>
      <w:r w:rsidRPr="00295427">
        <w:rPr>
          <w:rFonts w:ascii="Arial" w:hAnsi="Arial" w:cs="Arial"/>
          <w:b/>
          <w:sz w:val="16"/>
          <w:szCs w:val="16"/>
        </w:rPr>
        <w:t xml:space="preserve"> – North East Stroke Research Network &amp; NHS (September 2010 </w:t>
      </w:r>
      <w:r w:rsidR="000918AB" w:rsidRPr="00295427">
        <w:rPr>
          <w:rFonts w:ascii="Arial" w:hAnsi="Arial" w:cs="Arial"/>
          <w:b/>
          <w:sz w:val="16"/>
          <w:szCs w:val="16"/>
        </w:rPr>
        <w:t>–August 2014</w:t>
      </w:r>
      <w:r w:rsidRPr="00295427">
        <w:rPr>
          <w:rFonts w:ascii="Arial" w:hAnsi="Arial" w:cs="Arial"/>
          <w:b/>
          <w:sz w:val="16"/>
          <w:szCs w:val="16"/>
        </w:rPr>
        <w:t>)</w:t>
      </w:r>
    </w:p>
    <w:p w14:paraId="34DEAD3C" w14:textId="77777777" w:rsidR="00316D19" w:rsidRPr="00295427" w:rsidRDefault="00316D19" w:rsidP="00281DB2">
      <w:pPr>
        <w:rPr>
          <w:rFonts w:ascii="Arial" w:hAnsi="Arial" w:cs="Arial"/>
          <w:b/>
          <w:sz w:val="16"/>
          <w:szCs w:val="16"/>
        </w:rPr>
      </w:pPr>
    </w:p>
    <w:p w14:paraId="5DA8B129" w14:textId="39DCE2D0" w:rsidR="00316D19" w:rsidRPr="00295427" w:rsidRDefault="00316D19" w:rsidP="001A61D4">
      <w:pPr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Responsible for running several stroke trials</w:t>
      </w:r>
      <w:r w:rsidR="00355A90" w:rsidRPr="00295427">
        <w:rPr>
          <w:rFonts w:ascii="Arial" w:hAnsi="Arial" w:cs="Arial"/>
          <w:sz w:val="16"/>
          <w:szCs w:val="16"/>
        </w:rPr>
        <w:t xml:space="preserve"> </w:t>
      </w:r>
      <w:r w:rsidR="00096C99" w:rsidRPr="00295427">
        <w:rPr>
          <w:rFonts w:ascii="Arial" w:hAnsi="Arial" w:cs="Arial"/>
          <w:sz w:val="16"/>
          <w:szCs w:val="16"/>
        </w:rPr>
        <w:t xml:space="preserve">singlehandedly </w:t>
      </w:r>
      <w:r w:rsidRPr="00295427">
        <w:rPr>
          <w:rFonts w:ascii="Arial" w:hAnsi="Arial" w:cs="Arial"/>
          <w:sz w:val="16"/>
          <w:szCs w:val="16"/>
        </w:rPr>
        <w:t>at hospital site</w:t>
      </w:r>
      <w:r w:rsidR="001724FB">
        <w:rPr>
          <w:rFonts w:ascii="Arial" w:hAnsi="Arial" w:cs="Arial"/>
          <w:sz w:val="16"/>
          <w:szCs w:val="16"/>
        </w:rPr>
        <w:t>s</w:t>
      </w:r>
      <w:r w:rsidRPr="00295427">
        <w:rPr>
          <w:rFonts w:ascii="Arial" w:hAnsi="Arial" w:cs="Arial"/>
          <w:sz w:val="16"/>
          <w:szCs w:val="16"/>
        </w:rPr>
        <w:t>.</w:t>
      </w:r>
    </w:p>
    <w:p w14:paraId="2BA14DFC" w14:textId="77777777" w:rsidR="001A61D4" w:rsidRPr="00295427" w:rsidRDefault="001A61D4" w:rsidP="001A61D4">
      <w:pPr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 xml:space="preserve">Responsible for the recruitment, education and monitoring of trial patients and the collection and documentation of accurate data. </w:t>
      </w:r>
    </w:p>
    <w:p w14:paraId="66397916" w14:textId="426EA33B" w:rsidR="001A61D4" w:rsidRPr="00295427" w:rsidRDefault="001A61D4" w:rsidP="001A61D4">
      <w:pPr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To ensure that the trial specific investigatio</w:t>
      </w:r>
      <w:r w:rsidR="00096C99" w:rsidRPr="00295427">
        <w:rPr>
          <w:rFonts w:ascii="Arial" w:hAnsi="Arial" w:cs="Arial"/>
          <w:sz w:val="16"/>
          <w:szCs w:val="16"/>
        </w:rPr>
        <w:t>ns are undertaken as required per protocol.</w:t>
      </w:r>
      <w:r w:rsidRPr="00295427">
        <w:rPr>
          <w:rFonts w:ascii="Arial" w:hAnsi="Arial" w:cs="Arial"/>
          <w:sz w:val="16"/>
          <w:szCs w:val="16"/>
        </w:rPr>
        <w:t xml:space="preserve"> </w:t>
      </w:r>
    </w:p>
    <w:p w14:paraId="45E73834" w14:textId="77777777" w:rsidR="001A61D4" w:rsidRPr="00295427" w:rsidRDefault="001D2C8E" w:rsidP="001A61D4">
      <w:pPr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Act</w:t>
      </w:r>
      <w:r w:rsidR="001A61D4" w:rsidRPr="00295427">
        <w:rPr>
          <w:rFonts w:ascii="Arial" w:hAnsi="Arial" w:cs="Arial"/>
          <w:sz w:val="16"/>
          <w:szCs w:val="16"/>
        </w:rPr>
        <w:t xml:space="preserve"> as a resource and support to patients and their significant others, explaining practical aspects of clinical trials. </w:t>
      </w:r>
    </w:p>
    <w:p w14:paraId="5263FC5B" w14:textId="77777777" w:rsidR="001A61D4" w:rsidRPr="00295427" w:rsidRDefault="001A61D4" w:rsidP="001A61D4">
      <w:pPr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Work with Clinical teams to map the patient pathway for each trial.</w:t>
      </w:r>
    </w:p>
    <w:p w14:paraId="60D50440" w14:textId="1D7F4219" w:rsidR="001A61D4" w:rsidRPr="00295427" w:rsidRDefault="001A61D4" w:rsidP="001A61D4">
      <w:pPr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 xml:space="preserve">To be responsible </w:t>
      </w:r>
      <w:r w:rsidR="00096C99" w:rsidRPr="00295427">
        <w:rPr>
          <w:rFonts w:ascii="Arial" w:hAnsi="Arial" w:cs="Arial"/>
          <w:sz w:val="16"/>
          <w:szCs w:val="16"/>
        </w:rPr>
        <w:t xml:space="preserve">for </w:t>
      </w:r>
      <w:r w:rsidRPr="00295427">
        <w:rPr>
          <w:rFonts w:ascii="Arial" w:hAnsi="Arial" w:cs="Arial"/>
          <w:sz w:val="16"/>
          <w:szCs w:val="16"/>
        </w:rPr>
        <w:t>Clinical Report Forms (CRFs)</w:t>
      </w:r>
    </w:p>
    <w:p w14:paraId="6710F93E" w14:textId="3C5BD3BC" w:rsidR="001A61D4" w:rsidRPr="00295427" w:rsidRDefault="001A61D4" w:rsidP="001A61D4">
      <w:pPr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To maintain an up-to-date knowledge of stroke research</w:t>
      </w:r>
      <w:r w:rsidR="00096C99" w:rsidRPr="00295427">
        <w:rPr>
          <w:rFonts w:ascii="Arial" w:hAnsi="Arial" w:cs="Arial"/>
          <w:sz w:val="16"/>
          <w:szCs w:val="16"/>
        </w:rPr>
        <w:t>.</w:t>
      </w:r>
    </w:p>
    <w:p w14:paraId="1136B23E" w14:textId="77777777" w:rsidR="001A61D4" w:rsidRPr="00295427" w:rsidRDefault="001A61D4" w:rsidP="001A61D4">
      <w:pPr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To keep all appropriate staff informed of the progress of Clinical Trials</w:t>
      </w:r>
    </w:p>
    <w:p w14:paraId="7A60AB84" w14:textId="77777777" w:rsidR="001A61D4" w:rsidRPr="00295427" w:rsidRDefault="001A61D4" w:rsidP="001A61D4">
      <w:pPr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To ensure that Clinical trial recruitment records are accurately maintained.</w:t>
      </w:r>
    </w:p>
    <w:p w14:paraId="69A0F397" w14:textId="77777777" w:rsidR="001A61D4" w:rsidRPr="00295427" w:rsidRDefault="001A61D4" w:rsidP="001A61D4">
      <w:pPr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To maintain study site files and documentation</w:t>
      </w:r>
    </w:p>
    <w:p w14:paraId="5EADE5CF" w14:textId="0057C9DA" w:rsidR="001A61D4" w:rsidRPr="00295427" w:rsidRDefault="001A61D4" w:rsidP="001A61D4">
      <w:pPr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Ensure that REC, R&amp;D appr</w:t>
      </w:r>
      <w:r w:rsidR="00096C99" w:rsidRPr="00295427">
        <w:rPr>
          <w:rFonts w:ascii="Arial" w:hAnsi="Arial" w:cs="Arial"/>
          <w:sz w:val="16"/>
          <w:szCs w:val="16"/>
        </w:rPr>
        <w:t>oval and indemnity are in place.</w:t>
      </w:r>
    </w:p>
    <w:p w14:paraId="50561D00" w14:textId="0BD4C9F5" w:rsidR="001A61D4" w:rsidRPr="00295427" w:rsidRDefault="001A61D4" w:rsidP="001A61D4">
      <w:pPr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>Liai</w:t>
      </w:r>
      <w:r w:rsidR="00096C99" w:rsidRPr="00295427">
        <w:rPr>
          <w:rFonts w:ascii="Arial" w:hAnsi="Arial" w:cs="Arial"/>
          <w:sz w:val="16"/>
          <w:szCs w:val="16"/>
        </w:rPr>
        <w:t>se with the members of the MDT</w:t>
      </w:r>
    </w:p>
    <w:p w14:paraId="12A36AEF" w14:textId="77777777" w:rsidR="001A61D4" w:rsidRPr="00295427" w:rsidRDefault="001A61D4" w:rsidP="001A61D4">
      <w:pPr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 xml:space="preserve">To comply with all Trust policies and procedures to protect the health, safety and welfare of anyone affected by the Trust’s business. </w:t>
      </w:r>
    </w:p>
    <w:p w14:paraId="0F338EE1" w14:textId="390A4472" w:rsidR="00FC4F85" w:rsidRPr="00295427" w:rsidRDefault="00FC4F85" w:rsidP="001A61D4">
      <w:pPr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 xml:space="preserve">To identify strategies </w:t>
      </w:r>
      <w:r w:rsidR="00384F3F">
        <w:rPr>
          <w:rFonts w:ascii="Arial" w:hAnsi="Arial" w:cs="Arial"/>
          <w:sz w:val="16"/>
          <w:szCs w:val="16"/>
        </w:rPr>
        <w:t xml:space="preserve">and barriers </w:t>
      </w:r>
      <w:r w:rsidRPr="00295427">
        <w:rPr>
          <w:rFonts w:ascii="Arial" w:hAnsi="Arial" w:cs="Arial"/>
          <w:sz w:val="16"/>
          <w:szCs w:val="16"/>
        </w:rPr>
        <w:t>for recruiting patients to clinical trials</w:t>
      </w:r>
    </w:p>
    <w:p w14:paraId="47FCF7B3" w14:textId="77777777" w:rsidR="00977A67" w:rsidRPr="00295427" w:rsidRDefault="00977A67" w:rsidP="000E07AB">
      <w:pPr>
        <w:rPr>
          <w:rFonts w:ascii="Arial" w:hAnsi="Arial" w:cs="Arial"/>
          <w:sz w:val="16"/>
          <w:szCs w:val="16"/>
        </w:rPr>
      </w:pPr>
    </w:p>
    <w:p w14:paraId="588A6FEC" w14:textId="266D29D7" w:rsidR="00977A67" w:rsidRPr="00295427" w:rsidRDefault="00977A67" w:rsidP="00977A67">
      <w:pPr>
        <w:rPr>
          <w:rFonts w:ascii="Arial" w:hAnsi="Arial" w:cs="Arial"/>
          <w:b/>
          <w:sz w:val="16"/>
          <w:szCs w:val="16"/>
        </w:rPr>
      </w:pPr>
      <w:r w:rsidRPr="00C73987">
        <w:rPr>
          <w:rFonts w:ascii="Arial" w:hAnsi="Arial" w:cs="Arial"/>
          <w:b/>
          <w:sz w:val="16"/>
          <w:szCs w:val="16"/>
          <w:u w:val="single"/>
        </w:rPr>
        <w:t xml:space="preserve">Consultant </w:t>
      </w:r>
      <w:r w:rsidRPr="00295427">
        <w:rPr>
          <w:rFonts w:ascii="Arial" w:hAnsi="Arial" w:cs="Arial"/>
          <w:b/>
          <w:sz w:val="16"/>
          <w:szCs w:val="16"/>
        </w:rPr>
        <w:t>– Medical Research Council</w:t>
      </w:r>
      <w:r w:rsidR="00096C99" w:rsidRPr="00295427">
        <w:rPr>
          <w:rFonts w:ascii="Arial" w:hAnsi="Arial" w:cs="Arial"/>
          <w:b/>
          <w:sz w:val="16"/>
          <w:szCs w:val="16"/>
        </w:rPr>
        <w:t xml:space="preserve"> &amp; British Council</w:t>
      </w:r>
      <w:r w:rsidR="003B05DE" w:rsidRPr="00295427">
        <w:rPr>
          <w:rFonts w:ascii="Arial" w:hAnsi="Arial" w:cs="Arial"/>
          <w:b/>
          <w:sz w:val="16"/>
          <w:szCs w:val="16"/>
        </w:rPr>
        <w:t xml:space="preserve"> (November 2012 – present)</w:t>
      </w:r>
    </w:p>
    <w:p w14:paraId="51F495D0" w14:textId="085B7DDA" w:rsidR="00977A67" w:rsidRPr="00295427" w:rsidRDefault="00096C99" w:rsidP="00977A67">
      <w:pPr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 xml:space="preserve">Identifying </w:t>
      </w:r>
      <w:r w:rsidR="00977A67" w:rsidRPr="00295427">
        <w:rPr>
          <w:rFonts w:ascii="Arial" w:hAnsi="Arial" w:cs="Arial"/>
          <w:sz w:val="16"/>
          <w:szCs w:val="16"/>
        </w:rPr>
        <w:t xml:space="preserve">suitable expert reviewers for </w:t>
      </w:r>
      <w:r w:rsidRPr="00295427">
        <w:rPr>
          <w:rFonts w:ascii="Arial" w:hAnsi="Arial" w:cs="Arial"/>
          <w:sz w:val="16"/>
          <w:szCs w:val="16"/>
        </w:rPr>
        <w:t xml:space="preserve">research proposals, which involves liaising with </w:t>
      </w:r>
      <w:r w:rsidR="00977A67" w:rsidRPr="00295427">
        <w:rPr>
          <w:rFonts w:ascii="Arial" w:hAnsi="Arial" w:cs="Arial"/>
          <w:sz w:val="16"/>
          <w:szCs w:val="16"/>
        </w:rPr>
        <w:t xml:space="preserve">scientists and liaising </w:t>
      </w:r>
      <w:r w:rsidRPr="00295427">
        <w:rPr>
          <w:rFonts w:ascii="Arial" w:hAnsi="Arial" w:cs="Arial"/>
          <w:sz w:val="16"/>
          <w:szCs w:val="16"/>
        </w:rPr>
        <w:t xml:space="preserve">to ensure </w:t>
      </w:r>
      <w:r w:rsidR="00977A67" w:rsidRPr="00295427">
        <w:rPr>
          <w:rFonts w:ascii="Arial" w:hAnsi="Arial" w:cs="Arial"/>
          <w:sz w:val="16"/>
          <w:szCs w:val="16"/>
        </w:rPr>
        <w:t xml:space="preserve">reviewing is adhered to the MRC </w:t>
      </w:r>
      <w:r w:rsidRPr="00295427">
        <w:rPr>
          <w:rFonts w:ascii="Arial" w:hAnsi="Arial" w:cs="Arial"/>
          <w:sz w:val="16"/>
          <w:szCs w:val="16"/>
        </w:rPr>
        <w:t xml:space="preserve">&amp; BC </w:t>
      </w:r>
      <w:r w:rsidR="00977A67" w:rsidRPr="00295427">
        <w:rPr>
          <w:rFonts w:ascii="Arial" w:hAnsi="Arial" w:cs="Arial"/>
          <w:sz w:val="16"/>
          <w:szCs w:val="16"/>
        </w:rPr>
        <w:t xml:space="preserve">peer review process. </w:t>
      </w:r>
    </w:p>
    <w:p w14:paraId="2F2427AD" w14:textId="77777777" w:rsidR="00977A67" w:rsidRPr="00295427" w:rsidRDefault="00977A67" w:rsidP="00281DB2">
      <w:pPr>
        <w:rPr>
          <w:rFonts w:ascii="Arial" w:hAnsi="Arial" w:cs="Arial"/>
          <w:b/>
          <w:sz w:val="16"/>
          <w:szCs w:val="16"/>
        </w:rPr>
      </w:pPr>
    </w:p>
    <w:p w14:paraId="41596710" w14:textId="77777777" w:rsidR="000E07AB" w:rsidRPr="00295427" w:rsidRDefault="000E07AB" w:rsidP="00281DB2">
      <w:pPr>
        <w:rPr>
          <w:rFonts w:ascii="Arial" w:hAnsi="Arial" w:cs="Arial"/>
          <w:b/>
          <w:sz w:val="16"/>
          <w:szCs w:val="16"/>
        </w:rPr>
      </w:pPr>
    </w:p>
    <w:p w14:paraId="1DD397C6" w14:textId="1ADDB41C" w:rsidR="00447E2E" w:rsidRPr="00295427" w:rsidRDefault="00C73987" w:rsidP="00281DB2">
      <w:pPr>
        <w:rPr>
          <w:rFonts w:ascii="Arial" w:hAnsi="Arial" w:cs="Arial"/>
          <w:b/>
          <w:sz w:val="16"/>
          <w:szCs w:val="16"/>
        </w:rPr>
      </w:pPr>
      <w:r w:rsidRPr="00C73987">
        <w:rPr>
          <w:rFonts w:ascii="Arial" w:hAnsi="Arial" w:cs="Arial"/>
          <w:b/>
          <w:sz w:val="16"/>
          <w:szCs w:val="16"/>
          <w:u w:val="single"/>
        </w:rPr>
        <w:t>Senior Research Associate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816004" w:rsidRPr="00295427">
        <w:rPr>
          <w:rFonts w:ascii="Arial" w:hAnsi="Arial" w:cs="Arial"/>
          <w:b/>
          <w:sz w:val="16"/>
          <w:szCs w:val="16"/>
        </w:rPr>
        <w:t>–</w:t>
      </w:r>
      <w:r w:rsidR="00816004" w:rsidRPr="00295427">
        <w:rPr>
          <w:rFonts w:ascii="Arial" w:hAnsi="Arial" w:cs="Arial"/>
          <w:b/>
          <w:i/>
          <w:sz w:val="16"/>
          <w:szCs w:val="16"/>
        </w:rPr>
        <w:t>Re</w:t>
      </w:r>
      <w:r w:rsidR="00AA7263" w:rsidRPr="00295427">
        <w:rPr>
          <w:rFonts w:ascii="Arial" w:hAnsi="Arial" w:cs="Arial"/>
          <w:b/>
          <w:i/>
          <w:sz w:val="16"/>
          <w:szCs w:val="16"/>
        </w:rPr>
        <w:t>-</w:t>
      </w:r>
      <w:r w:rsidR="00816004" w:rsidRPr="00295427">
        <w:rPr>
          <w:rFonts w:ascii="Arial" w:hAnsi="Arial" w:cs="Arial"/>
          <w:b/>
          <w:i/>
          <w:sz w:val="16"/>
          <w:szCs w:val="16"/>
        </w:rPr>
        <w:t xml:space="preserve">innervate and </w:t>
      </w:r>
      <w:r w:rsidR="00447E2E" w:rsidRPr="00295427">
        <w:rPr>
          <w:rFonts w:ascii="Arial" w:hAnsi="Arial" w:cs="Arial"/>
          <w:b/>
          <w:i/>
          <w:sz w:val="16"/>
          <w:szCs w:val="16"/>
        </w:rPr>
        <w:t>Durham University</w:t>
      </w:r>
      <w:r w:rsidR="00447E2E" w:rsidRPr="00295427">
        <w:rPr>
          <w:rFonts w:ascii="Arial" w:hAnsi="Arial" w:cs="Arial"/>
          <w:b/>
          <w:sz w:val="16"/>
          <w:szCs w:val="16"/>
        </w:rPr>
        <w:t xml:space="preserve"> (March 2005-</w:t>
      </w:r>
      <w:r w:rsidR="00E3309D" w:rsidRPr="00295427">
        <w:rPr>
          <w:rFonts w:ascii="Arial" w:hAnsi="Arial" w:cs="Arial"/>
          <w:b/>
          <w:sz w:val="16"/>
          <w:szCs w:val="16"/>
        </w:rPr>
        <w:t>October 20</w:t>
      </w:r>
      <w:r w:rsidR="00D94640" w:rsidRPr="00295427">
        <w:rPr>
          <w:rFonts w:ascii="Arial" w:hAnsi="Arial" w:cs="Arial"/>
          <w:b/>
          <w:sz w:val="16"/>
          <w:szCs w:val="16"/>
        </w:rPr>
        <w:t>10</w:t>
      </w:r>
      <w:r w:rsidR="008A26AA" w:rsidRPr="00295427">
        <w:rPr>
          <w:rFonts w:ascii="Arial" w:hAnsi="Arial" w:cs="Arial"/>
          <w:b/>
          <w:sz w:val="16"/>
          <w:szCs w:val="16"/>
        </w:rPr>
        <w:t>)</w:t>
      </w:r>
    </w:p>
    <w:p w14:paraId="59723AEE" w14:textId="77777777" w:rsidR="000E07AB" w:rsidRPr="00295427" w:rsidRDefault="000E07AB" w:rsidP="008B230B">
      <w:pPr>
        <w:jc w:val="both"/>
        <w:rPr>
          <w:rFonts w:ascii="Arial" w:hAnsi="Arial" w:cs="Arial"/>
          <w:sz w:val="16"/>
          <w:szCs w:val="16"/>
        </w:rPr>
      </w:pPr>
    </w:p>
    <w:p w14:paraId="0E4B988D" w14:textId="0770721F" w:rsidR="00281DB2" w:rsidRPr="00295427" w:rsidRDefault="00096C99" w:rsidP="008B230B">
      <w:pPr>
        <w:jc w:val="both"/>
        <w:rPr>
          <w:rFonts w:ascii="Arial" w:hAnsi="Arial" w:cs="Arial"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 xml:space="preserve">This </w:t>
      </w:r>
      <w:r w:rsidR="00177CB7" w:rsidRPr="00295427">
        <w:rPr>
          <w:rFonts w:ascii="Arial" w:hAnsi="Arial" w:cs="Arial"/>
          <w:sz w:val="16"/>
          <w:szCs w:val="16"/>
        </w:rPr>
        <w:t>involve</w:t>
      </w:r>
      <w:r w:rsidR="00430B97" w:rsidRPr="00295427">
        <w:rPr>
          <w:rFonts w:ascii="Arial" w:hAnsi="Arial" w:cs="Arial"/>
          <w:sz w:val="16"/>
          <w:szCs w:val="16"/>
        </w:rPr>
        <w:t>d the</w:t>
      </w:r>
      <w:r w:rsidR="00447E2E" w:rsidRPr="00295427">
        <w:rPr>
          <w:rFonts w:ascii="Arial" w:hAnsi="Arial" w:cs="Arial"/>
          <w:sz w:val="16"/>
          <w:szCs w:val="16"/>
        </w:rPr>
        <w:t xml:space="preserve"> </w:t>
      </w:r>
      <w:r w:rsidR="009D4B04" w:rsidRPr="00295427">
        <w:rPr>
          <w:rFonts w:ascii="Arial" w:hAnsi="Arial" w:cs="Arial"/>
          <w:sz w:val="16"/>
          <w:szCs w:val="16"/>
        </w:rPr>
        <w:t>collaboration</w:t>
      </w:r>
      <w:r w:rsidR="00447E2E" w:rsidRPr="00295427">
        <w:rPr>
          <w:rFonts w:ascii="Arial" w:hAnsi="Arial" w:cs="Arial"/>
          <w:sz w:val="16"/>
          <w:szCs w:val="16"/>
        </w:rPr>
        <w:t xml:space="preserve"> between Biology </w:t>
      </w:r>
      <w:r w:rsidR="003A4F78" w:rsidRPr="00295427">
        <w:rPr>
          <w:rFonts w:ascii="Arial" w:hAnsi="Arial" w:cs="Arial"/>
          <w:sz w:val="16"/>
          <w:szCs w:val="16"/>
        </w:rPr>
        <w:t xml:space="preserve">&amp; </w:t>
      </w:r>
      <w:r w:rsidR="00447E2E" w:rsidRPr="00295427">
        <w:rPr>
          <w:rFonts w:ascii="Arial" w:hAnsi="Arial" w:cs="Arial"/>
          <w:sz w:val="16"/>
          <w:szCs w:val="16"/>
        </w:rPr>
        <w:t>Chemistry at Durham</w:t>
      </w:r>
      <w:r w:rsidR="002E2C9B" w:rsidRPr="00295427">
        <w:rPr>
          <w:rFonts w:ascii="Arial" w:hAnsi="Arial" w:cs="Arial"/>
          <w:sz w:val="16"/>
          <w:szCs w:val="16"/>
        </w:rPr>
        <w:t xml:space="preserve"> University to</w:t>
      </w:r>
      <w:r w:rsidR="00177CB7" w:rsidRPr="00295427">
        <w:rPr>
          <w:rFonts w:ascii="Arial" w:hAnsi="Arial" w:cs="Arial"/>
          <w:sz w:val="16"/>
          <w:szCs w:val="16"/>
        </w:rPr>
        <w:t xml:space="preserve"> </w:t>
      </w:r>
      <w:r w:rsidR="002E2C9B" w:rsidRPr="00295427">
        <w:rPr>
          <w:rFonts w:ascii="Arial" w:hAnsi="Arial" w:cs="Arial"/>
          <w:sz w:val="16"/>
          <w:szCs w:val="16"/>
        </w:rPr>
        <w:t>develop</w:t>
      </w:r>
      <w:r w:rsidR="009D0A00" w:rsidRPr="00295427">
        <w:rPr>
          <w:rFonts w:ascii="Arial" w:hAnsi="Arial" w:cs="Arial"/>
          <w:sz w:val="16"/>
          <w:szCs w:val="16"/>
        </w:rPr>
        <w:t xml:space="preserve"> </w:t>
      </w:r>
      <w:r w:rsidR="00177CB7" w:rsidRPr="00295427">
        <w:rPr>
          <w:rFonts w:ascii="Arial" w:hAnsi="Arial" w:cs="Arial"/>
          <w:sz w:val="16"/>
          <w:szCs w:val="16"/>
        </w:rPr>
        <w:t xml:space="preserve">3D </w:t>
      </w:r>
      <w:r w:rsidR="00C73987">
        <w:rPr>
          <w:rFonts w:ascii="Arial" w:hAnsi="Arial" w:cs="Arial"/>
          <w:sz w:val="16"/>
          <w:szCs w:val="16"/>
        </w:rPr>
        <w:t>scaffolds for Tissue Engineering.</w:t>
      </w:r>
      <w:r w:rsidR="002E2C9B" w:rsidRPr="00295427">
        <w:rPr>
          <w:rFonts w:ascii="Arial" w:hAnsi="Arial" w:cs="Arial"/>
          <w:sz w:val="16"/>
          <w:szCs w:val="16"/>
        </w:rPr>
        <w:t xml:space="preserve"> </w:t>
      </w:r>
      <w:r w:rsidR="009D4B04" w:rsidRPr="00295427">
        <w:rPr>
          <w:rFonts w:ascii="Arial" w:hAnsi="Arial" w:cs="Arial"/>
          <w:sz w:val="16"/>
          <w:szCs w:val="16"/>
        </w:rPr>
        <w:t>The</w:t>
      </w:r>
      <w:r w:rsidR="002E2C9B" w:rsidRPr="00295427">
        <w:rPr>
          <w:rFonts w:ascii="Arial" w:hAnsi="Arial" w:cs="Arial"/>
          <w:sz w:val="16"/>
          <w:szCs w:val="16"/>
        </w:rPr>
        <w:t xml:space="preserve"> end goal of </w:t>
      </w:r>
      <w:r w:rsidR="00503FD4" w:rsidRPr="00295427">
        <w:rPr>
          <w:rFonts w:ascii="Arial" w:hAnsi="Arial" w:cs="Arial"/>
          <w:sz w:val="16"/>
          <w:szCs w:val="16"/>
        </w:rPr>
        <w:t xml:space="preserve">the project was </w:t>
      </w:r>
      <w:r w:rsidR="009D4B04" w:rsidRPr="00295427">
        <w:rPr>
          <w:rFonts w:ascii="Arial" w:hAnsi="Arial" w:cs="Arial"/>
          <w:sz w:val="16"/>
          <w:szCs w:val="16"/>
        </w:rPr>
        <w:t xml:space="preserve">to produce a product for commercialisation. </w:t>
      </w:r>
    </w:p>
    <w:p w14:paraId="052815C5" w14:textId="77777777" w:rsidR="00F73407" w:rsidRPr="00295427" w:rsidRDefault="00F73407" w:rsidP="000E07AB">
      <w:pPr>
        <w:rPr>
          <w:rFonts w:ascii="Arial" w:hAnsi="Arial" w:cs="Arial"/>
          <w:sz w:val="16"/>
          <w:szCs w:val="16"/>
        </w:rPr>
      </w:pPr>
    </w:p>
    <w:p w14:paraId="6DD7D10C" w14:textId="6F1EA5A1" w:rsidR="00154E36" w:rsidRPr="00295427" w:rsidRDefault="00C73987">
      <w:pPr>
        <w:rPr>
          <w:rFonts w:ascii="Arial" w:hAnsi="Arial" w:cs="Arial"/>
          <w:b/>
          <w:sz w:val="16"/>
          <w:szCs w:val="16"/>
        </w:rPr>
      </w:pPr>
      <w:r w:rsidRPr="00C73987">
        <w:rPr>
          <w:rFonts w:ascii="Arial" w:hAnsi="Arial" w:cs="Arial"/>
          <w:b/>
          <w:sz w:val="16"/>
          <w:szCs w:val="16"/>
          <w:u w:val="single"/>
        </w:rPr>
        <w:t>Research Associate</w:t>
      </w:r>
      <w:r>
        <w:rPr>
          <w:rFonts w:ascii="Arial" w:hAnsi="Arial" w:cs="Arial"/>
          <w:b/>
          <w:sz w:val="16"/>
          <w:szCs w:val="16"/>
        </w:rPr>
        <w:t xml:space="preserve">  -</w:t>
      </w:r>
      <w:r w:rsidR="00154E36" w:rsidRPr="00295427">
        <w:rPr>
          <w:rFonts w:ascii="Arial" w:hAnsi="Arial" w:cs="Arial"/>
          <w:b/>
          <w:sz w:val="16"/>
          <w:szCs w:val="16"/>
        </w:rPr>
        <w:t xml:space="preserve">– </w:t>
      </w:r>
      <w:r w:rsidR="00154E36" w:rsidRPr="00295427">
        <w:rPr>
          <w:rFonts w:ascii="Arial" w:hAnsi="Arial" w:cs="Arial"/>
          <w:b/>
          <w:i/>
          <w:sz w:val="16"/>
          <w:szCs w:val="16"/>
        </w:rPr>
        <w:t xml:space="preserve">INEX, University of Newcastle </w:t>
      </w:r>
      <w:r w:rsidR="0069674C" w:rsidRPr="00295427">
        <w:rPr>
          <w:rFonts w:ascii="Arial" w:hAnsi="Arial" w:cs="Arial"/>
          <w:b/>
          <w:i/>
          <w:sz w:val="16"/>
          <w:szCs w:val="16"/>
        </w:rPr>
        <w:t>upon</w:t>
      </w:r>
      <w:r w:rsidR="00154E36" w:rsidRPr="00295427">
        <w:rPr>
          <w:rFonts w:ascii="Arial" w:hAnsi="Arial" w:cs="Arial"/>
          <w:b/>
          <w:i/>
          <w:sz w:val="16"/>
          <w:szCs w:val="16"/>
        </w:rPr>
        <w:t xml:space="preserve"> Tyne</w:t>
      </w:r>
      <w:r w:rsidR="00154E36" w:rsidRPr="00295427">
        <w:rPr>
          <w:rFonts w:ascii="Arial" w:hAnsi="Arial" w:cs="Arial"/>
          <w:b/>
          <w:sz w:val="16"/>
          <w:szCs w:val="16"/>
        </w:rPr>
        <w:t xml:space="preserve"> (Jan 2004-</w:t>
      </w:r>
      <w:r w:rsidR="006E7E9D" w:rsidRPr="00295427">
        <w:rPr>
          <w:rFonts w:ascii="Arial" w:hAnsi="Arial" w:cs="Arial"/>
          <w:b/>
          <w:sz w:val="16"/>
          <w:szCs w:val="16"/>
        </w:rPr>
        <w:t>March</w:t>
      </w:r>
      <w:r w:rsidR="00154E36" w:rsidRPr="00295427">
        <w:rPr>
          <w:rFonts w:ascii="Arial" w:hAnsi="Arial" w:cs="Arial"/>
          <w:b/>
          <w:sz w:val="16"/>
          <w:szCs w:val="16"/>
        </w:rPr>
        <w:t xml:space="preserve"> 2005)</w:t>
      </w:r>
    </w:p>
    <w:p w14:paraId="4577764A" w14:textId="77777777" w:rsidR="00096C99" w:rsidRPr="00295427" w:rsidRDefault="00096C99" w:rsidP="00AA7263">
      <w:pPr>
        <w:jc w:val="both"/>
        <w:rPr>
          <w:rFonts w:ascii="Arial" w:hAnsi="Arial" w:cs="Arial"/>
          <w:sz w:val="16"/>
          <w:szCs w:val="16"/>
        </w:rPr>
      </w:pPr>
    </w:p>
    <w:p w14:paraId="247C3BC8" w14:textId="66980BB7" w:rsidR="00AA7263" w:rsidRPr="00295427" w:rsidRDefault="000E07AB" w:rsidP="00AA7263">
      <w:pPr>
        <w:jc w:val="both"/>
        <w:rPr>
          <w:rFonts w:ascii="Arial" w:hAnsi="Arial" w:cs="Arial"/>
          <w:b/>
          <w:sz w:val="16"/>
          <w:szCs w:val="16"/>
        </w:rPr>
      </w:pPr>
      <w:r w:rsidRPr="00295427">
        <w:rPr>
          <w:rFonts w:ascii="Arial" w:hAnsi="Arial" w:cs="Arial"/>
          <w:sz w:val="16"/>
          <w:szCs w:val="16"/>
        </w:rPr>
        <w:t xml:space="preserve">This project was developed for the aim to </w:t>
      </w:r>
      <w:r w:rsidR="00AA7263" w:rsidRPr="00295427">
        <w:rPr>
          <w:rFonts w:ascii="Arial" w:hAnsi="Arial" w:cs="Arial"/>
          <w:sz w:val="16"/>
          <w:szCs w:val="16"/>
        </w:rPr>
        <w:t>develop a range of medical implants</w:t>
      </w:r>
      <w:r w:rsidR="0001494F" w:rsidRPr="00295427">
        <w:rPr>
          <w:rFonts w:ascii="Arial" w:hAnsi="Arial" w:cs="Arial"/>
          <w:sz w:val="16"/>
          <w:szCs w:val="16"/>
        </w:rPr>
        <w:t xml:space="preserve">. Responsibilities </w:t>
      </w:r>
      <w:r w:rsidRPr="00295427">
        <w:rPr>
          <w:rFonts w:ascii="Arial" w:hAnsi="Arial" w:cs="Arial"/>
          <w:sz w:val="16"/>
          <w:szCs w:val="16"/>
        </w:rPr>
        <w:t>entailed liaising an</w:t>
      </w:r>
      <w:r w:rsidR="0001494F" w:rsidRPr="00295427">
        <w:rPr>
          <w:rFonts w:ascii="Arial" w:hAnsi="Arial" w:cs="Arial"/>
          <w:sz w:val="16"/>
          <w:szCs w:val="16"/>
        </w:rPr>
        <w:t>d networking with collaborators. Also involved in research delivery</w:t>
      </w:r>
      <w:r w:rsidR="00D57F6A">
        <w:rPr>
          <w:rFonts w:ascii="Arial" w:hAnsi="Arial" w:cs="Arial"/>
          <w:sz w:val="16"/>
          <w:szCs w:val="16"/>
        </w:rPr>
        <w:t xml:space="preserve"> as well as training staff. </w:t>
      </w:r>
    </w:p>
    <w:p w14:paraId="4D0E3D39" w14:textId="77777777" w:rsidR="00977A67" w:rsidRPr="00295427" w:rsidRDefault="00977A67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364F9E2E" w14:textId="77777777" w:rsidR="009371F5" w:rsidRPr="00295427" w:rsidRDefault="002E2C9B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295427">
        <w:rPr>
          <w:rFonts w:ascii="Arial" w:hAnsi="Arial" w:cs="Arial"/>
          <w:b/>
          <w:i/>
          <w:sz w:val="16"/>
          <w:szCs w:val="16"/>
          <w:u w:val="single"/>
        </w:rPr>
        <w:t>Academic</w:t>
      </w:r>
      <w:r w:rsidR="00A12B22" w:rsidRPr="00295427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="009371F5" w:rsidRPr="00295427">
        <w:rPr>
          <w:rFonts w:ascii="Arial" w:hAnsi="Arial" w:cs="Arial"/>
          <w:b/>
          <w:i/>
          <w:sz w:val="16"/>
          <w:szCs w:val="16"/>
          <w:u w:val="single"/>
        </w:rPr>
        <w:t>Qualifications</w:t>
      </w:r>
    </w:p>
    <w:p w14:paraId="277428D3" w14:textId="77777777" w:rsidR="00977A67" w:rsidRPr="00295427" w:rsidRDefault="00977A67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2E4EDF86" w14:textId="77777777" w:rsidR="009371F5" w:rsidRPr="00295427" w:rsidRDefault="009371F5">
      <w:pPr>
        <w:numPr>
          <w:ilvl w:val="0"/>
          <w:numId w:val="20"/>
        </w:numPr>
        <w:jc w:val="both"/>
        <w:rPr>
          <w:rFonts w:ascii="Arial" w:hAnsi="Arial" w:cs="Arial"/>
          <w:b/>
          <w:sz w:val="16"/>
          <w:szCs w:val="16"/>
        </w:rPr>
      </w:pPr>
      <w:r w:rsidRPr="00295427">
        <w:rPr>
          <w:rFonts w:ascii="Arial" w:hAnsi="Arial" w:cs="Arial"/>
          <w:b/>
          <w:sz w:val="16"/>
          <w:szCs w:val="16"/>
        </w:rPr>
        <w:t xml:space="preserve">PhD.  In </w:t>
      </w:r>
      <w:r w:rsidRPr="00295427">
        <w:rPr>
          <w:rFonts w:ascii="Arial" w:hAnsi="Arial" w:cs="Arial"/>
          <w:b/>
          <w:i/>
          <w:sz w:val="16"/>
          <w:szCs w:val="16"/>
        </w:rPr>
        <w:t>vitro</w:t>
      </w:r>
      <w:r w:rsidRPr="00295427">
        <w:rPr>
          <w:rFonts w:ascii="Arial" w:hAnsi="Arial" w:cs="Arial"/>
          <w:b/>
          <w:sz w:val="16"/>
          <w:szCs w:val="16"/>
        </w:rPr>
        <w:t xml:space="preserve"> Tissue engineering (</w:t>
      </w:r>
      <w:r w:rsidR="003A4F78" w:rsidRPr="00295427">
        <w:rPr>
          <w:rFonts w:ascii="Arial" w:hAnsi="Arial" w:cs="Arial"/>
          <w:b/>
          <w:sz w:val="16"/>
          <w:szCs w:val="16"/>
        </w:rPr>
        <w:t>November</w:t>
      </w:r>
      <w:r w:rsidRPr="00295427">
        <w:rPr>
          <w:rFonts w:ascii="Arial" w:hAnsi="Arial" w:cs="Arial"/>
          <w:b/>
          <w:sz w:val="16"/>
          <w:szCs w:val="16"/>
        </w:rPr>
        <w:t xml:space="preserve"> 2000 – December 2003)</w:t>
      </w:r>
      <w:r w:rsidR="009D4B04" w:rsidRPr="00295427">
        <w:rPr>
          <w:rFonts w:ascii="Arial" w:hAnsi="Arial" w:cs="Arial"/>
          <w:b/>
          <w:sz w:val="16"/>
          <w:szCs w:val="16"/>
        </w:rPr>
        <w:t xml:space="preserve"> at the University of Newcastle </w:t>
      </w:r>
      <w:r w:rsidRPr="00295427">
        <w:rPr>
          <w:rFonts w:ascii="Arial" w:hAnsi="Arial" w:cs="Arial"/>
          <w:b/>
          <w:sz w:val="16"/>
          <w:szCs w:val="16"/>
        </w:rPr>
        <w:t xml:space="preserve">upon Tyne. </w:t>
      </w:r>
    </w:p>
    <w:p w14:paraId="22E1EC5A" w14:textId="77777777" w:rsidR="00982AB7" w:rsidRPr="00295427" w:rsidRDefault="00295F99">
      <w:pPr>
        <w:numPr>
          <w:ilvl w:val="0"/>
          <w:numId w:val="20"/>
        </w:numPr>
        <w:rPr>
          <w:rFonts w:ascii="Arial" w:hAnsi="Arial" w:cs="Arial"/>
          <w:b/>
          <w:sz w:val="16"/>
          <w:szCs w:val="16"/>
        </w:rPr>
      </w:pPr>
      <w:r w:rsidRPr="00295427">
        <w:rPr>
          <w:rFonts w:ascii="Arial" w:hAnsi="Arial" w:cs="Arial"/>
          <w:b/>
          <w:sz w:val="16"/>
          <w:szCs w:val="16"/>
        </w:rPr>
        <w:t>MSc. Applied Molecular Biology of Infectious Diseases (Oct 1995 – June 1996)</w:t>
      </w:r>
      <w:r w:rsidR="009371F5" w:rsidRPr="00295427">
        <w:rPr>
          <w:rFonts w:ascii="Arial" w:hAnsi="Arial" w:cs="Arial"/>
          <w:b/>
          <w:sz w:val="16"/>
          <w:szCs w:val="16"/>
        </w:rPr>
        <w:t xml:space="preserve"> at the London School of Hyg</w:t>
      </w:r>
      <w:r w:rsidR="009D4B04" w:rsidRPr="00295427">
        <w:rPr>
          <w:rFonts w:ascii="Arial" w:hAnsi="Arial" w:cs="Arial"/>
          <w:b/>
          <w:sz w:val="16"/>
          <w:szCs w:val="16"/>
        </w:rPr>
        <w:t>iene &amp; Tropical Medicine</w:t>
      </w:r>
      <w:r w:rsidR="009371F5" w:rsidRPr="00295427">
        <w:rPr>
          <w:rFonts w:ascii="Arial" w:hAnsi="Arial" w:cs="Arial"/>
          <w:b/>
          <w:sz w:val="16"/>
          <w:szCs w:val="16"/>
        </w:rPr>
        <w:t xml:space="preserve">. </w:t>
      </w:r>
    </w:p>
    <w:p w14:paraId="5034F5E9" w14:textId="77777777" w:rsidR="00982AB7" w:rsidRPr="00295427" w:rsidRDefault="00982AB7" w:rsidP="001444C6">
      <w:pPr>
        <w:numPr>
          <w:ilvl w:val="0"/>
          <w:numId w:val="20"/>
        </w:numPr>
        <w:rPr>
          <w:rFonts w:ascii="Arial" w:hAnsi="Arial" w:cs="Arial"/>
          <w:b/>
          <w:sz w:val="16"/>
          <w:szCs w:val="16"/>
        </w:rPr>
      </w:pPr>
      <w:r w:rsidRPr="00295427">
        <w:rPr>
          <w:rFonts w:ascii="Arial" w:hAnsi="Arial" w:cs="Arial"/>
          <w:b/>
          <w:sz w:val="16"/>
          <w:szCs w:val="16"/>
        </w:rPr>
        <w:t>BSc Honours in Biomedical Sciences (</w:t>
      </w:r>
      <w:r w:rsidR="00295F99" w:rsidRPr="00295427">
        <w:rPr>
          <w:rFonts w:ascii="Arial" w:hAnsi="Arial" w:cs="Arial"/>
          <w:b/>
          <w:sz w:val="16"/>
          <w:szCs w:val="16"/>
        </w:rPr>
        <w:t>2.</w:t>
      </w:r>
      <w:r w:rsidR="00CD320E" w:rsidRPr="00295427">
        <w:rPr>
          <w:rFonts w:ascii="Arial" w:hAnsi="Arial" w:cs="Arial"/>
          <w:b/>
          <w:sz w:val="16"/>
          <w:szCs w:val="16"/>
        </w:rPr>
        <w:t>2</w:t>
      </w:r>
      <w:r w:rsidRPr="00295427">
        <w:rPr>
          <w:rFonts w:ascii="Arial" w:hAnsi="Arial" w:cs="Arial"/>
          <w:b/>
          <w:sz w:val="16"/>
          <w:szCs w:val="16"/>
        </w:rPr>
        <w:t>)</w:t>
      </w:r>
      <w:r w:rsidR="0069674C" w:rsidRPr="00295427">
        <w:rPr>
          <w:rFonts w:ascii="Arial" w:hAnsi="Arial" w:cs="Arial"/>
          <w:b/>
          <w:sz w:val="16"/>
          <w:szCs w:val="16"/>
        </w:rPr>
        <w:t xml:space="preserve"> (Oct 92-June 1995</w:t>
      </w:r>
      <w:r w:rsidR="009371F5" w:rsidRPr="00295427">
        <w:rPr>
          <w:rFonts w:ascii="Arial" w:hAnsi="Arial" w:cs="Arial"/>
          <w:b/>
          <w:sz w:val="16"/>
          <w:szCs w:val="16"/>
        </w:rPr>
        <w:t>)</w:t>
      </w:r>
      <w:r w:rsidR="0090751F" w:rsidRPr="00295427">
        <w:rPr>
          <w:rFonts w:ascii="Arial" w:hAnsi="Arial" w:cs="Arial"/>
          <w:b/>
          <w:sz w:val="16"/>
          <w:szCs w:val="16"/>
        </w:rPr>
        <w:t xml:space="preserve"> Westminster University.</w:t>
      </w:r>
    </w:p>
    <w:p w14:paraId="1ACAD4D9" w14:textId="77777777" w:rsidR="006D6AC4" w:rsidRPr="00295427" w:rsidRDefault="006D6AC4" w:rsidP="001444C6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5535E952" w14:textId="77777777" w:rsidR="00C84DE3" w:rsidRDefault="00C84DE3" w:rsidP="00C84DE3">
      <w:pPr>
        <w:rPr>
          <w:rFonts w:ascii="Arial" w:hAnsi="Arial" w:cs="Arial"/>
          <w:b/>
          <w:sz w:val="20"/>
          <w:szCs w:val="20"/>
        </w:rPr>
      </w:pPr>
    </w:p>
    <w:p w14:paraId="3EE28034" w14:textId="7D997686" w:rsidR="00CC3330" w:rsidRDefault="0001494F" w:rsidP="00C84DE3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6057F6">
        <w:rPr>
          <w:rFonts w:ascii="Arial" w:hAnsi="Arial" w:cs="Arial"/>
          <w:b/>
          <w:color w:val="000000" w:themeColor="text1"/>
          <w:sz w:val="16"/>
          <w:szCs w:val="16"/>
        </w:rPr>
        <w:t>References</w:t>
      </w:r>
      <w:r w:rsidR="00546CA6" w:rsidRPr="006057F6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813C10" w:rsidRPr="006057F6">
        <w:rPr>
          <w:rFonts w:ascii="Arial" w:hAnsi="Arial" w:cs="Arial"/>
          <w:b/>
          <w:color w:val="000000" w:themeColor="text1"/>
          <w:sz w:val="16"/>
          <w:szCs w:val="16"/>
        </w:rPr>
        <w:t xml:space="preserve">available on request. </w:t>
      </w:r>
    </w:p>
    <w:p w14:paraId="5A088411" w14:textId="10397D17" w:rsidR="00535C78" w:rsidRPr="006057F6" w:rsidRDefault="00535C78" w:rsidP="00C84DE3">
      <w:pPr>
        <w:rPr>
          <w:rFonts w:ascii="Arial" w:hAnsi="Arial" w:cs="Arial"/>
          <w:b/>
          <w:color w:val="000000" w:themeColor="text1"/>
          <w:sz w:val="16"/>
          <w:szCs w:val="16"/>
        </w:rPr>
      </w:pPr>
      <w:proofErr w:type="gramStart"/>
      <w:r>
        <w:rPr>
          <w:rFonts w:ascii="Arial" w:hAnsi="Arial" w:cs="Arial"/>
          <w:b/>
          <w:color w:val="000000" w:themeColor="text1"/>
          <w:sz w:val="16"/>
          <w:szCs w:val="16"/>
        </w:rPr>
        <w:t>Published papers available on request.</w:t>
      </w:r>
      <w:proofErr w:type="gramEnd"/>
    </w:p>
    <w:p w14:paraId="2AA7DBA5" w14:textId="77777777" w:rsidR="00091C98" w:rsidRDefault="00091C98" w:rsidP="00C84DE3">
      <w:pPr>
        <w:rPr>
          <w:rFonts w:ascii="Arial" w:hAnsi="Arial" w:cs="Arial"/>
          <w:b/>
          <w:sz w:val="20"/>
          <w:szCs w:val="20"/>
        </w:rPr>
      </w:pPr>
    </w:p>
    <w:p w14:paraId="17E9E672" w14:textId="77777777" w:rsidR="003C62AF" w:rsidRDefault="003C62AF" w:rsidP="00C84DE3">
      <w:pPr>
        <w:rPr>
          <w:rFonts w:ascii="Arial" w:hAnsi="Arial" w:cs="Arial"/>
          <w:b/>
          <w:sz w:val="20"/>
          <w:szCs w:val="20"/>
        </w:rPr>
      </w:pPr>
    </w:p>
    <w:p w14:paraId="033A53D2" w14:textId="77777777" w:rsidR="003C62AF" w:rsidRDefault="003C62AF" w:rsidP="00C84DE3">
      <w:pPr>
        <w:rPr>
          <w:rFonts w:ascii="Arial" w:hAnsi="Arial" w:cs="Arial"/>
          <w:b/>
          <w:sz w:val="20"/>
          <w:szCs w:val="20"/>
        </w:rPr>
      </w:pPr>
    </w:p>
    <w:p w14:paraId="6FAE5FCD" w14:textId="77777777" w:rsidR="003C62AF" w:rsidRDefault="003C62AF" w:rsidP="00C84DE3">
      <w:pPr>
        <w:rPr>
          <w:rFonts w:ascii="Arial" w:hAnsi="Arial" w:cs="Arial"/>
          <w:b/>
          <w:sz w:val="20"/>
          <w:szCs w:val="20"/>
        </w:rPr>
      </w:pPr>
    </w:p>
    <w:p w14:paraId="0F9E2461" w14:textId="77777777" w:rsidR="003C62AF" w:rsidRDefault="003C62AF" w:rsidP="00C84DE3">
      <w:pPr>
        <w:rPr>
          <w:rFonts w:ascii="Arial" w:hAnsi="Arial" w:cs="Arial"/>
          <w:b/>
          <w:sz w:val="20"/>
          <w:szCs w:val="20"/>
        </w:rPr>
      </w:pPr>
    </w:p>
    <w:p w14:paraId="40E64CD1" w14:textId="77777777" w:rsidR="003C62AF" w:rsidRDefault="003C62AF" w:rsidP="00C84DE3">
      <w:pPr>
        <w:rPr>
          <w:rFonts w:ascii="Arial" w:hAnsi="Arial" w:cs="Arial"/>
          <w:b/>
          <w:sz w:val="20"/>
          <w:szCs w:val="20"/>
        </w:rPr>
      </w:pPr>
    </w:p>
    <w:p w14:paraId="5E1DD4E0" w14:textId="77777777" w:rsidR="003C62AF" w:rsidRPr="00C84DE3" w:rsidRDefault="003C62AF" w:rsidP="00C84DE3">
      <w:pPr>
        <w:rPr>
          <w:rFonts w:ascii="Arial" w:hAnsi="Arial" w:cs="Arial"/>
          <w:b/>
          <w:sz w:val="20"/>
          <w:szCs w:val="20"/>
        </w:rPr>
      </w:pPr>
    </w:p>
    <w:sectPr w:rsidR="003C62AF" w:rsidRPr="00C84DE3" w:rsidSect="00295427">
      <w:footerReference w:type="even" r:id="rId10"/>
      <w:footerReference w:type="default" r:id="rId11"/>
      <w:pgSz w:w="11906" w:h="16838"/>
      <w:pgMar w:top="7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75C85" w14:textId="77777777" w:rsidR="005D23D0" w:rsidRDefault="005D23D0">
      <w:r>
        <w:separator/>
      </w:r>
    </w:p>
  </w:endnote>
  <w:endnote w:type="continuationSeparator" w:id="0">
    <w:p w14:paraId="28C65B0F" w14:textId="77777777" w:rsidR="005D23D0" w:rsidRDefault="005D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27E16" w14:textId="77777777" w:rsidR="00F51E79" w:rsidRDefault="00F51E79" w:rsidP="00A12B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1BFC77" w14:textId="77777777" w:rsidR="00F51E79" w:rsidRDefault="00F51E79" w:rsidP="00A12B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7CBD6" w14:textId="77777777" w:rsidR="00F51E79" w:rsidRDefault="00F51E79" w:rsidP="00A12B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1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B3CBC6" w14:textId="77777777" w:rsidR="00F51E79" w:rsidRDefault="00F51E79" w:rsidP="00A12B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DF221" w14:textId="77777777" w:rsidR="005D23D0" w:rsidRDefault="005D23D0">
      <w:r>
        <w:separator/>
      </w:r>
    </w:p>
  </w:footnote>
  <w:footnote w:type="continuationSeparator" w:id="0">
    <w:p w14:paraId="07DC9E1A" w14:textId="77777777" w:rsidR="005D23D0" w:rsidRDefault="005D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88563A"/>
    <w:lvl w:ilvl="0">
      <w:numFmt w:val="decimal"/>
      <w:lvlText w:val="*"/>
      <w:lvlJc w:val="left"/>
    </w:lvl>
  </w:abstractNum>
  <w:abstractNum w:abstractNumId="1">
    <w:nsid w:val="09D8470E"/>
    <w:multiLevelType w:val="hybridMultilevel"/>
    <w:tmpl w:val="D2769D62"/>
    <w:lvl w:ilvl="0" w:tplc="5774927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37E30"/>
    <w:multiLevelType w:val="hybridMultilevel"/>
    <w:tmpl w:val="B96A9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81617"/>
    <w:multiLevelType w:val="hybridMultilevel"/>
    <w:tmpl w:val="B6684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73F95"/>
    <w:multiLevelType w:val="hybridMultilevel"/>
    <w:tmpl w:val="F0940F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2952F0"/>
    <w:multiLevelType w:val="hybridMultilevel"/>
    <w:tmpl w:val="2CB80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577C9"/>
    <w:multiLevelType w:val="hybridMultilevel"/>
    <w:tmpl w:val="27D443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A77AB"/>
    <w:multiLevelType w:val="hybridMultilevel"/>
    <w:tmpl w:val="47E44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27A8F"/>
    <w:multiLevelType w:val="hybridMultilevel"/>
    <w:tmpl w:val="37C28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E46E06"/>
    <w:multiLevelType w:val="hybridMultilevel"/>
    <w:tmpl w:val="63A2A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213B1E"/>
    <w:multiLevelType w:val="hybridMultilevel"/>
    <w:tmpl w:val="6F129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64D70"/>
    <w:multiLevelType w:val="hybridMultilevel"/>
    <w:tmpl w:val="65B08610"/>
    <w:lvl w:ilvl="0" w:tplc="BC8CFAC0">
      <w:start w:val="7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76A7D"/>
    <w:multiLevelType w:val="hybridMultilevel"/>
    <w:tmpl w:val="A4D2B81E"/>
    <w:lvl w:ilvl="0" w:tplc="E190F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76AA6"/>
    <w:multiLevelType w:val="hybridMultilevel"/>
    <w:tmpl w:val="63A070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8F05A4"/>
    <w:multiLevelType w:val="hybridMultilevel"/>
    <w:tmpl w:val="387696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757F42"/>
    <w:multiLevelType w:val="hybridMultilevel"/>
    <w:tmpl w:val="D460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F2709"/>
    <w:multiLevelType w:val="hybridMultilevel"/>
    <w:tmpl w:val="8CF0778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005586"/>
    <w:multiLevelType w:val="hybridMultilevel"/>
    <w:tmpl w:val="748A5C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FC0D1C"/>
    <w:multiLevelType w:val="hybridMultilevel"/>
    <w:tmpl w:val="A3D0DA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A8D3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582CEA"/>
    <w:multiLevelType w:val="hybridMultilevel"/>
    <w:tmpl w:val="97CAA4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801950"/>
    <w:multiLevelType w:val="hybridMultilevel"/>
    <w:tmpl w:val="716CA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3137B"/>
    <w:multiLevelType w:val="hybridMultilevel"/>
    <w:tmpl w:val="189ECC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8B13A2"/>
    <w:multiLevelType w:val="hybridMultilevel"/>
    <w:tmpl w:val="766C75A0"/>
    <w:lvl w:ilvl="0" w:tplc="64744BE8">
      <w:start w:val="1"/>
      <w:numFmt w:val="low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9576D3"/>
    <w:multiLevelType w:val="hybridMultilevel"/>
    <w:tmpl w:val="AF6428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4FA5E00"/>
    <w:multiLevelType w:val="hybridMultilevel"/>
    <w:tmpl w:val="113201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51724C"/>
    <w:multiLevelType w:val="hybridMultilevel"/>
    <w:tmpl w:val="0CF09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BB48D7"/>
    <w:multiLevelType w:val="hybridMultilevel"/>
    <w:tmpl w:val="133C30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5F622C9"/>
    <w:multiLevelType w:val="hybridMultilevel"/>
    <w:tmpl w:val="425889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146495"/>
    <w:multiLevelType w:val="hybridMultilevel"/>
    <w:tmpl w:val="E3027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1A16EA"/>
    <w:multiLevelType w:val="hybridMultilevel"/>
    <w:tmpl w:val="B3DECC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C250E8"/>
    <w:multiLevelType w:val="hybridMultilevel"/>
    <w:tmpl w:val="1EBEAF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2807A2"/>
    <w:multiLevelType w:val="hybridMultilevel"/>
    <w:tmpl w:val="0644C6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2B64BD6"/>
    <w:multiLevelType w:val="hybridMultilevel"/>
    <w:tmpl w:val="3E40A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D07F05"/>
    <w:multiLevelType w:val="hybridMultilevel"/>
    <w:tmpl w:val="B8422E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3B369E"/>
    <w:multiLevelType w:val="hybridMultilevel"/>
    <w:tmpl w:val="17D0D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773310"/>
    <w:multiLevelType w:val="hybridMultilevel"/>
    <w:tmpl w:val="722A3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029BF"/>
    <w:multiLevelType w:val="hybridMultilevel"/>
    <w:tmpl w:val="988A8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7322DF"/>
    <w:multiLevelType w:val="hybridMultilevel"/>
    <w:tmpl w:val="0960FB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EA5C5B"/>
    <w:multiLevelType w:val="hybridMultilevel"/>
    <w:tmpl w:val="98186FB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2A5B25"/>
    <w:multiLevelType w:val="hybridMultilevel"/>
    <w:tmpl w:val="B7889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0F5299"/>
    <w:multiLevelType w:val="hybridMultilevel"/>
    <w:tmpl w:val="0EA42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417D9"/>
    <w:multiLevelType w:val="hybridMultilevel"/>
    <w:tmpl w:val="1C8804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0"/>
  </w:num>
  <w:num w:numId="4">
    <w:abstractNumId w:val="25"/>
  </w:num>
  <w:num w:numId="5">
    <w:abstractNumId w:val="36"/>
  </w:num>
  <w:num w:numId="6">
    <w:abstractNumId w:val="1"/>
  </w:num>
  <w:num w:numId="7">
    <w:abstractNumId w:val="29"/>
  </w:num>
  <w:num w:numId="8">
    <w:abstractNumId w:val="6"/>
  </w:num>
  <w:num w:numId="9">
    <w:abstractNumId w:val="2"/>
  </w:num>
  <w:num w:numId="10">
    <w:abstractNumId w:val="12"/>
  </w:num>
  <w:num w:numId="11">
    <w:abstractNumId w:val="41"/>
  </w:num>
  <w:num w:numId="12">
    <w:abstractNumId w:val="3"/>
  </w:num>
  <w:num w:numId="13">
    <w:abstractNumId w:val="24"/>
  </w:num>
  <w:num w:numId="14">
    <w:abstractNumId w:val="5"/>
  </w:num>
  <w:num w:numId="15">
    <w:abstractNumId w:val="39"/>
  </w:num>
  <w:num w:numId="16">
    <w:abstractNumId w:val="19"/>
  </w:num>
  <w:num w:numId="17">
    <w:abstractNumId w:val="33"/>
  </w:num>
  <w:num w:numId="18">
    <w:abstractNumId w:val="34"/>
  </w:num>
  <w:num w:numId="19">
    <w:abstractNumId w:val="10"/>
  </w:num>
  <w:num w:numId="20">
    <w:abstractNumId w:val="32"/>
  </w:num>
  <w:num w:numId="21">
    <w:abstractNumId w:val="11"/>
  </w:num>
  <w:num w:numId="22">
    <w:abstractNumId w:val="31"/>
  </w:num>
  <w:num w:numId="23">
    <w:abstractNumId w:val="23"/>
  </w:num>
  <w:num w:numId="24">
    <w:abstractNumId w:val="9"/>
  </w:num>
  <w:num w:numId="25">
    <w:abstractNumId w:val="16"/>
  </w:num>
  <w:num w:numId="26">
    <w:abstractNumId w:val="2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4"/>
  </w:num>
  <w:num w:numId="30">
    <w:abstractNumId w:val="35"/>
  </w:num>
  <w:num w:numId="31">
    <w:abstractNumId w:val="38"/>
  </w:num>
  <w:num w:numId="32">
    <w:abstractNumId w:val="22"/>
  </w:num>
  <w:num w:numId="33">
    <w:abstractNumId w:val="37"/>
  </w:num>
  <w:num w:numId="34">
    <w:abstractNumId w:val="20"/>
  </w:num>
  <w:num w:numId="35">
    <w:abstractNumId w:val="18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26"/>
  </w:num>
  <w:num w:numId="38">
    <w:abstractNumId w:val="14"/>
  </w:num>
  <w:num w:numId="39">
    <w:abstractNumId w:val="13"/>
  </w:num>
  <w:num w:numId="40">
    <w:abstractNumId w:val="7"/>
  </w:num>
  <w:num w:numId="41">
    <w:abstractNumId w:val="28"/>
  </w:num>
  <w:num w:numId="42">
    <w:abstractNumId w:val="4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B2"/>
    <w:rsid w:val="000117B8"/>
    <w:rsid w:val="0001494F"/>
    <w:rsid w:val="00020182"/>
    <w:rsid w:val="000231F2"/>
    <w:rsid w:val="000236A3"/>
    <w:rsid w:val="00055B17"/>
    <w:rsid w:val="00063B6F"/>
    <w:rsid w:val="000854E3"/>
    <w:rsid w:val="000862BD"/>
    <w:rsid w:val="000918AB"/>
    <w:rsid w:val="00091C98"/>
    <w:rsid w:val="00096C99"/>
    <w:rsid w:val="000A0115"/>
    <w:rsid w:val="000B3D47"/>
    <w:rsid w:val="000B76A5"/>
    <w:rsid w:val="000C284B"/>
    <w:rsid w:val="000C7E22"/>
    <w:rsid w:val="000E07AB"/>
    <w:rsid w:val="000E0D6D"/>
    <w:rsid w:val="00103D63"/>
    <w:rsid w:val="0012748B"/>
    <w:rsid w:val="001444C6"/>
    <w:rsid w:val="00154E36"/>
    <w:rsid w:val="0015544D"/>
    <w:rsid w:val="00161331"/>
    <w:rsid w:val="00165164"/>
    <w:rsid w:val="0017242A"/>
    <w:rsid w:val="001724FB"/>
    <w:rsid w:val="00177CB7"/>
    <w:rsid w:val="00184AE1"/>
    <w:rsid w:val="00192971"/>
    <w:rsid w:val="001950C5"/>
    <w:rsid w:val="001958E3"/>
    <w:rsid w:val="001A1190"/>
    <w:rsid w:val="001A61D4"/>
    <w:rsid w:val="001B39B4"/>
    <w:rsid w:val="001B6EDC"/>
    <w:rsid w:val="001D2C8E"/>
    <w:rsid w:val="001E3383"/>
    <w:rsid w:val="00201DCF"/>
    <w:rsid w:val="0023476C"/>
    <w:rsid w:val="00235084"/>
    <w:rsid w:val="00251973"/>
    <w:rsid w:val="00264C54"/>
    <w:rsid w:val="00281A48"/>
    <w:rsid w:val="00281DB2"/>
    <w:rsid w:val="00295427"/>
    <w:rsid w:val="00295F99"/>
    <w:rsid w:val="00297CFA"/>
    <w:rsid w:val="00297EFD"/>
    <w:rsid w:val="002A18BD"/>
    <w:rsid w:val="002A50E5"/>
    <w:rsid w:val="002B7899"/>
    <w:rsid w:val="002B7BB9"/>
    <w:rsid w:val="002E2C9B"/>
    <w:rsid w:val="00301FC7"/>
    <w:rsid w:val="003042C4"/>
    <w:rsid w:val="00316D19"/>
    <w:rsid w:val="00323C35"/>
    <w:rsid w:val="003433BA"/>
    <w:rsid w:val="003455B3"/>
    <w:rsid w:val="00345F66"/>
    <w:rsid w:val="00355A90"/>
    <w:rsid w:val="003623B8"/>
    <w:rsid w:val="0036747E"/>
    <w:rsid w:val="00367A1C"/>
    <w:rsid w:val="003803B3"/>
    <w:rsid w:val="00384F3F"/>
    <w:rsid w:val="003A22C0"/>
    <w:rsid w:val="003A4F78"/>
    <w:rsid w:val="003A5E37"/>
    <w:rsid w:val="003B05DE"/>
    <w:rsid w:val="003B59EC"/>
    <w:rsid w:val="003C62AF"/>
    <w:rsid w:val="003D2778"/>
    <w:rsid w:val="003D31BC"/>
    <w:rsid w:val="003D77A3"/>
    <w:rsid w:val="003E03CF"/>
    <w:rsid w:val="003F348E"/>
    <w:rsid w:val="003F7659"/>
    <w:rsid w:val="00403A65"/>
    <w:rsid w:val="00404EF2"/>
    <w:rsid w:val="00413785"/>
    <w:rsid w:val="00423FF6"/>
    <w:rsid w:val="00426BAC"/>
    <w:rsid w:val="00430B97"/>
    <w:rsid w:val="0043171B"/>
    <w:rsid w:val="004413FA"/>
    <w:rsid w:val="004443E9"/>
    <w:rsid w:val="00447E2E"/>
    <w:rsid w:val="0045416D"/>
    <w:rsid w:val="00470AE0"/>
    <w:rsid w:val="0048350F"/>
    <w:rsid w:val="004A5132"/>
    <w:rsid w:val="004B4A29"/>
    <w:rsid w:val="004C0F32"/>
    <w:rsid w:val="004D48CB"/>
    <w:rsid w:val="004D52C7"/>
    <w:rsid w:val="004F214C"/>
    <w:rsid w:val="004F2E3E"/>
    <w:rsid w:val="00503FD4"/>
    <w:rsid w:val="00511134"/>
    <w:rsid w:val="00535C78"/>
    <w:rsid w:val="00545FF5"/>
    <w:rsid w:val="00546CA6"/>
    <w:rsid w:val="0056276F"/>
    <w:rsid w:val="005650E0"/>
    <w:rsid w:val="00566EB5"/>
    <w:rsid w:val="005A500F"/>
    <w:rsid w:val="005A7A34"/>
    <w:rsid w:val="005C72F2"/>
    <w:rsid w:val="005D201F"/>
    <w:rsid w:val="005D23D0"/>
    <w:rsid w:val="005F7B81"/>
    <w:rsid w:val="006057F6"/>
    <w:rsid w:val="00625F37"/>
    <w:rsid w:val="00626077"/>
    <w:rsid w:val="00641198"/>
    <w:rsid w:val="00645B57"/>
    <w:rsid w:val="00652971"/>
    <w:rsid w:val="00682534"/>
    <w:rsid w:val="00695AC5"/>
    <w:rsid w:val="0069674C"/>
    <w:rsid w:val="006971B5"/>
    <w:rsid w:val="006C3D85"/>
    <w:rsid w:val="006D6AC4"/>
    <w:rsid w:val="006E64F0"/>
    <w:rsid w:val="006E7E9D"/>
    <w:rsid w:val="006F60EB"/>
    <w:rsid w:val="00724D53"/>
    <w:rsid w:val="00741842"/>
    <w:rsid w:val="00757495"/>
    <w:rsid w:val="00777149"/>
    <w:rsid w:val="007B3AB0"/>
    <w:rsid w:val="008127F1"/>
    <w:rsid w:val="00813C10"/>
    <w:rsid w:val="00816004"/>
    <w:rsid w:val="00844BBF"/>
    <w:rsid w:val="00872B58"/>
    <w:rsid w:val="00872EE4"/>
    <w:rsid w:val="00884A48"/>
    <w:rsid w:val="00890695"/>
    <w:rsid w:val="008913CD"/>
    <w:rsid w:val="00895224"/>
    <w:rsid w:val="00896BB8"/>
    <w:rsid w:val="008A26AA"/>
    <w:rsid w:val="008B230B"/>
    <w:rsid w:val="008B2CAE"/>
    <w:rsid w:val="008C4585"/>
    <w:rsid w:val="008D27D4"/>
    <w:rsid w:val="008D64A1"/>
    <w:rsid w:val="008E09FD"/>
    <w:rsid w:val="00904568"/>
    <w:rsid w:val="0090751F"/>
    <w:rsid w:val="00912A3A"/>
    <w:rsid w:val="009311BF"/>
    <w:rsid w:val="009371F5"/>
    <w:rsid w:val="009378C1"/>
    <w:rsid w:val="00971DB1"/>
    <w:rsid w:val="00977A67"/>
    <w:rsid w:val="00982AB7"/>
    <w:rsid w:val="009918AD"/>
    <w:rsid w:val="009A496A"/>
    <w:rsid w:val="009D0A00"/>
    <w:rsid w:val="009D4B04"/>
    <w:rsid w:val="009E0078"/>
    <w:rsid w:val="009E03DD"/>
    <w:rsid w:val="009F5CBC"/>
    <w:rsid w:val="00A10831"/>
    <w:rsid w:val="00A12B22"/>
    <w:rsid w:val="00A64CB1"/>
    <w:rsid w:val="00A92A2E"/>
    <w:rsid w:val="00A93AB6"/>
    <w:rsid w:val="00AA3EB9"/>
    <w:rsid w:val="00AA5636"/>
    <w:rsid w:val="00AA7263"/>
    <w:rsid w:val="00B44C0A"/>
    <w:rsid w:val="00B65CD5"/>
    <w:rsid w:val="00B67D49"/>
    <w:rsid w:val="00B7157E"/>
    <w:rsid w:val="00B95F71"/>
    <w:rsid w:val="00B963B6"/>
    <w:rsid w:val="00B966FA"/>
    <w:rsid w:val="00B967C9"/>
    <w:rsid w:val="00BB7AB0"/>
    <w:rsid w:val="00BC6A90"/>
    <w:rsid w:val="00BD61D5"/>
    <w:rsid w:val="00BE4635"/>
    <w:rsid w:val="00BE7C7A"/>
    <w:rsid w:val="00BF3D18"/>
    <w:rsid w:val="00C109BE"/>
    <w:rsid w:val="00C149C5"/>
    <w:rsid w:val="00C22CDA"/>
    <w:rsid w:val="00C25495"/>
    <w:rsid w:val="00C3702C"/>
    <w:rsid w:val="00C400DA"/>
    <w:rsid w:val="00C60545"/>
    <w:rsid w:val="00C65AA0"/>
    <w:rsid w:val="00C73987"/>
    <w:rsid w:val="00C83B49"/>
    <w:rsid w:val="00C84693"/>
    <w:rsid w:val="00C84DE3"/>
    <w:rsid w:val="00C86370"/>
    <w:rsid w:val="00C9626F"/>
    <w:rsid w:val="00CB1867"/>
    <w:rsid w:val="00CB4FE9"/>
    <w:rsid w:val="00CC039B"/>
    <w:rsid w:val="00CC05FD"/>
    <w:rsid w:val="00CC3330"/>
    <w:rsid w:val="00CD320E"/>
    <w:rsid w:val="00CE4A9D"/>
    <w:rsid w:val="00CF05C1"/>
    <w:rsid w:val="00CF68C7"/>
    <w:rsid w:val="00D35A1A"/>
    <w:rsid w:val="00D44592"/>
    <w:rsid w:val="00D57F6A"/>
    <w:rsid w:val="00D629CD"/>
    <w:rsid w:val="00D9291B"/>
    <w:rsid w:val="00D94640"/>
    <w:rsid w:val="00DC2B94"/>
    <w:rsid w:val="00DD07EF"/>
    <w:rsid w:val="00DE10DA"/>
    <w:rsid w:val="00DE21CF"/>
    <w:rsid w:val="00DE467B"/>
    <w:rsid w:val="00DE5BBB"/>
    <w:rsid w:val="00DF3569"/>
    <w:rsid w:val="00E05686"/>
    <w:rsid w:val="00E11D60"/>
    <w:rsid w:val="00E27866"/>
    <w:rsid w:val="00E3309D"/>
    <w:rsid w:val="00E340C0"/>
    <w:rsid w:val="00E45915"/>
    <w:rsid w:val="00E859AC"/>
    <w:rsid w:val="00EA2E18"/>
    <w:rsid w:val="00EB2233"/>
    <w:rsid w:val="00EB5B4A"/>
    <w:rsid w:val="00EE73E0"/>
    <w:rsid w:val="00F17284"/>
    <w:rsid w:val="00F51E79"/>
    <w:rsid w:val="00F54F38"/>
    <w:rsid w:val="00F63391"/>
    <w:rsid w:val="00F73407"/>
    <w:rsid w:val="00F74146"/>
    <w:rsid w:val="00FB2218"/>
    <w:rsid w:val="00FB5776"/>
    <w:rsid w:val="00FC185E"/>
    <w:rsid w:val="00FC2A17"/>
    <w:rsid w:val="00FC4F85"/>
    <w:rsid w:val="00FC57BC"/>
    <w:rsid w:val="00FD14C1"/>
    <w:rsid w:val="00FF2FBE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93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D629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spacing w:line="480" w:lineRule="auto"/>
      <w:ind w:firstLine="708"/>
      <w:jc w:val="center"/>
    </w:pPr>
    <w:rPr>
      <w:b/>
      <w:bCs/>
      <w:lang w:eastAsia="tr-TR"/>
    </w:rPr>
  </w:style>
  <w:style w:type="paragraph" w:styleId="NormalWeb">
    <w:name w:val="Normal (Web)"/>
    <w:basedOn w:val="Normal"/>
    <w:rsid w:val="009918AD"/>
    <w:pPr>
      <w:spacing w:after="120" w:line="288" w:lineRule="atLeast"/>
    </w:pPr>
  </w:style>
  <w:style w:type="character" w:styleId="Strong">
    <w:name w:val="Strong"/>
    <w:uiPriority w:val="22"/>
    <w:qFormat/>
    <w:rsid w:val="009918AD"/>
    <w:rPr>
      <w:b/>
      <w:bCs/>
    </w:rPr>
  </w:style>
  <w:style w:type="paragraph" w:styleId="Footer">
    <w:name w:val="footer"/>
    <w:basedOn w:val="Normal"/>
    <w:rsid w:val="00A12B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B22"/>
  </w:style>
  <w:style w:type="character" w:customStyle="1" w:styleId="BodyTextIndentChar">
    <w:name w:val="Body Text Indent Char"/>
    <w:link w:val="BodyTextIndent"/>
    <w:rsid w:val="00724D53"/>
    <w:rPr>
      <w:b/>
      <w:bCs/>
      <w:sz w:val="24"/>
      <w:szCs w:val="24"/>
      <w:lang w:eastAsia="tr-TR"/>
    </w:rPr>
  </w:style>
  <w:style w:type="character" w:customStyle="1" w:styleId="journalname">
    <w:name w:val="journalname"/>
    <w:basedOn w:val="DefaultParagraphFont"/>
    <w:rsid w:val="002B7899"/>
  </w:style>
  <w:style w:type="paragraph" w:customStyle="1" w:styleId="Title1">
    <w:name w:val="Title1"/>
    <w:basedOn w:val="Normal"/>
    <w:rsid w:val="00B67D49"/>
    <w:pPr>
      <w:spacing w:before="100" w:beforeAutospacing="1" w:after="100" w:afterAutospacing="1"/>
    </w:pPr>
  </w:style>
  <w:style w:type="paragraph" w:customStyle="1" w:styleId="rprtbody">
    <w:name w:val="rprtbody"/>
    <w:basedOn w:val="Normal"/>
    <w:rsid w:val="00B67D49"/>
    <w:pPr>
      <w:spacing w:before="100" w:beforeAutospacing="1" w:after="100" w:afterAutospacing="1"/>
    </w:pPr>
  </w:style>
  <w:style w:type="paragraph" w:customStyle="1" w:styleId="aux">
    <w:name w:val="aux"/>
    <w:basedOn w:val="Normal"/>
    <w:rsid w:val="00B67D49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B67D49"/>
  </w:style>
  <w:style w:type="character" w:customStyle="1" w:styleId="jrnl">
    <w:name w:val="jrnl"/>
    <w:basedOn w:val="DefaultParagraphFont"/>
    <w:rsid w:val="00B67D49"/>
  </w:style>
  <w:style w:type="character" w:customStyle="1" w:styleId="rprtid">
    <w:name w:val="rprtid"/>
    <w:basedOn w:val="DefaultParagraphFont"/>
    <w:rsid w:val="00B67D49"/>
  </w:style>
  <w:style w:type="character" w:customStyle="1" w:styleId="rprtlinks">
    <w:name w:val="rprtlinks"/>
    <w:basedOn w:val="DefaultParagraphFont"/>
    <w:rsid w:val="00B67D49"/>
  </w:style>
  <w:style w:type="paragraph" w:customStyle="1" w:styleId="desc">
    <w:name w:val="desc"/>
    <w:basedOn w:val="Normal"/>
    <w:rsid w:val="00D629CD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B3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D629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spacing w:line="480" w:lineRule="auto"/>
      <w:ind w:firstLine="708"/>
      <w:jc w:val="center"/>
    </w:pPr>
    <w:rPr>
      <w:b/>
      <w:bCs/>
      <w:lang w:eastAsia="tr-TR"/>
    </w:rPr>
  </w:style>
  <w:style w:type="paragraph" w:styleId="NormalWeb">
    <w:name w:val="Normal (Web)"/>
    <w:basedOn w:val="Normal"/>
    <w:rsid w:val="009918AD"/>
    <w:pPr>
      <w:spacing w:after="120" w:line="288" w:lineRule="atLeast"/>
    </w:pPr>
  </w:style>
  <w:style w:type="character" w:styleId="Strong">
    <w:name w:val="Strong"/>
    <w:uiPriority w:val="22"/>
    <w:qFormat/>
    <w:rsid w:val="009918AD"/>
    <w:rPr>
      <w:b/>
      <w:bCs/>
    </w:rPr>
  </w:style>
  <w:style w:type="paragraph" w:styleId="Footer">
    <w:name w:val="footer"/>
    <w:basedOn w:val="Normal"/>
    <w:rsid w:val="00A12B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B22"/>
  </w:style>
  <w:style w:type="character" w:customStyle="1" w:styleId="BodyTextIndentChar">
    <w:name w:val="Body Text Indent Char"/>
    <w:link w:val="BodyTextIndent"/>
    <w:rsid w:val="00724D53"/>
    <w:rPr>
      <w:b/>
      <w:bCs/>
      <w:sz w:val="24"/>
      <w:szCs w:val="24"/>
      <w:lang w:eastAsia="tr-TR"/>
    </w:rPr>
  </w:style>
  <w:style w:type="character" w:customStyle="1" w:styleId="journalname">
    <w:name w:val="journalname"/>
    <w:basedOn w:val="DefaultParagraphFont"/>
    <w:rsid w:val="002B7899"/>
  </w:style>
  <w:style w:type="paragraph" w:customStyle="1" w:styleId="Title1">
    <w:name w:val="Title1"/>
    <w:basedOn w:val="Normal"/>
    <w:rsid w:val="00B67D49"/>
    <w:pPr>
      <w:spacing w:before="100" w:beforeAutospacing="1" w:after="100" w:afterAutospacing="1"/>
    </w:pPr>
  </w:style>
  <w:style w:type="paragraph" w:customStyle="1" w:styleId="rprtbody">
    <w:name w:val="rprtbody"/>
    <w:basedOn w:val="Normal"/>
    <w:rsid w:val="00B67D49"/>
    <w:pPr>
      <w:spacing w:before="100" w:beforeAutospacing="1" w:after="100" w:afterAutospacing="1"/>
    </w:pPr>
  </w:style>
  <w:style w:type="paragraph" w:customStyle="1" w:styleId="aux">
    <w:name w:val="aux"/>
    <w:basedOn w:val="Normal"/>
    <w:rsid w:val="00B67D49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B67D49"/>
  </w:style>
  <w:style w:type="character" w:customStyle="1" w:styleId="jrnl">
    <w:name w:val="jrnl"/>
    <w:basedOn w:val="DefaultParagraphFont"/>
    <w:rsid w:val="00B67D49"/>
  </w:style>
  <w:style w:type="character" w:customStyle="1" w:styleId="rprtid">
    <w:name w:val="rprtid"/>
    <w:basedOn w:val="DefaultParagraphFont"/>
    <w:rsid w:val="00B67D49"/>
  </w:style>
  <w:style w:type="character" w:customStyle="1" w:styleId="rprtlinks">
    <w:name w:val="rprtlinks"/>
    <w:basedOn w:val="DefaultParagraphFont"/>
    <w:rsid w:val="00B67D49"/>
  </w:style>
  <w:style w:type="paragraph" w:customStyle="1" w:styleId="desc">
    <w:name w:val="desc"/>
    <w:basedOn w:val="Normal"/>
    <w:rsid w:val="00D629CD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B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7356">
      <w:bodyDiv w:val="1"/>
      <w:marLeft w:val="12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623">
          <w:marLeft w:val="0"/>
          <w:marRight w:val="0"/>
          <w:marTop w:val="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03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5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IA.3364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3907-A001-494B-BAC4-E35DF7BE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 BOKHARI</vt:lpstr>
    </vt:vector>
  </TitlesOfParts>
  <Company>newcastle university</Company>
  <LinksUpToDate>false</LinksUpToDate>
  <CharactersWithSpaces>10352</CharactersWithSpaces>
  <SharedDoc>false</SharedDoc>
  <HLinks>
    <vt:vector size="174" baseType="variant">
      <vt:variant>
        <vt:i4>3538957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http://www.ncbi.nlm.nih.gov/pubmed/22632908</vt:lpwstr>
      </vt:variant>
      <vt:variant>
        <vt:lpwstr>#</vt:lpwstr>
      </vt:variant>
      <vt:variant>
        <vt:i4>6881355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http://www.ncbi.nlm.nih.gov/pubmed?term=Arauz%20A%5BAuthor%5D&amp;cauthor=true&amp;cauthor_uid=22632908</vt:lpwstr>
      </vt:variant>
      <vt:variant>
        <vt:lpwstr/>
      </vt:variant>
      <vt:variant>
        <vt:i4>2359320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http://www.ncbi.nlm.nih.gov/pubmed?term=Phillips%20SJ%5BAuthor%5D&amp;cauthor=true&amp;cauthor_uid=22632908</vt:lpwstr>
      </vt:variant>
      <vt:variant>
        <vt:lpwstr/>
      </vt:variant>
      <vt:variant>
        <vt:i4>7077914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http://www.ncbi.nlm.nih.gov/pubmed?term=Gubitz%20G%5BAuthor%5D&amp;cauthor=true&amp;cauthor_uid=22632908</vt:lpwstr>
      </vt:variant>
      <vt:variant>
        <vt:lpwstr/>
      </vt:variant>
      <vt:variant>
        <vt:i4>7471180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http://www.ncbi.nlm.nih.gov/pubmed?term=Lyrer%20P%5BAuthor%5D&amp;cauthor=true&amp;cauthor_uid=22632908</vt:lpwstr>
      </vt:variant>
      <vt:variant>
        <vt:lpwstr/>
      </vt:variant>
      <vt:variant>
        <vt:i4>1900658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http://www.ncbi.nlm.nih.gov/pubmed?term=Matz%20K%5BAuthor%5D&amp;cauthor=true&amp;cauthor_uid=22632908</vt:lpwstr>
      </vt:variant>
      <vt:variant>
        <vt:lpwstr/>
      </vt:variant>
      <vt:variant>
        <vt:i4>852018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http://www.ncbi.nlm.nih.gov/pubmed?term=Peeters%20A%5BAuthor%5D&amp;cauthor=true&amp;cauthor_uid=22632908</vt:lpwstr>
      </vt:variant>
      <vt:variant>
        <vt:lpwstr/>
      </vt:variant>
      <vt:variant>
        <vt:i4>1703976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http://www.ncbi.nlm.nih.gov/pubmed?term=Correia%20M%5BAuthor%5D&amp;cauthor=true&amp;cauthor_uid=22632908</vt:lpwstr>
      </vt:variant>
      <vt:variant>
        <vt:lpwstr/>
      </vt:variant>
      <vt:variant>
        <vt:i4>6094974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http://www.ncbi.nlm.nih.gov/pubmed?term=Hankey%20GJ%5BAuthor%5D&amp;cauthor=true&amp;cauthor_uid=22632908</vt:lpwstr>
      </vt:variant>
      <vt:variant>
        <vt:lpwstr/>
      </vt:variant>
      <vt:variant>
        <vt:i4>3801097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http://www.ncbi.nlm.nih.gov/pubmed?term=Slot%20KB%5BAuthor%5D&amp;cauthor=true&amp;cauthor_uid=22632908</vt:lpwstr>
      </vt:variant>
      <vt:variant>
        <vt:lpwstr/>
      </vt:variant>
      <vt:variant>
        <vt:i4>7077952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http://www.ncbi.nlm.nih.gov/pubmed?term=Berge%20E%5BAuthor%5D&amp;cauthor=true&amp;cauthor_uid=22632908</vt:lpwstr>
      </vt:variant>
      <vt:variant>
        <vt:lpwstr/>
      </vt:variant>
      <vt:variant>
        <vt:i4>6619157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http://www.ncbi.nlm.nih.gov/pubmed?term=Murray%20V%5BAuthor%5D&amp;cauthor=true&amp;cauthor_uid=22632908</vt:lpwstr>
      </vt:variant>
      <vt:variant>
        <vt:lpwstr/>
      </vt:variant>
      <vt:variant>
        <vt:i4>6553691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http://www.ncbi.nlm.nih.gov/pubmed?term=Ricci%20S%5BAuthor%5D&amp;cauthor=true&amp;cauthor_uid=22632908</vt:lpwstr>
      </vt:variant>
      <vt:variant>
        <vt:lpwstr/>
      </vt:variant>
      <vt:variant>
        <vt:i4>6881371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http://www.ncbi.nlm.nih.gov/pubmed?term=Kobayashi%20A%5BAuthor%5D&amp;cauthor=true&amp;cauthor_uid=22632908</vt:lpwstr>
      </vt:variant>
      <vt:variant>
        <vt:lpwstr/>
      </vt:variant>
      <vt:variant>
        <vt:i4>786477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http://www.ncbi.nlm.nih.gov/pubmed?term=Czlonkowska%20A%5BAuthor%5D&amp;cauthor=true&amp;cauthor_uid=22632908</vt:lpwstr>
      </vt:variant>
      <vt:variant>
        <vt:lpwstr/>
      </vt:variant>
      <vt:variant>
        <vt:i4>1114228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http://www.ncbi.nlm.nih.gov/pubmed?term=Venables%20G%5BAuthor%5D&amp;cauthor=true&amp;cauthor_uid=22632908</vt:lpwstr>
      </vt:variant>
      <vt:variant>
        <vt:lpwstr/>
      </vt:variant>
      <vt:variant>
        <vt:i4>6619215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http://www.ncbi.nlm.nih.gov/pubmed?term=Innes%20K%5BAuthor%5D&amp;cauthor=true&amp;cauthor_uid=22632908</vt:lpwstr>
      </vt:variant>
      <vt:variant>
        <vt:lpwstr/>
      </vt:variant>
      <vt:variant>
        <vt:i4>7602197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http://www.ncbi.nlm.nih.gov/pubmed?term=Murray%20G%5BAuthor%5D&amp;cauthor=true&amp;cauthor_uid=22632908</vt:lpwstr>
      </vt:variant>
      <vt:variant>
        <vt:lpwstr/>
      </vt:variant>
      <vt:variant>
        <vt:i4>6553682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http://www.ncbi.nlm.nih.gov/pubmed?term=Cohen%20G%5BAuthor%5D&amp;cauthor=true&amp;cauthor_uid=22632908</vt:lpwstr>
      </vt:variant>
      <vt:variant>
        <vt:lpwstr/>
      </vt:variant>
      <vt:variant>
        <vt:i4>7864328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http://www.ncbi.nlm.nih.gov/pubmed?term=Dennis%20M%5BAuthor%5D&amp;cauthor=true&amp;cauthor_uid=22632908</vt:lpwstr>
      </vt:variant>
      <vt:variant>
        <vt:lpwstr/>
      </vt:variant>
      <vt:variant>
        <vt:i4>4915241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http://www.ncbi.nlm.nih.gov/pubmed?term=Lindley%20RI%5BAuthor%5D&amp;cauthor=true&amp;cauthor_uid=22632908</vt:lpwstr>
      </vt:variant>
      <vt:variant>
        <vt:lpwstr/>
      </vt:variant>
      <vt:variant>
        <vt:i4>4390968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http://www.ncbi.nlm.nih.gov/pubmed?term=Wardlaw%20JM%5BAuthor%5D&amp;cauthor=true&amp;cauthor_uid=22632908</vt:lpwstr>
      </vt:variant>
      <vt:variant>
        <vt:lpwstr/>
      </vt:variant>
      <vt:variant>
        <vt:i4>7208979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http://www.ncbi.nlm.nih.gov/pubmed?term=Sandercock%20P%5BAuthor%5D&amp;cauthor=true&amp;cauthor_uid=22632908</vt:lpwstr>
      </vt:variant>
      <vt:variant>
        <vt:lpwstr/>
      </vt:variant>
      <vt:variant>
        <vt:i4>5373974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http://www.ncbi.nlm.nih.gov/pubmed?term=IST-3%20collaborative%20group%5BCorporate%20Author%5D</vt:lpwstr>
      </vt:variant>
      <vt:variant>
        <vt:lpwstr/>
      </vt:variant>
      <vt:variant>
        <vt:i4>4128807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http://www.ncbi.nlm.nih.gov/pubmed/22129158</vt:lpwstr>
      </vt:variant>
      <vt:variant>
        <vt:lpwstr/>
      </vt:variant>
      <vt:variant>
        <vt:i4>5832807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?_ob=PublicationURL&amp;_tockey=%23TOC%235176%232010%23999759992%232434744%23FLA%23&amp;_cdi=5176&amp;_pubType=J&amp;view=c&amp;_auth=y&amp;_acct=C000050221&amp;_version=1&amp;_urlVersion=0&amp;_userid=10&amp;md5=1f8f058634e0acf6f76ae09e7e86e38c</vt:lpwstr>
      </vt:variant>
      <vt:variant>
        <vt:lpwstr/>
      </vt:variant>
      <vt:variant>
        <vt:i4>3604513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http://www.ncbi.nlm.nih.gov/pubmed/20732408</vt:lpwstr>
      </vt:variant>
      <vt:variant>
        <vt:lpwstr/>
      </vt:variant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>http://www.bbc.co.uk/</vt:lpwstr>
      </vt:variant>
      <vt:variant>
        <vt:lpwstr/>
      </vt:variant>
      <vt:variant>
        <vt:i4>7274569</vt:i4>
      </vt:variant>
      <vt:variant>
        <vt:i4>0</vt:i4>
      </vt:variant>
      <vt:variant>
        <vt:i4>0</vt:i4>
      </vt:variant>
      <vt:variant>
        <vt:i4>5</vt:i4>
      </vt:variant>
      <vt:variant>
        <vt:lpwstr>mailto:mariabokhari2013@gmail.com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BOKHARI</dc:title>
  <dc:creator>caleb racey</dc:creator>
  <cp:lastModifiedBy>784812338</cp:lastModifiedBy>
  <cp:revision>4</cp:revision>
  <cp:lastPrinted>2016-01-18T09:38:00Z</cp:lastPrinted>
  <dcterms:created xsi:type="dcterms:W3CDTF">2017-01-22T20:56:00Z</dcterms:created>
  <dcterms:modified xsi:type="dcterms:W3CDTF">2017-12-05T07:27:00Z</dcterms:modified>
</cp:coreProperties>
</file>