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120" w:rsidRDefault="00EF6DEE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11780" cy="10058400"/>
            <wp:effectExtent l="0" t="0" r="7620" b="0"/>
            <wp:wrapNone/>
            <wp:docPr id="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35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40" w:lineRule="auto"/>
        <w:ind w:left="320"/>
        <w:rPr>
          <w:rFonts w:ascii="Times New Roman" w:hAnsi="Times New Roman"/>
          <w:sz w:val="24"/>
          <w:szCs w:val="24"/>
        </w:rPr>
      </w:pPr>
      <w:r>
        <w:rPr>
          <w:rFonts w:cs="Calibri"/>
          <w:sz w:val="18"/>
          <w:szCs w:val="18"/>
        </w:rPr>
        <w:t>`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/>
          <w:sz w:val="24"/>
          <w:szCs w:val="24"/>
        </w:rPr>
      </w:pPr>
    </w:p>
    <w:p w:rsidR="00AB5120" w:rsidRDefault="008E6845" w:rsidP="008E6845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FFFFFF"/>
          <w:sz w:val="24"/>
          <w:szCs w:val="24"/>
        </w:rPr>
      </w:pPr>
      <w:r>
        <w:rPr>
          <w:rFonts w:cs="Calibri"/>
          <w:b/>
          <w:bCs/>
          <w:color w:val="FFFFFF"/>
          <w:sz w:val="24"/>
          <w:szCs w:val="24"/>
        </w:rPr>
        <w:t xml:space="preserve">                Ahmed </w:t>
      </w:r>
    </w:p>
    <w:p w:rsidR="00D67A34" w:rsidRDefault="00D67A34" w:rsidP="008E68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hyperlink r:id="rId8" w:history="1">
        <w:r w:rsidRPr="00D668BF">
          <w:rPr>
            <w:rStyle w:val="Hyperlink"/>
            <w:rFonts w:cs="Calibri"/>
            <w:b/>
            <w:bCs/>
            <w:sz w:val="24"/>
            <w:szCs w:val="24"/>
          </w:rPr>
          <w:t>Ahmed.336738@2freemail.com</w:t>
        </w:r>
      </w:hyperlink>
      <w:r>
        <w:rPr>
          <w:rFonts w:cs="Calibri"/>
          <w:b/>
          <w:bCs/>
          <w:color w:val="FFFFFF"/>
          <w:sz w:val="24"/>
          <w:szCs w:val="24"/>
        </w:rPr>
        <w:t xml:space="preserve"> </w:t>
      </w:r>
      <w:bookmarkStart w:id="0" w:name="_GoBack"/>
      <w:bookmarkEnd w:id="0"/>
    </w:p>
    <w:p w:rsidR="00AB5120" w:rsidRDefault="004B5A08">
      <w:pPr>
        <w:widowControl w:val="0"/>
        <w:autoSpaceDE w:val="0"/>
        <w:autoSpaceDN w:val="0"/>
        <w:adjustRightInd w:val="0"/>
        <w:spacing w:after="0" w:line="239" w:lineRule="auto"/>
        <w:ind w:left="140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  <w:sz w:val="18"/>
          <w:szCs w:val="18"/>
        </w:rPr>
        <w:t xml:space="preserve">            </w:t>
      </w:r>
      <w:r w:rsidR="00AB5120">
        <w:rPr>
          <w:rFonts w:cs="Calibri"/>
          <w:b/>
          <w:bCs/>
          <w:color w:val="FFFFFF"/>
          <w:sz w:val="18"/>
          <w:szCs w:val="18"/>
        </w:rPr>
        <w:t>Business Development Manager</w:t>
      </w:r>
    </w:p>
    <w:p w:rsidR="00AB5120" w:rsidRDefault="008E6845">
      <w:pPr>
        <w:widowControl w:val="0"/>
        <w:autoSpaceDE w:val="0"/>
        <w:autoSpaceDN w:val="0"/>
        <w:adjustRightInd w:val="0"/>
        <w:spacing w:after="0" w:line="238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  <w:sz w:val="18"/>
          <w:szCs w:val="18"/>
        </w:rPr>
        <w:t xml:space="preserve"> 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41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</w:rPr>
        <w:t>CORE COMPETENCIES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Strategic Business Planning </w:t>
      </w:r>
    </w:p>
    <w:p w:rsid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Leading a Matrix Organization 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FFFFFF"/>
          <w:sz w:val="18"/>
          <w:szCs w:val="18"/>
        </w:rPr>
      </w:pPr>
    </w:p>
    <w:p w:rsid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Team Leadership </w:t>
      </w:r>
    </w:p>
    <w:p w:rsid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Sales and Business Development Management 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1" w:lineRule="exact"/>
        <w:rPr>
          <w:rFonts w:ascii="Symbol" w:hAnsi="Symbol" w:cs="Symbol"/>
          <w:color w:val="FFFFFF"/>
          <w:sz w:val="18"/>
          <w:szCs w:val="18"/>
        </w:rPr>
      </w:pPr>
    </w:p>
    <w:p w:rsid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Account Management 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" w:lineRule="exact"/>
        <w:rPr>
          <w:rFonts w:ascii="Symbol" w:hAnsi="Symbol" w:cs="Symbol"/>
          <w:color w:val="FFFFFF"/>
          <w:sz w:val="18"/>
          <w:szCs w:val="18"/>
        </w:rPr>
      </w:pPr>
    </w:p>
    <w:p w:rsid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Customer Relationship Management </w:t>
      </w:r>
    </w:p>
    <w:p w:rsidR="00AB5120" w:rsidRPr="003F5001" w:rsidRDefault="003F50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P&amp;L Management</w:t>
      </w:r>
    </w:p>
    <w:p w:rsidR="003F5001" w:rsidRPr="003F5001" w:rsidRDefault="003F50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Pricing</w:t>
      </w:r>
    </w:p>
    <w:p w:rsidR="003F5001" w:rsidRPr="003F5001" w:rsidRDefault="003F50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Staff Training &amp; Development</w:t>
      </w:r>
    </w:p>
    <w:p w:rsidR="003F5001" w:rsidRPr="003F5001" w:rsidRDefault="003F50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Revenue Growth</w:t>
      </w:r>
    </w:p>
    <w:p w:rsidR="003F5001" w:rsidRPr="003F5001" w:rsidRDefault="003F5001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Cost Containment</w:t>
      </w:r>
    </w:p>
    <w:p w:rsidR="00AB5120" w:rsidRPr="00AB5120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Logistics Management </w:t>
      </w:r>
    </w:p>
    <w:p w:rsidR="003F5001" w:rsidRDefault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8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Market </w:t>
      </w:r>
      <w:r w:rsidR="00F07A9C">
        <w:rPr>
          <w:rFonts w:cs="Calibri"/>
          <w:color w:val="FFFFFF"/>
          <w:sz w:val="18"/>
          <w:szCs w:val="18"/>
        </w:rPr>
        <w:t>Assessment</w:t>
      </w:r>
      <w:r w:rsidR="003F5001">
        <w:rPr>
          <w:rFonts w:cs="Calibri"/>
          <w:color w:val="FFFFFF"/>
          <w:sz w:val="18"/>
          <w:szCs w:val="18"/>
        </w:rPr>
        <w:t xml:space="preserve"> 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</w:rPr>
        <w:t>EDUCATION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  <w:sz w:val="18"/>
          <w:szCs w:val="18"/>
        </w:rPr>
        <w:t>2017</w:t>
      </w: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AB5120" w:rsidRDefault="00AB5120" w:rsidP="00AB512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700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  <w:sz w:val="17"/>
          <w:szCs w:val="17"/>
        </w:rPr>
        <w:t>Corporate Sustainability and Innovation, Harvard University</w:t>
      </w: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  <w:sz w:val="18"/>
          <w:szCs w:val="18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  <w:sz w:val="18"/>
          <w:szCs w:val="18"/>
        </w:rPr>
        <w:t>2009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61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700"/>
        <w:rPr>
          <w:rFonts w:ascii="Times New Roman" w:hAnsi="Times New Roman"/>
          <w:sz w:val="24"/>
          <w:szCs w:val="24"/>
        </w:rPr>
      </w:pPr>
      <w:proofErr w:type="spellStart"/>
      <w:r>
        <w:rPr>
          <w:rFonts w:cs="Calibri"/>
          <w:color w:val="FFFFFF"/>
          <w:sz w:val="17"/>
          <w:szCs w:val="17"/>
        </w:rPr>
        <w:t>B.S.c</w:t>
      </w:r>
      <w:proofErr w:type="spellEnd"/>
      <w:r>
        <w:rPr>
          <w:rFonts w:cs="Calibri"/>
          <w:color w:val="FFFFFF"/>
          <w:sz w:val="17"/>
          <w:szCs w:val="17"/>
        </w:rPr>
        <w:t>. in Economics &amp; Finance University of Bahrain</w:t>
      </w:r>
      <w:r w:rsidR="00F07A9C">
        <w:rPr>
          <w:rFonts w:cs="Calibri"/>
          <w:color w:val="FFFFFF"/>
          <w:sz w:val="17"/>
          <w:szCs w:val="17"/>
        </w:rPr>
        <w:t xml:space="preserve"> GPA 3.4/4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AB5120" w:rsidRPr="00AB5120" w:rsidRDefault="00AB5120" w:rsidP="00AB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B5120">
        <w:rPr>
          <w:rFonts w:cs="Calibri"/>
          <w:color w:val="FFFFFF"/>
          <w:sz w:val="18"/>
          <w:szCs w:val="18"/>
        </w:rPr>
        <w:t xml:space="preserve"> 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r>
        <w:rPr>
          <w:rFonts w:cs="Calibri"/>
          <w:b/>
          <w:bCs/>
          <w:color w:val="943634"/>
          <w:sz w:val="20"/>
          <w:szCs w:val="20"/>
        </w:rPr>
        <w:lastRenderedPageBreak/>
        <w:t>EXPERIENCE SUMMARY____________________________________________________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hAnsi="Times New Roman"/>
          <w:sz w:val="24"/>
          <w:szCs w:val="24"/>
        </w:rPr>
      </w:pPr>
    </w:p>
    <w:p w:rsidR="00AB5120" w:rsidRPr="000B6B50" w:rsidRDefault="00D1509B" w:rsidP="00325F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asciiTheme="minorHAnsi" w:hAnsiTheme="minorHAnsi" w:cs="Aharoni"/>
          <w:sz w:val="17"/>
          <w:szCs w:val="17"/>
          <w:lang w:bidi="he-IL"/>
        </w:rPr>
        <w:t>Successful in providing strategic, developmental and operational leadership to diverse teams of professionals.</w:t>
      </w:r>
    </w:p>
    <w:p w:rsidR="00AB5120" w:rsidRPr="000B6B50" w:rsidRDefault="00AB5120">
      <w:pPr>
        <w:widowControl w:val="0"/>
        <w:autoSpaceDE w:val="0"/>
        <w:autoSpaceDN w:val="0"/>
        <w:adjustRightInd w:val="0"/>
        <w:spacing w:after="0" w:line="140" w:lineRule="exact"/>
        <w:rPr>
          <w:rFonts w:ascii="Wingdings" w:hAnsi="Wingdings" w:cs="Wingdings"/>
          <w:color w:val="943634"/>
          <w:sz w:val="17"/>
          <w:szCs w:val="17"/>
          <w:vertAlign w:val="superscript"/>
        </w:rPr>
      </w:pPr>
    </w:p>
    <w:p w:rsidR="00AB5120" w:rsidRPr="000B6B50" w:rsidRDefault="00D1509B" w:rsidP="00325F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Theme="minorHAnsi" w:hAnsiTheme="minorHAnsi" w:cs="Wingdings"/>
          <w:color w:val="943634"/>
          <w:sz w:val="17"/>
          <w:szCs w:val="17"/>
          <w:vertAlign w:val="superscript"/>
        </w:rPr>
      </w:pPr>
      <w:r w:rsidRPr="000B6B50">
        <w:rPr>
          <w:rFonts w:cs="Calibri"/>
          <w:sz w:val="17"/>
          <w:szCs w:val="17"/>
        </w:rPr>
        <w:t xml:space="preserve">A </w:t>
      </w:r>
      <w:r w:rsidRPr="000B6B50">
        <w:rPr>
          <w:rFonts w:asciiTheme="minorHAnsi" w:hAnsiTheme="minorHAnsi" w:cs="Aharoni"/>
          <w:sz w:val="17"/>
          <w:szCs w:val="17"/>
          <w:lang w:bidi="he-IL"/>
        </w:rPr>
        <w:t>dynamic, results-oriented leader with a strong track record of performance in high-paced organizations.</w:t>
      </w:r>
    </w:p>
    <w:p w:rsidR="00AB5120" w:rsidRPr="000B6B50" w:rsidRDefault="00AB5120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color w:val="943634"/>
          <w:sz w:val="17"/>
          <w:szCs w:val="17"/>
          <w:vertAlign w:val="superscript"/>
        </w:rPr>
      </w:pPr>
    </w:p>
    <w:p w:rsidR="00AB5120" w:rsidRPr="000B6B50" w:rsidRDefault="0091711B" w:rsidP="00325F6C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cs="Calibri"/>
          <w:sz w:val="17"/>
          <w:szCs w:val="17"/>
        </w:rPr>
        <w:t>Highly analytical with a demonstrated talent for identifying, scrutinizing, improving, and streamlining complex work processes.</w:t>
      </w:r>
    </w:p>
    <w:p w:rsidR="00AB5120" w:rsidRPr="000B6B50" w:rsidRDefault="00AB5120">
      <w:pPr>
        <w:widowControl w:val="0"/>
        <w:autoSpaceDE w:val="0"/>
        <w:autoSpaceDN w:val="0"/>
        <w:adjustRightInd w:val="0"/>
        <w:spacing w:after="0" w:line="141" w:lineRule="exact"/>
        <w:rPr>
          <w:rFonts w:ascii="Wingdings" w:hAnsi="Wingdings" w:cs="Wingdings"/>
          <w:color w:val="943634"/>
          <w:sz w:val="17"/>
          <w:szCs w:val="17"/>
          <w:vertAlign w:val="superscript"/>
        </w:rPr>
      </w:pPr>
    </w:p>
    <w:p w:rsidR="004B5A08" w:rsidRPr="000B6B50" w:rsidRDefault="004B5A08" w:rsidP="004B5A0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187" w:lineRule="auto"/>
        <w:jc w:val="both"/>
        <w:rPr>
          <w:rFonts w:asciiTheme="minorHAnsi" w:hAnsiTheme="minorHAnsi" w:cs="Wingdings"/>
          <w:color w:val="943634"/>
          <w:sz w:val="17"/>
          <w:szCs w:val="17"/>
          <w:vertAlign w:val="superscript"/>
        </w:rPr>
      </w:pPr>
      <w:r w:rsidRPr="000B6B50">
        <w:rPr>
          <w:rFonts w:asciiTheme="minorHAnsi" w:hAnsiTheme="minorHAnsi" w:cs="Aharoni"/>
          <w:sz w:val="17"/>
          <w:szCs w:val="17"/>
          <w:lang w:bidi="he-IL"/>
        </w:rPr>
        <w:t xml:space="preserve">Proven ability to successfully analyze an organization's business requirements, identify deficiencies and potential opportunities, as well as develop innovative and cost-effective solutions for enhancing competitiveness, decreasing expenses, </w:t>
      </w:r>
      <w:r w:rsidRPr="000B6B50">
        <w:rPr>
          <w:rFonts w:asciiTheme="minorHAnsi" w:hAnsiTheme="minorHAnsi" w:cs="Aharoni"/>
          <w:sz w:val="17"/>
          <w:szCs w:val="17"/>
          <w:lang w:bidi="he-IL"/>
        </w:rPr>
        <w:t>and improving offerings.</w:t>
      </w:r>
      <w:r w:rsidRPr="000B6B50">
        <w:rPr>
          <w:rFonts w:asciiTheme="minorHAnsi" w:hAnsiTheme="minorHAnsi" w:cs="Aharoni"/>
          <w:sz w:val="17"/>
          <w:szCs w:val="17"/>
          <w:lang w:bidi="he-IL"/>
        </w:rPr>
        <w:t xml:space="preserve"> </w:t>
      </w:r>
    </w:p>
    <w:p w:rsidR="004B5A08" w:rsidRPr="004B5A08" w:rsidRDefault="004B5A08" w:rsidP="004B5A08">
      <w:pPr>
        <w:pStyle w:val="Header"/>
        <w:spacing w:before="0" w:beforeAutospacing="0" w:after="0" w:afterAutospacing="0"/>
        <w:ind w:left="360"/>
        <w:jc w:val="both"/>
        <w:rPr>
          <w:rFonts w:ascii="Trebuchet MS" w:hAnsi="Trebuchet MS" w:cs="Aharoni"/>
          <w:sz w:val="17"/>
          <w:szCs w:val="17"/>
          <w:lang w:bidi="he-IL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305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943634"/>
          <w:sz w:val="20"/>
          <w:szCs w:val="20"/>
        </w:rPr>
        <w:t>CAREER HIGHPOINTS ________________________________________________________</w:t>
      </w:r>
    </w:p>
    <w:p w:rsidR="00AB5120" w:rsidRPr="000B6B50" w:rsidRDefault="00AB5120">
      <w:pPr>
        <w:widowControl w:val="0"/>
        <w:autoSpaceDE w:val="0"/>
        <w:autoSpaceDN w:val="0"/>
        <w:adjustRightInd w:val="0"/>
        <w:spacing w:after="0" w:line="202" w:lineRule="exact"/>
        <w:rPr>
          <w:rFonts w:ascii="Times New Roman" w:hAnsi="Times New Roman"/>
          <w:sz w:val="17"/>
          <w:szCs w:val="17"/>
        </w:rPr>
      </w:pPr>
    </w:p>
    <w:p w:rsidR="0091711B" w:rsidRPr="000B6B50" w:rsidRDefault="0091711B" w:rsidP="00325F6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cs="Calibri"/>
          <w:sz w:val="17"/>
          <w:szCs w:val="17"/>
        </w:rPr>
        <w:t>Achieving 100% target every quarter</w:t>
      </w:r>
    </w:p>
    <w:p w:rsidR="00AB5120" w:rsidRPr="00AE0EEA" w:rsidRDefault="00AB5120" w:rsidP="00AE0EEA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0" w:lineRule="auto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cs="Calibri"/>
          <w:sz w:val="17"/>
          <w:szCs w:val="17"/>
        </w:rPr>
        <w:t xml:space="preserve"> </w:t>
      </w:r>
      <w:r w:rsidR="0091711B" w:rsidRPr="000B6B50">
        <w:rPr>
          <w:rFonts w:cs="Calibri"/>
          <w:sz w:val="17"/>
          <w:szCs w:val="17"/>
        </w:rPr>
        <w:t>Increased customer base by 26%, and improved trade volume by 50%</w:t>
      </w:r>
    </w:p>
    <w:p w:rsidR="00AB5120" w:rsidRPr="000B6B50" w:rsidRDefault="0091711B" w:rsidP="00325F6C">
      <w:pPr>
        <w:widowControl w:val="0"/>
        <w:numPr>
          <w:ilvl w:val="0"/>
          <w:numId w:val="16"/>
        </w:numPr>
        <w:overflowPunct w:val="0"/>
        <w:autoSpaceDE w:val="0"/>
        <w:autoSpaceDN w:val="0"/>
        <w:adjustRightInd w:val="0"/>
        <w:spacing w:after="0" w:line="181" w:lineRule="auto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cs="Calibri"/>
          <w:sz w:val="17"/>
          <w:szCs w:val="17"/>
        </w:rPr>
        <w:t>Achieved $16.9</w:t>
      </w:r>
      <w:r w:rsidR="00E83F2B" w:rsidRPr="000B6B50">
        <w:rPr>
          <w:rFonts w:cs="Calibri"/>
          <w:sz w:val="17"/>
          <w:szCs w:val="17"/>
        </w:rPr>
        <w:t>m net profit against $1.8m set for the first three quarters of 2014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83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ind w:left="2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943634"/>
          <w:sz w:val="20"/>
          <w:szCs w:val="20"/>
        </w:rPr>
        <w:t>WORK HISTORY_________________________________________________________</w:t>
      </w:r>
    </w:p>
    <w:p w:rsidR="009A7D32" w:rsidRDefault="00EF6DEE">
      <w:pPr>
        <w:widowControl w:val="0"/>
        <w:autoSpaceDE w:val="0"/>
        <w:autoSpaceDN w:val="0"/>
        <w:adjustRightInd w:val="0"/>
        <w:spacing w:after="0" w:line="239" w:lineRule="auto"/>
        <w:ind w:left="1382"/>
        <w:rPr>
          <w:rFonts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0</wp:posOffset>
                </wp:positionV>
                <wp:extent cx="913765" cy="539115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53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32" w:rsidRPr="009A7D32" w:rsidRDefault="009A7D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A7D32">
                              <w:rPr>
                                <w:b/>
                                <w:sz w:val="18"/>
                                <w:szCs w:val="18"/>
                              </w:rPr>
                              <w:t>Oct 2014- present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7pt;margin-top:0;width:71.95pt;height:42.4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" stroked="f">
                <v:textbox style="mso-fit-shape-to-text:t">
                  <w:txbxContent>
                    <w:p w:rsidR="009A7D32" w:rsidRPr="009A7D32" w:rsidRDefault="009A7D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A7D32">
                        <w:rPr>
                          <w:b/>
                          <w:sz w:val="18"/>
                          <w:szCs w:val="18"/>
                        </w:rPr>
                        <w:t>Oct 2014- present</w:t>
                      </w:r>
                    </w:p>
                  </w:txbxContent>
                </v:textbox>
              </v:shape>
            </w:pict>
          </mc:Fallback>
        </mc:AlternateContent>
      </w:r>
      <w:r w:rsidR="00A2456B">
        <w:rPr>
          <w:rFonts w:cs="Calibri"/>
          <w:b/>
          <w:bCs/>
          <w:sz w:val="18"/>
          <w:szCs w:val="18"/>
        </w:rPr>
        <w:t>Human Resource</w:t>
      </w:r>
      <w:r w:rsidR="00995C12">
        <w:rPr>
          <w:rFonts w:cs="Calibri"/>
          <w:b/>
          <w:bCs/>
          <w:sz w:val="18"/>
          <w:szCs w:val="18"/>
        </w:rPr>
        <w:t xml:space="preserve"> Manager- HEADSTART</w:t>
      </w:r>
      <w:r w:rsidR="009A7D32">
        <w:rPr>
          <w:rFonts w:cs="Calibri"/>
          <w:b/>
          <w:bCs/>
          <w:sz w:val="18"/>
          <w:szCs w:val="18"/>
        </w:rPr>
        <w:t xml:space="preserve"> Consultancy</w:t>
      </w:r>
      <w:r w:rsidR="009843AE">
        <w:rPr>
          <w:rFonts w:cs="Calibri"/>
          <w:b/>
          <w:bCs/>
          <w:sz w:val="18"/>
          <w:szCs w:val="18"/>
        </w:rPr>
        <w:t xml:space="preserve"> Dubai</w:t>
      </w:r>
    </w:p>
    <w:p w:rsidR="00D30E54" w:rsidRPr="00995C12" w:rsidRDefault="00D30E54" w:rsidP="00D30E54">
      <w:pPr>
        <w:pStyle w:val="Heading5"/>
        <w:ind w:left="720" w:firstLine="720"/>
        <w:jc w:val="both"/>
        <w:rPr>
          <w:rFonts w:asciiTheme="minorHAnsi" w:hAnsiTheme="minorHAnsi" w:cs="Calibri"/>
          <w:b w:val="0"/>
          <w:bCs w:val="0"/>
          <w:sz w:val="17"/>
          <w:szCs w:val="17"/>
        </w:rPr>
      </w:pPr>
      <w:r w:rsidRPr="00995C12">
        <w:rPr>
          <w:rFonts w:asciiTheme="minorHAnsi" w:hAnsiTheme="minorHAnsi" w:cs="Aharoni"/>
          <w:b w:val="0"/>
          <w:bCs w:val="0"/>
          <w:sz w:val="17"/>
          <w:szCs w:val="17"/>
          <w:lang w:bidi="he-IL"/>
        </w:rPr>
        <w:t>HEADSTART is a Management and Human Capital Consultancy established to support clients in developing and implementing different strategies locally, regionally and internationally.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41" w:lineRule="exact"/>
        <w:rPr>
          <w:rFonts w:ascii="Times New Roman" w:hAnsi="Times New Roman"/>
          <w:sz w:val="24"/>
          <w:szCs w:val="24"/>
        </w:rPr>
      </w:pPr>
    </w:p>
    <w:p w:rsidR="00D7439B" w:rsidRPr="000B6B50" w:rsidRDefault="00995C12" w:rsidP="00D7439B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7" w:lineRule="auto"/>
        <w:ind w:left="1742" w:right="200" w:hanging="357"/>
        <w:jc w:val="both"/>
        <w:rPr>
          <w:rFonts w:asciiTheme="minorHAnsi" w:hAnsiTheme="minorHAnsi" w:cs="Wingdings"/>
          <w:color w:val="943634"/>
          <w:sz w:val="17"/>
          <w:szCs w:val="17"/>
          <w:vertAlign w:val="superscript"/>
        </w:rPr>
      </w:pPr>
      <w:r w:rsidRPr="000B6B50">
        <w:rPr>
          <w:rFonts w:cs="Calibri"/>
          <w:sz w:val="17"/>
          <w:szCs w:val="17"/>
        </w:rPr>
        <w:t>Successfully</w:t>
      </w:r>
      <w:r w:rsidRPr="000B6B50">
        <w:rPr>
          <w:sz w:val="17"/>
          <w:szCs w:val="17"/>
        </w:rPr>
        <w:t xml:space="preserve"> </w:t>
      </w:r>
      <w:r w:rsidRPr="000B6B50">
        <w:rPr>
          <w:rFonts w:asciiTheme="minorHAnsi" w:hAnsiTheme="minorHAnsi" w:cs="Aharoni"/>
          <w:sz w:val="17"/>
          <w:szCs w:val="17"/>
          <w:lang w:bidi="he-IL"/>
        </w:rPr>
        <w:t>grew the Company from a team of 3 to 10</w:t>
      </w:r>
      <w:r w:rsidR="001B2680">
        <w:rPr>
          <w:rFonts w:asciiTheme="minorHAnsi" w:hAnsiTheme="minorHAnsi" w:cs="Aharoni"/>
          <w:sz w:val="17"/>
          <w:szCs w:val="17"/>
          <w:lang w:bidi="he-IL"/>
        </w:rPr>
        <w:t xml:space="preserve">+ employees handling </w:t>
      </w:r>
      <w:r w:rsidRPr="000B6B50">
        <w:rPr>
          <w:rFonts w:asciiTheme="minorHAnsi" w:hAnsiTheme="minorHAnsi" w:cs="Aharoni"/>
          <w:sz w:val="17"/>
          <w:szCs w:val="17"/>
          <w:lang w:bidi="he-IL"/>
        </w:rPr>
        <w:t xml:space="preserve">research, strategy, corporate development, HR and </w:t>
      </w:r>
      <w:r w:rsidR="00D7439B" w:rsidRPr="000B6B50">
        <w:rPr>
          <w:rFonts w:asciiTheme="minorHAnsi" w:hAnsiTheme="minorHAnsi" w:cs="Aharoni"/>
          <w:sz w:val="17"/>
          <w:szCs w:val="17"/>
          <w:lang w:bidi="he-IL"/>
        </w:rPr>
        <w:t>talent development</w:t>
      </w:r>
    </w:p>
    <w:p w:rsidR="00D7439B" w:rsidRPr="000B6B50" w:rsidRDefault="00D7439B" w:rsidP="00D7439B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7" w:lineRule="auto"/>
        <w:ind w:left="1742" w:right="200" w:hanging="357"/>
        <w:jc w:val="both"/>
        <w:rPr>
          <w:rFonts w:asciiTheme="minorHAnsi" w:hAnsiTheme="minorHAnsi" w:cs="Wingdings"/>
          <w:color w:val="943634"/>
          <w:sz w:val="17"/>
          <w:szCs w:val="17"/>
          <w:vertAlign w:val="superscript"/>
        </w:rPr>
      </w:pPr>
      <w:r w:rsidRPr="000B6B50">
        <w:rPr>
          <w:rFonts w:asciiTheme="minorHAnsi" w:hAnsiTheme="minorHAnsi" w:cs="Aharoni"/>
          <w:sz w:val="17"/>
          <w:szCs w:val="17"/>
          <w:lang w:bidi="he-IL"/>
        </w:rPr>
        <w:t>Ensured that relevant policies, procedures and systems are in place to support the organizational growth.</w:t>
      </w:r>
    </w:p>
    <w:p w:rsidR="00D7439B" w:rsidRPr="000B6B50" w:rsidRDefault="00D7439B" w:rsidP="00D7439B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7" w:lineRule="auto"/>
        <w:ind w:left="1742" w:right="200" w:hanging="357"/>
        <w:jc w:val="both"/>
        <w:rPr>
          <w:rFonts w:asciiTheme="minorHAnsi" w:hAnsiTheme="minorHAnsi" w:cs="Wingdings"/>
          <w:color w:val="943634"/>
          <w:sz w:val="17"/>
          <w:szCs w:val="17"/>
          <w:vertAlign w:val="superscript"/>
        </w:rPr>
      </w:pPr>
      <w:r w:rsidRPr="000B6B50">
        <w:rPr>
          <w:rFonts w:asciiTheme="minorHAnsi" w:hAnsiTheme="minorHAnsi" w:cs="Aharoni"/>
          <w:sz w:val="17"/>
          <w:szCs w:val="17"/>
          <w:lang w:bidi="he-IL"/>
        </w:rPr>
        <w:t xml:space="preserve">Focused on human resources and organizational development to create a challenging and unique harmonious work environment. </w:t>
      </w:r>
    </w:p>
    <w:p w:rsidR="000B6B50" w:rsidRPr="001B2680" w:rsidRDefault="000B6B50" w:rsidP="00A84587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w w:val="105"/>
          <w:sz w:val="17"/>
          <w:szCs w:val="17"/>
        </w:rPr>
        <w:t>Learning and d</w:t>
      </w:r>
      <w:r w:rsidR="00A84587" w:rsidRPr="000B6B50">
        <w:rPr>
          <w:w w:val="105"/>
          <w:sz w:val="17"/>
          <w:szCs w:val="17"/>
        </w:rPr>
        <w:t xml:space="preserve">evelopment project (Dubai, United Arab Emirates): </w:t>
      </w:r>
      <w:r w:rsidRPr="000B6B50">
        <w:rPr>
          <w:sz w:val="17"/>
          <w:szCs w:val="17"/>
        </w:rPr>
        <w:t>produced organizational strategy and plans to meet training and development needs, and manage training delivery. Designed training courses and programs necessary to meet training needs</w:t>
      </w:r>
      <w:proofErr w:type="gramStart"/>
      <w:r w:rsidRPr="000B6B50">
        <w:rPr>
          <w:sz w:val="17"/>
          <w:szCs w:val="17"/>
        </w:rPr>
        <w:t>,.</w:t>
      </w:r>
      <w:proofErr w:type="gramEnd"/>
    </w:p>
    <w:p w:rsidR="001B2680" w:rsidRPr="001B2680" w:rsidRDefault="001B2680" w:rsidP="001B2680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7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>
        <w:rPr>
          <w:w w:val="105"/>
          <w:sz w:val="17"/>
          <w:szCs w:val="17"/>
        </w:rPr>
        <w:t xml:space="preserve">Recruitment </w:t>
      </w:r>
      <w:r w:rsidRPr="001B2680">
        <w:rPr>
          <w:w w:val="105"/>
          <w:sz w:val="17"/>
          <w:szCs w:val="17"/>
        </w:rPr>
        <w:t>Project (</w:t>
      </w:r>
      <w:r>
        <w:rPr>
          <w:w w:val="105"/>
          <w:sz w:val="17"/>
          <w:szCs w:val="17"/>
        </w:rPr>
        <w:t>Dubai</w:t>
      </w:r>
      <w:r w:rsidRPr="001B2680">
        <w:rPr>
          <w:w w:val="105"/>
          <w:sz w:val="17"/>
          <w:szCs w:val="17"/>
        </w:rPr>
        <w:t xml:space="preserve">, </w:t>
      </w:r>
      <w:r>
        <w:rPr>
          <w:w w:val="105"/>
          <w:sz w:val="17"/>
          <w:szCs w:val="17"/>
        </w:rPr>
        <w:t>United Arab Emirates</w:t>
      </w:r>
      <w:r w:rsidRPr="001B2680">
        <w:rPr>
          <w:w w:val="105"/>
          <w:sz w:val="17"/>
          <w:szCs w:val="17"/>
        </w:rPr>
        <w:t xml:space="preserve">): complete </w:t>
      </w:r>
      <w:r>
        <w:rPr>
          <w:w w:val="105"/>
          <w:sz w:val="17"/>
          <w:szCs w:val="17"/>
        </w:rPr>
        <w:t>recruitment strategy</w:t>
      </w:r>
      <w:r w:rsidRPr="001B2680">
        <w:rPr>
          <w:w w:val="105"/>
          <w:sz w:val="17"/>
          <w:szCs w:val="17"/>
        </w:rPr>
        <w:t xml:space="preserve">, developed </w:t>
      </w:r>
      <w:r>
        <w:rPr>
          <w:w w:val="105"/>
          <w:sz w:val="17"/>
          <w:szCs w:val="17"/>
        </w:rPr>
        <w:t>and managed the interview, selection and hiring processes</w:t>
      </w:r>
      <w:r w:rsidRPr="001B2680">
        <w:rPr>
          <w:rFonts w:asciiTheme="minorHAnsi" w:hAnsiTheme="minorHAnsi" w:cs="Aharoni"/>
          <w:sz w:val="17"/>
          <w:szCs w:val="17"/>
          <w:lang w:bidi="he-IL"/>
        </w:rPr>
        <w:t>.</w:t>
      </w:r>
      <w:r w:rsidRPr="001B2680">
        <w:rPr>
          <w:rFonts w:ascii="Trebuchet MS" w:hAnsi="Trebuchet MS" w:cs="Aharoni"/>
          <w:sz w:val="17"/>
          <w:szCs w:val="17"/>
          <w:lang w:bidi="he-IL"/>
        </w:rPr>
        <w:t xml:space="preserve"> </w:t>
      </w:r>
      <w:r w:rsidRPr="001B2680">
        <w:rPr>
          <w:rFonts w:cs="Calibri"/>
          <w:sz w:val="17"/>
          <w:szCs w:val="17"/>
        </w:rPr>
        <w:t xml:space="preserve">  </w:t>
      </w:r>
    </w:p>
    <w:p w:rsidR="00A84587" w:rsidRPr="000B6B50" w:rsidRDefault="00A84587" w:rsidP="00A84587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w w:val="105"/>
          <w:sz w:val="17"/>
          <w:szCs w:val="17"/>
        </w:rPr>
        <w:t>Regional economic development project (Riyadh, Saudi Arabia): analyzed the impact of foreign</w:t>
      </w:r>
      <w:r w:rsidRPr="000B6B50">
        <w:rPr>
          <w:spacing w:val="-9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direct</w:t>
      </w:r>
      <w:r w:rsidRPr="000B6B50">
        <w:rPr>
          <w:w w:val="103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investments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on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job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creation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in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Saudi</w:t>
      </w:r>
      <w:r w:rsidRPr="000B6B50">
        <w:rPr>
          <w:spacing w:val="-4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Arabia;</w:t>
      </w:r>
      <w:r w:rsidRPr="000B6B50">
        <w:rPr>
          <w:spacing w:val="-4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recommended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a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set</w:t>
      </w:r>
      <w:r w:rsidRPr="000B6B50">
        <w:rPr>
          <w:spacing w:val="-4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of</w:t>
      </w:r>
      <w:r w:rsidRPr="000B6B50">
        <w:rPr>
          <w:spacing w:val="-4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policies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to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an essential entities</w:t>
      </w:r>
      <w:r w:rsidRPr="000B6B50">
        <w:rPr>
          <w:spacing w:val="-3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to</w:t>
      </w:r>
      <w:r w:rsidRPr="000B6B50">
        <w:rPr>
          <w:spacing w:val="1"/>
          <w:w w:val="103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improve the economic</w:t>
      </w:r>
      <w:r w:rsidRPr="000B6B50">
        <w:rPr>
          <w:spacing w:val="-14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situation</w:t>
      </w:r>
    </w:p>
    <w:p w:rsidR="00A84587" w:rsidRPr="000B6B50" w:rsidRDefault="00A84587" w:rsidP="00A84587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w w:val="105"/>
          <w:sz w:val="17"/>
          <w:szCs w:val="17"/>
        </w:rPr>
        <w:t>Strategy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review</w:t>
      </w:r>
      <w:r w:rsidRPr="000B6B50">
        <w:rPr>
          <w:spacing w:val="-4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project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(Doha,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Qatar):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designed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and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developed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a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performance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management</w:t>
      </w:r>
      <w:r w:rsidRPr="000B6B50">
        <w:rPr>
          <w:spacing w:val="-2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tool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for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the</w:t>
      </w:r>
      <w:r w:rsidRPr="000B6B50">
        <w:rPr>
          <w:spacing w:val="-5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senior</w:t>
      </w:r>
      <w:r w:rsidRPr="000B6B50">
        <w:rPr>
          <w:w w:val="103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executive office of a conglomerate to better align the group strategy with its different business units’</w:t>
      </w:r>
      <w:r w:rsidRPr="000B6B50">
        <w:rPr>
          <w:spacing w:val="-36"/>
          <w:w w:val="105"/>
          <w:sz w:val="17"/>
          <w:szCs w:val="17"/>
        </w:rPr>
        <w:t xml:space="preserve"> </w:t>
      </w:r>
      <w:r w:rsidRPr="000B6B50">
        <w:rPr>
          <w:w w:val="105"/>
          <w:sz w:val="17"/>
          <w:szCs w:val="17"/>
        </w:rPr>
        <w:t>objectives</w:t>
      </w:r>
    </w:p>
    <w:p w:rsidR="00A84587" w:rsidRPr="000B6B50" w:rsidRDefault="00A84587" w:rsidP="00A84587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w w:val="105"/>
          <w:sz w:val="17"/>
          <w:szCs w:val="17"/>
        </w:rPr>
        <w:t xml:space="preserve">Strategy plan project (Dubai, United Arab Emirates): developed a comprehensive strategy that covers marketing, finance and competition analysis for an international engineering company </w:t>
      </w:r>
    </w:p>
    <w:p w:rsidR="00097076" w:rsidRPr="001B2680" w:rsidRDefault="00A84587" w:rsidP="00D7439B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7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1B2680">
        <w:rPr>
          <w:w w:val="105"/>
          <w:sz w:val="17"/>
          <w:szCs w:val="17"/>
        </w:rPr>
        <w:t>Human Capital Project (Manama, Bahrain): complete HR audit for a conglomerate, developed human capital strategy and organization essential components to better manage HR matters</w:t>
      </w:r>
      <w:r w:rsidR="00995C12" w:rsidRPr="001B2680">
        <w:rPr>
          <w:rFonts w:asciiTheme="minorHAnsi" w:hAnsiTheme="minorHAnsi" w:cs="Aharoni"/>
          <w:sz w:val="17"/>
          <w:szCs w:val="17"/>
          <w:lang w:bidi="he-IL"/>
        </w:rPr>
        <w:t>.</w:t>
      </w:r>
      <w:r w:rsidR="00995C12" w:rsidRPr="001B2680">
        <w:rPr>
          <w:rFonts w:ascii="Trebuchet MS" w:hAnsi="Trebuchet MS" w:cs="Aharoni"/>
          <w:sz w:val="17"/>
          <w:szCs w:val="17"/>
          <w:lang w:bidi="he-IL"/>
        </w:rPr>
        <w:t xml:space="preserve"> </w:t>
      </w:r>
      <w:r w:rsidR="00AB5120" w:rsidRPr="001B2680">
        <w:rPr>
          <w:rFonts w:cs="Calibri"/>
          <w:sz w:val="17"/>
          <w:szCs w:val="17"/>
        </w:rPr>
        <w:t xml:space="preserve"> </w:t>
      </w:r>
      <w:r w:rsidR="00097076" w:rsidRPr="001B2680">
        <w:rPr>
          <w:rFonts w:cs="Calibri"/>
          <w:sz w:val="17"/>
          <w:szCs w:val="17"/>
        </w:rPr>
        <w:t xml:space="preserve"> </w:t>
      </w:r>
    </w:p>
    <w:p w:rsidR="00097076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Managing 30+ existing accounts whilst also signing majority of the new clients</w:t>
      </w:r>
    </w:p>
    <w:p w:rsidR="00AB5120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 xml:space="preserve">Generating revenue from new and existing clients, with the business being conducted in both English and Arabic. </w:t>
      </w:r>
    </w:p>
    <w:p w:rsidR="00097076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Identifying upsell opportunities within accounts in regional growth areas</w:t>
      </w:r>
    </w:p>
    <w:p w:rsidR="00097076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Managing accounts after-sale and providing clients with detailed analysis and recommended to ensure services are being fully utilized</w:t>
      </w:r>
    </w:p>
    <w:p w:rsidR="00097076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Building strategic partnership in local market</w:t>
      </w:r>
    </w:p>
    <w:p w:rsidR="00097076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Accurately forecasting and developing a revenue pipeline that was visible to the CEO and board member</w:t>
      </w:r>
    </w:p>
    <w:p w:rsidR="00097076" w:rsidRPr="000B6B50" w:rsidRDefault="00097076" w:rsidP="0009707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 xml:space="preserve">Developing and evolving the growth plans for Dubai reporting directly to the COO </w:t>
      </w:r>
    </w:p>
    <w:p w:rsidR="009A7D32" w:rsidRDefault="00EF6DEE" w:rsidP="009A7D3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385" w:right="200"/>
        <w:jc w:val="both"/>
        <w:rPr>
          <w:rFonts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24765</wp:posOffset>
                </wp:positionV>
                <wp:extent cx="999490" cy="37020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7D32" w:rsidRPr="009A7D32" w:rsidRDefault="009A7D32" w:rsidP="009A7D32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 2010</w:t>
                            </w:r>
                            <w:r w:rsidRPr="009A7D32">
                              <w:rPr>
                                <w:b/>
                                <w:sz w:val="18"/>
                                <w:szCs w:val="18"/>
                              </w:rPr>
                              <w:t>-</w:t>
                            </w:r>
                            <w:r w:rsidR="00ED6F26">
                              <w:rPr>
                                <w:b/>
                                <w:sz w:val="18"/>
                                <w:szCs w:val="18"/>
                              </w:rPr>
                              <w:t>Oct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7.7pt;margin-top:1.95pt;width:78.7pt;height:29.1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cBxgwIAABU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" stroked="f">
                <v:textbox>
                  <w:txbxContent>
                    <w:p w:rsidR="009A7D32" w:rsidRPr="009A7D32" w:rsidRDefault="009A7D32" w:rsidP="009A7D3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Feb 2010</w:t>
                      </w:r>
                      <w:r w:rsidRPr="009A7D32">
                        <w:rPr>
                          <w:b/>
                          <w:sz w:val="18"/>
                          <w:szCs w:val="18"/>
                        </w:rPr>
                        <w:t>-</w:t>
                      </w:r>
                      <w:r w:rsidR="00ED6F26">
                        <w:rPr>
                          <w:b/>
                          <w:sz w:val="18"/>
                          <w:szCs w:val="18"/>
                        </w:rPr>
                        <w:t>Oct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 xml:space="preserve"> 2014</w:t>
                      </w:r>
                    </w:p>
                  </w:txbxContent>
                </v:textbox>
              </v:shape>
            </w:pict>
          </mc:Fallback>
        </mc:AlternateContent>
      </w:r>
    </w:p>
    <w:p w:rsidR="009A7D32" w:rsidRDefault="009A7D32" w:rsidP="009A7D3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385" w:right="200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United Arab Shipping Company</w:t>
      </w:r>
    </w:p>
    <w:p w:rsidR="00ED6F26" w:rsidRDefault="00ED6F26" w:rsidP="00995C1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cs="Calibri"/>
          <w:b/>
          <w:bCs/>
          <w:sz w:val="18"/>
          <w:szCs w:val="18"/>
        </w:rPr>
      </w:pPr>
    </w:p>
    <w:p w:rsidR="00ED6F26" w:rsidRDefault="00EF6DEE" w:rsidP="009A7D3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385" w:right="200"/>
        <w:jc w:val="both"/>
        <w:rPr>
          <w:rFonts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column">
                  <wp:posOffset>-107315</wp:posOffset>
                </wp:positionH>
                <wp:positionV relativeFrom="paragraph">
                  <wp:posOffset>43180</wp:posOffset>
                </wp:positionV>
                <wp:extent cx="999490" cy="37020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6F26" w:rsidRPr="009A7D32" w:rsidRDefault="00ED6F26" w:rsidP="00ED6F26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Sep 2013</w:t>
                            </w:r>
                            <w:r w:rsidRPr="009A7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Sep 2014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8.45pt;margin-top:3.4pt;width:78.7pt;height:29.1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lE3gwIAABUFAAAOAAAAZHJzL2Uyb0RvYy54bWysVNuO2yAQfa/Uf0C8Z32ps4mtOKvNblNV&#10;2l6k3X4AARyjYqBAYm9X/fcOOEm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" stroked="f">
                <v:textbox>
                  <w:txbxContent>
                    <w:p w:rsidR="00ED6F26" w:rsidRPr="009A7D32" w:rsidRDefault="00ED6F26" w:rsidP="00ED6F26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Sep 2013</w:t>
                      </w:r>
                      <w:r w:rsidRPr="009A7D32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Sep 2014</w:t>
                      </w:r>
                    </w:p>
                  </w:txbxContent>
                </v:textbox>
              </v:shape>
            </w:pict>
          </mc:Fallback>
        </mc:AlternateContent>
      </w:r>
      <w:r w:rsidR="00ED6F26">
        <w:rPr>
          <w:rFonts w:cs="Calibri"/>
          <w:b/>
          <w:bCs/>
          <w:sz w:val="18"/>
          <w:szCs w:val="18"/>
        </w:rPr>
        <w:t>Assistant Manager Pricing Middle East Trade- United Arab Shipping Company Dubai</w:t>
      </w:r>
    </w:p>
    <w:p w:rsidR="00ED6F26" w:rsidRPr="000B6B50" w:rsidRDefault="00ED6F26" w:rsidP="00ED6F2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>Increased customer base by 26%, and  improved trade volumes by 50%</w:t>
      </w:r>
      <w:r w:rsidR="008D588D" w:rsidRPr="000B6B50">
        <w:rPr>
          <w:sz w:val="17"/>
          <w:szCs w:val="17"/>
          <w:lang/>
        </w:rPr>
        <w:t xml:space="preserve">  </w:t>
      </w:r>
    </w:p>
    <w:p w:rsidR="008D588D" w:rsidRPr="000B6B50" w:rsidRDefault="008D588D" w:rsidP="00ED6F2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Achieved $16.9m net profit against the target of $1.8m set for the first three quarters of 2014</w:t>
      </w:r>
    </w:p>
    <w:p w:rsidR="00ED6F26" w:rsidRPr="000B6B50" w:rsidRDefault="008D588D" w:rsidP="00ED6F2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>Utilizing yield management processes to identify the business to be targeted</w:t>
      </w:r>
    </w:p>
    <w:p w:rsidR="008D588D" w:rsidRPr="000B6B50" w:rsidRDefault="008D588D" w:rsidP="00ED6F2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>Establishing selling guideline/quotes/tariff through</w:t>
      </w:r>
    </w:p>
    <w:p w:rsidR="008D588D" w:rsidRPr="000B6B50" w:rsidRDefault="00FB0E40" w:rsidP="00ED6F2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 xml:space="preserve">Managing </w:t>
      </w:r>
      <w:r w:rsidR="008D588D" w:rsidRPr="000B6B50">
        <w:rPr>
          <w:sz w:val="17"/>
          <w:szCs w:val="17"/>
          <w:lang/>
        </w:rPr>
        <w:t>the pricing strategy and vessel allocation in order to achieve set targets</w:t>
      </w:r>
    </w:p>
    <w:p w:rsidR="00FB0E40" w:rsidRPr="000B6B50" w:rsidRDefault="00FB0E40" w:rsidP="00ED6F26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>Negotiating and participating in tenders whilst ensuring target is maintained within the organization’s objectives</w:t>
      </w:r>
    </w:p>
    <w:p w:rsidR="00ED6F26" w:rsidRPr="00A91873" w:rsidRDefault="00ED6F26" w:rsidP="009A7D32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385" w:right="200"/>
        <w:jc w:val="both"/>
        <w:rPr>
          <w:rFonts w:ascii="Wingdings" w:hAnsi="Wingdings" w:cs="Wingdings"/>
          <w:color w:val="943634"/>
          <w:sz w:val="30"/>
          <w:szCs w:val="30"/>
          <w:vertAlign w:val="superscript"/>
        </w:rPr>
      </w:pPr>
    </w:p>
    <w:p w:rsidR="00097076" w:rsidRDefault="00A918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AB5120" w:rsidRDefault="00EF6DEE">
      <w:pPr>
        <w:widowControl w:val="0"/>
        <w:autoSpaceDE w:val="0"/>
        <w:autoSpaceDN w:val="0"/>
        <w:adjustRightInd w:val="0"/>
        <w:spacing w:after="0" w:line="151" w:lineRule="exact"/>
        <w:rPr>
          <w:rFonts w:ascii="Times New Roman" w:hAnsi="Times New Roman"/>
          <w:sz w:val="24"/>
          <w:szCs w:val="24"/>
        </w:rPr>
      </w:pPr>
      <w:bookmarkStart w:id="1" w:name="page2"/>
      <w:bookmarkEnd w:id="1"/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11780" cy="10058400"/>
            <wp:effectExtent l="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20" w:rsidRDefault="00EF6DEE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11780" cy="10058400"/>
            <wp:effectExtent l="0" t="0" r="762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</w:p>
    <w:p w:rsidR="00AB5120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</w:p>
    <w:p w:rsidR="00AB5120" w:rsidRPr="009843AE" w:rsidRDefault="00EF6DEE" w:rsidP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b/>
          <w:bCs/>
          <w:color w:val="FFFFFF"/>
        </w:rPr>
      </w:pPr>
      <w:r>
        <w:rPr>
          <w:noProof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2811780" cy="10058400"/>
            <wp:effectExtent l="0" t="0" r="762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78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5120" w:rsidRPr="009A7D32">
        <w:rPr>
          <w:b/>
          <w:color w:val="FFFFFF"/>
        </w:rPr>
        <w:t>CERTIFICATION:</w:t>
      </w:r>
    </w:p>
    <w:p w:rsidR="00AB5120" w:rsidRPr="009A7D32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b/>
          <w:color w:val="FFFFFF"/>
        </w:rPr>
      </w:pPr>
    </w:p>
    <w:p w:rsidR="00AB5120" w:rsidRDefault="00AB5120" w:rsidP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 xml:space="preserve">Sales </w:t>
      </w:r>
      <w:r w:rsidR="009E146D">
        <w:rPr>
          <w:rFonts w:cs="Calibri"/>
          <w:color w:val="FFFFFF"/>
          <w:sz w:val="18"/>
          <w:szCs w:val="18"/>
        </w:rPr>
        <w:t>Excellency</w:t>
      </w:r>
      <w:r>
        <w:rPr>
          <w:rFonts w:cs="Calibri"/>
          <w:color w:val="FFFFFF"/>
          <w:sz w:val="18"/>
          <w:szCs w:val="18"/>
        </w:rPr>
        <w:t xml:space="preserve"> </w:t>
      </w:r>
    </w:p>
    <w:p w:rsidR="00AB5120" w:rsidRPr="009E146D" w:rsidRDefault="009E146D" w:rsidP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Train the Trainer</w:t>
      </w:r>
    </w:p>
    <w:p w:rsidR="009E146D" w:rsidRPr="009E146D" w:rsidRDefault="009E146D" w:rsidP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Presenting with Confidence</w:t>
      </w:r>
    </w:p>
    <w:p w:rsidR="009E146D" w:rsidRPr="009E146D" w:rsidRDefault="009E146D" w:rsidP="00AB5120">
      <w:pPr>
        <w:widowControl w:val="0"/>
        <w:numPr>
          <w:ilvl w:val="0"/>
          <w:numId w:val="1"/>
        </w:numPr>
        <w:tabs>
          <w:tab w:val="clear" w:pos="720"/>
          <w:tab w:val="num" w:pos="360"/>
        </w:tabs>
        <w:overflowPunct w:val="0"/>
        <w:autoSpaceDE w:val="0"/>
        <w:autoSpaceDN w:val="0"/>
        <w:adjustRightInd w:val="0"/>
        <w:spacing w:after="0" w:line="239" w:lineRule="auto"/>
        <w:ind w:left="360" w:hanging="357"/>
        <w:jc w:val="both"/>
        <w:rPr>
          <w:rFonts w:ascii="Symbol" w:hAnsi="Symbol" w:cs="Symbol"/>
          <w:color w:val="FFFFFF"/>
          <w:sz w:val="18"/>
          <w:szCs w:val="18"/>
        </w:rPr>
      </w:pPr>
      <w:r w:rsidRPr="009E146D">
        <w:rPr>
          <w:rFonts w:cs="Calibri"/>
          <w:color w:val="FFFFFF"/>
          <w:sz w:val="18"/>
          <w:szCs w:val="18"/>
        </w:rPr>
        <w:t>Project Management</w:t>
      </w:r>
    </w:p>
    <w:p w:rsidR="00AB5120" w:rsidRPr="009A7D32" w:rsidRDefault="00AB5120" w:rsidP="00AB5120">
      <w:pPr>
        <w:widowControl w:val="0"/>
        <w:autoSpaceDE w:val="0"/>
        <w:autoSpaceDN w:val="0"/>
        <w:adjustRightInd w:val="0"/>
        <w:spacing w:after="0" w:line="239" w:lineRule="auto"/>
        <w:rPr>
          <w:b/>
          <w:color w:val="FFFFFF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color w:val="FFFFFF"/>
        </w:rPr>
        <w:t>PERSONAL DETAILS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24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  <w:sz w:val="18"/>
          <w:szCs w:val="18"/>
        </w:rPr>
        <w:t xml:space="preserve">Date of Birth: </w:t>
      </w:r>
      <w:r w:rsidR="009E146D">
        <w:rPr>
          <w:rFonts w:cs="Calibri"/>
          <w:color w:val="FFFFFF"/>
          <w:sz w:val="18"/>
          <w:szCs w:val="18"/>
        </w:rPr>
        <w:t>11</w:t>
      </w:r>
      <w:r>
        <w:rPr>
          <w:rFonts w:cs="Calibri"/>
          <w:color w:val="FFFFFF"/>
          <w:sz w:val="18"/>
          <w:szCs w:val="18"/>
        </w:rPr>
        <w:t>-</w:t>
      </w:r>
      <w:r w:rsidR="009E146D">
        <w:rPr>
          <w:rFonts w:cs="Calibri"/>
          <w:color w:val="FFFFFF"/>
          <w:sz w:val="18"/>
          <w:szCs w:val="18"/>
        </w:rPr>
        <w:t>Feb-1987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rPr>
          <w:rFonts w:cs="Calibri"/>
          <w:color w:val="FFFFFF"/>
          <w:sz w:val="18"/>
          <w:szCs w:val="18"/>
        </w:rPr>
      </w:pPr>
      <w:r>
        <w:rPr>
          <w:rFonts w:cs="Calibri"/>
          <w:color w:val="FFFFFF"/>
          <w:sz w:val="18"/>
          <w:szCs w:val="18"/>
        </w:rPr>
        <w:t>Marital Status: Married</w:t>
      </w:r>
    </w:p>
    <w:p w:rsidR="00F71D35" w:rsidRDefault="00F71D35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  <w:sz w:val="18"/>
          <w:szCs w:val="18"/>
        </w:rPr>
        <w:t>Nationality: Bahraini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4"/>
          <w:szCs w:val="24"/>
        </w:rPr>
      </w:pPr>
    </w:p>
    <w:p w:rsidR="00AB5120" w:rsidRDefault="00AB5120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  <w:sz w:val="18"/>
          <w:szCs w:val="18"/>
        </w:rPr>
        <w:t xml:space="preserve">Mobility: Valid </w:t>
      </w:r>
      <w:r w:rsidR="009E146D">
        <w:rPr>
          <w:rFonts w:cs="Calibri"/>
          <w:color w:val="FFFFFF"/>
          <w:sz w:val="18"/>
          <w:szCs w:val="18"/>
        </w:rPr>
        <w:t>Bahrain &amp; UK Driving License</w:t>
      </w:r>
    </w:p>
    <w:p w:rsidR="00AB5120" w:rsidRDefault="00AB5120">
      <w:pPr>
        <w:widowControl w:val="0"/>
        <w:autoSpaceDE w:val="0"/>
        <w:autoSpaceDN w:val="0"/>
        <w:adjustRightInd w:val="0"/>
        <w:spacing w:after="0" w:line="12" w:lineRule="exact"/>
        <w:rPr>
          <w:rFonts w:ascii="Times New Roman" w:hAnsi="Times New Roman"/>
          <w:sz w:val="24"/>
          <w:szCs w:val="24"/>
        </w:rPr>
      </w:pPr>
    </w:p>
    <w:p w:rsidR="00AB5120" w:rsidRDefault="00CF5731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cs="Calibri"/>
          <w:color w:val="FFFFFF"/>
          <w:sz w:val="17"/>
          <w:szCs w:val="17"/>
        </w:rPr>
        <w:t>Languages:</w:t>
      </w:r>
      <w:r w:rsidR="00AB5120">
        <w:rPr>
          <w:rFonts w:cs="Calibri"/>
          <w:color w:val="FFFFFF"/>
          <w:sz w:val="17"/>
          <w:szCs w:val="17"/>
        </w:rPr>
        <w:t xml:space="preserve"> English</w:t>
      </w:r>
      <w:r w:rsidR="009E146D">
        <w:rPr>
          <w:rFonts w:cs="Calibri"/>
          <w:color w:val="FFFFFF"/>
          <w:sz w:val="17"/>
          <w:szCs w:val="17"/>
        </w:rPr>
        <w:t xml:space="preserve"> &amp; Arabic</w:t>
      </w:r>
    </w:p>
    <w:p w:rsidR="00FB0E40" w:rsidRPr="000B6B50" w:rsidRDefault="00AB5120" w:rsidP="00FB0E40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>
        <w:rPr>
          <w:rFonts w:ascii="Times New Roman" w:hAnsi="Times New Roman"/>
          <w:sz w:val="24"/>
          <w:szCs w:val="24"/>
        </w:rPr>
        <w:br w:type="column"/>
      </w:r>
      <w:r w:rsidR="00FB0E40" w:rsidRPr="000B6B50">
        <w:rPr>
          <w:rFonts w:asciiTheme="minorHAnsi" w:hAnsiTheme="minorHAnsi"/>
          <w:sz w:val="17"/>
          <w:szCs w:val="17"/>
        </w:rPr>
        <w:lastRenderedPageBreak/>
        <w:t xml:space="preserve">Maximizing </w:t>
      </w:r>
      <w:r w:rsidR="00FB0E40" w:rsidRPr="000B6B50">
        <w:rPr>
          <w:sz w:val="17"/>
          <w:szCs w:val="17"/>
          <w:lang/>
        </w:rPr>
        <w:t>profit by establishing the appropriate ratios of cargo, customers, and ports per service line</w:t>
      </w:r>
    </w:p>
    <w:p w:rsidR="00FB0E40" w:rsidRPr="000B6B50" w:rsidRDefault="00FB0E40" w:rsidP="00FB0E40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>Setting capacity allocation between ports and monitoring actual utilization</w:t>
      </w:r>
    </w:p>
    <w:p w:rsidR="00FB0E40" w:rsidRPr="000B6B50" w:rsidRDefault="00FB0E40" w:rsidP="00FB0E40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  <w:lang/>
        </w:rPr>
        <w:t>Analyzing and responding to clients in accordance with the agreed policies</w:t>
      </w:r>
    </w:p>
    <w:p w:rsidR="00C96480" w:rsidRDefault="00EF6DEE" w:rsidP="00C9648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200"/>
        <w:jc w:val="both"/>
        <w:rPr>
          <w:rFonts w:cs="Calibri"/>
          <w:b/>
          <w:b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41910</wp:posOffset>
                </wp:positionV>
                <wp:extent cx="999490" cy="37020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0E40" w:rsidRPr="009A7D32" w:rsidRDefault="00FB0E40" w:rsidP="00FB0E40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Mar 2011</w:t>
                            </w:r>
                            <w:r w:rsidRPr="009A7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Aug 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.7pt;margin-top:3.3pt;width:78.7pt;height:29.1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g3gwIAABU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" stroked="f">
                <v:textbox>
                  <w:txbxContent>
                    <w:p w:rsidR="00FB0E40" w:rsidRPr="009A7D32" w:rsidRDefault="00FB0E40" w:rsidP="00FB0E4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Mar 2011</w:t>
                      </w:r>
                      <w:r w:rsidRPr="009A7D32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Aug 2013</w:t>
                      </w:r>
                    </w:p>
                  </w:txbxContent>
                </v:textbox>
              </v:shape>
            </w:pict>
          </mc:Fallback>
        </mc:AlternateContent>
      </w:r>
    </w:p>
    <w:p w:rsidR="00C96480" w:rsidRDefault="00C96480" w:rsidP="00C9648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200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              Financial Analyst E</w:t>
      </w:r>
      <w:r w:rsidR="00950A7B">
        <w:rPr>
          <w:rFonts w:cs="Calibri"/>
          <w:b/>
          <w:bCs/>
          <w:sz w:val="18"/>
          <w:szCs w:val="18"/>
        </w:rPr>
        <w:t>urope</w:t>
      </w:r>
      <w:r>
        <w:rPr>
          <w:rFonts w:cs="Calibri"/>
          <w:b/>
          <w:bCs/>
          <w:sz w:val="18"/>
          <w:szCs w:val="18"/>
        </w:rPr>
        <w:t xml:space="preserve"> Trade- United Arab Shipping Company London</w:t>
      </w:r>
    </w:p>
    <w:p w:rsidR="00C96480" w:rsidRDefault="00C96480" w:rsidP="00C9648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200"/>
        <w:jc w:val="both"/>
        <w:rPr>
          <w:rFonts w:cs="Calibri"/>
          <w:b/>
          <w:bCs/>
          <w:sz w:val="18"/>
          <w:szCs w:val="18"/>
        </w:rPr>
      </w:pPr>
    </w:p>
    <w:p w:rsidR="00C96480" w:rsidRPr="000B6B50" w:rsidRDefault="00C96480" w:rsidP="00C96480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 xml:space="preserve">Managing the accounts for </w:t>
      </w:r>
      <w:r w:rsidRPr="000B6B50">
        <w:rPr>
          <w:color w:val="2A2A2A"/>
          <w:sz w:val="17"/>
          <w:szCs w:val="17"/>
        </w:rPr>
        <w:t>Germany, Scandinavia, Baltic States, Russia and all Feeder Contracts</w:t>
      </w:r>
      <w:r w:rsidRPr="000B6B50">
        <w:rPr>
          <w:sz w:val="17"/>
          <w:szCs w:val="17"/>
          <w:lang/>
        </w:rPr>
        <w:t xml:space="preserve">  </w:t>
      </w:r>
    </w:p>
    <w:p w:rsidR="00C96480" w:rsidRPr="000B6B50" w:rsidRDefault="00C96480" w:rsidP="00C96480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 xml:space="preserve">Assisted </w:t>
      </w:r>
      <w:r w:rsidRPr="000B6B50">
        <w:rPr>
          <w:color w:val="2A2A2A"/>
          <w:sz w:val="17"/>
          <w:szCs w:val="17"/>
        </w:rPr>
        <w:t>in the Company’s new transformation project</w:t>
      </w:r>
    </w:p>
    <w:p w:rsidR="00F71D35" w:rsidRPr="000B6B50" w:rsidRDefault="00C96480" w:rsidP="00F71D35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Actively participated in planning and executing new strategies to develop the C</w:t>
      </w:r>
      <w:r w:rsidR="00F71D35" w:rsidRPr="000B6B50">
        <w:rPr>
          <w:sz w:val="17"/>
          <w:szCs w:val="17"/>
        </w:rPr>
        <w:t>ompany’s performance</w:t>
      </w:r>
    </w:p>
    <w:p w:rsidR="00F71D35" w:rsidRPr="000B6B50" w:rsidRDefault="00F71D35" w:rsidP="00F71D35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 xml:space="preserve">Identified and investigated reasons for any major financial discrepancies between budget and actuals with a view to ensuring greater accuracy </w:t>
      </w:r>
    </w:p>
    <w:p w:rsidR="00F71D35" w:rsidRPr="000B6B50" w:rsidRDefault="00F71D35" w:rsidP="00F71D35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Forecasted future monthly, quarterly and annual results for Europe region, coordinated input from other functions for these forecasts, evaluated the same and made comparisons to budget and previous forecasts</w:t>
      </w:r>
    </w:p>
    <w:p w:rsidR="00F71D35" w:rsidRPr="000B6B50" w:rsidRDefault="00F71D35" w:rsidP="00F71D35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Derived and analyzed the quarterly financial accounts data in order to update the monthly management accounts using these actuals</w:t>
      </w:r>
    </w:p>
    <w:p w:rsidR="00F71D35" w:rsidRPr="000B6B50" w:rsidRDefault="00F71D35" w:rsidP="00F71D35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eastAsia="MS Mincho"/>
          <w:iCs/>
          <w:sz w:val="17"/>
          <w:szCs w:val="17"/>
          <w:lang w:eastAsia="ja-JP"/>
        </w:rPr>
        <w:t xml:space="preserve">Dealt with auditors, tax authorities, banks and </w:t>
      </w:r>
      <w:r w:rsidRPr="000B6B50">
        <w:rPr>
          <w:iCs/>
          <w:sz w:val="17"/>
          <w:szCs w:val="17"/>
        </w:rPr>
        <w:t>ensured timely monthly and yearly closing according to local GAAP and IFRS</w:t>
      </w:r>
    </w:p>
    <w:p w:rsidR="00F71D35" w:rsidRPr="000B6B50" w:rsidRDefault="00F71D35" w:rsidP="00F71D35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rFonts w:eastAsia="MS Mincho"/>
          <w:iCs/>
          <w:sz w:val="17"/>
          <w:szCs w:val="17"/>
          <w:lang w:eastAsia="ja-JP"/>
        </w:rPr>
        <w:t>Negotiated administrative contracts, managed special finance and IT projects and rebates for the Europe Region</w:t>
      </w:r>
    </w:p>
    <w:p w:rsidR="00325F6C" w:rsidRPr="000B6B50" w:rsidRDefault="00F71D35" w:rsidP="00325F6C">
      <w:pPr>
        <w:widowControl w:val="0"/>
        <w:numPr>
          <w:ilvl w:val="0"/>
          <w:numId w:val="5"/>
        </w:numPr>
        <w:tabs>
          <w:tab w:val="num" w:pos="1742"/>
        </w:tabs>
        <w:overflowPunct w:val="0"/>
        <w:autoSpaceDE w:val="0"/>
        <w:autoSpaceDN w:val="0"/>
        <w:adjustRightInd w:val="0"/>
        <w:spacing w:after="0" w:line="180" w:lineRule="auto"/>
        <w:ind w:left="1742" w:right="200" w:hanging="357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0B6B50">
        <w:rPr>
          <w:sz w:val="17"/>
          <w:szCs w:val="17"/>
        </w:rPr>
        <w:t>Worked in Italy &amp; Germany</w:t>
      </w:r>
      <w:r w:rsidRPr="000B6B50">
        <w:rPr>
          <w:rFonts w:eastAsia="MS Mincho"/>
          <w:iCs/>
          <w:sz w:val="17"/>
          <w:szCs w:val="17"/>
          <w:lang w:eastAsia="ja-JP"/>
        </w:rPr>
        <w:t xml:space="preserve"> on a 6 month project</w:t>
      </w:r>
    </w:p>
    <w:p w:rsidR="00325F6C" w:rsidRPr="000B6B50" w:rsidRDefault="00325F6C" w:rsidP="00325F6C">
      <w:pPr>
        <w:pStyle w:val="Achievement"/>
        <w:numPr>
          <w:ilvl w:val="5"/>
          <w:numId w:val="5"/>
        </w:numPr>
        <w:spacing w:after="0" w:line="240" w:lineRule="auto"/>
        <w:rPr>
          <w:rFonts w:ascii="Calibri" w:hAnsi="Calibri"/>
          <w:sz w:val="17"/>
          <w:szCs w:val="17"/>
        </w:rPr>
      </w:pPr>
      <w:r w:rsidRPr="000B6B50">
        <w:rPr>
          <w:rFonts w:ascii="Calibri" w:hAnsi="Calibri"/>
          <w:sz w:val="17"/>
          <w:szCs w:val="17"/>
        </w:rPr>
        <w:t>Assisted in the launch of the new accounting and operation system</w:t>
      </w:r>
    </w:p>
    <w:p w:rsidR="00325F6C" w:rsidRPr="000B6B50" w:rsidRDefault="00325F6C" w:rsidP="00950A7B">
      <w:pPr>
        <w:pStyle w:val="Achievement"/>
        <w:numPr>
          <w:ilvl w:val="5"/>
          <w:numId w:val="5"/>
        </w:numPr>
        <w:spacing w:after="0" w:line="240" w:lineRule="auto"/>
        <w:rPr>
          <w:rFonts w:ascii="Calibri" w:hAnsi="Calibri"/>
          <w:sz w:val="17"/>
          <w:szCs w:val="17"/>
        </w:rPr>
      </w:pPr>
      <w:r w:rsidRPr="000B6B50">
        <w:rPr>
          <w:rFonts w:ascii="Calibri" w:hAnsi="Calibri"/>
          <w:sz w:val="17"/>
          <w:szCs w:val="17"/>
        </w:rPr>
        <w:t>Assisted and managed various accounting tasks: Weekly Disbursement List, Weekly Agency Remittance, Payment to Suppliers, Managed Value Added Tax, Agency Commission Invoices, Financial Statements Reporting  (Balance Sheet, P&amp;L), and Dunning Process including legal warning</w:t>
      </w:r>
    </w:p>
    <w:p w:rsidR="00950A7B" w:rsidRPr="00950A7B" w:rsidRDefault="00950A7B" w:rsidP="00950A7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                            </w:t>
      </w:r>
    </w:p>
    <w:p w:rsidR="00325F6C" w:rsidRPr="00F71D35" w:rsidRDefault="00EF6DEE" w:rsidP="00325F6C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30"/>
          <w:szCs w:val="3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94615</wp:posOffset>
                </wp:positionV>
                <wp:extent cx="999490" cy="37020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0A7B" w:rsidRPr="009A7D32" w:rsidRDefault="00950A7B" w:rsidP="00950A7B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 2010</w:t>
                            </w:r>
                            <w:r w:rsidRPr="009A7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Feb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7.7pt;margin-top:7.45pt;width:78.7pt;height:29.1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x50gwIAABU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" stroked="f">
                <v:textbox>
                  <w:txbxContent>
                    <w:p w:rsidR="00950A7B" w:rsidRPr="009A7D32" w:rsidRDefault="00950A7B" w:rsidP="00950A7B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Feb 2010</w:t>
                      </w:r>
                      <w:r w:rsidRPr="009A7D32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Feb 2011</w:t>
                      </w:r>
                    </w:p>
                  </w:txbxContent>
                </v:textbox>
              </v:shape>
            </w:pict>
          </mc:Fallback>
        </mc:AlternateContent>
      </w:r>
      <w:r w:rsidR="00325F6C">
        <w:rPr>
          <w:sz w:val="16"/>
          <w:szCs w:val="16"/>
        </w:rPr>
        <w:t xml:space="preserve">      </w:t>
      </w:r>
    </w:p>
    <w:p w:rsidR="00950A7B" w:rsidRDefault="00F07A9C" w:rsidP="00950A7B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385" w:right="200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>Management Traine</w:t>
      </w:r>
      <w:r w:rsidR="00950A7B">
        <w:rPr>
          <w:rFonts w:cs="Calibri"/>
          <w:b/>
          <w:bCs/>
          <w:sz w:val="18"/>
          <w:szCs w:val="18"/>
        </w:rPr>
        <w:t>e</w:t>
      </w:r>
      <w:r>
        <w:rPr>
          <w:rFonts w:cs="Calibri"/>
          <w:b/>
          <w:bCs/>
          <w:sz w:val="18"/>
          <w:szCs w:val="18"/>
        </w:rPr>
        <w:t xml:space="preserve"> Corporate Development</w:t>
      </w:r>
      <w:r w:rsidR="00950A7B">
        <w:rPr>
          <w:rFonts w:cs="Calibri"/>
          <w:b/>
          <w:bCs/>
          <w:sz w:val="18"/>
          <w:szCs w:val="18"/>
        </w:rPr>
        <w:t>- United Arab Shipping Company Dubai</w:t>
      </w:r>
    </w:p>
    <w:p w:rsidR="00C96480" w:rsidRDefault="00C96480" w:rsidP="00C96480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720" w:right="200"/>
        <w:jc w:val="both"/>
        <w:rPr>
          <w:rFonts w:cs="Calibri"/>
          <w:b/>
          <w:bCs/>
          <w:sz w:val="18"/>
          <w:szCs w:val="18"/>
        </w:rPr>
      </w:pPr>
    </w:p>
    <w:p w:rsidR="00F07A9C" w:rsidRPr="00CF5731" w:rsidRDefault="00F07A9C" w:rsidP="00984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>Contributed</w:t>
      </w:r>
      <w:r w:rsidRPr="00CF5731">
        <w:rPr>
          <w:sz w:val="17"/>
          <w:szCs w:val="17"/>
          <w:lang/>
        </w:rPr>
        <w:t xml:space="preserve">  </w:t>
      </w:r>
      <w:r w:rsidRPr="00CF5731">
        <w:rPr>
          <w:sz w:val="17"/>
          <w:szCs w:val="17"/>
        </w:rPr>
        <w:t>to the construction and implementation of a long term strategic plan for the organization</w:t>
      </w:r>
    </w:p>
    <w:p w:rsidR="00AB5120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 xml:space="preserve">Assisted with </w:t>
      </w:r>
      <w:r w:rsidRPr="00CF5731">
        <w:rPr>
          <w:bCs/>
          <w:sz w:val="17"/>
          <w:szCs w:val="17"/>
        </w:rPr>
        <w:t>organizational structure development</w:t>
      </w:r>
      <w:r w:rsidRPr="00CF5731">
        <w:rPr>
          <w:sz w:val="17"/>
          <w:szCs w:val="17"/>
        </w:rPr>
        <w:t>, expansion initiatives, reviews of internal policies and procedures and efficiency drives to ensure that they are aligned with the strategy and the marketplace</w:t>
      </w:r>
    </w:p>
    <w:p w:rsidR="00F07A9C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>Prepared a strategy implementation roadmap to ensure that activities within the organization are aligned in preparation for the deployment of the new vessels in 2012 onwards</w:t>
      </w:r>
    </w:p>
    <w:p w:rsidR="00F07A9C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>Presented a strategic plan and financial forecasts to shareholders and lenders</w:t>
      </w:r>
    </w:p>
    <w:p w:rsidR="00F07A9C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 xml:space="preserve">Managed UASC’s </w:t>
      </w:r>
      <w:r w:rsidRPr="00CF5731">
        <w:rPr>
          <w:bCs/>
          <w:sz w:val="17"/>
          <w:szCs w:val="17"/>
        </w:rPr>
        <w:t xml:space="preserve">external development projects </w:t>
      </w:r>
      <w:r w:rsidRPr="00CF5731">
        <w:rPr>
          <w:sz w:val="17"/>
          <w:szCs w:val="17"/>
        </w:rPr>
        <w:t>including analysis and recommendations on potential investments and new business ventures, due diligence, and management of external service providers (consultants, auditors and lawyers)</w:t>
      </w:r>
    </w:p>
    <w:p w:rsidR="00F07A9C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>Supervised and monitored agency functions</w:t>
      </w:r>
    </w:p>
    <w:p w:rsidR="00CF5731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>Defined and implemented programs aimed at improving efficiency of agencies</w:t>
      </w:r>
      <w:r w:rsidR="00CF5731">
        <w:rPr>
          <w:sz w:val="17"/>
          <w:szCs w:val="17"/>
        </w:rPr>
        <w:t>.</w:t>
      </w:r>
    </w:p>
    <w:p w:rsidR="00F07A9C" w:rsidRPr="00CF5731" w:rsidRDefault="00F07A9C" w:rsidP="009843AE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 xml:space="preserve"> </w:t>
      </w:r>
      <w:r w:rsidR="00CF5731">
        <w:rPr>
          <w:sz w:val="17"/>
          <w:szCs w:val="17"/>
        </w:rPr>
        <w:t>Actively participated in the 2011 corporate and agencies budget</w:t>
      </w:r>
    </w:p>
    <w:p w:rsidR="009843AE" w:rsidRPr="00CF5731" w:rsidRDefault="009843AE" w:rsidP="00CF5731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745"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</w:p>
    <w:p w:rsidR="009843AE" w:rsidRDefault="00EF6DEE" w:rsidP="009843A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742" w:right="200"/>
        <w:jc w:val="both"/>
        <w:rPr>
          <w:rFonts w:ascii="Wingdings" w:hAnsi="Wingdings" w:cs="Wingdings"/>
          <w:color w:val="943634"/>
          <w:sz w:val="30"/>
          <w:szCs w:val="30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62865</wp:posOffset>
                </wp:positionV>
                <wp:extent cx="999490" cy="370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370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3AE" w:rsidRPr="009A7D32" w:rsidRDefault="009843AE" w:rsidP="009843AE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Jun 2009</w:t>
                            </w:r>
                            <w:r w:rsidRPr="009A7D32">
                              <w:rPr>
                                <w:b/>
                                <w:sz w:val="18"/>
                                <w:szCs w:val="18"/>
                              </w:rPr>
                              <w:t xml:space="preserve">-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Jan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7.7pt;margin-top:4.95pt;width:78.7pt;height:29.1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" stroked="f">
                <v:textbox>
                  <w:txbxContent>
                    <w:p w:rsidR="009843AE" w:rsidRPr="009A7D32" w:rsidRDefault="009843AE" w:rsidP="009843AE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Jun 2009</w:t>
                      </w:r>
                      <w:r w:rsidRPr="009A7D32">
                        <w:rPr>
                          <w:b/>
                          <w:sz w:val="18"/>
                          <w:szCs w:val="18"/>
                        </w:rPr>
                        <w:t xml:space="preserve">- 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Jan 2010</w:t>
                      </w:r>
                    </w:p>
                  </w:txbxContent>
                </v:textbox>
              </v:shape>
            </w:pict>
          </mc:Fallback>
        </mc:AlternateContent>
      </w:r>
    </w:p>
    <w:p w:rsidR="00F07A9C" w:rsidRDefault="009843AE" w:rsidP="009843A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cs="Calibri"/>
          <w:b/>
          <w:bCs/>
          <w:sz w:val="18"/>
          <w:szCs w:val="18"/>
        </w:rPr>
      </w:pPr>
      <w:r>
        <w:rPr>
          <w:rFonts w:cs="Calibri"/>
          <w:b/>
          <w:bCs/>
          <w:sz w:val="18"/>
          <w:szCs w:val="18"/>
        </w:rPr>
        <w:t xml:space="preserve">                               Officer Operations- National Bank of Bahrain, Bahrain</w:t>
      </w:r>
    </w:p>
    <w:p w:rsidR="009843AE" w:rsidRPr="009843AE" w:rsidRDefault="009843AE" w:rsidP="009843A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left="1745" w:right="200"/>
        <w:jc w:val="both"/>
        <w:rPr>
          <w:rFonts w:ascii="Wingdings" w:hAnsi="Wingdings" w:cs="Wingdings"/>
          <w:color w:val="943634"/>
          <w:sz w:val="30"/>
          <w:szCs w:val="30"/>
          <w:vertAlign w:val="superscript"/>
        </w:rPr>
      </w:pPr>
    </w:p>
    <w:p w:rsidR="009843AE" w:rsidRPr="00CF5731" w:rsidRDefault="009843AE" w:rsidP="009843AE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 xml:space="preserve">Letter </w:t>
      </w:r>
      <w:r w:rsidR="00B347DB" w:rsidRPr="00CF5731">
        <w:rPr>
          <w:sz w:val="17"/>
          <w:szCs w:val="17"/>
        </w:rPr>
        <w:t>of C</w:t>
      </w:r>
      <w:r w:rsidRPr="00CF5731">
        <w:rPr>
          <w:sz w:val="17"/>
          <w:szCs w:val="17"/>
        </w:rPr>
        <w:t>redit (LC) preparation</w:t>
      </w:r>
    </w:p>
    <w:p w:rsidR="009843AE" w:rsidRPr="00CF5731" w:rsidRDefault="00B347DB" w:rsidP="00B347D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>Letter of C</w:t>
      </w:r>
      <w:r w:rsidR="009843AE" w:rsidRPr="00CF5731">
        <w:rPr>
          <w:sz w:val="17"/>
          <w:szCs w:val="17"/>
        </w:rPr>
        <w:t>redit (LC) examination</w:t>
      </w:r>
    </w:p>
    <w:p w:rsidR="00B347DB" w:rsidRPr="00CF5731" w:rsidRDefault="00B347DB" w:rsidP="00B347DB">
      <w:pPr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  <w:r w:rsidRPr="00CF5731">
        <w:rPr>
          <w:sz w:val="17"/>
          <w:szCs w:val="17"/>
        </w:rPr>
        <w:t xml:space="preserve">Payment and settlement of Letter of Credit (LC) </w:t>
      </w:r>
    </w:p>
    <w:p w:rsidR="009843AE" w:rsidRPr="00CF5731" w:rsidRDefault="009843AE" w:rsidP="009843AE">
      <w:pPr>
        <w:widowControl w:val="0"/>
        <w:overflowPunct w:val="0"/>
        <w:autoSpaceDE w:val="0"/>
        <w:autoSpaceDN w:val="0"/>
        <w:adjustRightInd w:val="0"/>
        <w:spacing w:after="0" w:line="180" w:lineRule="auto"/>
        <w:ind w:right="200"/>
        <w:jc w:val="both"/>
        <w:rPr>
          <w:rFonts w:ascii="Wingdings" w:hAnsi="Wingdings" w:cs="Wingdings"/>
          <w:color w:val="943634"/>
          <w:sz w:val="17"/>
          <w:szCs w:val="17"/>
          <w:vertAlign w:val="superscript"/>
        </w:rPr>
      </w:pPr>
    </w:p>
    <w:sectPr w:rsidR="009843AE" w:rsidRPr="00CF5731">
      <w:pgSz w:w="12240" w:h="15840"/>
      <w:pgMar w:top="316" w:right="320" w:bottom="346" w:left="300" w:header="720" w:footer="720" w:gutter="0"/>
      <w:cols w:num="2" w:space="1120" w:equalWidth="0">
        <w:col w:w="3280" w:space="1120"/>
        <w:col w:w="72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124"/>
    <w:multiLevelType w:val="hybridMultilevel"/>
    <w:tmpl w:val="0000305E"/>
    <w:lvl w:ilvl="0" w:tplc="0000440D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1EB"/>
    <w:multiLevelType w:val="hybridMultilevel"/>
    <w:tmpl w:val="00000BB3"/>
    <w:lvl w:ilvl="0" w:tplc="00002E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2DB"/>
    <w:multiLevelType w:val="hybridMultilevel"/>
    <w:tmpl w:val="0000153C"/>
    <w:lvl w:ilvl="0" w:tplc="00007E8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1547"/>
    <w:multiLevelType w:val="hybridMultilevel"/>
    <w:tmpl w:val="000054DE"/>
    <w:lvl w:ilvl="0" w:tplc="000039B3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2CD6"/>
    <w:multiLevelType w:val="hybridMultilevel"/>
    <w:tmpl w:val="000072AE"/>
    <w:lvl w:ilvl="0" w:tplc="0000695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2D12"/>
    <w:multiLevelType w:val="hybridMultilevel"/>
    <w:tmpl w:val="0000074D"/>
    <w:lvl w:ilvl="0" w:tplc="00004D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390C"/>
    <w:multiLevelType w:val="hybridMultilevel"/>
    <w:tmpl w:val="00000F3E"/>
    <w:lvl w:ilvl="0" w:tplc="0000009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491C"/>
    <w:multiLevelType w:val="hybridMultilevel"/>
    <w:tmpl w:val="00004D06"/>
    <w:lvl w:ilvl="0" w:tplc="00004DB7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5AF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00005F90"/>
    <w:multiLevelType w:val="hybridMultilevel"/>
    <w:tmpl w:val="00001649"/>
    <w:lvl w:ilvl="0" w:tplc="00006DF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>
    <w:nsid w:val="02786C5A"/>
    <w:multiLevelType w:val="hybridMultilevel"/>
    <w:tmpl w:val="F13E57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D164727"/>
    <w:multiLevelType w:val="hybridMultilevel"/>
    <w:tmpl w:val="E9D65EE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4">
    <w:nsid w:val="1C0101CC"/>
    <w:multiLevelType w:val="hybridMultilevel"/>
    <w:tmpl w:val="0B80B084"/>
    <w:lvl w:ilvl="0" w:tplc="04090009">
      <w:start w:val="1"/>
      <w:numFmt w:val="bullet"/>
      <w:lvlText w:val="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5">
    <w:nsid w:val="26524B35"/>
    <w:multiLevelType w:val="hybridMultilevel"/>
    <w:tmpl w:val="100035EA"/>
    <w:lvl w:ilvl="0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2FE819FB"/>
    <w:multiLevelType w:val="hybridMultilevel"/>
    <w:tmpl w:val="E2CE9240"/>
    <w:lvl w:ilvl="0" w:tplc="A866D76E">
      <w:start w:val="1"/>
      <w:numFmt w:val="bullet"/>
      <w:pStyle w:val="Achievement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69259D"/>
    <w:multiLevelType w:val="hybridMultilevel"/>
    <w:tmpl w:val="3CCCB2DC"/>
    <w:lvl w:ilvl="0" w:tplc="04090009">
      <w:start w:val="1"/>
      <w:numFmt w:val="bullet"/>
      <w:lvlText w:val="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18">
    <w:nsid w:val="4FA36BE0"/>
    <w:multiLevelType w:val="hybridMultilevel"/>
    <w:tmpl w:val="75FE18D6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2FD3E76"/>
    <w:multiLevelType w:val="hybridMultilevel"/>
    <w:tmpl w:val="F4CA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B303D"/>
    <w:multiLevelType w:val="hybridMultilevel"/>
    <w:tmpl w:val="991A1984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2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2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6AD34C6"/>
    <w:multiLevelType w:val="hybridMultilevel"/>
    <w:tmpl w:val="9FBC8066"/>
    <w:lvl w:ilvl="0" w:tplc="04090009">
      <w:start w:val="1"/>
      <w:numFmt w:val="bullet"/>
      <w:lvlText w:val=""/>
      <w:lvlJc w:val="left"/>
      <w:pPr>
        <w:ind w:left="174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</w:abstractNum>
  <w:abstractNum w:abstractNumId="22">
    <w:nsid w:val="6DD66BBF"/>
    <w:multiLevelType w:val="hybridMultilevel"/>
    <w:tmpl w:val="86B699F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11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3"/>
  </w:num>
  <w:num w:numId="8">
    <w:abstractNumId w:val="7"/>
  </w:num>
  <w:num w:numId="9">
    <w:abstractNumId w:val="1"/>
  </w:num>
  <w:num w:numId="10">
    <w:abstractNumId w:val="8"/>
  </w:num>
  <w:num w:numId="11">
    <w:abstractNumId w:val="4"/>
  </w:num>
  <w:num w:numId="12">
    <w:abstractNumId w:val="6"/>
  </w:num>
  <w:num w:numId="13">
    <w:abstractNumId w:val="19"/>
  </w:num>
  <w:num w:numId="14">
    <w:abstractNumId w:val="18"/>
  </w:num>
  <w:num w:numId="15">
    <w:abstractNumId w:val="16"/>
  </w:num>
  <w:num w:numId="16">
    <w:abstractNumId w:val="13"/>
  </w:num>
  <w:num w:numId="17">
    <w:abstractNumId w:val="22"/>
  </w:num>
  <w:num w:numId="18">
    <w:abstractNumId w:val="15"/>
  </w:num>
  <w:num w:numId="19">
    <w:abstractNumId w:val="20"/>
  </w:num>
  <w:num w:numId="20">
    <w:abstractNumId w:val="17"/>
  </w:num>
  <w:num w:numId="21">
    <w:abstractNumId w:val="14"/>
  </w:num>
  <w:num w:numId="22">
    <w:abstractNumId w:val="21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845"/>
    <w:rsid w:val="0004663E"/>
    <w:rsid w:val="00097076"/>
    <w:rsid w:val="000B6B50"/>
    <w:rsid w:val="001B2680"/>
    <w:rsid w:val="001C3020"/>
    <w:rsid w:val="00325F6C"/>
    <w:rsid w:val="003F5001"/>
    <w:rsid w:val="004B5A08"/>
    <w:rsid w:val="0051098E"/>
    <w:rsid w:val="008D207B"/>
    <w:rsid w:val="008D588D"/>
    <w:rsid w:val="008E6845"/>
    <w:rsid w:val="0091711B"/>
    <w:rsid w:val="00950A7B"/>
    <w:rsid w:val="009843AE"/>
    <w:rsid w:val="00995C12"/>
    <w:rsid w:val="009A7D32"/>
    <w:rsid w:val="009E146D"/>
    <w:rsid w:val="00A2456B"/>
    <w:rsid w:val="00A84587"/>
    <w:rsid w:val="00A91873"/>
    <w:rsid w:val="00AB5120"/>
    <w:rsid w:val="00AE0EEA"/>
    <w:rsid w:val="00B347DB"/>
    <w:rsid w:val="00C42587"/>
    <w:rsid w:val="00C751F3"/>
    <w:rsid w:val="00C96480"/>
    <w:rsid w:val="00CF5731"/>
    <w:rsid w:val="00D1509B"/>
    <w:rsid w:val="00D30E54"/>
    <w:rsid w:val="00D4349A"/>
    <w:rsid w:val="00D67A34"/>
    <w:rsid w:val="00D7439B"/>
    <w:rsid w:val="00E83F2B"/>
    <w:rsid w:val="00E95A5C"/>
    <w:rsid w:val="00ED6F26"/>
    <w:rsid w:val="00EF6DEE"/>
    <w:rsid w:val="00F07A9C"/>
    <w:rsid w:val="00F71D35"/>
    <w:rsid w:val="00FB0E40"/>
    <w:rsid w:val="00FE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0E54"/>
    <w:pPr>
      <w:keepNext/>
      <w:spacing w:after="0" w:line="240" w:lineRule="auto"/>
      <w:outlineLvl w:val="4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D30E54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845"/>
    <w:rPr>
      <w:rFonts w:cs="Times New Roman"/>
      <w:color w:val="0000FF"/>
      <w:u w:val="single"/>
    </w:rPr>
  </w:style>
  <w:style w:type="paragraph" w:customStyle="1" w:styleId="Default">
    <w:name w:val="Default"/>
    <w:rsid w:val="00E83F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970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D32"/>
    <w:rPr>
      <w:rFonts w:ascii="Tahoma" w:hAnsi="Tahoma" w:cs="Times New Roman"/>
      <w:sz w:val="16"/>
    </w:rPr>
  </w:style>
  <w:style w:type="paragraph" w:customStyle="1" w:styleId="Achievement">
    <w:name w:val="Achievement"/>
    <w:basedOn w:val="BodyText"/>
    <w:rsid w:val="00ED6F26"/>
    <w:pPr>
      <w:numPr>
        <w:numId w:val="15"/>
      </w:num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6F26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1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5A08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qFormat/>
    <w:rsid w:val="00D30E54"/>
    <w:pPr>
      <w:keepNext/>
      <w:spacing w:after="0" w:line="240" w:lineRule="auto"/>
      <w:outlineLvl w:val="4"/>
    </w:pPr>
    <w:rPr>
      <w:rFonts w:ascii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locked/>
    <w:rsid w:val="00D30E54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6845"/>
    <w:rPr>
      <w:rFonts w:cs="Times New Roman"/>
      <w:color w:val="0000FF"/>
      <w:u w:val="single"/>
    </w:rPr>
  </w:style>
  <w:style w:type="paragraph" w:customStyle="1" w:styleId="Default">
    <w:name w:val="Default"/>
    <w:rsid w:val="00E83F2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1"/>
    <w:qFormat/>
    <w:rsid w:val="0009707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A7D32"/>
    <w:rPr>
      <w:rFonts w:ascii="Tahoma" w:hAnsi="Tahoma" w:cs="Times New Roman"/>
      <w:sz w:val="16"/>
    </w:rPr>
  </w:style>
  <w:style w:type="paragraph" w:customStyle="1" w:styleId="Achievement">
    <w:name w:val="Achievement"/>
    <w:basedOn w:val="BodyText"/>
    <w:rsid w:val="00ED6F26"/>
    <w:pPr>
      <w:numPr>
        <w:numId w:val="15"/>
      </w:numPr>
      <w:tabs>
        <w:tab w:val="num" w:pos="720"/>
      </w:tabs>
      <w:spacing w:after="60" w:line="240" w:lineRule="atLeast"/>
      <w:ind w:left="720" w:hanging="360"/>
      <w:jc w:val="both"/>
    </w:pPr>
    <w:rPr>
      <w:rFonts w:ascii="Garamond" w:hAnsi="Garamond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F2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D6F26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F71D3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rsid w:val="004B5A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5A0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.336738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55D04-C791-48B9-A8C2-325425E84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1194</Words>
  <Characters>6811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784812338</cp:lastModifiedBy>
  <cp:revision>10</cp:revision>
  <cp:lastPrinted>2017-01-09T13:19:00Z</cp:lastPrinted>
  <dcterms:created xsi:type="dcterms:W3CDTF">2016-05-27T14:30:00Z</dcterms:created>
  <dcterms:modified xsi:type="dcterms:W3CDTF">2017-12-05T10:38:00Z</dcterms:modified>
</cp:coreProperties>
</file>