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7E7" w:rsidRPr="00EF4F12" w:rsidRDefault="00EF4F12" w:rsidP="00460031">
      <w:pPr>
        <w:ind w:left="2160" w:firstLine="720"/>
        <w:jc w:val="both"/>
        <w:rPr>
          <w:rFonts w:ascii="Calibri" w:hAnsi="Calibri"/>
          <w:b/>
          <w:noProof/>
          <w:sz w:val="48"/>
          <w:szCs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pt;margin-top:-25.45pt;width:112.25pt;height:2in;z-index:-1;mso-position-horizontal-relative:text;mso-position-vertical-relative:text;mso-width-relative:page;mso-height-relative:page">
            <v:imagedata r:id="rId8" o:title="15942050_1223753814367009_1641229477_n"/>
          </v:shape>
        </w:pict>
      </w:r>
      <w:r w:rsidR="00460031" w:rsidRPr="00EF4F12">
        <w:rPr>
          <w:rFonts w:ascii="Calibri" w:hAnsi="Calibri"/>
          <w:b/>
          <w:noProof/>
          <w:sz w:val="48"/>
          <w:szCs w:val="48"/>
        </w:rPr>
        <w:t>FAITH</w:t>
      </w:r>
    </w:p>
    <w:p w:rsidR="00410853" w:rsidRPr="00EF4F12" w:rsidRDefault="001E17E7" w:rsidP="00460031">
      <w:pPr>
        <w:ind w:left="2160" w:firstLine="720"/>
        <w:jc w:val="both"/>
        <w:rPr>
          <w:rFonts w:ascii="Calibri" w:hAnsi="Calibri" w:cs="Tahoma"/>
          <w:b/>
          <w:bCs/>
          <w:sz w:val="48"/>
          <w:szCs w:val="48"/>
        </w:rPr>
      </w:pPr>
      <w:hyperlink r:id="rId9" w:history="1">
        <w:r w:rsidRPr="00690DFC">
          <w:rPr>
            <w:rStyle w:val="Hyperlink"/>
            <w:rFonts w:ascii="Calibri" w:hAnsi="Calibri"/>
            <w:b/>
            <w:noProof/>
            <w:sz w:val="48"/>
            <w:szCs w:val="48"/>
          </w:rPr>
          <w:t>FAITH.336829@2freemail.com</w:t>
        </w:r>
      </w:hyperlink>
      <w:r>
        <w:rPr>
          <w:rFonts w:ascii="Calibri" w:hAnsi="Calibri"/>
          <w:b/>
          <w:noProof/>
          <w:sz w:val="48"/>
          <w:szCs w:val="48"/>
        </w:rPr>
        <w:t xml:space="preserve"> </w:t>
      </w:r>
      <w:r w:rsidR="00460031" w:rsidRPr="00EF4F12">
        <w:rPr>
          <w:rFonts w:ascii="Calibri" w:hAnsi="Calibri"/>
          <w:b/>
          <w:noProof/>
          <w:sz w:val="48"/>
          <w:szCs w:val="48"/>
        </w:rPr>
        <w:t xml:space="preserve"> </w:t>
      </w:r>
    </w:p>
    <w:p w:rsidR="00410853" w:rsidRPr="00EF4F12" w:rsidRDefault="00DC1443" w:rsidP="00460031">
      <w:pPr>
        <w:ind w:left="2160" w:firstLine="720"/>
        <w:jc w:val="both"/>
        <w:rPr>
          <w:rFonts w:ascii="Calibri" w:hAnsi="Calibri" w:cs="Tahoma"/>
          <w:b/>
          <w:bCs/>
        </w:rPr>
      </w:pPr>
      <w:r w:rsidRPr="00EF4F12">
        <w:rPr>
          <w:rFonts w:ascii="Calibri" w:hAnsi="Calibri" w:cs="Tahoma"/>
          <w:b/>
          <w:bCs/>
        </w:rPr>
        <w:t>Business Administration major in Entrepreneurial Marketing</w:t>
      </w:r>
    </w:p>
    <w:p w:rsidR="00A330C2" w:rsidRPr="00EF4F12" w:rsidRDefault="00A330C2" w:rsidP="00460031">
      <w:pPr>
        <w:ind w:left="2160" w:firstLine="720"/>
        <w:jc w:val="both"/>
        <w:rPr>
          <w:rFonts w:ascii="Calibri" w:hAnsi="Calibri" w:cs="Tahoma"/>
        </w:rPr>
      </w:pPr>
      <w:r w:rsidRPr="00EF4F12">
        <w:rPr>
          <w:rFonts w:ascii="Calibri" w:hAnsi="Calibri" w:cs="Tahoma"/>
          <w:b/>
        </w:rPr>
        <w:t>Nationality:</w:t>
      </w:r>
      <w:r w:rsidRPr="00EF4F12">
        <w:rPr>
          <w:rFonts w:ascii="Calibri" w:hAnsi="Calibri" w:cs="Tahoma"/>
        </w:rPr>
        <w:t xml:space="preserve"> Filipino (Philippines)</w:t>
      </w:r>
    </w:p>
    <w:p w:rsidR="00437666" w:rsidRPr="00EF4F12" w:rsidRDefault="004211F2" w:rsidP="00460031">
      <w:pPr>
        <w:ind w:left="2160" w:firstLine="720"/>
        <w:jc w:val="both"/>
        <w:rPr>
          <w:rFonts w:ascii="Calibri" w:hAnsi="Calibri" w:cs="Tahoma"/>
        </w:rPr>
      </w:pPr>
      <w:r w:rsidRPr="00EF4F12">
        <w:rPr>
          <w:rFonts w:ascii="Calibri" w:hAnsi="Calibri" w:cs="Tahoma"/>
          <w:b/>
        </w:rPr>
        <w:t>Location:</w:t>
      </w:r>
      <w:r w:rsidRPr="00EF4F12">
        <w:rPr>
          <w:rFonts w:ascii="Calibri" w:hAnsi="Calibri" w:cs="Tahoma"/>
        </w:rPr>
        <w:t xml:space="preserve"> </w:t>
      </w:r>
      <w:r w:rsidR="00A67D13" w:rsidRPr="00EF4F12">
        <w:rPr>
          <w:rFonts w:ascii="Calibri" w:hAnsi="Calibri" w:cs="Tahoma"/>
        </w:rPr>
        <w:t xml:space="preserve">Bur </w:t>
      </w:r>
      <w:r w:rsidRPr="00EF4F12">
        <w:rPr>
          <w:rFonts w:ascii="Calibri" w:hAnsi="Calibri" w:cs="Tahoma"/>
        </w:rPr>
        <w:t>Dubai</w:t>
      </w:r>
      <w:r w:rsidR="00437666" w:rsidRPr="00EF4F12">
        <w:rPr>
          <w:rFonts w:ascii="Calibri" w:hAnsi="Calibri" w:cs="Tahoma"/>
        </w:rPr>
        <w:t xml:space="preserve">, </w:t>
      </w:r>
      <w:r w:rsidR="00A67D13" w:rsidRPr="00EF4F12">
        <w:rPr>
          <w:rFonts w:ascii="Calibri" w:hAnsi="Calibri" w:cs="Tahoma"/>
        </w:rPr>
        <w:t xml:space="preserve">Dubai </w:t>
      </w:r>
      <w:r w:rsidR="00437666" w:rsidRPr="00EF4F12">
        <w:rPr>
          <w:rFonts w:ascii="Calibri" w:hAnsi="Calibri" w:cs="Tahoma"/>
        </w:rPr>
        <w:t>United Arab Emirates</w:t>
      </w:r>
    </w:p>
    <w:p w:rsidR="00437666" w:rsidRPr="00EF4F12" w:rsidRDefault="00437666" w:rsidP="00460031">
      <w:pPr>
        <w:pBdr>
          <w:bottom w:val="single" w:sz="6" w:space="1" w:color="auto"/>
        </w:pBdr>
        <w:jc w:val="both"/>
        <w:rPr>
          <w:rFonts w:ascii="Calibri" w:hAnsi="Calibri" w:cs="Tahoma"/>
        </w:rPr>
      </w:pPr>
    </w:p>
    <w:p w:rsidR="00437666" w:rsidRPr="00EF4F12" w:rsidRDefault="00437666" w:rsidP="00460031">
      <w:pPr>
        <w:pStyle w:val="Heading1"/>
        <w:jc w:val="both"/>
        <w:rPr>
          <w:rFonts w:ascii="Calibri" w:hAnsi="Calibri" w:cs="Tahoma"/>
          <w:sz w:val="24"/>
          <w:szCs w:val="24"/>
          <w:u w:val="single"/>
        </w:rPr>
      </w:pPr>
      <w:r w:rsidRPr="00EF4F12">
        <w:rPr>
          <w:rFonts w:ascii="Calibri" w:hAnsi="Calibri" w:cs="Tahoma"/>
          <w:sz w:val="24"/>
          <w:szCs w:val="24"/>
          <w:u w:val="single"/>
        </w:rPr>
        <w:t>OBJECTIVE</w:t>
      </w:r>
    </w:p>
    <w:p w:rsidR="00273740" w:rsidRPr="00EF4F12" w:rsidRDefault="00DF41D9" w:rsidP="00B425FB">
      <w:pPr>
        <w:pStyle w:val="Heading1"/>
        <w:spacing w:before="0" w:after="0"/>
        <w:jc w:val="both"/>
        <w:rPr>
          <w:rFonts w:ascii="Calibri" w:hAnsi="Calibri" w:cs="Tahoma"/>
          <w:b w:val="0"/>
          <w:bCs w:val="0"/>
          <w:kern w:val="0"/>
          <w:sz w:val="24"/>
          <w:szCs w:val="24"/>
          <w:lang w:val="en-PH"/>
        </w:rPr>
      </w:pPr>
      <w:r w:rsidRPr="00EF4F12">
        <w:rPr>
          <w:rFonts w:ascii="Calibri" w:hAnsi="Calibri" w:cs="Tahoma"/>
          <w:b w:val="0"/>
          <w:bCs w:val="0"/>
          <w:kern w:val="0"/>
          <w:sz w:val="24"/>
          <w:szCs w:val="24"/>
          <w:lang w:val="en-PH"/>
        </w:rPr>
        <w:t>I</w:t>
      </w:r>
      <w:r w:rsidR="00C444A6" w:rsidRPr="00EF4F12">
        <w:rPr>
          <w:rFonts w:ascii="Calibri" w:hAnsi="Calibri" w:cs="Tahoma"/>
          <w:b w:val="0"/>
          <w:bCs w:val="0"/>
          <w:kern w:val="0"/>
          <w:sz w:val="24"/>
          <w:szCs w:val="24"/>
          <w:lang w:val="en-PH"/>
        </w:rPr>
        <w:t xml:space="preserve"> am currently looking for a full time position in an environment that offers a greater challenge, increased benefits for my family, and the opportunity to help the company advance efficiently and productively.</w:t>
      </w:r>
    </w:p>
    <w:p w:rsidR="00B425FB" w:rsidRPr="00EF4F12" w:rsidRDefault="00B425FB" w:rsidP="00B425FB">
      <w:pPr>
        <w:pStyle w:val="Heading1"/>
        <w:jc w:val="both"/>
        <w:rPr>
          <w:rFonts w:ascii="Calibri" w:hAnsi="Calibri" w:cs="Tahoma"/>
          <w:sz w:val="24"/>
          <w:szCs w:val="24"/>
          <w:u w:val="single"/>
        </w:rPr>
      </w:pPr>
      <w:r w:rsidRPr="00EF4F12">
        <w:rPr>
          <w:rFonts w:ascii="Calibri" w:hAnsi="Calibri" w:cs="Tahoma"/>
          <w:sz w:val="24"/>
          <w:szCs w:val="24"/>
          <w:u w:val="single"/>
        </w:rPr>
        <w:t>SPECIALIZED SKILLS</w:t>
      </w:r>
    </w:p>
    <w:p w:rsidR="00B425FB" w:rsidRPr="00EF4F12" w:rsidRDefault="00B425FB" w:rsidP="00B425FB">
      <w:pPr>
        <w:numPr>
          <w:ilvl w:val="0"/>
          <w:numId w:val="1"/>
        </w:numPr>
        <w:tabs>
          <w:tab w:val="clear" w:pos="813"/>
        </w:tabs>
        <w:ind w:left="425" w:hanging="187"/>
        <w:jc w:val="both"/>
        <w:rPr>
          <w:rFonts w:ascii="Calibri" w:hAnsi="Calibri" w:cs="Tahoma"/>
        </w:rPr>
        <w:sectPr w:rsidR="00B425FB" w:rsidRPr="00EF4F12" w:rsidSect="00B425FB">
          <w:footerReference w:type="default" r:id="rId10"/>
          <w:type w:val="continuous"/>
          <w:pgSz w:w="11907" w:h="16839" w:code="9"/>
          <w:pgMar w:top="720" w:right="720" w:bottom="720" w:left="720" w:header="720" w:footer="720" w:gutter="0"/>
          <w:cols w:space="720"/>
          <w:docGrid w:linePitch="360"/>
        </w:sectPr>
      </w:pPr>
    </w:p>
    <w:p w:rsidR="00B425FB" w:rsidRPr="00EF4F12" w:rsidRDefault="00B425FB" w:rsidP="00B425FB">
      <w:pPr>
        <w:numPr>
          <w:ilvl w:val="0"/>
          <w:numId w:val="1"/>
        </w:numPr>
        <w:tabs>
          <w:tab w:val="clear" w:pos="813"/>
        </w:tabs>
        <w:ind w:left="425" w:hanging="187"/>
        <w:jc w:val="both"/>
        <w:rPr>
          <w:rFonts w:ascii="Calibri" w:hAnsi="Calibri" w:cs="Tahoma"/>
        </w:rPr>
      </w:pPr>
      <w:r w:rsidRPr="00EF4F12">
        <w:rPr>
          <w:rFonts w:ascii="Calibri" w:hAnsi="Calibri" w:cs="Tahoma"/>
        </w:rPr>
        <w:lastRenderedPageBreak/>
        <w:t xml:space="preserve">Marketing Skills; </w:t>
      </w:r>
      <w:r w:rsidRPr="00EF4F12">
        <w:rPr>
          <w:rFonts w:ascii="Calibri" w:hAnsi="Calibri" w:cs="Tahoma"/>
          <w:bCs/>
          <w:kern w:val="32"/>
          <w:lang w:val="en-PH"/>
        </w:rPr>
        <w:t>good customer service and public relation skills</w:t>
      </w:r>
    </w:p>
    <w:p w:rsidR="00B425FB" w:rsidRPr="00EF4F12" w:rsidRDefault="00B425FB" w:rsidP="00B425FB">
      <w:pPr>
        <w:numPr>
          <w:ilvl w:val="0"/>
          <w:numId w:val="1"/>
        </w:numPr>
        <w:tabs>
          <w:tab w:val="clear" w:pos="813"/>
        </w:tabs>
        <w:ind w:left="425" w:hanging="187"/>
        <w:jc w:val="both"/>
        <w:rPr>
          <w:rFonts w:ascii="Calibri" w:hAnsi="Calibri" w:cs="Tahoma"/>
        </w:rPr>
      </w:pPr>
      <w:r w:rsidRPr="00EF4F12">
        <w:rPr>
          <w:rFonts w:ascii="Calibri" w:hAnsi="Calibri" w:cs="Tahoma"/>
        </w:rPr>
        <w:t>Record Management</w:t>
      </w:r>
    </w:p>
    <w:p w:rsidR="00B425FB" w:rsidRPr="00EF4F12" w:rsidRDefault="00B425FB" w:rsidP="00B425FB">
      <w:pPr>
        <w:numPr>
          <w:ilvl w:val="0"/>
          <w:numId w:val="1"/>
        </w:numPr>
        <w:tabs>
          <w:tab w:val="clear" w:pos="813"/>
        </w:tabs>
        <w:ind w:left="425" w:hanging="187"/>
        <w:jc w:val="both"/>
        <w:rPr>
          <w:rFonts w:ascii="Calibri" w:hAnsi="Calibri" w:cs="Tahoma"/>
        </w:rPr>
      </w:pPr>
      <w:r w:rsidRPr="00EF4F12">
        <w:rPr>
          <w:rFonts w:ascii="Calibri" w:hAnsi="Calibri" w:cs="Tahoma"/>
        </w:rPr>
        <w:t xml:space="preserve">Training and Leadership </w:t>
      </w:r>
    </w:p>
    <w:p w:rsidR="00B425FB" w:rsidRPr="00EF4F12" w:rsidRDefault="00B425FB" w:rsidP="00B425FB">
      <w:pPr>
        <w:numPr>
          <w:ilvl w:val="0"/>
          <w:numId w:val="1"/>
        </w:numPr>
        <w:tabs>
          <w:tab w:val="clear" w:pos="813"/>
        </w:tabs>
        <w:ind w:left="425" w:hanging="187"/>
        <w:jc w:val="both"/>
        <w:rPr>
          <w:rFonts w:ascii="Calibri" w:hAnsi="Calibri" w:cs="Tahoma"/>
        </w:rPr>
      </w:pPr>
      <w:r w:rsidRPr="00EF4F12">
        <w:rPr>
          <w:rFonts w:ascii="Calibri" w:hAnsi="Calibri" w:cs="Tahoma"/>
        </w:rPr>
        <w:t>MS word, excel and PowerPoint proficient</w:t>
      </w:r>
    </w:p>
    <w:p w:rsidR="00B425FB" w:rsidRPr="00EF4F12" w:rsidRDefault="00B425FB" w:rsidP="00B425FB">
      <w:pPr>
        <w:numPr>
          <w:ilvl w:val="0"/>
          <w:numId w:val="1"/>
        </w:numPr>
        <w:tabs>
          <w:tab w:val="clear" w:pos="813"/>
        </w:tabs>
        <w:ind w:left="425" w:hanging="187"/>
        <w:jc w:val="both"/>
        <w:rPr>
          <w:rFonts w:ascii="Calibri" w:hAnsi="Calibri" w:cs="Tahoma"/>
        </w:rPr>
      </w:pPr>
      <w:r w:rsidRPr="00EF4F12">
        <w:rPr>
          <w:rFonts w:ascii="Calibri" w:hAnsi="Calibri" w:cs="Tahoma"/>
          <w:bCs/>
          <w:kern w:val="32"/>
          <w:lang w:val="en-PH"/>
        </w:rPr>
        <w:t>Strong analytical skills and good problem solver</w:t>
      </w:r>
    </w:p>
    <w:p w:rsidR="00B425FB" w:rsidRPr="00EF4F12" w:rsidRDefault="00B425FB" w:rsidP="00B425FB">
      <w:pPr>
        <w:numPr>
          <w:ilvl w:val="0"/>
          <w:numId w:val="1"/>
        </w:numPr>
        <w:tabs>
          <w:tab w:val="clear" w:pos="813"/>
        </w:tabs>
        <w:ind w:left="425" w:hanging="187"/>
        <w:jc w:val="both"/>
        <w:rPr>
          <w:rFonts w:ascii="Calibri" w:hAnsi="Calibri" w:cs="Tahoma"/>
        </w:rPr>
      </w:pPr>
      <w:r w:rsidRPr="00EF4F12">
        <w:rPr>
          <w:rFonts w:ascii="Calibri" w:hAnsi="Calibri" w:cs="Tahoma"/>
          <w:bCs/>
          <w:kern w:val="32"/>
          <w:lang w:val="en-PH"/>
        </w:rPr>
        <w:t>Good communication skills; oral and written</w:t>
      </w:r>
    </w:p>
    <w:p w:rsidR="00B425FB" w:rsidRPr="00EF4F12" w:rsidRDefault="00B425FB" w:rsidP="00B425FB">
      <w:pPr>
        <w:ind w:left="425"/>
        <w:jc w:val="both"/>
        <w:rPr>
          <w:rFonts w:ascii="Calibri" w:hAnsi="Calibri" w:cs="Tahoma"/>
        </w:rPr>
        <w:sectPr w:rsidR="00B425FB" w:rsidRPr="00EF4F12" w:rsidSect="00A67D13">
          <w:type w:val="continuous"/>
          <w:pgSz w:w="11907" w:h="16839" w:code="9"/>
          <w:pgMar w:top="720" w:right="720" w:bottom="720" w:left="720" w:header="720" w:footer="720" w:gutter="0"/>
          <w:cols w:space="720"/>
          <w:docGrid w:linePitch="360"/>
        </w:sectPr>
      </w:pPr>
    </w:p>
    <w:p w:rsidR="00B425FB" w:rsidRPr="00EF4F12" w:rsidRDefault="00B425FB" w:rsidP="00460031">
      <w:pPr>
        <w:jc w:val="both"/>
        <w:rPr>
          <w:rFonts w:ascii="Calibri" w:hAnsi="Calibri"/>
          <w:lang w:val="en-PH"/>
        </w:rPr>
      </w:pPr>
    </w:p>
    <w:p w:rsidR="00273740" w:rsidRPr="00EF4F12" w:rsidRDefault="00273740" w:rsidP="00B425FB">
      <w:pPr>
        <w:pStyle w:val="Heading1"/>
        <w:spacing w:before="0"/>
        <w:jc w:val="both"/>
        <w:rPr>
          <w:rFonts w:ascii="Calibri" w:hAnsi="Calibri" w:cs="Tahoma"/>
          <w:sz w:val="24"/>
          <w:szCs w:val="24"/>
          <w:u w:val="single"/>
        </w:rPr>
      </w:pPr>
      <w:r w:rsidRPr="00EF4F12">
        <w:rPr>
          <w:rFonts w:ascii="Calibri" w:hAnsi="Calibri" w:cs="Tahoma"/>
          <w:sz w:val="24"/>
          <w:szCs w:val="24"/>
          <w:u w:val="single"/>
        </w:rPr>
        <w:t>PROFESSIONAL EXPERIENCE</w:t>
      </w:r>
    </w:p>
    <w:p w:rsidR="00B425FB" w:rsidRPr="00B425FB" w:rsidRDefault="00B425FB" w:rsidP="00B425FB"/>
    <w:p w:rsidR="00273740" w:rsidRPr="00EF4F12" w:rsidRDefault="00273740" w:rsidP="00460031">
      <w:pPr>
        <w:pStyle w:val="Heading1"/>
        <w:spacing w:before="0" w:after="0"/>
        <w:jc w:val="both"/>
        <w:rPr>
          <w:rFonts w:ascii="Calibri" w:hAnsi="Calibri" w:cs="Tahoma"/>
          <w:sz w:val="24"/>
          <w:szCs w:val="24"/>
        </w:rPr>
      </w:pPr>
      <w:r w:rsidRPr="00EF4F12">
        <w:rPr>
          <w:rFonts w:ascii="Calibri" w:hAnsi="Calibri" w:cs="Tahoma"/>
          <w:sz w:val="24"/>
          <w:szCs w:val="24"/>
        </w:rPr>
        <w:t>BO</w:t>
      </w:r>
      <w:r w:rsidR="00B425FB" w:rsidRPr="00EF4F12">
        <w:rPr>
          <w:rFonts w:ascii="Calibri" w:hAnsi="Calibri" w:cs="Tahoma"/>
          <w:sz w:val="24"/>
          <w:szCs w:val="24"/>
        </w:rPr>
        <w:t>ARD OF DIRECTOR SECRETARY</w:t>
      </w:r>
    </w:p>
    <w:p w:rsidR="00273740" w:rsidRPr="00EF4F12" w:rsidRDefault="00273740" w:rsidP="00460031">
      <w:pPr>
        <w:pStyle w:val="Heading1"/>
        <w:spacing w:before="0" w:after="0"/>
        <w:jc w:val="both"/>
        <w:rPr>
          <w:rFonts w:ascii="Calibri" w:hAnsi="Calibri" w:cs="Tahoma"/>
          <w:b w:val="0"/>
          <w:sz w:val="24"/>
          <w:szCs w:val="24"/>
        </w:rPr>
      </w:pPr>
      <w:r w:rsidRPr="00EF4F12">
        <w:rPr>
          <w:rFonts w:ascii="Calibri" w:hAnsi="Calibri" w:cs="Tahoma"/>
          <w:b w:val="0"/>
          <w:sz w:val="24"/>
          <w:szCs w:val="24"/>
        </w:rPr>
        <w:t>Federation of Socsargen Samahang Nayon Cooperatives (FSSNC)</w:t>
      </w:r>
    </w:p>
    <w:p w:rsidR="00273740" w:rsidRPr="00EF4F12" w:rsidRDefault="00273740" w:rsidP="00460031">
      <w:pPr>
        <w:pStyle w:val="Heading1"/>
        <w:spacing w:before="0" w:after="0"/>
        <w:jc w:val="both"/>
        <w:rPr>
          <w:rFonts w:ascii="Calibri" w:hAnsi="Calibri" w:cs="Tahoma"/>
          <w:b w:val="0"/>
          <w:sz w:val="24"/>
          <w:szCs w:val="24"/>
        </w:rPr>
      </w:pPr>
      <w:r w:rsidRPr="00EF4F12">
        <w:rPr>
          <w:rFonts w:ascii="Calibri" w:hAnsi="Calibri" w:cs="Tahoma"/>
          <w:b w:val="0"/>
          <w:sz w:val="24"/>
          <w:szCs w:val="24"/>
        </w:rPr>
        <w:t>Koronadal City, South Cotabato, Region XII, Philippines</w:t>
      </w:r>
    </w:p>
    <w:p w:rsidR="00273740" w:rsidRPr="00EF4F12" w:rsidRDefault="00273740" w:rsidP="00460031">
      <w:pPr>
        <w:pStyle w:val="Heading1"/>
        <w:spacing w:before="0" w:after="0"/>
        <w:jc w:val="both"/>
        <w:rPr>
          <w:rFonts w:ascii="Calibri" w:hAnsi="Calibri" w:cs="Tahoma"/>
          <w:b w:val="0"/>
          <w:sz w:val="24"/>
          <w:szCs w:val="24"/>
        </w:rPr>
      </w:pPr>
      <w:r w:rsidRPr="00EF4F12">
        <w:rPr>
          <w:rFonts w:ascii="Calibri" w:hAnsi="Calibri" w:cs="Tahoma"/>
          <w:b w:val="0"/>
          <w:sz w:val="24"/>
          <w:szCs w:val="24"/>
        </w:rPr>
        <w:t>May 2016-December 2016</w:t>
      </w:r>
    </w:p>
    <w:p w:rsidR="00273740" w:rsidRPr="00EF4F12" w:rsidRDefault="00273740" w:rsidP="00460031">
      <w:pPr>
        <w:pStyle w:val="Heading1"/>
        <w:spacing w:before="0" w:after="0"/>
        <w:jc w:val="both"/>
        <w:rPr>
          <w:rFonts w:ascii="Calibri" w:hAnsi="Calibri" w:cs="Tahoma"/>
          <w:b w:val="0"/>
          <w:sz w:val="24"/>
          <w:szCs w:val="24"/>
        </w:rPr>
      </w:pPr>
    </w:p>
    <w:p w:rsidR="00273740" w:rsidRPr="00EF4F12" w:rsidRDefault="00273740" w:rsidP="00460031">
      <w:pPr>
        <w:pStyle w:val="Heading1"/>
        <w:spacing w:before="0" w:after="0"/>
        <w:jc w:val="both"/>
        <w:rPr>
          <w:rFonts w:ascii="Calibri" w:hAnsi="Calibri" w:cs="Tahoma"/>
          <w:b w:val="0"/>
          <w:sz w:val="24"/>
          <w:szCs w:val="24"/>
        </w:rPr>
      </w:pPr>
      <w:r w:rsidRPr="00EF4F12">
        <w:rPr>
          <w:rFonts w:ascii="Calibri" w:hAnsi="Calibri" w:cs="Tahoma"/>
          <w:b w:val="0"/>
          <w:sz w:val="24"/>
          <w:szCs w:val="24"/>
        </w:rPr>
        <w:t xml:space="preserve">Federation of Socsargen Samahang Nayon Cooperatives (FSSNC) is a pioneering Cooperative in Koronadal City,Philippines with economic activities like: Hotel, Function Rooms, Catering services, Commercial spaces </w:t>
      </w:r>
      <w:r w:rsidR="00EE1115" w:rsidRPr="00EF4F12">
        <w:rPr>
          <w:rFonts w:ascii="Calibri" w:hAnsi="Calibri" w:cs="Tahoma"/>
          <w:b w:val="0"/>
          <w:sz w:val="24"/>
          <w:szCs w:val="24"/>
        </w:rPr>
        <w:t xml:space="preserve">for lease, Agricultural farm, </w:t>
      </w:r>
      <w:r w:rsidRPr="00EF4F12">
        <w:rPr>
          <w:rFonts w:ascii="Calibri" w:hAnsi="Calibri" w:cs="Tahoma"/>
          <w:b w:val="0"/>
          <w:sz w:val="24"/>
          <w:szCs w:val="24"/>
        </w:rPr>
        <w:t xml:space="preserve"> barbershop and beauty salon. </w:t>
      </w:r>
    </w:p>
    <w:p w:rsidR="00273740" w:rsidRPr="00EF4F12" w:rsidRDefault="00273740" w:rsidP="00460031">
      <w:pPr>
        <w:jc w:val="both"/>
        <w:rPr>
          <w:rFonts w:ascii="Calibri" w:hAnsi="Calibri"/>
        </w:rPr>
      </w:pPr>
    </w:p>
    <w:p w:rsidR="00273740" w:rsidRPr="00EF4F12" w:rsidRDefault="006910FC" w:rsidP="006910FC">
      <w:pPr>
        <w:jc w:val="both"/>
        <w:rPr>
          <w:rFonts w:ascii="Calibri" w:hAnsi="Calibri" w:cs="Tahoma"/>
          <w:b/>
          <w:u w:val="single"/>
        </w:rPr>
      </w:pPr>
      <w:r w:rsidRPr="00EF4F12">
        <w:rPr>
          <w:rFonts w:ascii="Calibri" w:hAnsi="Calibri" w:cs="Tahoma"/>
          <w:b/>
          <w:u w:val="single"/>
        </w:rPr>
        <w:t>ROLE DETAILS</w:t>
      </w:r>
    </w:p>
    <w:p w:rsidR="00273740" w:rsidRPr="00EF4F12" w:rsidRDefault="00273740" w:rsidP="006910FC">
      <w:pPr>
        <w:jc w:val="both"/>
        <w:rPr>
          <w:rFonts w:ascii="Calibri" w:hAnsi="Calibri" w:cs="Tahoma"/>
          <w:bCs/>
          <w:kern w:val="32"/>
        </w:rPr>
      </w:pPr>
      <w:r w:rsidRPr="00EF4F12">
        <w:rPr>
          <w:rFonts w:ascii="Calibri" w:hAnsi="Calibri" w:cs="Tahoma"/>
          <w:bCs/>
          <w:lang w:val="en-PH"/>
        </w:rPr>
        <w:t>Help supervise on a Cooperative’s legal interests and keep and prepare records and correspondence of the Cooperative</w:t>
      </w:r>
      <w:r w:rsidRPr="00EF4F12">
        <w:rPr>
          <w:rFonts w:ascii="Calibri" w:hAnsi="Calibri" w:cs="Tahoma"/>
          <w:bCs/>
          <w:kern w:val="32"/>
        </w:rPr>
        <w:t>.</w:t>
      </w:r>
    </w:p>
    <w:p w:rsidR="00273740" w:rsidRPr="00EF4F12" w:rsidRDefault="00273740" w:rsidP="00460031">
      <w:pPr>
        <w:ind w:left="482"/>
        <w:jc w:val="both"/>
        <w:rPr>
          <w:rFonts w:ascii="Calibri" w:hAnsi="Calibri" w:cs="Tahoma"/>
          <w:bCs/>
        </w:rPr>
      </w:pPr>
    </w:p>
    <w:p w:rsidR="00273740" w:rsidRPr="00EF4F12" w:rsidRDefault="006910FC" w:rsidP="00460031">
      <w:pPr>
        <w:ind w:left="720"/>
        <w:jc w:val="both"/>
        <w:rPr>
          <w:rFonts w:ascii="Calibri" w:hAnsi="Calibri" w:cs="Tahoma"/>
          <w:b/>
          <w:u w:val="single"/>
        </w:rPr>
      </w:pPr>
      <w:r w:rsidRPr="00EF4F12">
        <w:rPr>
          <w:rFonts w:ascii="Calibri" w:hAnsi="Calibri" w:cs="Tahoma"/>
          <w:b/>
          <w:u w:val="single"/>
        </w:rPr>
        <w:t>KEY ACHIEVEMENTS</w:t>
      </w:r>
    </w:p>
    <w:p w:rsidR="00273740" w:rsidRPr="00EF4F12" w:rsidRDefault="00273740" w:rsidP="00460031">
      <w:pPr>
        <w:numPr>
          <w:ilvl w:val="0"/>
          <w:numId w:val="4"/>
        </w:numPr>
        <w:ind w:left="1202"/>
        <w:jc w:val="both"/>
        <w:rPr>
          <w:rFonts w:ascii="Calibri" w:hAnsi="Calibri" w:cs="Tahoma"/>
          <w:bCs/>
        </w:rPr>
      </w:pPr>
      <w:r w:rsidRPr="00EF4F12">
        <w:rPr>
          <w:rFonts w:ascii="Calibri" w:hAnsi="Calibri" w:cs="Tahoma"/>
          <w:bCs/>
        </w:rPr>
        <w:t>Prepared and accomplished the Amendments of Articles of Cooperation and By-Laws</w:t>
      </w:r>
    </w:p>
    <w:p w:rsidR="00273740" w:rsidRPr="00EF4F12" w:rsidRDefault="00273740" w:rsidP="00460031">
      <w:pPr>
        <w:numPr>
          <w:ilvl w:val="0"/>
          <w:numId w:val="4"/>
        </w:numPr>
        <w:ind w:left="1202"/>
        <w:jc w:val="both"/>
        <w:rPr>
          <w:rFonts w:ascii="Calibri" w:hAnsi="Calibri" w:cs="Tahoma"/>
          <w:bCs/>
        </w:rPr>
      </w:pPr>
      <w:r w:rsidRPr="00EF4F12">
        <w:rPr>
          <w:rFonts w:ascii="Calibri" w:hAnsi="Calibri" w:cs="Tahoma"/>
          <w:bCs/>
        </w:rPr>
        <w:t>Drafted: Code of Conduct and Ethical Standards, Code of Governance, and Election Code</w:t>
      </w:r>
    </w:p>
    <w:p w:rsidR="00273740" w:rsidRPr="00EF4F12" w:rsidRDefault="00273740" w:rsidP="00460031">
      <w:pPr>
        <w:numPr>
          <w:ilvl w:val="0"/>
          <w:numId w:val="4"/>
        </w:numPr>
        <w:ind w:left="1202"/>
        <w:jc w:val="both"/>
        <w:rPr>
          <w:rFonts w:ascii="Calibri" w:hAnsi="Calibri" w:cs="Tahoma"/>
          <w:bCs/>
        </w:rPr>
      </w:pPr>
      <w:r w:rsidRPr="00EF4F12">
        <w:rPr>
          <w:rFonts w:ascii="Calibri" w:hAnsi="Calibri" w:cs="Tahoma"/>
          <w:bCs/>
        </w:rPr>
        <w:t>Created Modules for: Fundamentals of Cooperatives, Cooperative Management and Governance and Financial Management</w:t>
      </w:r>
    </w:p>
    <w:p w:rsidR="00273740" w:rsidRPr="00EF4F12" w:rsidRDefault="00273740" w:rsidP="00460031">
      <w:pPr>
        <w:numPr>
          <w:ilvl w:val="0"/>
          <w:numId w:val="4"/>
        </w:numPr>
        <w:ind w:left="1202"/>
        <w:jc w:val="both"/>
        <w:rPr>
          <w:rFonts w:ascii="Calibri" w:hAnsi="Calibri" w:cs="Tahoma"/>
          <w:bCs/>
        </w:rPr>
      </w:pPr>
      <w:r w:rsidRPr="00EF4F12">
        <w:rPr>
          <w:rFonts w:ascii="Calibri" w:hAnsi="Calibri" w:cs="Tahoma"/>
          <w:bCs/>
        </w:rPr>
        <w:t>Organized 10 trainings and workshop within 8 months</w:t>
      </w:r>
    </w:p>
    <w:p w:rsidR="00273740" w:rsidRPr="00EF4F12" w:rsidRDefault="00273740" w:rsidP="00460031">
      <w:pPr>
        <w:numPr>
          <w:ilvl w:val="0"/>
          <w:numId w:val="4"/>
        </w:numPr>
        <w:ind w:left="1202"/>
        <w:jc w:val="both"/>
        <w:rPr>
          <w:rFonts w:ascii="Calibri" w:hAnsi="Calibri" w:cs="Tahoma"/>
          <w:bCs/>
        </w:rPr>
      </w:pPr>
      <w:r w:rsidRPr="00EF4F12">
        <w:rPr>
          <w:rFonts w:ascii="Calibri" w:hAnsi="Calibri" w:cs="Tahoma"/>
          <w:bCs/>
        </w:rPr>
        <w:t>Created a filing system that organized all the Cooperative’s  Data and information</w:t>
      </w:r>
    </w:p>
    <w:p w:rsidR="00273740" w:rsidRPr="00EF4F12" w:rsidRDefault="006910FC" w:rsidP="00460031">
      <w:pPr>
        <w:pStyle w:val="Heading1"/>
        <w:jc w:val="both"/>
        <w:rPr>
          <w:rFonts w:ascii="Calibri" w:hAnsi="Calibri" w:cs="Tahoma"/>
          <w:sz w:val="24"/>
          <w:szCs w:val="24"/>
        </w:rPr>
      </w:pPr>
      <w:r w:rsidRPr="00EF4F12">
        <w:rPr>
          <w:rFonts w:ascii="Calibri" w:hAnsi="Calibri" w:cs="Tahoma"/>
          <w:sz w:val="24"/>
          <w:szCs w:val="24"/>
        </w:rPr>
        <w:t>MANAGEMENT TRAINEE</w:t>
      </w:r>
    </w:p>
    <w:p w:rsidR="00273740" w:rsidRPr="00EF4F12" w:rsidRDefault="00273740" w:rsidP="00460031">
      <w:pPr>
        <w:pStyle w:val="Heading1"/>
        <w:spacing w:before="0"/>
        <w:jc w:val="both"/>
        <w:rPr>
          <w:rFonts w:ascii="Calibri" w:hAnsi="Calibri" w:cs="Tahoma"/>
          <w:sz w:val="24"/>
          <w:szCs w:val="24"/>
        </w:rPr>
      </w:pPr>
      <w:r w:rsidRPr="00EF4F12">
        <w:rPr>
          <w:rFonts w:ascii="Calibri" w:hAnsi="Calibri" w:cs="Tahoma"/>
          <w:sz w:val="24"/>
          <w:szCs w:val="24"/>
        </w:rPr>
        <w:t>KCC Mall of Gensan</w:t>
      </w:r>
    </w:p>
    <w:p w:rsidR="00273740" w:rsidRPr="00EF4F12" w:rsidRDefault="00273740" w:rsidP="00460031">
      <w:pPr>
        <w:pStyle w:val="Heading1"/>
        <w:spacing w:before="0"/>
        <w:jc w:val="both"/>
        <w:rPr>
          <w:rFonts w:ascii="Calibri" w:hAnsi="Calibri" w:cs="Tahoma"/>
          <w:b w:val="0"/>
          <w:sz w:val="24"/>
          <w:szCs w:val="24"/>
        </w:rPr>
      </w:pPr>
      <w:r w:rsidRPr="00EF4F12">
        <w:rPr>
          <w:rFonts w:ascii="Calibri" w:hAnsi="Calibri" w:cs="Tahoma"/>
          <w:b w:val="0"/>
          <w:sz w:val="24"/>
          <w:szCs w:val="24"/>
        </w:rPr>
        <w:t>General Santos City, Region XII, Philippines</w:t>
      </w:r>
    </w:p>
    <w:p w:rsidR="00273740" w:rsidRPr="00EF4F12" w:rsidRDefault="00273740" w:rsidP="00460031">
      <w:pPr>
        <w:pStyle w:val="Heading1"/>
        <w:spacing w:before="0"/>
        <w:jc w:val="both"/>
        <w:rPr>
          <w:rFonts w:ascii="Calibri" w:hAnsi="Calibri" w:cs="Tahoma"/>
          <w:b w:val="0"/>
          <w:sz w:val="24"/>
          <w:szCs w:val="24"/>
        </w:rPr>
      </w:pPr>
      <w:r w:rsidRPr="00EF4F12">
        <w:rPr>
          <w:rFonts w:ascii="Calibri" w:hAnsi="Calibri" w:cs="Tahoma"/>
          <w:b w:val="0"/>
          <w:sz w:val="24"/>
          <w:szCs w:val="24"/>
        </w:rPr>
        <w:t>June 2015- April 2016</w:t>
      </w:r>
    </w:p>
    <w:p w:rsidR="00273740" w:rsidRPr="00EF4F12" w:rsidRDefault="00273740" w:rsidP="00460031">
      <w:pPr>
        <w:jc w:val="both"/>
        <w:rPr>
          <w:rFonts w:ascii="Calibri" w:hAnsi="Calibri"/>
        </w:rPr>
      </w:pPr>
    </w:p>
    <w:p w:rsidR="008F0966" w:rsidRPr="00EF4F12" w:rsidRDefault="00273740" w:rsidP="00460031">
      <w:pPr>
        <w:pStyle w:val="Heading1"/>
        <w:spacing w:before="0"/>
        <w:jc w:val="both"/>
        <w:rPr>
          <w:rFonts w:ascii="Calibri" w:hAnsi="Calibri" w:cs="Tahoma"/>
          <w:b w:val="0"/>
          <w:sz w:val="24"/>
          <w:szCs w:val="24"/>
        </w:rPr>
      </w:pPr>
      <w:r w:rsidRPr="00EF4F12">
        <w:rPr>
          <w:rFonts w:ascii="Calibri" w:hAnsi="Calibri" w:cs="Tahoma"/>
          <w:sz w:val="24"/>
          <w:szCs w:val="24"/>
        </w:rPr>
        <w:lastRenderedPageBreak/>
        <w:t>KCC Mall of Gensan</w:t>
      </w:r>
      <w:r w:rsidRPr="00EF4F12">
        <w:rPr>
          <w:rFonts w:ascii="Calibri" w:hAnsi="Calibri" w:cs="Tahoma"/>
          <w:b w:val="0"/>
          <w:sz w:val="24"/>
          <w:szCs w:val="24"/>
        </w:rPr>
        <w:t xml:space="preserve"> is the leading shopping destination at General Santos City, Philippines. Boasting of having more than three hundred different shops and establishments, it gives the utmost quality shopping experience from department stores, entertainment, to dining escapades.</w:t>
      </w:r>
    </w:p>
    <w:p w:rsidR="00273740" w:rsidRPr="00EF4F12" w:rsidRDefault="00273740" w:rsidP="00460031">
      <w:pPr>
        <w:pStyle w:val="Heading1"/>
        <w:spacing w:before="0"/>
        <w:jc w:val="both"/>
        <w:rPr>
          <w:rFonts w:ascii="Calibri" w:hAnsi="Calibri" w:cs="Tahoma"/>
          <w:b w:val="0"/>
          <w:sz w:val="24"/>
          <w:szCs w:val="24"/>
        </w:rPr>
      </w:pPr>
      <w:r w:rsidRPr="00EF4F12">
        <w:rPr>
          <w:rFonts w:ascii="Calibri" w:hAnsi="Calibri" w:cs="Tahoma"/>
          <w:b w:val="0"/>
          <w:sz w:val="24"/>
          <w:szCs w:val="24"/>
        </w:rPr>
        <w:tab/>
      </w:r>
      <w:r w:rsidRPr="00EF4F12">
        <w:rPr>
          <w:rFonts w:ascii="Calibri" w:hAnsi="Calibri" w:cs="Tahoma"/>
          <w:b w:val="0"/>
          <w:sz w:val="24"/>
          <w:szCs w:val="24"/>
        </w:rPr>
        <w:tab/>
      </w:r>
      <w:r w:rsidRPr="00EF4F12">
        <w:rPr>
          <w:rFonts w:ascii="Calibri" w:hAnsi="Calibri" w:cs="Tahoma"/>
          <w:b w:val="0"/>
          <w:sz w:val="24"/>
          <w:szCs w:val="24"/>
        </w:rPr>
        <w:tab/>
      </w:r>
      <w:r w:rsidRPr="00EF4F12">
        <w:rPr>
          <w:rFonts w:ascii="Calibri" w:hAnsi="Calibri" w:cs="Tahoma"/>
          <w:b w:val="0"/>
          <w:sz w:val="24"/>
          <w:szCs w:val="24"/>
        </w:rPr>
        <w:tab/>
      </w:r>
      <w:r w:rsidRPr="00EF4F12">
        <w:rPr>
          <w:rFonts w:ascii="Calibri" w:hAnsi="Calibri" w:cs="Tahoma"/>
          <w:b w:val="0"/>
          <w:sz w:val="24"/>
          <w:szCs w:val="24"/>
        </w:rPr>
        <w:tab/>
      </w:r>
    </w:p>
    <w:p w:rsidR="00273740" w:rsidRPr="00EF4F12" w:rsidRDefault="006910FC" w:rsidP="006910FC">
      <w:pPr>
        <w:jc w:val="both"/>
        <w:rPr>
          <w:rFonts w:ascii="Calibri" w:hAnsi="Calibri" w:cs="Tahoma"/>
          <w:b/>
          <w:u w:val="single"/>
        </w:rPr>
      </w:pPr>
      <w:r w:rsidRPr="00EF4F12">
        <w:rPr>
          <w:rFonts w:ascii="Calibri" w:hAnsi="Calibri" w:cs="Tahoma"/>
          <w:b/>
          <w:u w:val="single"/>
        </w:rPr>
        <w:t>ROLE DETAILS</w:t>
      </w:r>
    </w:p>
    <w:p w:rsidR="00273740" w:rsidRPr="00EF4F12" w:rsidRDefault="00273740" w:rsidP="006910FC">
      <w:pPr>
        <w:pStyle w:val="Heading1"/>
        <w:spacing w:before="0" w:after="0"/>
        <w:jc w:val="both"/>
        <w:rPr>
          <w:rFonts w:ascii="Calibri" w:hAnsi="Calibri" w:cs="Tahoma"/>
          <w:b w:val="0"/>
          <w:sz w:val="24"/>
          <w:szCs w:val="24"/>
        </w:rPr>
      </w:pPr>
      <w:r w:rsidRPr="00EF4F12">
        <w:rPr>
          <w:rFonts w:ascii="Calibri" w:hAnsi="Calibri" w:cs="Tahoma"/>
          <w:b w:val="0"/>
          <w:sz w:val="24"/>
          <w:szCs w:val="24"/>
        </w:rPr>
        <w:t>Work with Supervisor to direct operations</w:t>
      </w:r>
      <w:r w:rsidR="008F0966" w:rsidRPr="00EF4F12">
        <w:rPr>
          <w:rFonts w:ascii="Calibri" w:hAnsi="Calibri" w:cs="Tahoma"/>
          <w:b w:val="0"/>
          <w:sz w:val="24"/>
          <w:szCs w:val="24"/>
        </w:rPr>
        <w:t xml:space="preserve"> of the Men’s Accessories section of the Department Store</w:t>
      </w:r>
      <w:r w:rsidRPr="00EF4F12">
        <w:rPr>
          <w:rFonts w:ascii="Calibri" w:hAnsi="Calibri" w:cs="Tahoma"/>
          <w:b w:val="0"/>
          <w:sz w:val="24"/>
          <w:szCs w:val="24"/>
        </w:rPr>
        <w:t>. Monitor employee output and manage functions.</w:t>
      </w:r>
    </w:p>
    <w:p w:rsidR="00273740" w:rsidRPr="00EF4F12" w:rsidRDefault="00273740" w:rsidP="00460031">
      <w:pPr>
        <w:ind w:left="720"/>
        <w:jc w:val="both"/>
        <w:rPr>
          <w:rFonts w:ascii="Calibri" w:hAnsi="Calibri"/>
        </w:rPr>
      </w:pPr>
    </w:p>
    <w:p w:rsidR="00273740" w:rsidRPr="00EF4F12" w:rsidRDefault="006910FC" w:rsidP="00460031">
      <w:pPr>
        <w:ind w:left="720"/>
        <w:jc w:val="both"/>
        <w:rPr>
          <w:rFonts w:ascii="Calibri" w:hAnsi="Calibri" w:cs="Tahoma"/>
          <w:b/>
          <w:u w:val="single"/>
        </w:rPr>
      </w:pPr>
      <w:r w:rsidRPr="00EF4F12">
        <w:rPr>
          <w:rFonts w:ascii="Calibri" w:hAnsi="Calibri" w:cs="Tahoma"/>
          <w:b/>
          <w:u w:val="single"/>
        </w:rPr>
        <w:t>KEY ACHIEVEMENTS</w:t>
      </w:r>
    </w:p>
    <w:p w:rsidR="006910FC" w:rsidRPr="00EF4F12" w:rsidRDefault="006910FC" w:rsidP="00460031">
      <w:pPr>
        <w:ind w:left="720"/>
        <w:jc w:val="both"/>
        <w:rPr>
          <w:rFonts w:ascii="Calibri" w:hAnsi="Calibri" w:cs="Tahoma"/>
          <w:b/>
          <w:u w:val="single"/>
        </w:rPr>
      </w:pPr>
    </w:p>
    <w:p w:rsidR="00273740" w:rsidRPr="00EF4F12" w:rsidRDefault="00273740" w:rsidP="00460031">
      <w:pPr>
        <w:pStyle w:val="Heading1"/>
        <w:numPr>
          <w:ilvl w:val="0"/>
          <w:numId w:val="5"/>
        </w:numPr>
        <w:spacing w:before="0" w:after="0"/>
        <w:ind w:left="1440"/>
        <w:jc w:val="both"/>
        <w:rPr>
          <w:rFonts w:ascii="Calibri" w:hAnsi="Calibri" w:cs="Tahoma"/>
          <w:b w:val="0"/>
          <w:sz w:val="24"/>
          <w:szCs w:val="24"/>
          <w:lang w:val="en-PH"/>
        </w:rPr>
      </w:pPr>
      <w:r w:rsidRPr="00EF4F12">
        <w:rPr>
          <w:rFonts w:ascii="Calibri" w:hAnsi="Calibri" w:cs="Tahoma"/>
          <w:b w:val="0"/>
          <w:sz w:val="24"/>
          <w:szCs w:val="24"/>
          <w:lang w:val="en-PH"/>
        </w:rPr>
        <w:t>Personnel management: orientation, assessment, shift scheduling</w:t>
      </w:r>
    </w:p>
    <w:p w:rsidR="00273740" w:rsidRPr="00EF4F12" w:rsidRDefault="00273740" w:rsidP="00460031">
      <w:pPr>
        <w:pStyle w:val="Heading1"/>
        <w:numPr>
          <w:ilvl w:val="0"/>
          <w:numId w:val="2"/>
        </w:numPr>
        <w:spacing w:before="0" w:after="0"/>
        <w:ind w:left="1440"/>
        <w:jc w:val="both"/>
        <w:rPr>
          <w:rFonts w:ascii="Calibri" w:hAnsi="Calibri" w:cs="Tahoma"/>
          <w:b w:val="0"/>
          <w:sz w:val="24"/>
          <w:szCs w:val="24"/>
          <w:lang w:val="en-PH"/>
        </w:rPr>
      </w:pPr>
      <w:r w:rsidRPr="00EF4F12">
        <w:rPr>
          <w:rFonts w:ascii="Calibri" w:hAnsi="Calibri" w:cs="Tahoma"/>
          <w:b w:val="0"/>
          <w:sz w:val="24"/>
          <w:szCs w:val="24"/>
          <w:lang w:val="en-PH"/>
        </w:rPr>
        <w:t xml:space="preserve"> Monthly sales and inventory reports</w:t>
      </w:r>
    </w:p>
    <w:p w:rsidR="00273740" w:rsidRPr="00EF4F12" w:rsidRDefault="00273740" w:rsidP="00460031">
      <w:pPr>
        <w:pStyle w:val="Heading1"/>
        <w:numPr>
          <w:ilvl w:val="0"/>
          <w:numId w:val="2"/>
        </w:numPr>
        <w:spacing w:before="0" w:after="0"/>
        <w:ind w:left="1440"/>
        <w:jc w:val="both"/>
        <w:rPr>
          <w:rFonts w:ascii="Calibri" w:hAnsi="Calibri" w:cs="Tahoma"/>
          <w:b w:val="0"/>
          <w:sz w:val="24"/>
          <w:szCs w:val="24"/>
          <w:lang w:val="en-PH"/>
        </w:rPr>
      </w:pPr>
      <w:r w:rsidRPr="00EF4F12">
        <w:rPr>
          <w:rFonts w:ascii="Calibri" w:hAnsi="Calibri" w:cs="Tahoma"/>
          <w:b w:val="0"/>
          <w:sz w:val="24"/>
          <w:szCs w:val="24"/>
          <w:lang w:val="en-PH"/>
        </w:rPr>
        <w:t>Stocks handling: purchase order, item monitoring</w:t>
      </w:r>
    </w:p>
    <w:p w:rsidR="00273740" w:rsidRPr="00EF4F12" w:rsidRDefault="00273740" w:rsidP="00460031">
      <w:pPr>
        <w:pStyle w:val="Heading1"/>
        <w:numPr>
          <w:ilvl w:val="0"/>
          <w:numId w:val="2"/>
        </w:numPr>
        <w:spacing w:before="0" w:after="0"/>
        <w:ind w:left="1440"/>
        <w:jc w:val="both"/>
        <w:rPr>
          <w:rFonts w:ascii="Calibri" w:hAnsi="Calibri" w:cs="Tahoma"/>
          <w:b w:val="0"/>
          <w:sz w:val="24"/>
          <w:szCs w:val="24"/>
          <w:lang w:val="en-PH"/>
        </w:rPr>
      </w:pPr>
      <w:r w:rsidRPr="00EF4F12">
        <w:rPr>
          <w:rFonts w:ascii="Calibri" w:hAnsi="Calibri" w:cs="Tahoma"/>
          <w:b w:val="0"/>
          <w:sz w:val="24"/>
          <w:szCs w:val="24"/>
          <w:lang w:val="en-PH"/>
        </w:rPr>
        <w:t>Handling customer complaints</w:t>
      </w:r>
    </w:p>
    <w:p w:rsidR="00273740" w:rsidRPr="00EF4F12" w:rsidRDefault="00273740" w:rsidP="00460031">
      <w:pPr>
        <w:pStyle w:val="Heading1"/>
        <w:numPr>
          <w:ilvl w:val="0"/>
          <w:numId w:val="2"/>
        </w:numPr>
        <w:spacing w:before="0" w:after="0"/>
        <w:ind w:left="1440"/>
        <w:jc w:val="both"/>
        <w:rPr>
          <w:rFonts w:ascii="Calibri" w:hAnsi="Calibri" w:cs="Tahoma"/>
          <w:b w:val="0"/>
          <w:sz w:val="24"/>
          <w:szCs w:val="24"/>
          <w:lang w:val="en-PH"/>
        </w:rPr>
      </w:pPr>
      <w:r w:rsidRPr="00EF4F12">
        <w:rPr>
          <w:rFonts w:ascii="Calibri" w:hAnsi="Calibri" w:cs="Tahoma"/>
          <w:b w:val="0"/>
          <w:sz w:val="24"/>
          <w:szCs w:val="24"/>
          <w:lang w:val="en-PH"/>
        </w:rPr>
        <w:t>Troubleshooting</w:t>
      </w:r>
    </w:p>
    <w:p w:rsidR="00273740" w:rsidRPr="00EF4F12" w:rsidRDefault="00273740" w:rsidP="00460031">
      <w:pPr>
        <w:pStyle w:val="Heading1"/>
        <w:numPr>
          <w:ilvl w:val="0"/>
          <w:numId w:val="2"/>
        </w:numPr>
        <w:spacing w:before="0" w:after="0"/>
        <w:ind w:left="1440"/>
        <w:jc w:val="both"/>
        <w:rPr>
          <w:rFonts w:ascii="Calibri" w:hAnsi="Calibri" w:cs="Tahoma"/>
          <w:b w:val="0"/>
          <w:sz w:val="24"/>
          <w:szCs w:val="24"/>
          <w:lang w:val="en-PH"/>
        </w:rPr>
      </w:pPr>
      <w:r w:rsidRPr="00EF4F12">
        <w:rPr>
          <w:rFonts w:ascii="Calibri" w:hAnsi="Calibri" w:cs="Tahoma"/>
          <w:b w:val="0"/>
          <w:sz w:val="24"/>
          <w:szCs w:val="24"/>
          <w:lang w:val="en-PH"/>
        </w:rPr>
        <w:t>Visual merchandising</w:t>
      </w:r>
    </w:p>
    <w:p w:rsidR="00A330C2" w:rsidRPr="00EF4F12" w:rsidRDefault="00A330C2" w:rsidP="00460031">
      <w:pPr>
        <w:jc w:val="both"/>
        <w:rPr>
          <w:rFonts w:ascii="Calibri" w:hAnsi="Calibri"/>
          <w:lang w:val="en-PH"/>
        </w:rPr>
      </w:pPr>
    </w:p>
    <w:p w:rsidR="006910FC" w:rsidRPr="00EF4F12" w:rsidRDefault="006910FC" w:rsidP="006910FC">
      <w:pPr>
        <w:pStyle w:val="Heading1"/>
        <w:spacing w:before="0" w:after="0"/>
        <w:jc w:val="both"/>
        <w:rPr>
          <w:rFonts w:ascii="Calibri" w:hAnsi="Calibri" w:cs="Tahoma"/>
          <w:sz w:val="24"/>
          <w:szCs w:val="24"/>
        </w:rPr>
      </w:pPr>
    </w:p>
    <w:p w:rsidR="00A330C2" w:rsidRPr="00EF4F12" w:rsidRDefault="00437666" w:rsidP="006910FC">
      <w:pPr>
        <w:pStyle w:val="Heading1"/>
        <w:spacing w:before="0" w:after="0"/>
        <w:jc w:val="both"/>
        <w:rPr>
          <w:rFonts w:ascii="Calibri" w:hAnsi="Calibri" w:cs="Tahoma"/>
          <w:sz w:val="24"/>
          <w:szCs w:val="24"/>
        </w:rPr>
      </w:pPr>
      <w:r w:rsidRPr="00EF4F12">
        <w:rPr>
          <w:rFonts w:ascii="Calibri" w:hAnsi="Calibri" w:cs="Tahoma"/>
          <w:sz w:val="24"/>
          <w:szCs w:val="24"/>
        </w:rPr>
        <w:t>EDUCATION</w:t>
      </w:r>
    </w:p>
    <w:p w:rsidR="006910FC" w:rsidRPr="006910FC" w:rsidRDefault="006910FC" w:rsidP="006910FC"/>
    <w:p w:rsidR="00A330C2" w:rsidRPr="00EF4F12" w:rsidRDefault="00A330C2" w:rsidP="00460031">
      <w:pPr>
        <w:pStyle w:val="Heading1"/>
        <w:spacing w:before="0" w:after="0"/>
        <w:jc w:val="both"/>
        <w:rPr>
          <w:rFonts w:ascii="Calibri" w:hAnsi="Calibri" w:cs="Tahoma"/>
          <w:sz w:val="24"/>
          <w:szCs w:val="24"/>
          <w:lang w:val="en-PH"/>
        </w:rPr>
      </w:pPr>
      <w:r w:rsidRPr="00EF4F12">
        <w:rPr>
          <w:rFonts w:ascii="Calibri" w:hAnsi="Calibri" w:cs="Tahoma"/>
          <w:sz w:val="24"/>
          <w:szCs w:val="24"/>
          <w:lang w:val="en-PH"/>
        </w:rPr>
        <w:t>Business Administration major in Entrepreneurial Marketing</w:t>
      </w:r>
      <w:r w:rsidRPr="00EF4F12">
        <w:rPr>
          <w:rFonts w:ascii="Calibri" w:hAnsi="Calibri" w:cs="Tahoma"/>
          <w:sz w:val="24"/>
          <w:szCs w:val="24"/>
          <w:lang w:val="en-PH"/>
        </w:rPr>
        <w:tab/>
      </w:r>
    </w:p>
    <w:p w:rsidR="00A330C2" w:rsidRPr="00EF4F12" w:rsidRDefault="00A330C2" w:rsidP="00460031">
      <w:pPr>
        <w:pStyle w:val="Heading1"/>
        <w:spacing w:before="0" w:after="0"/>
        <w:jc w:val="both"/>
        <w:rPr>
          <w:rFonts w:ascii="Calibri" w:hAnsi="Calibri" w:cs="Tahoma"/>
          <w:b w:val="0"/>
          <w:sz w:val="24"/>
          <w:szCs w:val="24"/>
          <w:lang w:val="en-PH"/>
        </w:rPr>
      </w:pPr>
      <w:r w:rsidRPr="00EF4F12">
        <w:rPr>
          <w:rFonts w:ascii="Calibri" w:hAnsi="Calibri" w:cs="Tahoma"/>
          <w:b w:val="0"/>
          <w:sz w:val="24"/>
          <w:szCs w:val="24"/>
          <w:lang w:val="en-PH"/>
        </w:rPr>
        <w:t>Mindanao State University- General Santos City</w:t>
      </w:r>
    </w:p>
    <w:p w:rsidR="00A330C2" w:rsidRPr="00EF4F12" w:rsidRDefault="00A330C2" w:rsidP="00460031">
      <w:pPr>
        <w:pStyle w:val="Heading1"/>
        <w:spacing w:before="0" w:after="0"/>
        <w:jc w:val="both"/>
        <w:rPr>
          <w:rFonts w:ascii="Calibri" w:hAnsi="Calibri" w:cs="Tahoma"/>
          <w:b w:val="0"/>
          <w:sz w:val="24"/>
          <w:szCs w:val="24"/>
          <w:lang w:val="en-PH"/>
        </w:rPr>
      </w:pPr>
      <w:r w:rsidRPr="00EF4F12">
        <w:rPr>
          <w:rFonts w:ascii="Calibri" w:hAnsi="Calibri" w:cs="Tahoma"/>
          <w:b w:val="0"/>
          <w:sz w:val="24"/>
          <w:szCs w:val="24"/>
          <w:lang w:val="en-PH"/>
        </w:rPr>
        <w:t>Philippines, 2015</w:t>
      </w:r>
    </w:p>
    <w:p w:rsidR="00A330C2" w:rsidRPr="00EF4F12" w:rsidRDefault="00A330C2" w:rsidP="00460031">
      <w:pPr>
        <w:pStyle w:val="Heading1"/>
        <w:spacing w:before="0" w:after="0"/>
        <w:jc w:val="both"/>
        <w:rPr>
          <w:rFonts w:ascii="Calibri" w:hAnsi="Calibri" w:cs="Tahoma"/>
          <w:b w:val="0"/>
          <w:kern w:val="0"/>
          <w:sz w:val="24"/>
          <w:szCs w:val="24"/>
          <w:lang w:val="en-PH"/>
        </w:rPr>
      </w:pPr>
      <w:r w:rsidRPr="00EF4F12">
        <w:rPr>
          <w:rFonts w:ascii="Calibri" w:hAnsi="Calibri" w:cs="Tahoma"/>
          <w:b w:val="0"/>
          <w:kern w:val="0"/>
          <w:sz w:val="24"/>
          <w:szCs w:val="24"/>
          <w:lang w:val="en-PH"/>
        </w:rPr>
        <w:t>Cumulative GPA: 2.102</w:t>
      </w:r>
    </w:p>
    <w:p w:rsidR="00601180" w:rsidRPr="00EF4F12" w:rsidRDefault="00601180" w:rsidP="00460031">
      <w:pPr>
        <w:jc w:val="both"/>
        <w:rPr>
          <w:rFonts w:ascii="Calibri" w:hAnsi="Calibri"/>
          <w:lang w:val="en-PH"/>
        </w:rPr>
      </w:pPr>
    </w:p>
    <w:p w:rsidR="00601180" w:rsidRPr="00EF4F12" w:rsidRDefault="00601180" w:rsidP="00460031">
      <w:pPr>
        <w:jc w:val="both"/>
        <w:rPr>
          <w:rFonts w:ascii="Calibri" w:hAnsi="Calibri" w:cs="Tahoma"/>
          <w:b/>
          <w:bCs/>
          <w:kern w:val="32"/>
          <w:lang w:val="en-PH"/>
        </w:rPr>
      </w:pPr>
      <w:r w:rsidRPr="00EF4F12">
        <w:rPr>
          <w:rFonts w:ascii="Calibri" w:hAnsi="Calibri" w:cs="Tahoma"/>
          <w:b/>
          <w:bCs/>
          <w:kern w:val="32"/>
          <w:lang w:val="en-PH"/>
        </w:rPr>
        <w:t>QUALITIES AND TRAITS</w:t>
      </w:r>
    </w:p>
    <w:p w:rsidR="00C57396" w:rsidRPr="00EF4F12" w:rsidRDefault="00C57396" w:rsidP="00460031">
      <w:pPr>
        <w:jc w:val="both"/>
        <w:rPr>
          <w:rFonts w:ascii="Calibri" w:hAnsi="Calibri" w:cs="Tahoma"/>
          <w:bCs/>
          <w:kern w:val="32"/>
          <w:lang w:val="en-PH"/>
        </w:rPr>
      </w:pPr>
    </w:p>
    <w:p w:rsidR="00C57396" w:rsidRPr="00EF4F12" w:rsidRDefault="00C57396" w:rsidP="00460031">
      <w:pPr>
        <w:numPr>
          <w:ilvl w:val="0"/>
          <w:numId w:val="7"/>
        </w:numPr>
        <w:jc w:val="both"/>
        <w:rPr>
          <w:rFonts w:ascii="Calibri" w:hAnsi="Calibri" w:cs="Tahoma"/>
          <w:bCs/>
          <w:kern w:val="32"/>
          <w:lang w:val="en-PH"/>
        </w:rPr>
        <w:sectPr w:rsidR="00C57396" w:rsidRPr="00EF4F12" w:rsidSect="00A67D13">
          <w:footerReference w:type="default" r:id="rId11"/>
          <w:type w:val="continuous"/>
          <w:pgSz w:w="11907" w:h="16839" w:code="9"/>
          <w:pgMar w:top="720" w:right="720" w:bottom="720" w:left="720" w:header="720" w:footer="720" w:gutter="0"/>
          <w:cols w:space="720"/>
          <w:docGrid w:linePitch="360"/>
        </w:sectPr>
      </w:pPr>
    </w:p>
    <w:p w:rsidR="00601180" w:rsidRPr="00EF4F12" w:rsidRDefault="00B425FB" w:rsidP="00460031">
      <w:pPr>
        <w:numPr>
          <w:ilvl w:val="0"/>
          <w:numId w:val="7"/>
        </w:numPr>
        <w:jc w:val="both"/>
        <w:rPr>
          <w:rFonts w:ascii="Calibri" w:hAnsi="Calibri" w:cs="Tahoma"/>
          <w:bCs/>
          <w:kern w:val="32"/>
          <w:lang w:val="en-PH"/>
        </w:rPr>
      </w:pPr>
      <w:r w:rsidRPr="00EF4F12">
        <w:rPr>
          <w:rFonts w:ascii="Calibri" w:hAnsi="Calibri" w:cs="Tahoma"/>
          <w:bCs/>
          <w:kern w:val="32"/>
          <w:lang w:val="en-PH"/>
        </w:rPr>
        <w:lastRenderedPageBreak/>
        <w:t xml:space="preserve">Proactive </w:t>
      </w:r>
      <w:r w:rsidR="00601180" w:rsidRPr="00EF4F12">
        <w:rPr>
          <w:rFonts w:ascii="Calibri" w:hAnsi="Calibri" w:cs="Tahoma"/>
          <w:bCs/>
          <w:kern w:val="32"/>
          <w:lang w:val="en-PH"/>
        </w:rPr>
        <w:t>and curious</w:t>
      </w:r>
    </w:p>
    <w:p w:rsidR="00601180" w:rsidRPr="00EF4F12" w:rsidRDefault="00601180" w:rsidP="00460031">
      <w:pPr>
        <w:numPr>
          <w:ilvl w:val="0"/>
          <w:numId w:val="7"/>
        </w:numPr>
        <w:jc w:val="both"/>
        <w:rPr>
          <w:rFonts w:ascii="Calibri" w:hAnsi="Calibri" w:cs="Tahoma"/>
          <w:bCs/>
          <w:kern w:val="32"/>
          <w:lang w:val="en-PH"/>
        </w:rPr>
      </w:pPr>
      <w:r w:rsidRPr="00EF4F12">
        <w:rPr>
          <w:rFonts w:ascii="Calibri" w:hAnsi="Calibri" w:cs="Tahoma"/>
          <w:bCs/>
          <w:kern w:val="32"/>
          <w:lang w:val="en-PH"/>
        </w:rPr>
        <w:t>Resourceful and adaptable</w:t>
      </w:r>
    </w:p>
    <w:p w:rsidR="00601180" w:rsidRPr="00EF4F12" w:rsidRDefault="00601180" w:rsidP="00460031">
      <w:pPr>
        <w:numPr>
          <w:ilvl w:val="0"/>
          <w:numId w:val="7"/>
        </w:numPr>
        <w:jc w:val="both"/>
        <w:rPr>
          <w:rFonts w:ascii="Calibri" w:hAnsi="Calibri" w:cs="Tahoma"/>
          <w:bCs/>
          <w:kern w:val="32"/>
          <w:lang w:val="en-PH"/>
        </w:rPr>
      </w:pPr>
      <w:r w:rsidRPr="00EF4F12">
        <w:rPr>
          <w:rFonts w:ascii="Calibri" w:hAnsi="Calibri" w:cs="Tahoma"/>
          <w:bCs/>
          <w:kern w:val="32"/>
          <w:lang w:val="en-PH"/>
        </w:rPr>
        <w:t>Dedicated and hardworking</w:t>
      </w:r>
    </w:p>
    <w:p w:rsidR="00601180" w:rsidRPr="00EF4F12" w:rsidRDefault="00601180" w:rsidP="00460031">
      <w:pPr>
        <w:numPr>
          <w:ilvl w:val="0"/>
          <w:numId w:val="7"/>
        </w:numPr>
        <w:jc w:val="both"/>
        <w:rPr>
          <w:rFonts w:ascii="Calibri" w:hAnsi="Calibri" w:cs="Tahoma"/>
          <w:bCs/>
          <w:kern w:val="32"/>
          <w:lang w:val="en-PH"/>
        </w:rPr>
      </w:pPr>
      <w:r w:rsidRPr="00EF4F12">
        <w:rPr>
          <w:rFonts w:ascii="Calibri" w:hAnsi="Calibri" w:cs="Tahoma"/>
          <w:bCs/>
          <w:kern w:val="32"/>
          <w:lang w:val="en-PH"/>
        </w:rPr>
        <w:t>Open minded and willing to learn</w:t>
      </w:r>
    </w:p>
    <w:p w:rsidR="00601180" w:rsidRPr="00EF4F12" w:rsidRDefault="00601180" w:rsidP="00460031">
      <w:pPr>
        <w:numPr>
          <w:ilvl w:val="0"/>
          <w:numId w:val="7"/>
        </w:numPr>
        <w:jc w:val="both"/>
        <w:rPr>
          <w:rFonts w:ascii="Calibri" w:hAnsi="Calibri" w:cs="Tahoma"/>
          <w:bCs/>
          <w:kern w:val="32"/>
          <w:lang w:val="en-PH"/>
        </w:rPr>
      </w:pPr>
      <w:r w:rsidRPr="00EF4F12">
        <w:rPr>
          <w:rFonts w:ascii="Calibri" w:hAnsi="Calibri" w:cs="Tahoma"/>
          <w:bCs/>
          <w:kern w:val="32"/>
          <w:lang w:val="en-PH"/>
        </w:rPr>
        <w:t>God-fearing Person</w:t>
      </w:r>
    </w:p>
    <w:p w:rsidR="00601180" w:rsidRPr="00EF4F12" w:rsidRDefault="00601180" w:rsidP="00460031">
      <w:pPr>
        <w:numPr>
          <w:ilvl w:val="0"/>
          <w:numId w:val="7"/>
        </w:numPr>
        <w:jc w:val="both"/>
        <w:rPr>
          <w:rFonts w:ascii="Calibri" w:hAnsi="Calibri" w:cs="Tahoma"/>
          <w:bCs/>
          <w:kern w:val="32"/>
          <w:lang w:val="en-PH"/>
        </w:rPr>
      </w:pPr>
      <w:r w:rsidRPr="00EF4F12">
        <w:rPr>
          <w:rFonts w:ascii="Calibri" w:hAnsi="Calibri" w:cs="Tahoma"/>
          <w:bCs/>
          <w:kern w:val="32"/>
          <w:lang w:val="en-PH"/>
        </w:rPr>
        <w:t>Results Oriented</w:t>
      </w:r>
    </w:p>
    <w:p w:rsidR="00C57396" w:rsidRPr="00EF4F12" w:rsidRDefault="00C57396" w:rsidP="00460031">
      <w:pPr>
        <w:ind w:left="238"/>
        <w:jc w:val="both"/>
        <w:rPr>
          <w:rFonts w:ascii="Calibri" w:hAnsi="Calibri" w:cs="Tahoma"/>
          <w:bCs/>
          <w:kern w:val="32"/>
          <w:lang w:val="en-PH"/>
        </w:rPr>
        <w:sectPr w:rsidR="00C57396" w:rsidRPr="00EF4F12" w:rsidSect="00B425FB">
          <w:type w:val="continuous"/>
          <w:pgSz w:w="11907" w:h="16839" w:code="9"/>
          <w:pgMar w:top="720" w:right="720" w:bottom="720" w:left="720" w:header="720" w:footer="720" w:gutter="0"/>
          <w:cols w:space="720"/>
          <w:docGrid w:linePitch="360"/>
        </w:sectPr>
      </w:pPr>
    </w:p>
    <w:p w:rsidR="00601180" w:rsidRPr="00EF4F12" w:rsidRDefault="00601180" w:rsidP="00460031">
      <w:pPr>
        <w:ind w:left="238"/>
        <w:jc w:val="both"/>
        <w:rPr>
          <w:rFonts w:ascii="Calibri" w:hAnsi="Calibri" w:cs="Tahoma"/>
          <w:bCs/>
          <w:kern w:val="32"/>
          <w:lang w:val="en-PH"/>
        </w:rPr>
      </w:pPr>
    </w:p>
    <w:p w:rsidR="00A67D13" w:rsidRPr="00EF4F12" w:rsidRDefault="00B425FB" w:rsidP="00B425FB">
      <w:pPr>
        <w:jc w:val="both"/>
        <w:rPr>
          <w:rFonts w:ascii="Calibri" w:hAnsi="Calibri" w:cs="Tahoma"/>
          <w:b/>
          <w:bCs/>
          <w:kern w:val="32"/>
          <w:lang w:val="en-PH"/>
        </w:rPr>
      </w:pPr>
      <w:r w:rsidRPr="00EF4F12">
        <w:rPr>
          <w:rFonts w:ascii="Calibri" w:hAnsi="Calibri" w:cs="Tahoma"/>
          <w:b/>
          <w:bCs/>
          <w:kern w:val="32"/>
          <w:lang w:val="en-PH"/>
        </w:rPr>
        <w:t>PERSONAL INFORMATION</w:t>
      </w:r>
    </w:p>
    <w:p w:rsidR="00A67D13" w:rsidRPr="00EF4F12" w:rsidRDefault="00A67D13" w:rsidP="00460031">
      <w:pPr>
        <w:jc w:val="both"/>
        <w:rPr>
          <w:rFonts w:ascii="Calibri" w:hAnsi="Calibri" w:cs="Tahoma"/>
        </w:rPr>
      </w:pPr>
      <w:r w:rsidRPr="00EF4F12">
        <w:rPr>
          <w:rFonts w:ascii="Calibri" w:hAnsi="Calibri" w:cs="Tahoma"/>
          <w:b/>
        </w:rPr>
        <w:t>Date of Birth:</w:t>
      </w:r>
      <w:r w:rsidRPr="00EF4F12">
        <w:rPr>
          <w:rFonts w:ascii="Calibri" w:hAnsi="Calibri" w:cs="Tahoma"/>
        </w:rPr>
        <w:t xml:space="preserve"> February 12, 1995</w:t>
      </w:r>
    </w:p>
    <w:p w:rsidR="00A67D13" w:rsidRPr="00EF4F12" w:rsidRDefault="00A67D13" w:rsidP="00460031">
      <w:pPr>
        <w:jc w:val="both"/>
        <w:rPr>
          <w:rFonts w:ascii="Calibri" w:hAnsi="Calibri" w:cs="Tahoma"/>
        </w:rPr>
      </w:pPr>
      <w:bookmarkStart w:id="0" w:name="_GoBack"/>
      <w:bookmarkEnd w:id="0"/>
      <w:r w:rsidRPr="00EF4F12">
        <w:rPr>
          <w:rFonts w:ascii="Calibri" w:hAnsi="Calibri" w:cs="Tahoma"/>
          <w:b/>
        </w:rPr>
        <w:t>Visa Status:</w:t>
      </w:r>
      <w:r w:rsidRPr="00EF4F12">
        <w:rPr>
          <w:rFonts w:ascii="Calibri" w:hAnsi="Calibri" w:cs="Tahoma"/>
        </w:rPr>
        <w:t xml:space="preserve"> </w:t>
      </w:r>
      <w:r w:rsidR="00DF41D9" w:rsidRPr="00EF4F12">
        <w:rPr>
          <w:rFonts w:ascii="Calibri" w:hAnsi="Calibri" w:cs="Tahoma"/>
        </w:rPr>
        <w:tab/>
      </w:r>
      <w:r w:rsidRPr="00EF4F12">
        <w:rPr>
          <w:rFonts w:ascii="Calibri" w:hAnsi="Calibri" w:cs="Tahoma"/>
        </w:rPr>
        <w:t>Tourist Visa</w:t>
      </w:r>
    </w:p>
    <w:p w:rsidR="00503D88" w:rsidRPr="00EF4F12" w:rsidRDefault="00503D88" w:rsidP="00460031">
      <w:pPr>
        <w:jc w:val="both"/>
        <w:rPr>
          <w:rFonts w:ascii="Calibri" w:hAnsi="Calibri" w:cs="Tahoma"/>
        </w:rPr>
      </w:pPr>
      <w:r w:rsidRPr="00EF4F12">
        <w:rPr>
          <w:rFonts w:ascii="Calibri" w:hAnsi="Calibri" w:cs="Tahoma"/>
          <w:b/>
        </w:rPr>
        <w:t>Civil Status:</w:t>
      </w:r>
      <w:r w:rsidRPr="00EF4F12">
        <w:rPr>
          <w:rFonts w:ascii="Calibri" w:hAnsi="Calibri" w:cs="Tahoma"/>
        </w:rPr>
        <w:t xml:space="preserve"> </w:t>
      </w:r>
      <w:r w:rsidR="00DF41D9" w:rsidRPr="00EF4F12">
        <w:rPr>
          <w:rFonts w:ascii="Calibri" w:hAnsi="Calibri" w:cs="Tahoma"/>
        </w:rPr>
        <w:tab/>
      </w:r>
      <w:r w:rsidRPr="00EF4F12">
        <w:rPr>
          <w:rFonts w:ascii="Calibri" w:hAnsi="Calibri" w:cs="Tahoma"/>
        </w:rPr>
        <w:t>Single</w:t>
      </w:r>
    </w:p>
    <w:p w:rsidR="00DF41D9" w:rsidRPr="00EF4F12" w:rsidRDefault="00DF41D9" w:rsidP="00DF41D9">
      <w:pPr>
        <w:pStyle w:val="Heading1"/>
        <w:spacing w:before="0" w:after="0"/>
        <w:jc w:val="both"/>
        <w:rPr>
          <w:rFonts w:ascii="Calibri" w:hAnsi="Calibri" w:cs="Tahoma"/>
          <w:b w:val="0"/>
          <w:sz w:val="24"/>
          <w:szCs w:val="24"/>
        </w:rPr>
      </w:pPr>
      <w:r w:rsidRPr="00EF4F12">
        <w:rPr>
          <w:rFonts w:ascii="Calibri" w:hAnsi="Calibri" w:cs="Tahoma"/>
          <w:sz w:val="24"/>
          <w:szCs w:val="24"/>
        </w:rPr>
        <w:t xml:space="preserve">Language: </w:t>
      </w:r>
      <w:r w:rsidRPr="00EF4F12">
        <w:rPr>
          <w:rFonts w:ascii="Calibri" w:hAnsi="Calibri" w:cs="Tahoma"/>
          <w:sz w:val="24"/>
          <w:szCs w:val="24"/>
        </w:rPr>
        <w:tab/>
      </w:r>
      <w:r w:rsidRPr="00EF4F12">
        <w:rPr>
          <w:rFonts w:ascii="Calibri" w:hAnsi="Calibri" w:cs="Tahoma"/>
          <w:b w:val="0"/>
          <w:sz w:val="24"/>
          <w:szCs w:val="24"/>
        </w:rPr>
        <w:t>Tagalog – Mother tongue</w:t>
      </w:r>
    </w:p>
    <w:p w:rsidR="00503D88" w:rsidRPr="00EF4F12" w:rsidRDefault="00DF41D9" w:rsidP="00DF41D9">
      <w:pPr>
        <w:ind w:left="958" w:firstLine="482"/>
        <w:jc w:val="both"/>
        <w:rPr>
          <w:rFonts w:ascii="Calibri" w:hAnsi="Calibri" w:cs="Tahoma"/>
        </w:rPr>
      </w:pPr>
      <w:r w:rsidRPr="00EF4F12">
        <w:rPr>
          <w:rFonts w:ascii="Calibri" w:hAnsi="Calibri" w:cs="Tahoma"/>
          <w:bCs/>
        </w:rPr>
        <w:t>English –</w:t>
      </w:r>
      <w:r w:rsidRPr="00EF4F12">
        <w:rPr>
          <w:rFonts w:ascii="Calibri" w:hAnsi="Calibri" w:cs="Tahoma"/>
        </w:rPr>
        <w:t xml:space="preserve"> Excellent reading, writing and speaking</w:t>
      </w:r>
    </w:p>
    <w:p w:rsidR="00A67D13" w:rsidRPr="00EF4F12" w:rsidRDefault="00A67D13" w:rsidP="00460031">
      <w:pPr>
        <w:jc w:val="both"/>
        <w:rPr>
          <w:rFonts w:ascii="Calibri" w:hAnsi="Calibri" w:cs="Tahoma"/>
        </w:rPr>
      </w:pPr>
    </w:p>
    <w:p w:rsidR="00C57396" w:rsidRPr="00EF4F12" w:rsidRDefault="00601180" w:rsidP="00B425FB">
      <w:pPr>
        <w:jc w:val="both"/>
        <w:rPr>
          <w:rFonts w:ascii="Calibri" w:hAnsi="Calibri" w:cs="Tahoma"/>
          <w:b/>
          <w:bCs/>
          <w:kern w:val="32"/>
          <w:lang w:val="en-PH"/>
        </w:rPr>
      </w:pPr>
      <w:r w:rsidRPr="00EF4F12">
        <w:rPr>
          <w:rFonts w:ascii="Calibri" w:hAnsi="Calibri" w:cs="Tahoma"/>
          <w:b/>
          <w:bCs/>
          <w:kern w:val="32"/>
          <w:lang w:val="en-PH"/>
        </w:rPr>
        <w:t>REFERENCE</w:t>
      </w:r>
    </w:p>
    <w:p w:rsidR="00DD3E0A" w:rsidRPr="00EF4F12" w:rsidRDefault="00DD3E0A" w:rsidP="00B425FB">
      <w:pPr>
        <w:jc w:val="both"/>
        <w:rPr>
          <w:rFonts w:ascii="Calibri" w:hAnsi="Calibri" w:cs="Tahoma"/>
        </w:rPr>
      </w:pPr>
    </w:p>
    <w:p w:rsidR="00DD3E0A" w:rsidRPr="00EF4F12" w:rsidRDefault="00B425FB" w:rsidP="00460031">
      <w:pPr>
        <w:ind w:left="238"/>
        <w:jc w:val="both"/>
        <w:rPr>
          <w:rFonts w:ascii="Calibri" w:hAnsi="Calibri" w:cs="Tahoma"/>
        </w:rPr>
      </w:pPr>
      <w:r w:rsidRPr="00EF4F12">
        <w:rPr>
          <w:rFonts w:ascii="Calibri" w:hAnsi="Calibri" w:cs="Tahoma"/>
        </w:rPr>
        <w:t>(Can</w:t>
      </w:r>
      <w:r w:rsidR="00DD3E0A" w:rsidRPr="00EF4F12">
        <w:rPr>
          <w:rFonts w:ascii="Calibri" w:hAnsi="Calibri" w:cs="Tahoma"/>
        </w:rPr>
        <w:t xml:space="preserve"> be provided upon request)</w:t>
      </w:r>
    </w:p>
    <w:p w:rsidR="00460031" w:rsidRPr="00EF4F12" w:rsidRDefault="00460031" w:rsidP="00460031">
      <w:pPr>
        <w:ind w:left="238"/>
        <w:jc w:val="both"/>
        <w:rPr>
          <w:rFonts w:ascii="Calibri" w:hAnsi="Calibri" w:cs="Tahoma"/>
        </w:rPr>
      </w:pPr>
    </w:p>
    <w:sectPr w:rsidR="00460031" w:rsidRPr="00EF4F12" w:rsidSect="00A67D13">
      <w:type w:val="continuous"/>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F12" w:rsidRDefault="00EF4F12">
      <w:r>
        <w:separator/>
      </w:r>
    </w:p>
  </w:endnote>
  <w:endnote w:type="continuationSeparator" w:id="0">
    <w:p w:rsidR="00EF4F12" w:rsidRDefault="00EF4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5FB" w:rsidRDefault="00EF4F12" w:rsidP="00687DD8">
    <w:pPr>
      <w:pStyle w:val="Footer"/>
    </w:pPr>
    <w:r>
      <w:fldChar w:fldCharType="begin"/>
    </w:r>
    <w:r>
      <w:instrText xml:space="preserve"> AUTHOR </w:instrText>
    </w:r>
    <w:r>
      <w:fldChar w:fldCharType="separate"/>
    </w:r>
    <w:r>
      <w:fldChar w:fldCharType="end"/>
    </w:r>
    <w:r w:rsidR="00B425FB">
      <w:tab/>
      <w:t xml:space="preserve">Page </w:t>
    </w:r>
    <w:r>
      <w:fldChar w:fldCharType="begin"/>
    </w:r>
    <w:r>
      <w:instrText xml:space="preserve"> PAGE </w:instrText>
    </w:r>
    <w:r>
      <w:fldChar w:fldCharType="separate"/>
    </w:r>
    <w:r w:rsidR="001E17E7">
      <w:rPr>
        <w:noProof/>
      </w:rPr>
      <w:t>1</w:t>
    </w:r>
    <w:r>
      <w:rPr>
        <w:noProof/>
      </w:rPr>
      <w:fldChar w:fldCharType="end"/>
    </w:r>
    <w:r w:rsidR="00B425FB">
      <w:t xml:space="preserve"> of </w:t>
    </w:r>
    <w:r>
      <w:fldChar w:fldCharType="begin"/>
    </w:r>
    <w:r>
      <w:instrText xml:space="preserve"> NUMPAGES </w:instrText>
    </w:r>
    <w:r>
      <w:fldChar w:fldCharType="separate"/>
    </w:r>
    <w:r w:rsidR="001E17E7">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693" w:rsidRDefault="00EF4F12" w:rsidP="00687DD8">
    <w:pPr>
      <w:pStyle w:val="Footer"/>
    </w:pPr>
    <w:r>
      <w:fldChar w:fldCharType="begin"/>
    </w:r>
    <w:r>
      <w:instrText xml:space="preserve"> AUTHOR </w:instrText>
    </w:r>
    <w:r>
      <w:fldChar w:fldCharType="separate"/>
    </w:r>
    <w:r>
      <w:fldChar w:fldCharType="end"/>
    </w:r>
    <w:r w:rsidR="00F85693">
      <w:tab/>
      <w:t xml:space="preserve">Page </w:t>
    </w:r>
    <w:r>
      <w:fldChar w:fldCharType="begin"/>
    </w:r>
    <w:r>
      <w:instrText xml:space="preserve"> PAGE </w:instrText>
    </w:r>
    <w:r>
      <w:fldChar w:fldCharType="separate"/>
    </w:r>
    <w:r w:rsidR="001E17E7">
      <w:rPr>
        <w:noProof/>
      </w:rPr>
      <w:t>2</w:t>
    </w:r>
    <w:r>
      <w:rPr>
        <w:noProof/>
      </w:rPr>
      <w:fldChar w:fldCharType="end"/>
    </w:r>
    <w:r w:rsidR="00F85693">
      <w:t xml:space="preserve"> of </w:t>
    </w:r>
    <w:r>
      <w:fldChar w:fldCharType="begin"/>
    </w:r>
    <w:r>
      <w:instrText xml:space="preserve"> NUMPAGES </w:instrText>
    </w:r>
    <w:r>
      <w:fldChar w:fldCharType="separate"/>
    </w:r>
    <w:r w:rsidR="001E17E7">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F12" w:rsidRDefault="00EF4F12">
      <w:r>
        <w:separator/>
      </w:r>
    </w:p>
  </w:footnote>
  <w:footnote w:type="continuationSeparator" w:id="0">
    <w:p w:rsidR="00EF4F12" w:rsidRDefault="00EF4F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557A"/>
    <w:multiLevelType w:val="hybridMultilevel"/>
    <w:tmpl w:val="F690B710"/>
    <w:lvl w:ilvl="0" w:tplc="34090001">
      <w:start w:val="1"/>
      <w:numFmt w:val="bullet"/>
      <w:lvlText w:val=""/>
      <w:lvlJc w:val="left"/>
      <w:pPr>
        <w:ind w:left="1449" w:hanging="360"/>
      </w:pPr>
      <w:rPr>
        <w:rFonts w:ascii="Symbol" w:hAnsi="Symbol" w:hint="default"/>
      </w:rPr>
    </w:lvl>
    <w:lvl w:ilvl="1" w:tplc="34090003" w:tentative="1">
      <w:start w:val="1"/>
      <w:numFmt w:val="bullet"/>
      <w:lvlText w:val="o"/>
      <w:lvlJc w:val="left"/>
      <w:pPr>
        <w:ind w:left="2169" w:hanging="360"/>
      </w:pPr>
      <w:rPr>
        <w:rFonts w:ascii="Courier New" w:hAnsi="Courier New" w:cs="Courier New" w:hint="default"/>
      </w:rPr>
    </w:lvl>
    <w:lvl w:ilvl="2" w:tplc="34090005" w:tentative="1">
      <w:start w:val="1"/>
      <w:numFmt w:val="bullet"/>
      <w:lvlText w:val=""/>
      <w:lvlJc w:val="left"/>
      <w:pPr>
        <w:ind w:left="2889" w:hanging="360"/>
      </w:pPr>
      <w:rPr>
        <w:rFonts w:ascii="Wingdings" w:hAnsi="Wingdings" w:hint="default"/>
      </w:rPr>
    </w:lvl>
    <w:lvl w:ilvl="3" w:tplc="34090001" w:tentative="1">
      <w:start w:val="1"/>
      <w:numFmt w:val="bullet"/>
      <w:lvlText w:val=""/>
      <w:lvlJc w:val="left"/>
      <w:pPr>
        <w:ind w:left="3609" w:hanging="360"/>
      </w:pPr>
      <w:rPr>
        <w:rFonts w:ascii="Symbol" w:hAnsi="Symbol" w:hint="default"/>
      </w:rPr>
    </w:lvl>
    <w:lvl w:ilvl="4" w:tplc="34090003" w:tentative="1">
      <w:start w:val="1"/>
      <w:numFmt w:val="bullet"/>
      <w:lvlText w:val="o"/>
      <w:lvlJc w:val="left"/>
      <w:pPr>
        <w:ind w:left="4329" w:hanging="360"/>
      </w:pPr>
      <w:rPr>
        <w:rFonts w:ascii="Courier New" w:hAnsi="Courier New" w:cs="Courier New" w:hint="default"/>
      </w:rPr>
    </w:lvl>
    <w:lvl w:ilvl="5" w:tplc="34090005" w:tentative="1">
      <w:start w:val="1"/>
      <w:numFmt w:val="bullet"/>
      <w:lvlText w:val=""/>
      <w:lvlJc w:val="left"/>
      <w:pPr>
        <w:ind w:left="5049" w:hanging="360"/>
      </w:pPr>
      <w:rPr>
        <w:rFonts w:ascii="Wingdings" w:hAnsi="Wingdings" w:hint="default"/>
      </w:rPr>
    </w:lvl>
    <w:lvl w:ilvl="6" w:tplc="34090001" w:tentative="1">
      <w:start w:val="1"/>
      <w:numFmt w:val="bullet"/>
      <w:lvlText w:val=""/>
      <w:lvlJc w:val="left"/>
      <w:pPr>
        <w:ind w:left="5769" w:hanging="360"/>
      </w:pPr>
      <w:rPr>
        <w:rFonts w:ascii="Symbol" w:hAnsi="Symbol" w:hint="default"/>
      </w:rPr>
    </w:lvl>
    <w:lvl w:ilvl="7" w:tplc="34090003" w:tentative="1">
      <w:start w:val="1"/>
      <w:numFmt w:val="bullet"/>
      <w:lvlText w:val="o"/>
      <w:lvlJc w:val="left"/>
      <w:pPr>
        <w:ind w:left="6489" w:hanging="360"/>
      </w:pPr>
      <w:rPr>
        <w:rFonts w:ascii="Courier New" w:hAnsi="Courier New" w:cs="Courier New" w:hint="default"/>
      </w:rPr>
    </w:lvl>
    <w:lvl w:ilvl="8" w:tplc="34090005" w:tentative="1">
      <w:start w:val="1"/>
      <w:numFmt w:val="bullet"/>
      <w:lvlText w:val=""/>
      <w:lvlJc w:val="left"/>
      <w:pPr>
        <w:ind w:left="7209" w:hanging="360"/>
      </w:pPr>
      <w:rPr>
        <w:rFonts w:ascii="Wingdings" w:hAnsi="Wingdings" w:hint="default"/>
      </w:rPr>
    </w:lvl>
  </w:abstractNum>
  <w:abstractNum w:abstractNumId="1">
    <w:nsid w:val="0C6074EC"/>
    <w:multiLevelType w:val="hybridMultilevel"/>
    <w:tmpl w:val="B62C307C"/>
    <w:lvl w:ilvl="0" w:tplc="04090005">
      <w:start w:val="1"/>
      <w:numFmt w:val="bullet"/>
      <w:lvlText w:val=""/>
      <w:lvlJc w:val="left"/>
      <w:pPr>
        <w:tabs>
          <w:tab w:val="num" w:pos="785"/>
        </w:tabs>
        <w:ind w:left="785" w:hanging="360"/>
      </w:pPr>
      <w:rPr>
        <w:rFonts w:ascii="Wingdings" w:hAnsi="Wingdings" w:hint="default"/>
        <w:b/>
        <w:sz w:val="20"/>
      </w:rPr>
    </w:lvl>
    <w:lvl w:ilvl="1" w:tplc="34090003" w:tentative="1">
      <w:start w:val="1"/>
      <w:numFmt w:val="bullet"/>
      <w:lvlText w:val="o"/>
      <w:lvlJc w:val="left"/>
      <w:pPr>
        <w:ind w:left="1412" w:hanging="360"/>
      </w:pPr>
      <w:rPr>
        <w:rFonts w:ascii="Courier New" w:hAnsi="Courier New" w:cs="Courier New" w:hint="default"/>
      </w:rPr>
    </w:lvl>
    <w:lvl w:ilvl="2" w:tplc="34090005" w:tentative="1">
      <w:start w:val="1"/>
      <w:numFmt w:val="bullet"/>
      <w:lvlText w:val=""/>
      <w:lvlJc w:val="left"/>
      <w:pPr>
        <w:ind w:left="2132" w:hanging="360"/>
      </w:pPr>
      <w:rPr>
        <w:rFonts w:ascii="Wingdings" w:hAnsi="Wingdings" w:hint="default"/>
      </w:rPr>
    </w:lvl>
    <w:lvl w:ilvl="3" w:tplc="34090001" w:tentative="1">
      <w:start w:val="1"/>
      <w:numFmt w:val="bullet"/>
      <w:lvlText w:val=""/>
      <w:lvlJc w:val="left"/>
      <w:pPr>
        <w:ind w:left="2852" w:hanging="360"/>
      </w:pPr>
      <w:rPr>
        <w:rFonts w:ascii="Symbol" w:hAnsi="Symbol" w:hint="default"/>
      </w:rPr>
    </w:lvl>
    <w:lvl w:ilvl="4" w:tplc="34090003" w:tentative="1">
      <w:start w:val="1"/>
      <w:numFmt w:val="bullet"/>
      <w:lvlText w:val="o"/>
      <w:lvlJc w:val="left"/>
      <w:pPr>
        <w:ind w:left="3572" w:hanging="360"/>
      </w:pPr>
      <w:rPr>
        <w:rFonts w:ascii="Courier New" w:hAnsi="Courier New" w:cs="Courier New" w:hint="default"/>
      </w:rPr>
    </w:lvl>
    <w:lvl w:ilvl="5" w:tplc="34090005" w:tentative="1">
      <w:start w:val="1"/>
      <w:numFmt w:val="bullet"/>
      <w:lvlText w:val=""/>
      <w:lvlJc w:val="left"/>
      <w:pPr>
        <w:ind w:left="4292" w:hanging="360"/>
      </w:pPr>
      <w:rPr>
        <w:rFonts w:ascii="Wingdings" w:hAnsi="Wingdings" w:hint="default"/>
      </w:rPr>
    </w:lvl>
    <w:lvl w:ilvl="6" w:tplc="34090001" w:tentative="1">
      <w:start w:val="1"/>
      <w:numFmt w:val="bullet"/>
      <w:lvlText w:val=""/>
      <w:lvlJc w:val="left"/>
      <w:pPr>
        <w:ind w:left="5012" w:hanging="360"/>
      </w:pPr>
      <w:rPr>
        <w:rFonts w:ascii="Symbol" w:hAnsi="Symbol" w:hint="default"/>
      </w:rPr>
    </w:lvl>
    <w:lvl w:ilvl="7" w:tplc="34090003" w:tentative="1">
      <w:start w:val="1"/>
      <w:numFmt w:val="bullet"/>
      <w:lvlText w:val="o"/>
      <w:lvlJc w:val="left"/>
      <w:pPr>
        <w:ind w:left="5732" w:hanging="360"/>
      </w:pPr>
      <w:rPr>
        <w:rFonts w:ascii="Courier New" w:hAnsi="Courier New" w:cs="Courier New" w:hint="default"/>
      </w:rPr>
    </w:lvl>
    <w:lvl w:ilvl="8" w:tplc="34090005" w:tentative="1">
      <w:start w:val="1"/>
      <w:numFmt w:val="bullet"/>
      <w:lvlText w:val=""/>
      <w:lvlJc w:val="left"/>
      <w:pPr>
        <w:ind w:left="6452" w:hanging="360"/>
      </w:pPr>
      <w:rPr>
        <w:rFonts w:ascii="Wingdings" w:hAnsi="Wingdings" w:hint="default"/>
      </w:rPr>
    </w:lvl>
  </w:abstractNum>
  <w:abstractNum w:abstractNumId="2">
    <w:nsid w:val="0D896F92"/>
    <w:multiLevelType w:val="hybridMultilevel"/>
    <w:tmpl w:val="2CE0E1D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nsid w:val="17096EFF"/>
    <w:multiLevelType w:val="hybridMultilevel"/>
    <w:tmpl w:val="8BC2033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26106C29"/>
    <w:multiLevelType w:val="hybridMultilevel"/>
    <w:tmpl w:val="5E72BB9C"/>
    <w:lvl w:ilvl="0" w:tplc="04090005">
      <w:start w:val="1"/>
      <w:numFmt w:val="bullet"/>
      <w:lvlText w:val=""/>
      <w:lvlJc w:val="left"/>
      <w:pPr>
        <w:tabs>
          <w:tab w:val="num" w:pos="813"/>
        </w:tabs>
        <w:ind w:left="813" w:hanging="360"/>
      </w:pPr>
      <w:rPr>
        <w:rFonts w:ascii="Wingdings" w:hAnsi="Wingdings" w:hint="default"/>
        <w:b/>
        <w:sz w:val="20"/>
      </w:rPr>
    </w:lvl>
    <w:lvl w:ilvl="1" w:tplc="04090003">
      <w:start w:val="1"/>
      <w:numFmt w:val="bullet"/>
      <w:lvlText w:val="o"/>
      <w:lvlJc w:val="left"/>
      <w:pPr>
        <w:tabs>
          <w:tab w:val="num" w:pos="1533"/>
        </w:tabs>
        <w:ind w:left="1533" w:hanging="360"/>
      </w:pPr>
      <w:rPr>
        <w:rFonts w:ascii="Courier New" w:hAnsi="Courier New" w:cs="Courier New" w:hint="default"/>
      </w:rPr>
    </w:lvl>
    <w:lvl w:ilvl="2" w:tplc="04090005" w:tentative="1">
      <w:start w:val="1"/>
      <w:numFmt w:val="bullet"/>
      <w:lvlText w:val=""/>
      <w:lvlJc w:val="left"/>
      <w:pPr>
        <w:tabs>
          <w:tab w:val="num" w:pos="2253"/>
        </w:tabs>
        <w:ind w:left="2253" w:hanging="360"/>
      </w:pPr>
      <w:rPr>
        <w:rFonts w:ascii="Wingdings" w:hAnsi="Wingdings" w:hint="default"/>
      </w:rPr>
    </w:lvl>
    <w:lvl w:ilvl="3" w:tplc="04090001" w:tentative="1">
      <w:start w:val="1"/>
      <w:numFmt w:val="bullet"/>
      <w:lvlText w:val=""/>
      <w:lvlJc w:val="left"/>
      <w:pPr>
        <w:tabs>
          <w:tab w:val="num" w:pos="2973"/>
        </w:tabs>
        <w:ind w:left="2973" w:hanging="360"/>
      </w:pPr>
      <w:rPr>
        <w:rFonts w:ascii="Symbol" w:hAnsi="Symbol" w:hint="default"/>
      </w:rPr>
    </w:lvl>
    <w:lvl w:ilvl="4" w:tplc="04090003" w:tentative="1">
      <w:start w:val="1"/>
      <w:numFmt w:val="bullet"/>
      <w:lvlText w:val="o"/>
      <w:lvlJc w:val="left"/>
      <w:pPr>
        <w:tabs>
          <w:tab w:val="num" w:pos="3693"/>
        </w:tabs>
        <w:ind w:left="3693" w:hanging="360"/>
      </w:pPr>
      <w:rPr>
        <w:rFonts w:ascii="Courier New" w:hAnsi="Courier New" w:cs="Courier New" w:hint="default"/>
      </w:rPr>
    </w:lvl>
    <w:lvl w:ilvl="5" w:tplc="04090005" w:tentative="1">
      <w:start w:val="1"/>
      <w:numFmt w:val="bullet"/>
      <w:lvlText w:val=""/>
      <w:lvlJc w:val="left"/>
      <w:pPr>
        <w:tabs>
          <w:tab w:val="num" w:pos="4413"/>
        </w:tabs>
        <w:ind w:left="4413" w:hanging="360"/>
      </w:pPr>
      <w:rPr>
        <w:rFonts w:ascii="Wingdings" w:hAnsi="Wingdings" w:hint="default"/>
      </w:rPr>
    </w:lvl>
    <w:lvl w:ilvl="6" w:tplc="04090001" w:tentative="1">
      <w:start w:val="1"/>
      <w:numFmt w:val="bullet"/>
      <w:lvlText w:val=""/>
      <w:lvlJc w:val="left"/>
      <w:pPr>
        <w:tabs>
          <w:tab w:val="num" w:pos="5133"/>
        </w:tabs>
        <w:ind w:left="5133" w:hanging="360"/>
      </w:pPr>
      <w:rPr>
        <w:rFonts w:ascii="Symbol" w:hAnsi="Symbol" w:hint="default"/>
      </w:rPr>
    </w:lvl>
    <w:lvl w:ilvl="7" w:tplc="04090003" w:tentative="1">
      <w:start w:val="1"/>
      <w:numFmt w:val="bullet"/>
      <w:lvlText w:val="o"/>
      <w:lvlJc w:val="left"/>
      <w:pPr>
        <w:tabs>
          <w:tab w:val="num" w:pos="5853"/>
        </w:tabs>
        <w:ind w:left="5853" w:hanging="360"/>
      </w:pPr>
      <w:rPr>
        <w:rFonts w:ascii="Courier New" w:hAnsi="Courier New" w:cs="Courier New" w:hint="default"/>
      </w:rPr>
    </w:lvl>
    <w:lvl w:ilvl="8" w:tplc="04090005" w:tentative="1">
      <w:start w:val="1"/>
      <w:numFmt w:val="bullet"/>
      <w:lvlText w:val=""/>
      <w:lvlJc w:val="left"/>
      <w:pPr>
        <w:tabs>
          <w:tab w:val="num" w:pos="6573"/>
        </w:tabs>
        <w:ind w:left="6573" w:hanging="360"/>
      </w:pPr>
      <w:rPr>
        <w:rFonts w:ascii="Wingdings" w:hAnsi="Wingdings" w:hint="default"/>
      </w:rPr>
    </w:lvl>
  </w:abstractNum>
  <w:abstractNum w:abstractNumId="5">
    <w:nsid w:val="39610470"/>
    <w:multiLevelType w:val="hybridMultilevel"/>
    <w:tmpl w:val="DCAE8228"/>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6">
    <w:nsid w:val="41E66551"/>
    <w:multiLevelType w:val="hybridMultilevel"/>
    <w:tmpl w:val="2C38D4E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7666"/>
    <w:rsid w:val="00037EE0"/>
    <w:rsid w:val="00083669"/>
    <w:rsid w:val="00090C21"/>
    <w:rsid w:val="000D4C2D"/>
    <w:rsid w:val="000F5E7B"/>
    <w:rsid w:val="00114F70"/>
    <w:rsid w:val="00130827"/>
    <w:rsid w:val="00143C60"/>
    <w:rsid w:val="001E17E7"/>
    <w:rsid w:val="00212A45"/>
    <w:rsid w:val="00226B8B"/>
    <w:rsid w:val="00233C85"/>
    <w:rsid w:val="00273740"/>
    <w:rsid w:val="00290169"/>
    <w:rsid w:val="0029503D"/>
    <w:rsid w:val="002A7B48"/>
    <w:rsid w:val="002E3E9B"/>
    <w:rsid w:val="0031040A"/>
    <w:rsid w:val="0037183E"/>
    <w:rsid w:val="003808F8"/>
    <w:rsid w:val="00397CAC"/>
    <w:rsid w:val="003A4359"/>
    <w:rsid w:val="003B65C3"/>
    <w:rsid w:val="003E627B"/>
    <w:rsid w:val="003F12F0"/>
    <w:rsid w:val="0040009B"/>
    <w:rsid w:val="00410853"/>
    <w:rsid w:val="004211F2"/>
    <w:rsid w:val="00423A04"/>
    <w:rsid w:val="00437666"/>
    <w:rsid w:val="00447941"/>
    <w:rsid w:val="00454643"/>
    <w:rsid w:val="00460031"/>
    <w:rsid w:val="00466E70"/>
    <w:rsid w:val="00471D41"/>
    <w:rsid w:val="00482913"/>
    <w:rsid w:val="004979A4"/>
    <w:rsid w:val="004C5B6F"/>
    <w:rsid w:val="004F7799"/>
    <w:rsid w:val="00503D88"/>
    <w:rsid w:val="005211EF"/>
    <w:rsid w:val="005214F5"/>
    <w:rsid w:val="00525D62"/>
    <w:rsid w:val="005269E4"/>
    <w:rsid w:val="00557F8B"/>
    <w:rsid w:val="005659A8"/>
    <w:rsid w:val="00576BB9"/>
    <w:rsid w:val="00583FC8"/>
    <w:rsid w:val="00590C03"/>
    <w:rsid w:val="005A7FEB"/>
    <w:rsid w:val="005C6BF4"/>
    <w:rsid w:val="005D0DDE"/>
    <w:rsid w:val="005F22E3"/>
    <w:rsid w:val="00601180"/>
    <w:rsid w:val="006022E6"/>
    <w:rsid w:val="00605F6D"/>
    <w:rsid w:val="006370FF"/>
    <w:rsid w:val="006672DB"/>
    <w:rsid w:val="0067279B"/>
    <w:rsid w:val="00677B07"/>
    <w:rsid w:val="00687DD8"/>
    <w:rsid w:val="006910FC"/>
    <w:rsid w:val="00691204"/>
    <w:rsid w:val="006B06F9"/>
    <w:rsid w:val="006B2AAF"/>
    <w:rsid w:val="006C60D3"/>
    <w:rsid w:val="006F3B1D"/>
    <w:rsid w:val="006F4B8C"/>
    <w:rsid w:val="007017D0"/>
    <w:rsid w:val="0072295B"/>
    <w:rsid w:val="00730972"/>
    <w:rsid w:val="00730E32"/>
    <w:rsid w:val="00755BC7"/>
    <w:rsid w:val="007631F8"/>
    <w:rsid w:val="00773FEC"/>
    <w:rsid w:val="0078464B"/>
    <w:rsid w:val="007854FB"/>
    <w:rsid w:val="00786218"/>
    <w:rsid w:val="007870D9"/>
    <w:rsid w:val="00790B52"/>
    <w:rsid w:val="007A6295"/>
    <w:rsid w:val="007C04E9"/>
    <w:rsid w:val="007F7421"/>
    <w:rsid w:val="008014EC"/>
    <w:rsid w:val="00811EF9"/>
    <w:rsid w:val="008244F4"/>
    <w:rsid w:val="0084365B"/>
    <w:rsid w:val="008469EF"/>
    <w:rsid w:val="008603FB"/>
    <w:rsid w:val="00880F1C"/>
    <w:rsid w:val="00881CA9"/>
    <w:rsid w:val="008858AE"/>
    <w:rsid w:val="008870BD"/>
    <w:rsid w:val="008B7214"/>
    <w:rsid w:val="008C71F1"/>
    <w:rsid w:val="008E0B80"/>
    <w:rsid w:val="008E64FB"/>
    <w:rsid w:val="008E7553"/>
    <w:rsid w:val="008F0966"/>
    <w:rsid w:val="0093116D"/>
    <w:rsid w:val="00966E84"/>
    <w:rsid w:val="009915D4"/>
    <w:rsid w:val="009A3E20"/>
    <w:rsid w:val="009C15F7"/>
    <w:rsid w:val="009E33B0"/>
    <w:rsid w:val="009E46D2"/>
    <w:rsid w:val="009E51DA"/>
    <w:rsid w:val="009F1F82"/>
    <w:rsid w:val="009F7EFC"/>
    <w:rsid w:val="00A05198"/>
    <w:rsid w:val="00A11428"/>
    <w:rsid w:val="00A330C2"/>
    <w:rsid w:val="00A42D8D"/>
    <w:rsid w:val="00A4426D"/>
    <w:rsid w:val="00A47EDC"/>
    <w:rsid w:val="00A67D13"/>
    <w:rsid w:val="00A91479"/>
    <w:rsid w:val="00AA02A1"/>
    <w:rsid w:val="00AB7F5F"/>
    <w:rsid w:val="00AE1108"/>
    <w:rsid w:val="00B0378D"/>
    <w:rsid w:val="00B425FB"/>
    <w:rsid w:val="00B80556"/>
    <w:rsid w:val="00B845C6"/>
    <w:rsid w:val="00B95B82"/>
    <w:rsid w:val="00BC7A73"/>
    <w:rsid w:val="00BF3AEA"/>
    <w:rsid w:val="00C261B7"/>
    <w:rsid w:val="00C43AD1"/>
    <w:rsid w:val="00C444A6"/>
    <w:rsid w:val="00C56AEF"/>
    <w:rsid w:val="00C57396"/>
    <w:rsid w:val="00C86456"/>
    <w:rsid w:val="00C94CA7"/>
    <w:rsid w:val="00CC0CD5"/>
    <w:rsid w:val="00CC465E"/>
    <w:rsid w:val="00CC759B"/>
    <w:rsid w:val="00D61581"/>
    <w:rsid w:val="00D74B07"/>
    <w:rsid w:val="00D80F90"/>
    <w:rsid w:val="00D85953"/>
    <w:rsid w:val="00D95CC0"/>
    <w:rsid w:val="00DC1443"/>
    <w:rsid w:val="00DD3E0A"/>
    <w:rsid w:val="00DD4D2C"/>
    <w:rsid w:val="00DE3359"/>
    <w:rsid w:val="00DF41D9"/>
    <w:rsid w:val="00E10A5D"/>
    <w:rsid w:val="00E2411F"/>
    <w:rsid w:val="00E30E15"/>
    <w:rsid w:val="00E33FA7"/>
    <w:rsid w:val="00E41FAC"/>
    <w:rsid w:val="00E45541"/>
    <w:rsid w:val="00E51572"/>
    <w:rsid w:val="00E6509D"/>
    <w:rsid w:val="00EA7B8D"/>
    <w:rsid w:val="00ED1D3E"/>
    <w:rsid w:val="00EE1115"/>
    <w:rsid w:val="00EE7013"/>
    <w:rsid w:val="00EF4F12"/>
    <w:rsid w:val="00EF63AC"/>
    <w:rsid w:val="00F019A1"/>
    <w:rsid w:val="00F24460"/>
    <w:rsid w:val="00F3268B"/>
    <w:rsid w:val="00F41A20"/>
    <w:rsid w:val="00F516DE"/>
    <w:rsid w:val="00F60BFD"/>
    <w:rsid w:val="00F6189C"/>
    <w:rsid w:val="00F64B9E"/>
    <w:rsid w:val="00F85693"/>
    <w:rsid w:val="00F90C5A"/>
    <w:rsid w:val="00F93E3F"/>
    <w:rsid w:val="00FD3ECE"/>
    <w:rsid w:val="00FE6CC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65E"/>
    <w:rPr>
      <w:sz w:val="24"/>
      <w:szCs w:val="24"/>
    </w:rPr>
  </w:style>
  <w:style w:type="paragraph" w:styleId="Heading1">
    <w:name w:val="heading 1"/>
    <w:basedOn w:val="Normal"/>
    <w:next w:val="Normal"/>
    <w:qFormat/>
    <w:rsid w:val="0043766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7666"/>
    <w:rPr>
      <w:color w:val="0000FF"/>
      <w:u w:val="single"/>
    </w:rPr>
  </w:style>
  <w:style w:type="paragraph" w:styleId="Header">
    <w:name w:val="header"/>
    <w:basedOn w:val="Normal"/>
    <w:rsid w:val="00687DD8"/>
    <w:pPr>
      <w:tabs>
        <w:tab w:val="center" w:pos="4320"/>
        <w:tab w:val="right" w:pos="8640"/>
      </w:tabs>
    </w:pPr>
  </w:style>
  <w:style w:type="paragraph" w:styleId="Footer">
    <w:name w:val="footer"/>
    <w:basedOn w:val="Normal"/>
    <w:rsid w:val="00687DD8"/>
    <w:pPr>
      <w:tabs>
        <w:tab w:val="center" w:pos="4320"/>
        <w:tab w:val="right" w:pos="8640"/>
      </w:tabs>
    </w:pPr>
  </w:style>
  <w:style w:type="character" w:styleId="FollowedHyperlink">
    <w:name w:val="FollowedHyperlink"/>
    <w:rsid w:val="00AB7F5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ITH.336829@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Dubai Resume Template</vt:lpstr>
    </vt:vector>
  </TitlesOfParts>
  <Manager/>
  <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Dubai Resume Template</dc:title>
  <dc:subject/>
  <dc:creator/>
  <cp:keywords/>
  <cp:lastModifiedBy/>
  <cp:revision>1</cp:revision>
  <cp:lastPrinted>2008-04-16T03:45:00Z</cp:lastPrinted>
  <dcterms:created xsi:type="dcterms:W3CDTF">2017-01-04T07:42:00Z</dcterms:created>
  <dcterms:modified xsi:type="dcterms:W3CDTF">2017-12-05T11:50:00Z</dcterms:modified>
</cp:coreProperties>
</file>