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1" w:rsidRDefault="00643B94" w:rsidP="00643B94">
      <w:pPr>
        <w:tabs>
          <w:tab w:val="left" w:pos="319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-504825</wp:posOffset>
            </wp:positionV>
            <wp:extent cx="1828800" cy="1828800"/>
            <wp:effectExtent l="0" t="0" r="0" b="0"/>
            <wp:wrapNone/>
            <wp:docPr id="1" name="Picture 1" descr="Scan1018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18_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RAQUEL</w:t>
      </w:r>
      <w:r w:rsidR="00B41881" w:rsidRPr="00B41881">
        <w:rPr>
          <w:rFonts w:ascii="Arial" w:hAnsi="Arial" w:cs="Arial"/>
          <w:b/>
          <w:sz w:val="24"/>
          <w:szCs w:val="24"/>
        </w:rPr>
        <w:t xml:space="preserve"> </w:t>
      </w:r>
    </w:p>
    <w:p w:rsidR="00643B94" w:rsidRDefault="00B41881" w:rsidP="00643B94">
      <w:pPr>
        <w:tabs>
          <w:tab w:val="left" w:pos="3195"/>
        </w:tabs>
        <w:spacing w:line="24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Pr="003A4315">
          <w:rPr>
            <w:rStyle w:val="Hyperlink"/>
            <w:rFonts w:ascii="Arial" w:hAnsi="Arial" w:cs="Arial"/>
            <w:b/>
            <w:sz w:val="24"/>
            <w:szCs w:val="24"/>
          </w:rPr>
          <w:t>RAQUEL.337216@2freemail.com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643B94">
        <w:rPr>
          <w:rFonts w:ascii="Arial" w:hAnsi="Arial" w:cs="Arial"/>
          <w:b/>
          <w:sz w:val="24"/>
          <w:szCs w:val="24"/>
        </w:rPr>
        <w:tab/>
      </w:r>
      <w:r w:rsidR="00643B94">
        <w:rPr>
          <w:rFonts w:ascii="Arial" w:hAnsi="Arial" w:cs="Arial"/>
          <w:b/>
          <w:sz w:val="24"/>
          <w:szCs w:val="24"/>
        </w:rPr>
        <w:tab/>
      </w:r>
      <w:r w:rsidR="00643B94">
        <w:rPr>
          <w:rFonts w:ascii="Arial" w:hAnsi="Arial" w:cs="Arial"/>
          <w:b/>
          <w:sz w:val="24"/>
          <w:szCs w:val="24"/>
        </w:rPr>
        <w:tab/>
      </w:r>
      <w:r w:rsidR="00643B94">
        <w:rPr>
          <w:rFonts w:ascii="Arial" w:hAnsi="Arial" w:cs="Arial"/>
          <w:b/>
          <w:sz w:val="24"/>
          <w:szCs w:val="24"/>
        </w:rPr>
        <w:tab/>
      </w:r>
      <w:r w:rsidR="00643B94">
        <w:rPr>
          <w:rFonts w:ascii="Arial" w:hAnsi="Arial" w:cs="Arial"/>
          <w:b/>
          <w:sz w:val="24"/>
          <w:szCs w:val="24"/>
        </w:rPr>
        <w:tab/>
      </w:r>
    </w:p>
    <w:p w:rsidR="00643B94" w:rsidRDefault="00643B94" w:rsidP="00643B94">
      <w:pPr>
        <w:tabs>
          <w:tab w:val="left" w:pos="31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LUNTAL, TAAL, BATANGAS</w:t>
      </w:r>
    </w:p>
    <w:p w:rsidR="00643B94" w:rsidRDefault="00643B94" w:rsidP="00643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______________________________________________________________________</w:t>
      </w:r>
    </w:p>
    <w:p w:rsidR="00643B94" w:rsidRDefault="00643B94" w:rsidP="00643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OBJECTIVE:</w:t>
      </w:r>
    </w:p>
    <w:p w:rsidR="00643B94" w:rsidRDefault="00643B94" w:rsidP="00643B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apply and impart the knowledge I have obtained from my studies on the task that will be assigned to me and develop everything I learned as well as my skills.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 OF QUALIFICATIONS:</w:t>
      </w:r>
    </w:p>
    <w:p w:rsidR="00643B94" w:rsidRDefault="00643B94" w:rsidP="00643B94">
      <w:pPr>
        <w:pStyle w:val="ListParagraph"/>
        <w:rPr>
          <w:rFonts w:ascii="Arial" w:hAnsi="Arial" w:cs="Arial"/>
          <w:sz w:val="24"/>
          <w:szCs w:val="24"/>
        </w:rPr>
      </w:pPr>
    </w:p>
    <w:p w:rsidR="00643B94" w:rsidRDefault="00643B94" w:rsidP="00643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Hardworking and responsible</w:t>
      </w:r>
    </w:p>
    <w:p w:rsidR="00643B94" w:rsidRDefault="00643B94" w:rsidP="00643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in a team</w:t>
      </w:r>
    </w:p>
    <w:p w:rsidR="00643B94" w:rsidRDefault="00643B94" w:rsidP="00643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communicate both English and Filipino</w:t>
      </w:r>
    </w:p>
    <w:p w:rsidR="00643B94" w:rsidRDefault="00643B94" w:rsidP="00643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Literate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BACKGROUND: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TERTIARY: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  <w:r>
        <w:rPr>
          <w:rFonts w:ascii="Arial" w:hAnsi="Arial" w:cs="Arial"/>
          <w:sz w:val="24"/>
          <w:szCs w:val="24"/>
        </w:rPr>
        <w:t xml:space="preserve"> State University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Rajah </w:t>
      </w:r>
      <w:proofErr w:type="spellStart"/>
      <w:r>
        <w:rPr>
          <w:rFonts w:ascii="Arial" w:hAnsi="Arial" w:cs="Arial"/>
          <w:sz w:val="24"/>
          <w:szCs w:val="24"/>
        </w:rPr>
        <w:t>Matanda</w:t>
      </w:r>
      <w:proofErr w:type="spellEnd"/>
      <w:r>
        <w:rPr>
          <w:rFonts w:ascii="Arial" w:hAnsi="Arial" w:cs="Arial"/>
          <w:sz w:val="24"/>
          <w:szCs w:val="24"/>
        </w:rPr>
        <w:t xml:space="preserve"> St. </w:t>
      </w:r>
      <w:proofErr w:type="spellStart"/>
      <w:r>
        <w:rPr>
          <w:rFonts w:ascii="Arial" w:hAnsi="Arial" w:cs="Arial"/>
          <w:sz w:val="24"/>
          <w:szCs w:val="24"/>
        </w:rPr>
        <w:t>Bagong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Lemery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2014-2015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Bachelor of Science in Accounting Management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SECONDARY: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Taal</w:t>
      </w:r>
      <w:proofErr w:type="spellEnd"/>
      <w:r>
        <w:rPr>
          <w:rFonts w:ascii="Arial" w:hAnsi="Arial" w:cs="Arial"/>
          <w:sz w:val="24"/>
          <w:szCs w:val="24"/>
        </w:rPr>
        <w:t xml:space="preserve"> National High School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Ilagan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2010-2011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PRIMARY: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Tulo</w:t>
      </w:r>
      <w:proofErr w:type="spellEnd"/>
      <w:r>
        <w:rPr>
          <w:rFonts w:ascii="Arial" w:hAnsi="Arial" w:cs="Arial"/>
          <w:sz w:val="24"/>
          <w:szCs w:val="24"/>
        </w:rPr>
        <w:t xml:space="preserve"> Elementary School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2006-2007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SEMINARS ATTENDED: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Philippine Institute of Accountants (JPIA)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Amphitheater, CITE Bldg., </w:t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  <w:r>
        <w:rPr>
          <w:rFonts w:ascii="Arial" w:hAnsi="Arial" w:cs="Arial"/>
          <w:sz w:val="24"/>
          <w:szCs w:val="24"/>
        </w:rPr>
        <w:t xml:space="preserve"> State University Main Campus 1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20, 2011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Empowerment of Youth Entrepreneurship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Immaculate Conception College Gymnasium, </w:t>
      </w:r>
      <w:proofErr w:type="spellStart"/>
      <w:r>
        <w:rPr>
          <w:rFonts w:ascii="Arial" w:hAnsi="Arial" w:cs="Arial"/>
          <w:sz w:val="24"/>
          <w:szCs w:val="24"/>
        </w:rPr>
        <w:t>Balayan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15, 2013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 </w:t>
      </w:r>
      <w:proofErr w:type="spellStart"/>
      <w:r>
        <w:rPr>
          <w:rFonts w:ascii="Arial" w:hAnsi="Arial" w:cs="Arial"/>
          <w:b/>
          <w:sz w:val="24"/>
          <w:szCs w:val="24"/>
        </w:rPr>
        <w:t>Negosyo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Filipina Entrepreneurship Summit 2013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Trade Center Manila, Pasay City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1, 2013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Management Seminar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Jollibee Diversion, </w:t>
      </w:r>
      <w:proofErr w:type="spellStart"/>
      <w:r>
        <w:rPr>
          <w:rFonts w:ascii="Arial" w:hAnsi="Arial" w:cs="Arial"/>
          <w:sz w:val="24"/>
          <w:szCs w:val="24"/>
        </w:rPr>
        <w:t>Malinis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Lemery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</w:p>
    <w:p w:rsidR="00643B94" w:rsidRDefault="00643B94" w:rsidP="00643B9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27, 2013</w:t>
      </w:r>
    </w:p>
    <w:p w:rsidR="00643B94" w:rsidRDefault="00643B94" w:rsidP="00643B9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643B94" w:rsidRDefault="00643B94" w:rsidP="00643B9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Income Tax Seminar:</w:t>
      </w:r>
      <w:r>
        <w:rPr>
          <w:rFonts w:ascii="Arial" w:hAnsi="Arial" w:cs="Arial"/>
          <w:sz w:val="24"/>
          <w:szCs w:val="24"/>
        </w:rPr>
        <w:t xml:space="preserve"> Preparation of ITR, Usual Income Tax Findings &amp; Tax Saving Tips</w:t>
      </w:r>
    </w:p>
    <w:p w:rsidR="00643B94" w:rsidRDefault="00643B94" w:rsidP="00643B9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SGV Hall of AIM Conference Center, Makati City</w:t>
      </w:r>
    </w:p>
    <w:p w:rsidR="00643B94" w:rsidRDefault="00643B94" w:rsidP="00643B9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03, 2015</w:t>
      </w:r>
    </w:p>
    <w:p w:rsidR="00643B94" w:rsidRDefault="00643B94" w:rsidP="00643B9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EXPERIENCE: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18, 2015- January 10, 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Accounting Staff 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43B94" w:rsidRDefault="00643B94" w:rsidP="00643B94">
      <w:pPr>
        <w:pStyle w:val="ListParagraph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124 North Science </w:t>
      </w:r>
      <w:proofErr w:type="spellStart"/>
      <w:r>
        <w:rPr>
          <w:rFonts w:ascii="Arial" w:hAnsi="Arial" w:cs="Arial"/>
          <w:sz w:val="24"/>
          <w:szCs w:val="24"/>
        </w:rPr>
        <w:t>Ave.</w:t>
      </w:r>
      <w:proofErr w:type="gramStart"/>
      <w:r>
        <w:rPr>
          <w:rFonts w:ascii="Arial" w:hAnsi="Arial" w:cs="Arial"/>
          <w:sz w:val="24"/>
          <w:szCs w:val="24"/>
        </w:rPr>
        <w:t>,SEPZ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Laguna </w:t>
      </w:r>
      <w:proofErr w:type="spellStart"/>
      <w:r>
        <w:rPr>
          <w:rFonts w:ascii="Arial" w:hAnsi="Arial" w:cs="Arial"/>
          <w:sz w:val="24"/>
          <w:szCs w:val="24"/>
        </w:rPr>
        <w:t>Technopark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Biñan</w:t>
      </w:r>
      <w:proofErr w:type="spellEnd"/>
      <w:r>
        <w:rPr>
          <w:rFonts w:ascii="Arial" w:hAnsi="Arial" w:cs="Arial"/>
          <w:sz w:val="24"/>
          <w:szCs w:val="24"/>
        </w:rPr>
        <w:t>, Laguna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RESPONSIBILITIES: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Protects organizations value by keeping information confidential</w:t>
      </w:r>
    </w:p>
    <w:p w:rsidR="00643B94" w:rsidRDefault="00643B94" w:rsidP="00643B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financial reports and records</w:t>
      </w:r>
    </w:p>
    <w:p w:rsidR="00643B94" w:rsidRDefault="00643B94" w:rsidP="00643B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Prepare and analyze budget</w:t>
      </w:r>
    </w:p>
    <w:p w:rsidR="00643B94" w:rsidRDefault="00643B94" w:rsidP="00643B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general Bookkeeping</w:t>
      </w:r>
    </w:p>
    <w:p w:rsidR="00643B94" w:rsidRDefault="00643B94" w:rsidP="00643B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billing activities, such as accounts payable and accounts receivable</w:t>
      </w:r>
    </w:p>
    <w:p w:rsidR="00643B94" w:rsidRDefault="00643B94" w:rsidP="00643B9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Payroll/ carrying out necessary payroll tax payments, enlightening staff on income tax withholding and other necessary deductions, as well as filing payroll tax.</w:t>
      </w:r>
    </w:p>
    <w:p w:rsidR="00643B94" w:rsidRDefault="00643B94" w:rsidP="00643B9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43B94" w:rsidRDefault="00643B94" w:rsidP="00643B9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INFORMATION:</w:t>
      </w:r>
    </w:p>
    <w:p w:rsidR="00643B94" w:rsidRDefault="00643B94" w:rsidP="00643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21</w:t>
      </w:r>
    </w:p>
    <w:p w:rsidR="00643B94" w:rsidRDefault="00643B94" w:rsidP="00643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May 06, 1995</w:t>
      </w:r>
    </w:p>
    <w:p w:rsidR="00643B94" w:rsidRDefault="00643B94" w:rsidP="00643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Luntal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Batangas</w:t>
      </w:r>
      <w:proofErr w:type="spellEnd"/>
    </w:p>
    <w:p w:rsidR="00643B94" w:rsidRDefault="00643B94" w:rsidP="00643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Female</w:t>
      </w:r>
    </w:p>
    <w:p w:rsidR="00643B94" w:rsidRDefault="00643B94" w:rsidP="00643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Single</w:t>
      </w:r>
    </w:p>
    <w:p w:rsidR="00643B94" w:rsidRDefault="00643B94" w:rsidP="00643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Born again Christian</w:t>
      </w:r>
    </w:p>
    <w:p w:rsidR="00643B94" w:rsidRDefault="00643B94" w:rsidP="00643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Spoken   : English/ Filipino</w:t>
      </w:r>
    </w:p>
    <w:p w:rsidR="00643B94" w:rsidRDefault="00643B94" w:rsidP="00643B9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43B94" w:rsidRDefault="00643B94" w:rsidP="00643B9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 w:firstLine="720"/>
        <w:rPr>
          <w:rFonts w:ascii="Arial" w:hAnsi="Arial" w:cs="Arial"/>
          <w:b/>
          <w:sz w:val="24"/>
          <w:szCs w:val="24"/>
        </w:rPr>
      </w:pPr>
      <w:r>
        <w:rPr>
          <w:rFonts w:ascii="Monotype Corsiva" w:hAnsi="Monotype Corsiva" w:cs="Arial"/>
          <w:sz w:val="28"/>
          <w:szCs w:val="28"/>
        </w:rPr>
        <w:t>I hereby certify that the above information is true and correct to the best of my knowledge and belief.</w:t>
      </w:r>
    </w:p>
    <w:p w:rsidR="00643B94" w:rsidRDefault="00643B94" w:rsidP="00643B94">
      <w:pPr>
        <w:pStyle w:val="ListParagraph"/>
        <w:ind w:left="0"/>
        <w:rPr>
          <w:rFonts w:ascii="Monotype Corsiva" w:hAnsi="Monotype Corsiva" w:cs="Arial"/>
          <w:sz w:val="28"/>
          <w:szCs w:val="28"/>
        </w:rPr>
      </w:pPr>
    </w:p>
    <w:p w:rsidR="00643B94" w:rsidRDefault="00643B94" w:rsidP="00B41881">
      <w:pPr>
        <w:pStyle w:val="ListParagraph"/>
        <w:ind w:left="0"/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</w:p>
    <w:p w:rsidR="00643B94" w:rsidRDefault="00643B94" w:rsidP="00643B94">
      <w:pPr>
        <w:pStyle w:val="ListParagraph"/>
        <w:ind w:left="0"/>
        <w:rPr>
          <w:rFonts w:ascii="Monotype Corsiva" w:hAnsi="Monotype Corsiva" w:cs="Arial"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Monotype Corsiva" w:hAnsi="Monotype Corsiva" w:cs="Arial"/>
          <w:sz w:val="24"/>
          <w:szCs w:val="24"/>
        </w:rPr>
      </w:pPr>
      <w:bookmarkStart w:id="0" w:name="_GoBack"/>
      <w:bookmarkEnd w:id="0"/>
    </w:p>
    <w:p w:rsidR="00643B94" w:rsidRDefault="00643B94" w:rsidP="00643B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43B94" w:rsidRDefault="00643B94" w:rsidP="00643B94">
      <w:pPr>
        <w:rPr>
          <w:rFonts w:ascii="Arial" w:hAnsi="Arial" w:cs="Arial"/>
          <w:sz w:val="24"/>
          <w:szCs w:val="24"/>
        </w:rPr>
      </w:pPr>
    </w:p>
    <w:p w:rsidR="00643B94" w:rsidRDefault="00643B94"/>
    <w:sectPr w:rsidR="0064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4DF8"/>
    <w:multiLevelType w:val="hybridMultilevel"/>
    <w:tmpl w:val="A9F82CD2"/>
    <w:lvl w:ilvl="0" w:tplc="57F0E4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37C9"/>
    <w:multiLevelType w:val="hybridMultilevel"/>
    <w:tmpl w:val="400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4"/>
    <w:rsid w:val="00643B94"/>
    <w:rsid w:val="00B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3B94"/>
    <w:rPr>
      <w:color w:val="0000FF"/>
      <w:u w:val="single"/>
    </w:rPr>
  </w:style>
  <w:style w:type="paragraph" w:styleId="NoSpacing">
    <w:name w:val="No Spacing"/>
    <w:uiPriority w:val="1"/>
    <w:qFormat/>
    <w:rsid w:val="00643B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3B94"/>
    <w:rPr>
      <w:color w:val="0000FF"/>
      <w:u w:val="single"/>
    </w:rPr>
  </w:style>
  <w:style w:type="paragraph" w:styleId="NoSpacing">
    <w:name w:val="No Spacing"/>
    <w:uiPriority w:val="1"/>
    <w:qFormat/>
    <w:rsid w:val="00643B9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QUEL.3372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2017-10-13T08:18:00Z</dcterms:created>
  <dcterms:modified xsi:type="dcterms:W3CDTF">2017-10-13T08:19:00Z</dcterms:modified>
</cp:coreProperties>
</file>