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7C" w:rsidRDefault="003454DC" w:rsidP="003F76A0">
      <w:pPr>
        <w:pStyle w:val="Heading1"/>
        <w:spacing w:after="120"/>
        <w:jc w:val="both"/>
        <w:rPr>
          <w:rFonts w:ascii="Arial Narrow" w:hAnsi="Arial Narrow" w:cs="Arial"/>
          <w:color w:val="17365D" w:themeColor="text2" w:themeShade="BF"/>
          <w:sz w:val="56"/>
          <w:szCs w:val="56"/>
        </w:rPr>
      </w:pPr>
      <w:r w:rsidRPr="00761613">
        <w:rPr>
          <w:rFonts w:ascii="Arial Narrow" w:hAnsi="Arial Narrow" w:cs="Arial"/>
          <w:noProof/>
          <w:color w:val="17365D" w:themeColor="text2" w:themeShade="BF"/>
          <w:sz w:val="56"/>
          <w:szCs w:val="56"/>
        </w:rPr>
        <w:drawing>
          <wp:anchor distT="0" distB="0" distL="114300" distR="114300" simplePos="0" relativeHeight="251659264" behindDoc="1" locked="0" layoutInCell="1" allowOverlap="1">
            <wp:simplePos x="0" y="0"/>
            <wp:positionH relativeFrom="column">
              <wp:posOffset>5307330</wp:posOffset>
            </wp:positionH>
            <wp:positionV relativeFrom="paragraph">
              <wp:posOffset>-205740</wp:posOffset>
            </wp:positionV>
            <wp:extent cx="1040130" cy="1379220"/>
            <wp:effectExtent l="19050" t="0" r="7620" b="0"/>
            <wp:wrapNone/>
            <wp:docPr id="1" name="Picture 1" descr="C:\Users\albert.ARABGULF\Desktop\10589537_10204200252388660_15842133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RABGULF\Desktop\10589537_10204200252388660_1584213392_n.jpg"/>
                    <pic:cNvPicPr>
                      <a:picLocks noChangeAspect="1" noChangeArrowheads="1"/>
                    </pic:cNvPicPr>
                  </pic:nvPicPr>
                  <pic:blipFill>
                    <a:blip r:embed="rId8"/>
                    <a:srcRect/>
                    <a:stretch>
                      <a:fillRect/>
                    </a:stretch>
                  </pic:blipFill>
                  <pic:spPr bwMode="auto">
                    <a:xfrm>
                      <a:off x="0" y="0"/>
                      <a:ext cx="1040130" cy="1379220"/>
                    </a:xfrm>
                    <a:prstGeom prst="rect">
                      <a:avLst/>
                    </a:prstGeom>
                    <a:noFill/>
                    <a:ln w="9525">
                      <a:noFill/>
                      <a:miter lim="800000"/>
                      <a:headEnd/>
                      <a:tailEnd/>
                    </a:ln>
                  </pic:spPr>
                </pic:pic>
              </a:graphicData>
            </a:graphic>
          </wp:anchor>
        </w:drawing>
      </w:r>
      <w:r w:rsidR="00BE1993" w:rsidRPr="00761613">
        <w:rPr>
          <w:rFonts w:ascii="Arial Narrow" w:hAnsi="Arial Narrow" w:cs="Arial"/>
          <w:color w:val="17365D" w:themeColor="text2" w:themeShade="BF"/>
          <w:sz w:val="56"/>
          <w:szCs w:val="56"/>
        </w:rPr>
        <w:t>Albert</w:t>
      </w:r>
    </w:p>
    <w:p w:rsidR="00610517" w:rsidRPr="00761613" w:rsidRDefault="0058397C" w:rsidP="003F76A0">
      <w:pPr>
        <w:pStyle w:val="Heading1"/>
        <w:spacing w:after="120"/>
        <w:jc w:val="both"/>
        <w:rPr>
          <w:rFonts w:ascii="Arial Narrow" w:hAnsi="Arial Narrow" w:cs="Arial"/>
          <w:color w:val="17365D" w:themeColor="text2" w:themeShade="BF"/>
          <w:sz w:val="56"/>
          <w:szCs w:val="56"/>
        </w:rPr>
      </w:pPr>
      <w:r w:rsidRPr="00761613">
        <w:rPr>
          <w:rFonts w:ascii="Arial Narrow" w:hAnsi="Arial Narrow" w:cs="Arial"/>
          <w:color w:val="17365D" w:themeColor="text2" w:themeShade="BF"/>
          <w:sz w:val="56"/>
          <w:szCs w:val="56"/>
        </w:rPr>
        <w:t>Albert</w:t>
      </w:r>
      <w:r>
        <w:rPr>
          <w:rFonts w:ascii="Arial Narrow" w:hAnsi="Arial Narrow" w:cs="Arial"/>
          <w:color w:val="17365D" w:themeColor="text2" w:themeShade="BF"/>
          <w:sz w:val="56"/>
          <w:szCs w:val="56"/>
        </w:rPr>
        <w:t>.337281</w:t>
      </w:r>
      <w:r w:rsidRPr="0058397C">
        <w:rPr>
          <w:rFonts w:ascii="Arial Narrow" w:hAnsi="Arial Narrow" w:cs="Arial"/>
          <w:color w:val="17365D" w:themeColor="text2" w:themeShade="BF"/>
          <w:sz w:val="56"/>
          <w:szCs w:val="56"/>
        </w:rPr>
        <w:t>@2freemail.com</w:t>
      </w:r>
      <w:r>
        <w:rPr>
          <w:rFonts w:ascii="Arial Narrow" w:hAnsi="Arial Narrow" w:cs="Arial"/>
          <w:color w:val="17365D" w:themeColor="text2" w:themeShade="BF"/>
          <w:sz w:val="56"/>
          <w:szCs w:val="56"/>
        </w:rPr>
        <w:t xml:space="preserve">  </w:t>
      </w:r>
      <w:r w:rsidRPr="0058397C">
        <w:rPr>
          <w:rFonts w:ascii="Arial Narrow" w:hAnsi="Arial Narrow" w:cs="Arial"/>
          <w:color w:val="17365D" w:themeColor="text2" w:themeShade="BF"/>
          <w:sz w:val="56"/>
          <w:szCs w:val="56"/>
        </w:rPr>
        <w:tab/>
      </w:r>
      <w:r w:rsidR="00BE1993" w:rsidRPr="00761613">
        <w:rPr>
          <w:rFonts w:ascii="Arial Narrow" w:hAnsi="Arial Narrow" w:cs="Arial"/>
          <w:color w:val="17365D" w:themeColor="text2" w:themeShade="BF"/>
          <w:sz w:val="56"/>
          <w:szCs w:val="56"/>
        </w:rPr>
        <w:t xml:space="preserve"> </w:t>
      </w:r>
    </w:p>
    <w:p w:rsidR="00BE1993" w:rsidRPr="00761613" w:rsidRDefault="00BE1993" w:rsidP="00CE6470">
      <w:pPr>
        <w:spacing w:line="276" w:lineRule="auto"/>
        <w:rPr>
          <w:rFonts w:ascii="Arial" w:hAnsi="Arial" w:cs="Arial"/>
          <w:b/>
          <w:color w:val="17365D" w:themeColor="text2" w:themeShade="BF"/>
          <w:lang w:eastAsia="en-US"/>
        </w:rPr>
      </w:pPr>
      <w:r w:rsidRPr="00761613">
        <w:rPr>
          <w:rFonts w:ascii="Arial" w:hAnsi="Arial" w:cs="Arial"/>
          <w:b/>
          <w:color w:val="17365D" w:themeColor="text2" w:themeShade="BF"/>
          <w:lang w:eastAsia="en-US"/>
        </w:rPr>
        <w:t>Visa Status: Residence Visa</w:t>
      </w:r>
    </w:p>
    <w:p w:rsidR="00BE1993" w:rsidRPr="00761613" w:rsidRDefault="00BE1993" w:rsidP="00CE6470">
      <w:pPr>
        <w:spacing w:line="276" w:lineRule="auto"/>
        <w:rPr>
          <w:rFonts w:ascii="Arial" w:hAnsi="Arial" w:cs="Arial"/>
          <w:b/>
          <w:color w:val="17365D" w:themeColor="text2" w:themeShade="BF"/>
          <w:lang w:eastAsia="en-US"/>
        </w:rPr>
      </w:pPr>
      <w:r w:rsidRPr="00761613">
        <w:rPr>
          <w:rFonts w:ascii="Arial" w:hAnsi="Arial" w:cs="Arial"/>
          <w:b/>
          <w:color w:val="17365D" w:themeColor="text2" w:themeShade="BF"/>
          <w:lang w:eastAsia="en-US"/>
        </w:rPr>
        <w:t>Bachelor of Science in Computer Science</w:t>
      </w:r>
    </w:p>
    <w:p w:rsidR="00761613" w:rsidRPr="00761613" w:rsidRDefault="00761613" w:rsidP="00CE6470">
      <w:pPr>
        <w:spacing w:line="276" w:lineRule="auto"/>
        <w:rPr>
          <w:rFonts w:ascii="Arial" w:hAnsi="Arial" w:cs="Arial"/>
          <w:b/>
          <w:color w:val="17365D" w:themeColor="text2" w:themeShade="BF"/>
          <w:lang w:eastAsia="en-US"/>
        </w:rPr>
      </w:pPr>
      <w:r w:rsidRPr="00761613">
        <w:rPr>
          <w:rFonts w:ascii="Arial" w:hAnsi="Arial" w:cs="Arial"/>
          <w:b/>
          <w:color w:val="17365D" w:themeColor="text2" w:themeShade="BF"/>
          <w:lang w:eastAsia="en-US"/>
        </w:rPr>
        <w:t xml:space="preserve">Holy Angel University, Angeles City, </w:t>
      </w:r>
      <w:r w:rsidR="004607DF">
        <w:rPr>
          <w:rFonts w:ascii="Arial" w:hAnsi="Arial" w:cs="Arial"/>
          <w:b/>
          <w:color w:val="17365D" w:themeColor="text2" w:themeShade="BF"/>
          <w:lang w:eastAsia="en-US"/>
        </w:rPr>
        <w:t xml:space="preserve">Pampanga, </w:t>
      </w:r>
      <w:r w:rsidRPr="00761613">
        <w:rPr>
          <w:rFonts w:ascii="Arial" w:hAnsi="Arial" w:cs="Arial"/>
          <w:b/>
          <w:color w:val="17365D" w:themeColor="text2" w:themeShade="BF"/>
          <w:lang w:eastAsia="en-US"/>
        </w:rPr>
        <w:t>Philippines</w:t>
      </w:r>
    </w:p>
    <w:p w:rsidR="00610517" w:rsidRPr="00373683" w:rsidRDefault="0096646A" w:rsidP="003F76A0">
      <w:pPr>
        <w:pStyle w:val="Address"/>
        <w:jc w:val="both"/>
        <w:rPr>
          <w:rFonts w:ascii="Arial" w:hAnsi="Arial" w:cs="Arial"/>
          <w:sz w:val="24"/>
          <w:szCs w:val="24"/>
        </w:rPr>
      </w:pPr>
      <w:r>
        <w:rPr>
          <w:rFonts w:ascii="Arial" w:hAnsi="Arial" w:cs="Arial"/>
          <w:noProof/>
          <w:color w:val="DA5420"/>
          <w:spacing w:val="12"/>
          <w:sz w:val="24"/>
          <w:szCs w:val="24"/>
        </w:rPr>
        <w:pict>
          <v:shapetype id="_x0000_t32" coordsize="21600,21600" o:spt="32" o:oned="t" path="m,l21600,21600e" filled="f">
            <v:path arrowok="t" fillok="f" o:connecttype="none"/>
            <o:lock v:ext="edit" shapetype="t"/>
          </v:shapetype>
          <v:shape id="AutoShape 1" o:spid="_x0000_s1026" type="#_x0000_t32" style="position:absolute;left:0;text-align:left;margin-left:.4pt;margin-top:15.1pt;width:508.2pt;height:0;z-index:251658240;visibility:visible" strokecolor="#17365d [2415]" strokeweight="1.5pt"/>
        </w:pict>
      </w:r>
    </w:p>
    <w:p w:rsidR="006C3A73" w:rsidRDefault="006C3A73" w:rsidP="003F76A0">
      <w:pPr>
        <w:pStyle w:val="Heading1"/>
        <w:spacing w:after="120"/>
        <w:jc w:val="both"/>
        <w:rPr>
          <w:rFonts w:ascii="Arial" w:hAnsi="Arial" w:cs="Arial"/>
          <w:b/>
          <w:caps/>
          <w:color w:val="17365D" w:themeColor="text2" w:themeShade="BF"/>
          <w:spacing w:val="0"/>
          <w:szCs w:val="24"/>
        </w:rPr>
      </w:pPr>
      <w:bookmarkStart w:id="0" w:name="_GoBack"/>
      <w:bookmarkEnd w:id="0"/>
    </w:p>
    <w:p w:rsidR="004101EE" w:rsidRPr="004101EE" w:rsidRDefault="004101EE" w:rsidP="003F76A0">
      <w:pPr>
        <w:pStyle w:val="Heading1"/>
        <w:spacing w:after="120"/>
        <w:jc w:val="both"/>
        <w:rPr>
          <w:rFonts w:ascii="Arial" w:hAnsi="Arial" w:cs="Arial"/>
          <w:b/>
          <w:caps/>
          <w:color w:val="17365D" w:themeColor="text2" w:themeShade="BF"/>
          <w:spacing w:val="0"/>
          <w:szCs w:val="24"/>
        </w:rPr>
      </w:pPr>
      <w:r w:rsidRPr="004101EE">
        <w:rPr>
          <w:rFonts w:ascii="Arial" w:hAnsi="Arial" w:cs="Arial"/>
          <w:b/>
          <w:caps/>
          <w:color w:val="17365D" w:themeColor="text2" w:themeShade="BF"/>
          <w:spacing w:val="0"/>
          <w:szCs w:val="24"/>
        </w:rPr>
        <w:t xml:space="preserve">Personal Strength </w:t>
      </w:r>
    </w:p>
    <w:p w:rsidR="00D2388D" w:rsidRPr="004101EE" w:rsidRDefault="004101EE" w:rsidP="00D2388D">
      <w:pPr>
        <w:pStyle w:val="Body"/>
        <w:numPr>
          <w:ilvl w:val="0"/>
          <w:numId w:val="0"/>
        </w:numPr>
        <w:spacing w:line="240" w:lineRule="auto"/>
        <w:rPr>
          <w:rFonts w:ascii="Arial" w:hAnsi="Arial" w:cs="Arial"/>
          <w:color w:val="32302E"/>
          <w:sz w:val="20"/>
        </w:rPr>
      </w:pPr>
      <w:r w:rsidRPr="004101EE">
        <w:rPr>
          <w:rFonts w:ascii="Arial" w:hAnsi="Arial" w:cs="Arial"/>
          <w:color w:val="32302E"/>
          <w:sz w:val="20"/>
        </w:rPr>
        <w:t xml:space="preserve">This very friendly </w:t>
      </w:r>
      <w:r>
        <w:rPr>
          <w:rFonts w:ascii="Arial" w:hAnsi="Arial" w:cs="Arial"/>
          <w:color w:val="32302E"/>
          <w:sz w:val="20"/>
        </w:rPr>
        <w:t>professional individual who shows and demonstrates the following strengths, conscientious, self motivated, enthusiastic, willing to listen and understand, always willing to assist</w:t>
      </w:r>
      <w:r w:rsidR="00D2388D">
        <w:rPr>
          <w:rFonts w:ascii="Arial" w:hAnsi="Arial" w:cs="Arial"/>
          <w:color w:val="32302E"/>
          <w:sz w:val="20"/>
        </w:rPr>
        <w:t>, s</w:t>
      </w:r>
      <w:r w:rsidR="00D2388D" w:rsidRPr="004101EE">
        <w:rPr>
          <w:rFonts w:ascii="Arial" w:hAnsi="Arial" w:cs="Arial"/>
          <w:color w:val="32302E"/>
          <w:sz w:val="20"/>
        </w:rPr>
        <w:t>tay calm under pressure</w:t>
      </w:r>
      <w:r w:rsidR="00D2388D">
        <w:rPr>
          <w:rFonts w:ascii="Arial" w:hAnsi="Arial" w:cs="Arial"/>
          <w:color w:val="32302E"/>
          <w:sz w:val="20"/>
        </w:rPr>
        <w:t>, able to thin</w:t>
      </w:r>
      <w:r w:rsidR="00D2388D" w:rsidRPr="004101EE">
        <w:rPr>
          <w:rFonts w:ascii="Arial" w:hAnsi="Arial" w:cs="Arial"/>
          <w:color w:val="32302E"/>
          <w:sz w:val="20"/>
        </w:rPr>
        <w:t>k quickly and solve problems</w:t>
      </w:r>
      <w:r w:rsidR="00D2388D">
        <w:rPr>
          <w:rFonts w:ascii="Arial" w:hAnsi="Arial" w:cs="Arial"/>
          <w:color w:val="32302E"/>
          <w:sz w:val="20"/>
        </w:rPr>
        <w:t>, p</w:t>
      </w:r>
      <w:r w:rsidR="00D2388D" w:rsidRPr="004101EE">
        <w:rPr>
          <w:rFonts w:ascii="Arial" w:hAnsi="Arial" w:cs="Arial"/>
          <w:color w:val="32302E"/>
          <w:sz w:val="20"/>
        </w:rPr>
        <w:t>atient and tactful</w:t>
      </w:r>
      <w:r w:rsidR="00D2388D">
        <w:rPr>
          <w:rFonts w:ascii="Arial" w:hAnsi="Arial" w:cs="Arial"/>
          <w:color w:val="32302E"/>
          <w:sz w:val="20"/>
        </w:rPr>
        <w:t xml:space="preserve">, </w:t>
      </w:r>
      <w:r w:rsidR="00D2388D" w:rsidRPr="00915EA5">
        <w:rPr>
          <w:rFonts w:ascii="Arial" w:hAnsi="Arial" w:cs="Arial"/>
          <w:color w:val="32302E"/>
          <w:sz w:val="20"/>
        </w:rPr>
        <w:t xml:space="preserve">able to Multi-task </w:t>
      </w:r>
      <w:r w:rsidR="00D2388D" w:rsidRPr="004101EE">
        <w:rPr>
          <w:rFonts w:ascii="Arial" w:hAnsi="Arial" w:cs="Arial"/>
          <w:color w:val="32302E"/>
          <w:sz w:val="20"/>
        </w:rPr>
        <w:t>and well organized.</w:t>
      </w:r>
      <w:r w:rsidR="00D2388D">
        <w:rPr>
          <w:rFonts w:ascii="Arial" w:hAnsi="Arial" w:cs="Arial"/>
          <w:color w:val="32302E"/>
          <w:sz w:val="20"/>
        </w:rPr>
        <w:t xml:space="preserve"> </w:t>
      </w:r>
      <w:r w:rsidR="00D2388D" w:rsidRPr="004101EE">
        <w:rPr>
          <w:rFonts w:ascii="Arial" w:hAnsi="Arial" w:cs="Arial"/>
          <w:color w:val="32302E"/>
          <w:sz w:val="20"/>
        </w:rPr>
        <w:t>Computer Literate, with knowledge in computer software application such as; MS WORD, EXCELL and Power Point.</w:t>
      </w:r>
    </w:p>
    <w:p w:rsidR="00355DC9" w:rsidRDefault="00355DC9" w:rsidP="003F76A0">
      <w:pPr>
        <w:pStyle w:val="Heading1"/>
        <w:spacing w:after="120"/>
        <w:jc w:val="both"/>
        <w:rPr>
          <w:rFonts w:ascii="Arial" w:hAnsi="Arial" w:cs="Arial"/>
          <w:b/>
          <w:caps/>
          <w:color w:val="17365D" w:themeColor="text2" w:themeShade="BF"/>
          <w:spacing w:val="0"/>
          <w:szCs w:val="24"/>
        </w:rPr>
      </w:pPr>
    </w:p>
    <w:p w:rsidR="00610517" w:rsidRPr="00355DC9" w:rsidRDefault="0029474F" w:rsidP="003F76A0">
      <w:pPr>
        <w:pStyle w:val="Heading1"/>
        <w:spacing w:after="120"/>
        <w:jc w:val="both"/>
        <w:rPr>
          <w:rFonts w:ascii="Arial" w:hAnsi="Arial" w:cs="Arial"/>
          <w:b/>
          <w:caps/>
          <w:color w:val="17365D" w:themeColor="text2" w:themeShade="BF"/>
          <w:spacing w:val="0"/>
          <w:szCs w:val="24"/>
        </w:rPr>
      </w:pPr>
      <w:r w:rsidRPr="00355DC9">
        <w:rPr>
          <w:rFonts w:ascii="Arial" w:hAnsi="Arial" w:cs="Arial"/>
          <w:b/>
          <w:caps/>
          <w:color w:val="17365D" w:themeColor="text2" w:themeShade="BF"/>
          <w:spacing w:val="0"/>
          <w:szCs w:val="24"/>
        </w:rPr>
        <w:t>Professional Experience</w:t>
      </w:r>
    </w:p>
    <w:p w:rsidR="00610517" w:rsidRPr="00D44213" w:rsidRDefault="00B90B36" w:rsidP="003F76A0">
      <w:pPr>
        <w:pStyle w:val="Heading2"/>
        <w:jc w:val="both"/>
        <w:rPr>
          <w:rFonts w:ascii="Arial" w:eastAsia="ヒラギノ角ゴ Pro W3" w:hAnsi="Arial" w:cs="Arial"/>
          <w:color w:val="17365D" w:themeColor="text2" w:themeShade="BF"/>
          <w:sz w:val="22"/>
          <w:szCs w:val="22"/>
        </w:rPr>
      </w:pPr>
      <w:r w:rsidRPr="00D44213">
        <w:rPr>
          <w:rFonts w:ascii="Arial" w:eastAsia="ヒラギノ角ゴ Pro W3" w:hAnsi="Arial" w:cs="Arial"/>
          <w:color w:val="17365D" w:themeColor="text2" w:themeShade="BF"/>
          <w:sz w:val="22"/>
          <w:szCs w:val="22"/>
        </w:rPr>
        <w:t xml:space="preserve">Arab Gulf Pearl </w:t>
      </w:r>
      <w:r w:rsidR="00D44213">
        <w:rPr>
          <w:rFonts w:ascii="Arial" w:eastAsia="ヒラギノ角ゴ Pro W3" w:hAnsi="Arial" w:cs="Arial"/>
          <w:color w:val="17365D" w:themeColor="text2" w:themeShade="BF"/>
          <w:sz w:val="22"/>
          <w:szCs w:val="22"/>
        </w:rPr>
        <w:t>Trading E</w:t>
      </w:r>
      <w:r w:rsidRPr="00D44213">
        <w:rPr>
          <w:rFonts w:ascii="Arial" w:eastAsia="ヒラギノ角ゴ Pro W3" w:hAnsi="Arial" w:cs="Arial"/>
          <w:color w:val="17365D" w:themeColor="text2" w:themeShade="BF"/>
          <w:sz w:val="22"/>
          <w:szCs w:val="22"/>
        </w:rPr>
        <w:t>st</w:t>
      </w:r>
      <w:r w:rsidR="0051524E" w:rsidRPr="00D44213">
        <w:rPr>
          <w:rFonts w:ascii="Arial" w:eastAsia="ヒラギノ角ゴ Pro W3" w:hAnsi="Arial" w:cs="Arial"/>
          <w:color w:val="17365D" w:themeColor="text2" w:themeShade="BF"/>
          <w:sz w:val="22"/>
          <w:szCs w:val="22"/>
        </w:rPr>
        <w:t>.</w:t>
      </w:r>
      <w:r w:rsidR="003C2091" w:rsidRPr="00D44213">
        <w:rPr>
          <w:rFonts w:ascii="Arial" w:eastAsia="ヒラギノ角ゴ Pro W3" w:hAnsi="Arial" w:cs="Arial"/>
          <w:color w:val="17365D" w:themeColor="text2" w:themeShade="BF"/>
          <w:sz w:val="22"/>
          <w:szCs w:val="22"/>
        </w:rPr>
        <w:t>, Abu Dhabi, UAE.</w:t>
      </w:r>
    </w:p>
    <w:p w:rsidR="00610517" w:rsidRPr="001C05FC" w:rsidRDefault="00B90B36" w:rsidP="003F76A0">
      <w:pPr>
        <w:pStyle w:val="Heading2"/>
        <w:jc w:val="both"/>
        <w:rPr>
          <w:rFonts w:ascii="Arial" w:eastAsia="ヒラギノ角ゴ Pro W3" w:hAnsi="Arial" w:cs="Arial"/>
          <w:color w:val="17365D" w:themeColor="text2" w:themeShade="BF"/>
          <w:sz w:val="22"/>
          <w:szCs w:val="22"/>
        </w:rPr>
      </w:pPr>
      <w:r w:rsidRPr="001C05FC">
        <w:rPr>
          <w:rFonts w:ascii="Arial" w:eastAsia="ヒラギノ角ゴ Pro W3" w:hAnsi="Arial" w:cs="Arial"/>
          <w:color w:val="17365D" w:themeColor="text2" w:themeShade="BF"/>
          <w:sz w:val="22"/>
          <w:szCs w:val="22"/>
        </w:rPr>
        <w:t>Personal Assistant to the General Manager: Aug</w:t>
      </w:r>
      <w:r w:rsidR="00AD681A" w:rsidRPr="001C05FC">
        <w:rPr>
          <w:rFonts w:ascii="Arial" w:eastAsia="ヒラギノ角ゴ Pro W3" w:hAnsi="Arial" w:cs="Arial"/>
          <w:color w:val="17365D" w:themeColor="text2" w:themeShade="BF"/>
          <w:sz w:val="22"/>
          <w:szCs w:val="22"/>
        </w:rPr>
        <w:t>ust</w:t>
      </w:r>
      <w:r w:rsidR="000659D3">
        <w:rPr>
          <w:rFonts w:ascii="Arial" w:eastAsia="ヒラギノ角ゴ Pro W3" w:hAnsi="Arial" w:cs="Arial"/>
          <w:color w:val="17365D" w:themeColor="text2" w:themeShade="BF"/>
          <w:sz w:val="22"/>
          <w:szCs w:val="22"/>
        </w:rPr>
        <w:t xml:space="preserve"> 2010 – January 3, 2017</w:t>
      </w:r>
    </w:p>
    <w:p w:rsidR="003C2091" w:rsidRPr="00373683" w:rsidRDefault="003C2091" w:rsidP="003F76A0">
      <w:pPr>
        <w:jc w:val="both"/>
        <w:rPr>
          <w:rFonts w:ascii="Arial" w:eastAsia="ヒラギノ角ゴ Pro W3" w:hAnsi="Arial" w:cs="Arial"/>
          <w:lang w:eastAsia="en-US"/>
        </w:rPr>
      </w:pPr>
    </w:p>
    <w:p w:rsidR="0029474F" w:rsidRDefault="0029474F" w:rsidP="003F76A0">
      <w:pPr>
        <w:jc w:val="both"/>
        <w:rPr>
          <w:rFonts w:ascii="Arial" w:eastAsia="ヒラギノ角ゴ Pro W3" w:hAnsi="Arial" w:cs="Arial"/>
          <w:color w:val="32302E"/>
          <w:lang w:eastAsia="en-US"/>
        </w:rPr>
      </w:pPr>
      <w:r w:rsidRPr="003F76A0">
        <w:rPr>
          <w:rFonts w:ascii="Arial" w:eastAsia="ヒラギノ角ゴ Pro W3" w:hAnsi="Arial" w:cs="Arial"/>
          <w:color w:val="32302E"/>
          <w:lang w:eastAsia="en-US"/>
        </w:rPr>
        <w:t xml:space="preserve">Main duties </w:t>
      </w:r>
    </w:p>
    <w:p w:rsidR="00EE3E5E" w:rsidRPr="003F76A0" w:rsidRDefault="00EE3E5E" w:rsidP="003F76A0">
      <w:pPr>
        <w:jc w:val="both"/>
        <w:rPr>
          <w:rFonts w:ascii="Arial" w:eastAsia="ヒラギノ角ゴ Pro W3" w:hAnsi="Arial" w:cs="Arial"/>
          <w:color w:val="32302E"/>
          <w:lang w:eastAsia="en-US"/>
        </w:rPr>
      </w:pPr>
    </w:p>
    <w:p w:rsidR="00761613" w:rsidRDefault="00F12C4D" w:rsidP="000612D1">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Pr>
          <w:rFonts w:ascii="Arial" w:hAnsi="Arial" w:cs="Arial"/>
          <w:color w:val="32302E"/>
          <w:sz w:val="20"/>
        </w:rPr>
        <w:t>A</w:t>
      </w:r>
      <w:r w:rsidR="00761613" w:rsidRPr="00761613">
        <w:rPr>
          <w:rFonts w:ascii="Arial" w:hAnsi="Arial" w:cs="Arial"/>
          <w:color w:val="32302E"/>
          <w:sz w:val="20"/>
        </w:rPr>
        <w:t>ct as the manager's first point of contact with people from both inside and outside the organization.</w:t>
      </w:r>
    </w:p>
    <w:p w:rsidR="00EE3E5E" w:rsidRDefault="00F12C4D" w:rsidP="000612D1">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Pr>
          <w:rFonts w:ascii="Arial" w:hAnsi="Arial" w:cs="Arial"/>
          <w:color w:val="32302E"/>
          <w:sz w:val="20"/>
        </w:rPr>
        <w:t>D</w:t>
      </w:r>
      <w:r w:rsidR="00EE3E5E" w:rsidRPr="00EE3E5E">
        <w:rPr>
          <w:rFonts w:ascii="Arial" w:hAnsi="Arial" w:cs="Arial"/>
          <w:color w:val="32302E"/>
          <w:sz w:val="20"/>
        </w:rPr>
        <w:t>evising and maintaining office systems, including data management and filing;</w:t>
      </w:r>
    </w:p>
    <w:p w:rsidR="00EE3E5E" w:rsidRPr="00EE3E5E" w:rsidRDefault="00F12C4D" w:rsidP="000612D1">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Pr>
          <w:rFonts w:ascii="Arial" w:hAnsi="Arial" w:cs="Arial"/>
          <w:color w:val="32302E"/>
          <w:sz w:val="20"/>
        </w:rPr>
        <w:t>A</w:t>
      </w:r>
      <w:r w:rsidR="00EE3E5E" w:rsidRPr="00EE3E5E">
        <w:rPr>
          <w:rFonts w:ascii="Arial" w:hAnsi="Arial" w:cs="Arial"/>
          <w:color w:val="32302E"/>
          <w:sz w:val="20"/>
        </w:rPr>
        <w:t>rranging travel, visas and accommodation and, occasionally, travelling with the manager to take notes or dictation at meetings or to provide general assistance during presentations;</w:t>
      </w:r>
    </w:p>
    <w:p w:rsidR="00EE3E5E" w:rsidRPr="00EE3E5E" w:rsidRDefault="00F12C4D" w:rsidP="000612D1">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Pr>
          <w:rFonts w:ascii="Arial" w:hAnsi="Arial" w:cs="Arial"/>
          <w:color w:val="32302E"/>
          <w:sz w:val="20"/>
        </w:rPr>
        <w:t>S</w:t>
      </w:r>
      <w:r w:rsidR="00EE3E5E" w:rsidRPr="00EE3E5E">
        <w:rPr>
          <w:rFonts w:ascii="Arial" w:hAnsi="Arial" w:cs="Arial"/>
          <w:color w:val="32302E"/>
          <w:sz w:val="20"/>
        </w:rPr>
        <w:t>creening phone calls, enquiries and requests, and handling them when appropriate;</w:t>
      </w:r>
    </w:p>
    <w:p w:rsidR="00EE3E5E" w:rsidRPr="00EE3E5E" w:rsidRDefault="00F12C4D" w:rsidP="000612D1">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Pr>
          <w:rFonts w:ascii="Arial" w:hAnsi="Arial" w:cs="Arial"/>
          <w:color w:val="32302E"/>
          <w:sz w:val="20"/>
        </w:rPr>
        <w:t>M</w:t>
      </w:r>
      <w:r w:rsidR="00EE3E5E" w:rsidRPr="00EE3E5E">
        <w:rPr>
          <w:rFonts w:ascii="Arial" w:hAnsi="Arial" w:cs="Arial"/>
          <w:color w:val="32302E"/>
          <w:sz w:val="20"/>
        </w:rPr>
        <w:t>eeting and greeting visitors at all levels of seniority;</w:t>
      </w:r>
    </w:p>
    <w:p w:rsidR="00EE3E5E" w:rsidRPr="00EE3E5E" w:rsidRDefault="00F12C4D" w:rsidP="000612D1">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Pr>
          <w:rFonts w:ascii="Arial" w:hAnsi="Arial" w:cs="Arial"/>
          <w:color w:val="32302E"/>
          <w:sz w:val="20"/>
        </w:rPr>
        <w:t>O</w:t>
      </w:r>
      <w:r w:rsidR="00EE3E5E" w:rsidRPr="00EE3E5E">
        <w:rPr>
          <w:rFonts w:ascii="Arial" w:hAnsi="Arial" w:cs="Arial"/>
          <w:color w:val="32302E"/>
          <w:sz w:val="20"/>
        </w:rPr>
        <w:t>rganizing and maintaining diaries and making appointments;</w:t>
      </w:r>
    </w:p>
    <w:p w:rsidR="00EE3E5E" w:rsidRPr="00EE3E5E" w:rsidRDefault="00F12C4D" w:rsidP="000612D1">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Pr>
          <w:rFonts w:ascii="Arial" w:hAnsi="Arial" w:cs="Arial"/>
          <w:color w:val="32302E"/>
          <w:sz w:val="20"/>
        </w:rPr>
        <w:t>D</w:t>
      </w:r>
      <w:r w:rsidR="00EE3E5E" w:rsidRPr="00EE3E5E">
        <w:rPr>
          <w:rFonts w:ascii="Arial" w:hAnsi="Arial" w:cs="Arial"/>
          <w:color w:val="32302E"/>
          <w:sz w:val="20"/>
        </w:rPr>
        <w:t>ealing with incoming email, faxes and post, often corresponding on behalf of the manager</w:t>
      </w:r>
      <w:r w:rsidR="00EE3E5E">
        <w:rPr>
          <w:rFonts w:ascii="Arial" w:hAnsi="Arial" w:cs="Arial"/>
          <w:color w:val="32302E"/>
          <w:sz w:val="20"/>
        </w:rPr>
        <w:t xml:space="preserve"> if needed</w:t>
      </w:r>
      <w:r w:rsidR="00EE3E5E" w:rsidRPr="00EE3E5E">
        <w:rPr>
          <w:rFonts w:ascii="Arial" w:hAnsi="Arial" w:cs="Arial"/>
          <w:color w:val="32302E"/>
          <w:sz w:val="20"/>
        </w:rPr>
        <w:t>;</w:t>
      </w:r>
    </w:p>
    <w:p w:rsidR="00EE3E5E" w:rsidRPr="00EE3E5E" w:rsidRDefault="00F12C4D" w:rsidP="000612D1">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Pr>
          <w:rFonts w:ascii="Arial" w:hAnsi="Arial" w:cs="Arial"/>
          <w:color w:val="32302E"/>
          <w:sz w:val="20"/>
        </w:rPr>
        <w:t>C</w:t>
      </w:r>
      <w:r w:rsidR="00EE3E5E" w:rsidRPr="00EE3E5E">
        <w:rPr>
          <w:rFonts w:ascii="Arial" w:hAnsi="Arial" w:cs="Arial"/>
          <w:color w:val="32302E"/>
          <w:sz w:val="20"/>
        </w:rPr>
        <w:t>arrying out background research and presenting findings;</w:t>
      </w:r>
    </w:p>
    <w:p w:rsidR="00EE3E5E" w:rsidRPr="00EE3E5E" w:rsidRDefault="00F12C4D" w:rsidP="000612D1">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Pr>
          <w:rFonts w:ascii="Arial" w:hAnsi="Arial" w:cs="Arial"/>
          <w:color w:val="32302E"/>
          <w:sz w:val="20"/>
        </w:rPr>
        <w:t>P</w:t>
      </w:r>
      <w:r w:rsidR="00EE3E5E" w:rsidRPr="00EE3E5E">
        <w:rPr>
          <w:rFonts w:ascii="Arial" w:hAnsi="Arial" w:cs="Arial"/>
          <w:color w:val="32302E"/>
          <w:sz w:val="20"/>
        </w:rPr>
        <w:t>roducing documents, briefing papers, reports and presentations;</w:t>
      </w:r>
    </w:p>
    <w:p w:rsidR="00EE3E5E" w:rsidRPr="00EE3E5E" w:rsidRDefault="00F12C4D" w:rsidP="000612D1">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Pr>
          <w:rFonts w:ascii="Arial" w:hAnsi="Arial" w:cs="Arial"/>
          <w:color w:val="32302E"/>
          <w:sz w:val="20"/>
        </w:rPr>
        <w:t>O</w:t>
      </w:r>
      <w:r w:rsidR="00EE3E5E" w:rsidRPr="00EE3E5E">
        <w:rPr>
          <w:rFonts w:ascii="Arial" w:hAnsi="Arial" w:cs="Arial"/>
          <w:color w:val="32302E"/>
          <w:sz w:val="20"/>
        </w:rPr>
        <w:t>rganizing and attending meetings and ensuring the manager is well prepared for meetings;</w:t>
      </w:r>
    </w:p>
    <w:p w:rsidR="00EE3E5E" w:rsidRDefault="00F12C4D" w:rsidP="000612D1">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Pr>
          <w:rFonts w:ascii="Arial" w:hAnsi="Arial" w:cs="Arial"/>
          <w:color w:val="32302E"/>
          <w:sz w:val="20"/>
        </w:rPr>
        <w:t>L</w:t>
      </w:r>
      <w:r w:rsidR="00EE3E5E" w:rsidRPr="00EE3E5E">
        <w:rPr>
          <w:rFonts w:ascii="Arial" w:hAnsi="Arial" w:cs="Arial"/>
          <w:color w:val="32302E"/>
          <w:sz w:val="20"/>
        </w:rPr>
        <w:t>iaising with clients, suppliers and other staff.</w:t>
      </w:r>
    </w:p>
    <w:p w:rsidR="00EE3E5E" w:rsidRPr="00EE3E5E" w:rsidRDefault="00F12C4D" w:rsidP="000612D1">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Pr>
          <w:rFonts w:ascii="Arial" w:hAnsi="Arial" w:cs="Arial"/>
          <w:color w:val="32302E"/>
          <w:sz w:val="20"/>
        </w:rPr>
        <w:t>S</w:t>
      </w:r>
      <w:r w:rsidR="00EE3E5E" w:rsidRPr="000E44DD">
        <w:rPr>
          <w:rFonts w:ascii="Arial" w:hAnsi="Arial" w:cs="Arial"/>
          <w:color w:val="32302E"/>
          <w:sz w:val="20"/>
        </w:rPr>
        <w:t>ourcing and sorting of CVs and applications filed with the company.</w:t>
      </w:r>
    </w:p>
    <w:p w:rsidR="00EE3E5E" w:rsidRPr="00EE3E5E" w:rsidRDefault="00F12C4D" w:rsidP="000612D1">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Pr>
          <w:rFonts w:ascii="Arial" w:hAnsi="Arial" w:cs="Arial"/>
          <w:color w:val="32302E"/>
          <w:sz w:val="20"/>
        </w:rPr>
        <w:t>C</w:t>
      </w:r>
      <w:r w:rsidR="00EE3E5E" w:rsidRPr="000E44DD">
        <w:rPr>
          <w:rFonts w:ascii="Arial" w:hAnsi="Arial" w:cs="Arial"/>
          <w:color w:val="32302E"/>
          <w:sz w:val="20"/>
        </w:rPr>
        <w:t>oordinating with the PRO for paperwork relating to Employment &amp; Residency visa sponsorships for employees.</w:t>
      </w:r>
    </w:p>
    <w:p w:rsidR="00EE3E5E" w:rsidRDefault="00F12C4D" w:rsidP="000612D1">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Pr>
          <w:rFonts w:ascii="Arial" w:hAnsi="Arial" w:cs="Arial"/>
          <w:color w:val="32302E"/>
          <w:sz w:val="20"/>
        </w:rPr>
        <w:t>C</w:t>
      </w:r>
      <w:r w:rsidR="00EE3E5E" w:rsidRPr="000E44DD">
        <w:rPr>
          <w:rFonts w:ascii="Arial" w:hAnsi="Arial" w:cs="Arial"/>
          <w:color w:val="32302E"/>
          <w:sz w:val="20"/>
        </w:rPr>
        <w:t>oordinating and scheduling of applicants for interviews and tests.</w:t>
      </w:r>
    </w:p>
    <w:p w:rsidR="000612D1" w:rsidRPr="000612D1" w:rsidRDefault="00F12C4D" w:rsidP="00377E5D">
      <w:pPr>
        <w:numPr>
          <w:ilvl w:val="0"/>
          <w:numId w:val="1"/>
        </w:numPr>
        <w:shd w:val="clear" w:color="auto" w:fill="FFFFFF"/>
        <w:tabs>
          <w:tab w:val="clear" w:pos="360"/>
          <w:tab w:val="left" w:pos="270"/>
          <w:tab w:val="num" w:pos="720"/>
        </w:tabs>
        <w:spacing w:before="100" w:beforeAutospacing="1" w:after="100" w:afterAutospacing="1"/>
        <w:ind w:left="720"/>
        <w:jc w:val="both"/>
        <w:rPr>
          <w:rFonts w:ascii="Arial" w:eastAsia="ヒラギノ角ゴ Pro W3" w:hAnsi="Arial" w:cs="Arial"/>
          <w:color w:val="32302E"/>
          <w:lang w:eastAsia="en-US"/>
        </w:rPr>
      </w:pPr>
      <w:r>
        <w:rPr>
          <w:rFonts w:ascii="Arial" w:eastAsia="ヒラギノ角ゴ Pro W3" w:hAnsi="Arial" w:cs="Arial"/>
          <w:color w:val="32302E"/>
          <w:lang w:eastAsia="en-US"/>
        </w:rPr>
        <w:t>M</w:t>
      </w:r>
      <w:r w:rsidR="000612D1" w:rsidRPr="000612D1">
        <w:rPr>
          <w:rFonts w:ascii="Arial" w:eastAsia="ヒラギノ角ゴ Pro W3" w:hAnsi="Arial" w:cs="Arial"/>
          <w:color w:val="32302E"/>
          <w:lang w:eastAsia="en-US"/>
        </w:rPr>
        <w:t>aintains supplies by checking stock to determine inventory levels; anticipating requirements; placing and expediting orders; verifying receipt; stocking items; delivering supplies to work stations.</w:t>
      </w:r>
    </w:p>
    <w:p w:rsidR="0029474F" w:rsidRPr="00F12C4D" w:rsidRDefault="00F12C4D" w:rsidP="00377E5D">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F12C4D">
        <w:rPr>
          <w:rFonts w:ascii="Arial" w:hAnsi="Arial" w:cs="Arial"/>
          <w:color w:val="32302E"/>
          <w:sz w:val="20"/>
        </w:rPr>
        <w:t>M</w:t>
      </w:r>
      <w:r w:rsidR="00DC61B2" w:rsidRPr="00F12C4D">
        <w:rPr>
          <w:rFonts w:ascii="Arial" w:hAnsi="Arial" w:cs="Arial"/>
          <w:color w:val="32302E"/>
          <w:sz w:val="20"/>
        </w:rPr>
        <w:t>aintaining confidentiality at all times of all the information handled.</w:t>
      </w:r>
    </w:p>
    <w:p w:rsidR="00EE3E5E" w:rsidRPr="00EE3E5E" w:rsidRDefault="00EE3E5E" w:rsidP="000E44DD">
      <w:pPr>
        <w:pStyle w:val="Body"/>
        <w:numPr>
          <w:ilvl w:val="0"/>
          <w:numId w:val="0"/>
        </w:numPr>
        <w:tabs>
          <w:tab w:val="clear" w:pos="360"/>
          <w:tab w:val="clear" w:pos="3600"/>
          <w:tab w:val="clear" w:pos="7560"/>
        </w:tabs>
        <w:suppressAutoHyphens w:val="0"/>
        <w:spacing w:after="40" w:line="240" w:lineRule="auto"/>
        <w:ind w:left="720"/>
        <w:jc w:val="both"/>
        <w:rPr>
          <w:rFonts w:ascii="Arial" w:hAnsi="Arial" w:cs="Arial"/>
          <w:color w:val="32302E"/>
          <w:sz w:val="20"/>
        </w:rPr>
      </w:pPr>
    </w:p>
    <w:p w:rsidR="00355DC9" w:rsidRDefault="00355DC9" w:rsidP="003F76A0">
      <w:pPr>
        <w:pStyle w:val="Heading2"/>
        <w:jc w:val="both"/>
        <w:rPr>
          <w:rFonts w:ascii="Arial" w:eastAsia="ヒラギノ角ゴ Pro W3" w:hAnsi="Arial" w:cs="Arial"/>
          <w:color w:val="17365D" w:themeColor="text2" w:themeShade="BF"/>
          <w:sz w:val="22"/>
          <w:szCs w:val="22"/>
        </w:rPr>
      </w:pPr>
    </w:p>
    <w:p w:rsidR="006C3A73" w:rsidRDefault="006C3A73" w:rsidP="006C3A73">
      <w:pPr>
        <w:rPr>
          <w:rFonts w:eastAsia="ヒラギノ角ゴ Pro W3"/>
          <w:lang w:eastAsia="en-US"/>
        </w:rPr>
      </w:pPr>
    </w:p>
    <w:p w:rsidR="006C3A73" w:rsidRDefault="006C3A73" w:rsidP="006C3A73">
      <w:pPr>
        <w:rPr>
          <w:rFonts w:eastAsia="ヒラギノ角ゴ Pro W3"/>
          <w:lang w:eastAsia="en-US"/>
        </w:rPr>
      </w:pPr>
    </w:p>
    <w:p w:rsidR="006C3A73" w:rsidRDefault="006C3A73" w:rsidP="006C3A73">
      <w:pPr>
        <w:rPr>
          <w:rFonts w:eastAsia="ヒラギノ角ゴ Pro W3"/>
          <w:lang w:eastAsia="en-US"/>
        </w:rPr>
      </w:pPr>
    </w:p>
    <w:p w:rsidR="006C3A73" w:rsidRDefault="006C3A73" w:rsidP="006C3A73">
      <w:pPr>
        <w:rPr>
          <w:rFonts w:eastAsia="ヒラギノ角ゴ Pro W3"/>
          <w:lang w:eastAsia="en-US"/>
        </w:rPr>
      </w:pPr>
    </w:p>
    <w:p w:rsidR="006C3A73" w:rsidRPr="006C3A73" w:rsidRDefault="006C3A73" w:rsidP="006C3A73">
      <w:pPr>
        <w:rPr>
          <w:rFonts w:eastAsia="ヒラギノ角ゴ Pro W3"/>
          <w:lang w:eastAsia="en-US"/>
        </w:rPr>
      </w:pPr>
    </w:p>
    <w:p w:rsidR="003C2091" w:rsidRPr="00D44213" w:rsidRDefault="003C2091" w:rsidP="003F76A0">
      <w:pPr>
        <w:pStyle w:val="Heading2"/>
        <w:jc w:val="both"/>
        <w:rPr>
          <w:rFonts w:ascii="Arial" w:eastAsia="ヒラギノ角ゴ Pro W3" w:hAnsi="Arial" w:cs="Arial"/>
          <w:color w:val="17365D" w:themeColor="text2" w:themeShade="BF"/>
          <w:sz w:val="22"/>
          <w:szCs w:val="22"/>
        </w:rPr>
      </w:pPr>
      <w:r w:rsidRPr="00D44213">
        <w:rPr>
          <w:rFonts w:ascii="Arial" w:eastAsia="ヒラギノ角ゴ Pro W3" w:hAnsi="Arial" w:cs="Arial"/>
          <w:color w:val="17365D" w:themeColor="text2" w:themeShade="BF"/>
          <w:sz w:val="22"/>
          <w:szCs w:val="22"/>
        </w:rPr>
        <w:t>Pepsi-</w:t>
      </w:r>
      <w:r w:rsidR="00046915" w:rsidRPr="00D44213">
        <w:rPr>
          <w:rFonts w:ascii="Arial" w:eastAsia="ヒラギノ角ゴ Pro W3" w:hAnsi="Arial" w:cs="Arial"/>
          <w:color w:val="17365D" w:themeColor="text2" w:themeShade="BF"/>
          <w:sz w:val="22"/>
          <w:szCs w:val="22"/>
        </w:rPr>
        <w:t>Cola Products Philippines Inc.</w:t>
      </w:r>
    </w:p>
    <w:p w:rsidR="003C2091" w:rsidRPr="001C05FC" w:rsidRDefault="003C2091" w:rsidP="003F76A0">
      <w:pPr>
        <w:pStyle w:val="NormalLatinFootlightMTLight"/>
        <w:spacing w:line="240" w:lineRule="auto"/>
        <w:jc w:val="both"/>
        <w:rPr>
          <w:rFonts w:ascii="Arial" w:eastAsia="ヒラギノ角ゴ Pro W3" w:hAnsi="Arial" w:cs="Arial"/>
          <w:i w:val="0"/>
          <w:color w:val="17365D" w:themeColor="text2" w:themeShade="BF"/>
          <w:lang w:eastAsia="en-US"/>
        </w:rPr>
      </w:pPr>
      <w:r w:rsidRPr="001C05FC">
        <w:rPr>
          <w:rFonts w:ascii="Arial" w:eastAsia="ヒラギノ角ゴ Pro W3" w:hAnsi="Arial" w:cs="Arial"/>
          <w:i w:val="0"/>
          <w:color w:val="17365D" w:themeColor="text2" w:themeShade="BF"/>
          <w:lang w:eastAsia="en-US"/>
        </w:rPr>
        <w:t>Marketing Equipment Analyst: April 2008 to May 2010</w:t>
      </w:r>
    </w:p>
    <w:p w:rsidR="003C2091" w:rsidRPr="00373683" w:rsidRDefault="003C2091" w:rsidP="003F76A0">
      <w:pPr>
        <w:pStyle w:val="Heading1"/>
        <w:jc w:val="both"/>
        <w:rPr>
          <w:rFonts w:ascii="Arial" w:hAnsi="Arial" w:cs="Arial"/>
          <w:b/>
          <w:i/>
          <w:color w:val="32302E"/>
          <w:sz w:val="18"/>
          <w:szCs w:val="18"/>
        </w:rPr>
      </w:pPr>
    </w:p>
    <w:p w:rsidR="003C2091" w:rsidRPr="003F76A0" w:rsidRDefault="003C2091" w:rsidP="003F76A0">
      <w:pPr>
        <w:jc w:val="both"/>
        <w:rPr>
          <w:rFonts w:ascii="Arial" w:eastAsia="ヒラギノ角ゴ Pro W3" w:hAnsi="Arial" w:cs="Arial"/>
          <w:color w:val="32302E"/>
          <w:lang w:eastAsia="en-US"/>
        </w:rPr>
      </w:pPr>
      <w:r w:rsidRPr="003F76A0">
        <w:rPr>
          <w:rFonts w:ascii="Arial" w:eastAsia="ヒラギノ角ゴ Pro W3" w:hAnsi="Arial" w:cs="Arial"/>
          <w:color w:val="32302E"/>
          <w:lang w:eastAsia="en-US"/>
        </w:rPr>
        <w:t xml:space="preserve">Main duties </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Responsible for managing the day-to-day operations of the office and for providing administrative support to the Executive Director;</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Serves as the primary source of general information about membership, local  contacts, and the general work of the company;</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Responsible for reception of visitors, receipt and distribution of mail, maintaining adequate inventory of office supplies, processing purchasing documents for purchases. Responsible for organizing and executing routine mailings of information to the board, committees and chairs and the general membership;</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Make certain that adequate office and meeting supplies and postage are available for use by employees;</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Ensure that general work areas are maintained to present a professional appearance.</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Generate the MELS Program of the company.</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Responsible for the general control of the Marketing Equipment (Powered Cooler, Post mix Dispenser &amp; Jets pray).</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Implementing a standard and appropriate tracking of movement, inventory, productivity, accountability and state of repair of Marketing Equipment.</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Monitor all Allocations, Installations, Movement, Repaired and Disposal of Marketing Equipment.</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Ensure cooler movements are properly documented in accordance with the policy.</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Provide Marketing Equipment Master List for Technician in all accounts.</w:t>
      </w:r>
    </w:p>
    <w:p w:rsidR="0092015C" w:rsidRPr="00373683" w:rsidRDefault="0092015C" w:rsidP="003F76A0">
      <w:pPr>
        <w:pStyle w:val="Body"/>
        <w:numPr>
          <w:ilvl w:val="0"/>
          <w:numId w:val="0"/>
        </w:numPr>
        <w:tabs>
          <w:tab w:val="clear" w:pos="360"/>
          <w:tab w:val="clear" w:pos="3600"/>
          <w:tab w:val="clear" w:pos="7560"/>
        </w:tabs>
        <w:suppressAutoHyphens w:val="0"/>
        <w:spacing w:after="40" w:line="240" w:lineRule="auto"/>
        <w:ind w:left="720"/>
        <w:jc w:val="both"/>
        <w:rPr>
          <w:rFonts w:ascii="Arial" w:hAnsi="Arial" w:cs="Arial"/>
          <w:color w:val="17365D" w:themeColor="text2" w:themeShade="BF"/>
          <w:sz w:val="18"/>
          <w:szCs w:val="18"/>
        </w:rPr>
      </w:pPr>
    </w:p>
    <w:p w:rsidR="003C2091" w:rsidRPr="00D44213" w:rsidRDefault="003C2091" w:rsidP="003F76A0">
      <w:pPr>
        <w:pStyle w:val="Heading2"/>
        <w:jc w:val="both"/>
        <w:rPr>
          <w:rFonts w:ascii="Arial" w:eastAsia="ヒラギノ角ゴ Pro W3" w:hAnsi="Arial" w:cs="Arial"/>
          <w:color w:val="17365D" w:themeColor="text2" w:themeShade="BF"/>
          <w:sz w:val="22"/>
          <w:szCs w:val="22"/>
        </w:rPr>
      </w:pPr>
      <w:r w:rsidRPr="00D44213">
        <w:rPr>
          <w:rFonts w:ascii="Arial" w:eastAsia="ヒラギノ角ゴ Pro W3" w:hAnsi="Arial" w:cs="Arial"/>
          <w:color w:val="17365D" w:themeColor="text2" w:themeShade="BF"/>
          <w:sz w:val="22"/>
          <w:szCs w:val="22"/>
        </w:rPr>
        <w:t>Pepsi-Cola Products Philippines Inc</w:t>
      </w:r>
      <w:r w:rsidR="00046915" w:rsidRPr="00D44213">
        <w:rPr>
          <w:rFonts w:ascii="Arial" w:eastAsia="ヒラギノ角ゴ Pro W3" w:hAnsi="Arial" w:cs="Arial"/>
          <w:color w:val="17365D" w:themeColor="text2" w:themeShade="BF"/>
          <w:sz w:val="22"/>
          <w:szCs w:val="22"/>
        </w:rPr>
        <w:t>.</w:t>
      </w:r>
    </w:p>
    <w:p w:rsidR="003C2091" w:rsidRPr="001C05FC" w:rsidRDefault="003C2091" w:rsidP="003F76A0">
      <w:pPr>
        <w:jc w:val="both"/>
        <w:outlineLvl w:val="0"/>
        <w:rPr>
          <w:rFonts w:ascii="Arial" w:eastAsia="ヒラギノ角ゴ Pro W3" w:hAnsi="Arial" w:cs="Arial"/>
          <w:b/>
          <w:color w:val="17365D" w:themeColor="text2" w:themeShade="BF"/>
          <w:sz w:val="22"/>
          <w:szCs w:val="22"/>
          <w:lang w:eastAsia="en-US"/>
        </w:rPr>
      </w:pPr>
      <w:r w:rsidRPr="001C05FC">
        <w:rPr>
          <w:rFonts w:ascii="Arial" w:eastAsia="ヒラギノ角ゴ Pro W3" w:hAnsi="Arial" w:cs="Arial"/>
          <w:b/>
          <w:color w:val="17365D" w:themeColor="text2" w:themeShade="BF"/>
          <w:sz w:val="22"/>
          <w:szCs w:val="22"/>
          <w:lang w:eastAsia="en-US"/>
        </w:rPr>
        <w:t>Marketing Assistant: June 2006 to April 2008</w:t>
      </w:r>
    </w:p>
    <w:p w:rsidR="003C2091" w:rsidRPr="00373683" w:rsidRDefault="003C2091" w:rsidP="003F76A0">
      <w:pPr>
        <w:pStyle w:val="NormalLatinFootlightMTLight"/>
        <w:spacing w:line="240" w:lineRule="auto"/>
        <w:jc w:val="both"/>
        <w:rPr>
          <w:rFonts w:ascii="Arial" w:eastAsia="ヒラギノ角ゴ Pro W3" w:hAnsi="Arial" w:cs="Arial"/>
          <w:b w:val="0"/>
          <w:color w:val="32302E"/>
          <w:sz w:val="18"/>
          <w:szCs w:val="18"/>
          <w:lang w:eastAsia="en-US"/>
        </w:rPr>
      </w:pPr>
    </w:p>
    <w:p w:rsidR="003C2091" w:rsidRPr="003F76A0" w:rsidRDefault="003C2091" w:rsidP="003F76A0">
      <w:pPr>
        <w:jc w:val="both"/>
        <w:rPr>
          <w:rFonts w:ascii="Arial" w:eastAsia="ヒラギノ角ゴ Pro W3" w:hAnsi="Arial" w:cs="Arial"/>
          <w:color w:val="32302E"/>
          <w:lang w:eastAsia="en-US"/>
        </w:rPr>
      </w:pPr>
      <w:r w:rsidRPr="003F76A0">
        <w:rPr>
          <w:rFonts w:ascii="Arial" w:eastAsia="ヒラギノ角ゴ Pro W3" w:hAnsi="Arial" w:cs="Arial"/>
          <w:color w:val="32302E"/>
          <w:lang w:eastAsia="en-US"/>
        </w:rPr>
        <w:t xml:space="preserve">Main duties </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Carry out numerous functions related to documentation, sending and receiving, safekeeping and maintenance of branches document , document imaging and document reproduction and distribution;</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Ensures proper safekeeping of document and good quality of work output.</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Electronic transmission of document, in accordance to branch distribution system.</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Document classification, sorting, filing, archiving and retrieval of document in accordance to branch document indexing and filing system.</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Consolidates &amp; prepares timely &amp; accurate trade marketing reports such as Product Initiatives, plastic ice cooler and powered cooler placement &amp; merchandising materials inventory reports.</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Monitor &amp; schedule deployments of returnable trade marketing assets used for special events.</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Allocates merchandising materials and processes request letters &amp; documents for powered    coolers &amp; plastic ice coolers.</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Accept and receive quotations from different suppliers.</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Assist the marketing manager with special events like concerts, product launching and marketing trade check.</w:t>
      </w:r>
    </w:p>
    <w:p w:rsidR="003C2091" w:rsidRPr="003F76A0" w:rsidRDefault="003C2091" w:rsidP="003F76A0">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Coordinates and supervise with marketing technicians designated in different locations.</w:t>
      </w:r>
    </w:p>
    <w:p w:rsidR="003C2091" w:rsidRDefault="003C2091" w:rsidP="004101EE">
      <w:pPr>
        <w:pStyle w:val="Body"/>
        <w:numPr>
          <w:ilvl w:val="0"/>
          <w:numId w:val="1"/>
        </w:numPr>
        <w:tabs>
          <w:tab w:val="clear" w:pos="360"/>
          <w:tab w:val="clear" w:pos="3600"/>
          <w:tab w:val="clear" w:pos="7560"/>
          <w:tab w:val="num" w:pos="720"/>
        </w:tabs>
        <w:suppressAutoHyphens w:val="0"/>
        <w:spacing w:after="40" w:line="240" w:lineRule="auto"/>
        <w:ind w:left="720"/>
        <w:jc w:val="both"/>
        <w:rPr>
          <w:rFonts w:ascii="Arial" w:hAnsi="Arial" w:cs="Arial"/>
          <w:color w:val="32302E"/>
          <w:sz w:val="20"/>
        </w:rPr>
      </w:pPr>
      <w:r w:rsidRPr="003F76A0">
        <w:rPr>
          <w:rFonts w:ascii="Arial" w:hAnsi="Arial" w:cs="Arial"/>
          <w:color w:val="32302E"/>
          <w:sz w:val="20"/>
        </w:rPr>
        <w:t>Responsible for the monthly report and monitoring of new product launchings.</w:t>
      </w:r>
    </w:p>
    <w:p w:rsidR="00D44213" w:rsidRDefault="00D44213" w:rsidP="00D44213">
      <w:pPr>
        <w:pStyle w:val="Body"/>
        <w:numPr>
          <w:ilvl w:val="0"/>
          <w:numId w:val="0"/>
        </w:numPr>
        <w:tabs>
          <w:tab w:val="clear" w:pos="360"/>
          <w:tab w:val="clear" w:pos="3600"/>
          <w:tab w:val="clear" w:pos="7560"/>
        </w:tabs>
        <w:suppressAutoHyphens w:val="0"/>
        <w:spacing w:after="40" w:line="240" w:lineRule="auto"/>
        <w:jc w:val="both"/>
        <w:rPr>
          <w:rFonts w:ascii="Arial" w:hAnsi="Arial" w:cs="Arial"/>
          <w:color w:val="32302E"/>
          <w:sz w:val="20"/>
        </w:rPr>
      </w:pPr>
    </w:p>
    <w:p w:rsidR="00D44213" w:rsidRPr="00D44213" w:rsidRDefault="00D44213" w:rsidP="00D44213">
      <w:pPr>
        <w:pStyle w:val="Heading2"/>
        <w:jc w:val="both"/>
        <w:rPr>
          <w:rFonts w:ascii="Arial" w:eastAsia="ヒラギノ角ゴ Pro W3" w:hAnsi="Arial" w:cs="Arial"/>
          <w:color w:val="17365D" w:themeColor="text2" w:themeShade="BF"/>
          <w:sz w:val="22"/>
          <w:szCs w:val="22"/>
        </w:rPr>
      </w:pPr>
      <w:r w:rsidRPr="00D44213">
        <w:rPr>
          <w:rFonts w:ascii="Arial" w:eastAsia="ヒラギノ角ゴ Pro W3" w:hAnsi="Arial" w:cs="Arial"/>
          <w:color w:val="17365D" w:themeColor="text2" w:themeShade="BF"/>
          <w:sz w:val="22"/>
          <w:szCs w:val="22"/>
        </w:rPr>
        <w:t>Pepsi-Cola Products Philippines Inc.</w:t>
      </w:r>
    </w:p>
    <w:p w:rsidR="00D44213" w:rsidRDefault="00D44213" w:rsidP="00D44213">
      <w:pPr>
        <w:jc w:val="both"/>
        <w:outlineLvl w:val="0"/>
        <w:rPr>
          <w:rFonts w:ascii="Arial" w:eastAsia="ヒラギノ角ゴ Pro W3" w:hAnsi="Arial" w:cs="Arial"/>
          <w:b/>
          <w:color w:val="17365D" w:themeColor="text2" w:themeShade="BF"/>
          <w:sz w:val="22"/>
          <w:szCs w:val="22"/>
          <w:lang w:eastAsia="en-US"/>
        </w:rPr>
      </w:pPr>
      <w:r>
        <w:rPr>
          <w:rFonts w:ascii="Arial" w:eastAsia="ヒラギノ角ゴ Pro W3" w:hAnsi="Arial" w:cs="Arial"/>
          <w:b/>
          <w:color w:val="17365D" w:themeColor="text2" w:themeShade="BF"/>
          <w:sz w:val="22"/>
          <w:szCs w:val="22"/>
          <w:lang w:eastAsia="en-US"/>
        </w:rPr>
        <w:t>On the Job Training</w:t>
      </w:r>
      <w:r w:rsidRPr="001C05FC">
        <w:rPr>
          <w:rFonts w:ascii="Arial" w:eastAsia="ヒラギノ角ゴ Pro W3" w:hAnsi="Arial" w:cs="Arial"/>
          <w:b/>
          <w:color w:val="17365D" w:themeColor="text2" w:themeShade="BF"/>
          <w:sz w:val="22"/>
          <w:szCs w:val="22"/>
          <w:lang w:eastAsia="en-US"/>
        </w:rPr>
        <w:t xml:space="preserve">: </w:t>
      </w:r>
      <w:r>
        <w:rPr>
          <w:rFonts w:ascii="Arial" w:eastAsia="ヒラギノ角ゴ Pro W3" w:hAnsi="Arial" w:cs="Arial"/>
          <w:b/>
          <w:color w:val="17365D" w:themeColor="text2" w:themeShade="BF"/>
          <w:sz w:val="22"/>
          <w:szCs w:val="22"/>
          <w:lang w:eastAsia="en-US"/>
        </w:rPr>
        <w:t>Assistant Territory Coordinator</w:t>
      </w:r>
    </w:p>
    <w:p w:rsidR="00D44213" w:rsidRPr="004101EE" w:rsidRDefault="00D44213" w:rsidP="00355DC9">
      <w:pPr>
        <w:jc w:val="both"/>
        <w:outlineLvl w:val="0"/>
        <w:rPr>
          <w:rFonts w:ascii="Arial" w:hAnsi="Arial" w:cs="Arial"/>
          <w:color w:val="32302E"/>
        </w:rPr>
      </w:pPr>
      <w:r>
        <w:rPr>
          <w:rFonts w:ascii="Arial" w:eastAsia="ヒラギノ角ゴ Pro W3" w:hAnsi="Arial" w:cs="Arial"/>
          <w:b/>
          <w:color w:val="17365D" w:themeColor="text2" w:themeShade="BF"/>
          <w:sz w:val="22"/>
          <w:szCs w:val="22"/>
          <w:lang w:eastAsia="en-US"/>
        </w:rPr>
        <w:t>December 2005</w:t>
      </w:r>
      <w:r w:rsidRPr="001C05FC">
        <w:rPr>
          <w:rFonts w:ascii="Arial" w:eastAsia="ヒラギノ角ゴ Pro W3" w:hAnsi="Arial" w:cs="Arial"/>
          <w:b/>
          <w:color w:val="17365D" w:themeColor="text2" w:themeShade="BF"/>
          <w:sz w:val="22"/>
          <w:szCs w:val="22"/>
          <w:lang w:eastAsia="en-US"/>
        </w:rPr>
        <w:t xml:space="preserve"> to </w:t>
      </w:r>
      <w:r>
        <w:rPr>
          <w:rFonts w:ascii="Arial" w:eastAsia="ヒラギノ角ゴ Pro W3" w:hAnsi="Arial" w:cs="Arial"/>
          <w:b/>
          <w:color w:val="17365D" w:themeColor="text2" w:themeShade="BF"/>
          <w:sz w:val="22"/>
          <w:szCs w:val="22"/>
          <w:lang w:eastAsia="en-US"/>
        </w:rPr>
        <w:t>May 2006</w:t>
      </w:r>
    </w:p>
    <w:sectPr w:rsidR="00D44213" w:rsidRPr="004101EE" w:rsidSect="00297DD6">
      <w:footerReference w:type="default" r:id="rId9"/>
      <w:headerReference w:type="first" r:id="rId10"/>
      <w:footerReference w:type="first" r:id="rId11"/>
      <w:pgSz w:w="12240" w:h="15840" w:code="1"/>
      <w:pgMar w:top="1620" w:right="1080" w:bottom="450" w:left="1080" w:header="108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6A" w:rsidRDefault="0096646A">
      <w:r>
        <w:separator/>
      </w:r>
    </w:p>
  </w:endnote>
  <w:endnote w:type="continuationSeparator" w:id="0">
    <w:p w:rsidR="0096646A" w:rsidRDefault="0096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17" w:rsidRDefault="00610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17" w:rsidRDefault="0061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6A" w:rsidRDefault="0096646A">
      <w:r>
        <w:separator/>
      </w:r>
    </w:p>
  </w:footnote>
  <w:footnote w:type="continuationSeparator" w:id="0">
    <w:p w:rsidR="0096646A" w:rsidRDefault="00966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17" w:rsidRDefault="00610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CA6"/>
    <w:multiLevelType w:val="hybridMultilevel"/>
    <w:tmpl w:val="6CC0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6C766C"/>
    <w:multiLevelType w:val="hybridMultilevel"/>
    <w:tmpl w:val="2DC670E4"/>
    <w:lvl w:ilvl="0" w:tplc="68ACE68A">
      <w:start w:val="1"/>
      <w:numFmt w:val="bullet"/>
      <w:lvlText w:val=""/>
      <w:lvlJc w:val="left"/>
      <w:pPr>
        <w:ind w:left="360" w:hanging="360"/>
      </w:pPr>
      <w:rPr>
        <w:rFonts w:ascii="Symbol" w:hAnsi="Symbol" w:hint="default"/>
      </w:rPr>
    </w:lvl>
    <w:lvl w:ilvl="1" w:tplc="01D0CE90" w:tentative="1">
      <w:start w:val="1"/>
      <w:numFmt w:val="bullet"/>
      <w:lvlText w:val="o"/>
      <w:lvlJc w:val="left"/>
      <w:pPr>
        <w:ind w:left="1080" w:hanging="360"/>
      </w:pPr>
      <w:rPr>
        <w:rFonts w:ascii="Courier New" w:hAnsi="Courier New" w:cs="Courier New" w:hint="default"/>
      </w:rPr>
    </w:lvl>
    <w:lvl w:ilvl="2" w:tplc="1676340A" w:tentative="1">
      <w:start w:val="1"/>
      <w:numFmt w:val="bullet"/>
      <w:lvlText w:val=""/>
      <w:lvlJc w:val="left"/>
      <w:pPr>
        <w:ind w:left="1800" w:hanging="360"/>
      </w:pPr>
      <w:rPr>
        <w:rFonts w:ascii="Wingdings" w:hAnsi="Wingdings" w:hint="default"/>
      </w:rPr>
    </w:lvl>
    <w:lvl w:ilvl="3" w:tplc="F3767DBE" w:tentative="1">
      <w:start w:val="1"/>
      <w:numFmt w:val="bullet"/>
      <w:lvlText w:val=""/>
      <w:lvlJc w:val="left"/>
      <w:pPr>
        <w:ind w:left="2520" w:hanging="360"/>
      </w:pPr>
      <w:rPr>
        <w:rFonts w:ascii="Symbol" w:hAnsi="Symbol" w:hint="default"/>
      </w:rPr>
    </w:lvl>
    <w:lvl w:ilvl="4" w:tplc="62500C88" w:tentative="1">
      <w:start w:val="1"/>
      <w:numFmt w:val="bullet"/>
      <w:lvlText w:val="o"/>
      <w:lvlJc w:val="left"/>
      <w:pPr>
        <w:ind w:left="3240" w:hanging="360"/>
      </w:pPr>
      <w:rPr>
        <w:rFonts w:ascii="Courier New" w:hAnsi="Courier New" w:cs="Courier New" w:hint="default"/>
      </w:rPr>
    </w:lvl>
    <w:lvl w:ilvl="5" w:tplc="FDECEC7E" w:tentative="1">
      <w:start w:val="1"/>
      <w:numFmt w:val="bullet"/>
      <w:lvlText w:val=""/>
      <w:lvlJc w:val="left"/>
      <w:pPr>
        <w:ind w:left="3960" w:hanging="360"/>
      </w:pPr>
      <w:rPr>
        <w:rFonts w:ascii="Wingdings" w:hAnsi="Wingdings" w:hint="default"/>
      </w:rPr>
    </w:lvl>
    <w:lvl w:ilvl="6" w:tplc="2836E26A" w:tentative="1">
      <w:start w:val="1"/>
      <w:numFmt w:val="bullet"/>
      <w:lvlText w:val=""/>
      <w:lvlJc w:val="left"/>
      <w:pPr>
        <w:ind w:left="4680" w:hanging="360"/>
      </w:pPr>
      <w:rPr>
        <w:rFonts w:ascii="Symbol" w:hAnsi="Symbol" w:hint="default"/>
      </w:rPr>
    </w:lvl>
    <w:lvl w:ilvl="7" w:tplc="B5A4D178" w:tentative="1">
      <w:start w:val="1"/>
      <w:numFmt w:val="bullet"/>
      <w:lvlText w:val="o"/>
      <w:lvlJc w:val="left"/>
      <w:pPr>
        <w:ind w:left="5400" w:hanging="360"/>
      </w:pPr>
      <w:rPr>
        <w:rFonts w:ascii="Courier New" w:hAnsi="Courier New" w:cs="Courier New" w:hint="default"/>
      </w:rPr>
    </w:lvl>
    <w:lvl w:ilvl="8" w:tplc="7EC82B0E" w:tentative="1">
      <w:start w:val="1"/>
      <w:numFmt w:val="bullet"/>
      <w:lvlText w:val=""/>
      <w:lvlJc w:val="left"/>
      <w:pPr>
        <w:ind w:left="6120" w:hanging="360"/>
      </w:pPr>
      <w:rPr>
        <w:rFonts w:ascii="Wingdings" w:hAnsi="Wingdings" w:hint="default"/>
      </w:rPr>
    </w:lvl>
  </w:abstractNum>
  <w:abstractNum w:abstractNumId="2">
    <w:nsid w:val="0F2822C5"/>
    <w:multiLevelType w:val="hybridMultilevel"/>
    <w:tmpl w:val="5F48E5B8"/>
    <w:lvl w:ilvl="0" w:tplc="DCF0A052">
      <w:start w:val="1"/>
      <w:numFmt w:val="bullet"/>
      <w:pStyle w:val="Body"/>
      <w:lvlText w:val=""/>
      <w:lvlJc w:val="left"/>
      <w:pPr>
        <w:tabs>
          <w:tab w:val="num" w:pos="720"/>
        </w:tabs>
        <w:ind w:left="720" w:hanging="360"/>
      </w:pPr>
      <w:rPr>
        <w:rFonts w:ascii="Symbol" w:hAnsi="Symbol" w:hint="default"/>
      </w:rPr>
    </w:lvl>
    <w:lvl w:ilvl="1" w:tplc="FD66C0E0" w:tentative="1">
      <w:start w:val="1"/>
      <w:numFmt w:val="bullet"/>
      <w:lvlText w:val="o"/>
      <w:lvlJc w:val="left"/>
      <w:pPr>
        <w:tabs>
          <w:tab w:val="num" w:pos="1440"/>
        </w:tabs>
        <w:ind w:left="1440" w:hanging="360"/>
      </w:pPr>
      <w:rPr>
        <w:rFonts w:ascii="Courier New" w:hAnsi="Courier New" w:cs="Courier New" w:hint="default"/>
      </w:rPr>
    </w:lvl>
    <w:lvl w:ilvl="2" w:tplc="F51A98BE" w:tentative="1">
      <w:start w:val="1"/>
      <w:numFmt w:val="bullet"/>
      <w:lvlText w:val=""/>
      <w:lvlJc w:val="left"/>
      <w:pPr>
        <w:tabs>
          <w:tab w:val="num" w:pos="2160"/>
        </w:tabs>
        <w:ind w:left="2160" w:hanging="360"/>
      </w:pPr>
      <w:rPr>
        <w:rFonts w:ascii="Wingdings" w:hAnsi="Wingdings" w:hint="default"/>
      </w:rPr>
    </w:lvl>
    <w:lvl w:ilvl="3" w:tplc="19321342" w:tentative="1">
      <w:start w:val="1"/>
      <w:numFmt w:val="bullet"/>
      <w:lvlText w:val=""/>
      <w:lvlJc w:val="left"/>
      <w:pPr>
        <w:tabs>
          <w:tab w:val="num" w:pos="2880"/>
        </w:tabs>
        <w:ind w:left="2880" w:hanging="360"/>
      </w:pPr>
      <w:rPr>
        <w:rFonts w:ascii="Symbol" w:hAnsi="Symbol" w:hint="default"/>
      </w:rPr>
    </w:lvl>
    <w:lvl w:ilvl="4" w:tplc="2AD6CEA4" w:tentative="1">
      <w:start w:val="1"/>
      <w:numFmt w:val="bullet"/>
      <w:lvlText w:val="o"/>
      <w:lvlJc w:val="left"/>
      <w:pPr>
        <w:tabs>
          <w:tab w:val="num" w:pos="3600"/>
        </w:tabs>
        <w:ind w:left="3600" w:hanging="360"/>
      </w:pPr>
      <w:rPr>
        <w:rFonts w:ascii="Courier New" w:hAnsi="Courier New" w:cs="Courier New" w:hint="default"/>
      </w:rPr>
    </w:lvl>
    <w:lvl w:ilvl="5" w:tplc="E26E5BA2" w:tentative="1">
      <w:start w:val="1"/>
      <w:numFmt w:val="bullet"/>
      <w:lvlText w:val=""/>
      <w:lvlJc w:val="left"/>
      <w:pPr>
        <w:tabs>
          <w:tab w:val="num" w:pos="4320"/>
        </w:tabs>
        <w:ind w:left="4320" w:hanging="360"/>
      </w:pPr>
      <w:rPr>
        <w:rFonts w:ascii="Wingdings" w:hAnsi="Wingdings" w:hint="default"/>
      </w:rPr>
    </w:lvl>
    <w:lvl w:ilvl="6" w:tplc="B0B6A940" w:tentative="1">
      <w:start w:val="1"/>
      <w:numFmt w:val="bullet"/>
      <w:lvlText w:val=""/>
      <w:lvlJc w:val="left"/>
      <w:pPr>
        <w:tabs>
          <w:tab w:val="num" w:pos="5040"/>
        </w:tabs>
        <w:ind w:left="5040" w:hanging="360"/>
      </w:pPr>
      <w:rPr>
        <w:rFonts w:ascii="Symbol" w:hAnsi="Symbol" w:hint="default"/>
      </w:rPr>
    </w:lvl>
    <w:lvl w:ilvl="7" w:tplc="79D8BBC0" w:tentative="1">
      <w:start w:val="1"/>
      <w:numFmt w:val="bullet"/>
      <w:lvlText w:val="o"/>
      <w:lvlJc w:val="left"/>
      <w:pPr>
        <w:tabs>
          <w:tab w:val="num" w:pos="5760"/>
        </w:tabs>
        <w:ind w:left="5760" w:hanging="360"/>
      </w:pPr>
      <w:rPr>
        <w:rFonts w:ascii="Courier New" w:hAnsi="Courier New" w:cs="Courier New" w:hint="default"/>
      </w:rPr>
    </w:lvl>
    <w:lvl w:ilvl="8" w:tplc="43241376" w:tentative="1">
      <w:start w:val="1"/>
      <w:numFmt w:val="bullet"/>
      <w:lvlText w:val=""/>
      <w:lvlJc w:val="left"/>
      <w:pPr>
        <w:tabs>
          <w:tab w:val="num" w:pos="6480"/>
        </w:tabs>
        <w:ind w:left="6480" w:hanging="360"/>
      </w:pPr>
      <w:rPr>
        <w:rFonts w:ascii="Wingdings" w:hAnsi="Wingdings" w:hint="default"/>
      </w:rPr>
    </w:lvl>
  </w:abstractNum>
  <w:abstractNum w:abstractNumId="3">
    <w:nsid w:val="10AF36E9"/>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4">
    <w:nsid w:val="1DEA5B59"/>
    <w:multiLevelType w:val="hybridMultilevel"/>
    <w:tmpl w:val="0436F358"/>
    <w:lvl w:ilvl="0" w:tplc="284C7370">
      <w:start w:val="1"/>
      <w:numFmt w:val="bullet"/>
      <w:lvlText w:val=""/>
      <w:lvlJc w:val="left"/>
      <w:pPr>
        <w:tabs>
          <w:tab w:val="num" w:pos="360"/>
        </w:tabs>
        <w:ind w:left="360" w:hanging="360"/>
      </w:pPr>
      <w:rPr>
        <w:rFonts w:ascii="Symbol" w:hAnsi="Symbol" w:hint="default"/>
      </w:rPr>
    </w:lvl>
    <w:lvl w:ilvl="1" w:tplc="0C1CD8E6" w:tentative="1">
      <w:start w:val="1"/>
      <w:numFmt w:val="bullet"/>
      <w:lvlText w:val="o"/>
      <w:lvlJc w:val="left"/>
      <w:pPr>
        <w:tabs>
          <w:tab w:val="num" w:pos="1440"/>
        </w:tabs>
        <w:ind w:left="1440" w:hanging="360"/>
      </w:pPr>
      <w:rPr>
        <w:rFonts w:ascii="Courier New" w:hAnsi="Courier New" w:hint="default"/>
      </w:rPr>
    </w:lvl>
    <w:lvl w:ilvl="2" w:tplc="960A86BE" w:tentative="1">
      <w:start w:val="1"/>
      <w:numFmt w:val="bullet"/>
      <w:lvlText w:val=""/>
      <w:lvlJc w:val="left"/>
      <w:pPr>
        <w:tabs>
          <w:tab w:val="num" w:pos="2160"/>
        </w:tabs>
        <w:ind w:left="2160" w:hanging="360"/>
      </w:pPr>
      <w:rPr>
        <w:rFonts w:ascii="Wingdings" w:hAnsi="Wingdings" w:hint="default"/>
      </w:rPr>
    </w:lvl>
    <w:lvl w:ilvl="3" w:tplc="ADEA874E" w:tentative="1">
      <w:start w:val="1"/>
      <w:numFmt w:val="bullet"/>
      <w:lvlText w:val=""/>
      <w:lvlJc w:val="left"/>
      <w:pPr>
        <w:tabs>
          <w:tab w:val="num" w:pos="2880"/>
        </w:tabs>
        <w:ind w:left="2880" w:hanging="360"/>
      </w:pPr>
      <w:rPr>
        <w:rFonts w:ascii="Symbol" w:hAnsi="Symbol" w:hint="default"/>
      </w:rPr>
    </w:lvl>
    <w:lvl w:ilvl="4" w:tplc="233643B4" w:tentative="1">
      <w:start w:val="1"/>
      <w:numFmt w:val="bullet"/>
      <w:lvlText w:val="o"/>
      <w:lvlJc w:val="left"/>
      <w:pPr>
        <w:tabs>
          <w:tab w:val="num" w:pos="3600"/>
        </w:tabs>
        <w:ind w:left="3600" w:hanging="360"/>
      </w:pPr>
      <w:rPr>
        <w:rFonts w:ascii="Courier New" w:hAnsi="Courier New" w:hint="default"/>
      </w:rPr>
    </w:lvl>
    <w:lvl w:ilvl="5" w:tplc="AD369B22" w:tentative="1">
      <w:start w:val="1"/>
      <w:numFmt w:val="bullet"/>
      <w:lvlText w:val=""/>
      <w:lvlJc w:val="left"/>
      <w:pPr>
        <w:tabs>
          <w:tab w:val="num" w:pos="4320"/>
        </w:tabs>
        <w:ind w:left="4320" w:hanging="360"/>
      </w:pPr>
      <w:rPr>
        <w:rFonts w:ascii="Wingdings" w:hAnsi="Wingdings" w:hint="default"/>
      </w:rPr>
    </w:lvl>
    <w:lvl w:ilvl="6" w:tplc="03F6640E" w:tentative="1">
      <w:start w:val="1"/>
      <w:numFmt w:val="bullet"/>
      <w:lvlText w:val=""/>
      <w:lvlJc w:val="left"/>
      <w:pPr>
        <w:tabs>
          <w:tab w:val="num" w:pos="5040"/>
        </w:tabs>
        <w:ind w:left="5040" w:hanging="360"/>
      </w:pPr>
      <w:rPr>
        <w:rFonts w:ascii="Symbol" w:hAnsi="Symbol" w:hint="default"/>
      </w:rPr>
    </w:lvl>
    <w:lvl w:ilvl="7" w:tplc="D5A6E40C" w:tentative="1">
      <w:start w:val="1"/>
      <w:numFmt w:val="bullet"/>
      <w:lvlText w:val="o"/>
      <w:lvlJc w:val="left"/>
      <w:pPr>
        <w:tabs>
          <w:tab w:val="num" w:pos="5760"/>
        </w:tabs>
        <w:ind w:left="5760" w:hanging="360"/>
      </w:pPr>
      <w:rPr>
        <w:rFonts w:ascii="Courier New" w:hAnsi="Courier New" w:hint="default"/>
      </w:rPr>
    </w:lvl>
    <w:lvl w:ilvl="8" w:tplc="1DCEE63E" w:tentative="1">
      <w:start w:val="1"/>
      <w:numFmt w:val="bullet"/>
      <w:lvlText w:val=""/>
      <w:lvlJc w:val="left"/>
      <w:pPr>
        <w:tabs>
          <w:tab w:val="num" w:pos="6480"/>
        </w:tabs>
        <w:ind w:left="6480" w:hanging="360"/>
      </w:pPr>
      <w:rPr>
        <w:rFonts w:ascii="Wingdings" w:hAnsi="Wingdings" w:hint="default"/>
      </w:rPr>
    </w:lvl>
  </w:abstractNum>
  <w:abstractNum w:abstractNumId="5">
    <w:nsid w:val="1DF62B1B"/>
    <w:multiLevelType w:val="hybridMultilevel"/>
    <w:tmpl w:val="0B1C79A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EFB3D49"/>
    <w:multiLevelType w:val="hybridMultilevel"/>
    <w:tmpl w:val="97D06CB2"/>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5B30242"/>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8">
    <w:nsid w:val="287130C1"/>
    <w:multiLevelType w:val="singleLevel"/>
    <w:tmpl w:val="2408A91E"/>
    <w:lvl w:ilvl="0">
      <w:start w:val="1"/>
      <w:numFmt w:val="bullet"/>
      <w:pStyle w:val="ListBullet"/>
      <w:lvlText w:val=""/>
      <w:lvlJc w:val="left"/>
      <w:pPr>
        <w:ind w:left="245" w:hanging="245"/>
      </w:pPr>
      <w:rPr>
        <w:rFonts w:ascii="Symbol" w:hAnsi="Symbol" w:cs="Symbol" w:hint="default"/>
        <w:color w:val="FE8637"/>
        <w:sz w:val="16"/>
      </w:rPr>
    </w:lvl>
  </w:abstractNum>
  <w:abstractNum w:abstractNumId="9">
    <w:nsid w:val="31832669"/>
    <w:multiLevelType w:val="hybridMultilevel"/>
    <w:tmpl w:val="6CC2ADE4"/>
    <w:lvl w:ilvl="0" w:tplc="B6A42728">
      <w:start w:val="1"/>
      <w:numFmt w:val="bullet"/>
      <w:lvlText w:val=""/>
      <w:lvlJc w:val="left"/>
      <w:pPr>
        <w:tabs>
          <w:tab w:val="num" w:pos="360"/>
        </w:tabs>
        <w:ind w:left="360" w:hanging="360"/>
      </w:pPr>
      <w:rPr>
        <w:rFonts w:ascii="Symbol" w:hAnsi="Symbol" w:hint="default"/>
        <w:color w:val="auto"/>
      </w:rPr>
    </w:lvl>
    <w:lvl w:ilvl="1" w:tplc="979CA2FE">
      <w:start w:val="1"/>
      <w:numFmt w:val="bullet"/>
      <w:lvlText w:val=""/>
      <w:lvlJc w:val="left"/>
      <w:pPr>
        <w:tabs>
          <w:tab w:val="num" w:pos="1080"/>
        </w:tabs>
        <w:ind w:left="1080" w:hanging="360"/>
      </w:pPr>
      <w:rPr>
        <w:rFonts w:ascii="Symbol" w:hAnsi="Symbol" w:hint="default"/>
      </w:rPr>
    </w:lvl>
    <w:lvl w:ilvl="2" w:tplc="89CA9E26" w:tentative="1">
      <w:start w:val="1"/>
      <w:numFmt w:val="bullet"/>
      <w:lvlText w:val=""/>
      <w:lvlJc w:val="left"/>
      <w:pPr>
        <w:tabs>
          <w:tab w:val="num" w:pos="1800"/>
        </w:tabs>
        <w:ind w:left="1800" w:hanging="360"/>
      </w:pPr>
      <w:rPr>
        <w:rFonts w:ascii="Wingdings" w:hAnsi="Wingdings" w:hint="default"/>
      </w:rPr>
    </w:lvl>
    <w:lvl w:ilvl="3" w:tplc="9C9CACFA" w:tentative="1">
      <w:start w:val="1"/>
      <w:numFmt w:val="bullet"/>
      <w:lvlText w:val=""/>
      <w:lvlJc w:val="left"/>
      <w:pPr>
        <w:tabs>
          <w:tab w:val="num" w:pos="2520"/>
        </w:tabs>
        <w:ind w:left="2520" w:hanging="360"/>
      </w:pPr>
      <w:rPr>
        <w:rFonts w:ascii="Symbol" w:hAnsi="Symbol" w:hint="default"/>
      </w:rPr>
    </w:lvl>
    <w:lvl w:ilvl="4" w:tplc="A92EBCF8" w:tentative="1">
      <w:start w:val="1"/>
      <w:numFmt w:val="bullet"/>
      <w:lvlText w:val="o"/>
      <w:lvlJc w:val="left"/>
      <w:pPr>
        <w:tabs>
          <w:tab w:val="num" w:pos="3240"/>
        </w:tabs>
        <w:ind w:left="3240" w:hanging="360"/>
      </w:pPr>
      <w:rPr>
        <w:rFonts w:ascii="Courier New" w:hAnsi="Courier New" w:hint="default"/>
      </w:rPr>
    </w:lvl>
    <w:lvl w:ilvl="5" w:tplc="1B32D1DA" w:tentative="1">
      <w:start w:val="1"/>
      <w:numFmt w:val="bullet"/>
      <w:lvlText w:val=""/>
      <w:lvlJc w:val="left"/>
      <w:pPr>
        <w:tabs>
          <w:tab w:val="num" w:pos="3960"/>
        </w:tabs>
        <w:ind w:left="3960" w:hanging="360"/>
      </w:pPr>
      <w:rPr>
        <w:rFonts w:ascii="Wingdings" w:hAnsi="Wingdings" w:hint="default"/>
      </w:rPr>
    </w:lvl>
    <w:lvl w:ilvl="6" w:tplc="438E1CA8" w:tentative="1">
      <w:start w:val="1"/>
      <w:numFmt w:val="bullet"/>
      <w:lvlText w:val=""/>
      <w:lvlJc w:val="left"/>
      <w:pPr>
        <w:tabs>
          <w:tab w:val="num" w:pos="4680"/>
        </w:tabs>
        <w:ind w:left="4680" w:hanging="360"/>
      </w:pPr>
      <w:rPr>
        <w:rFonts w:ascii="Symbol" w:hAnsi="Symbol" w:hint="default"/>
      </w:rPr>
    </w:lvl>
    <w:lvl w:ilvl="7" w:tplc="D4904F74" w:tentative="1">
      <w:start w:val="1"/>
      <w:numFmt w:val="bullet"/>
      <w:lvlText w:val="o"/>
      <w:lvlJc w:val="left"/>
      <w:pPr>
        <w:tabs>
          <w:tab w:val="num" w:pos="5400"/>
        </w:tabs>
        <w:ind w:left="5400" w:hanging="360"/>
      </w:pPr>
      <w:rPr>
        <w:rFonts w:ascii="Courier New" w:hAnsi="Courier New" w:hint="default"/>
      </w:rPr>
    </w:lvl>
    <w:lvl w:ilvl="8" w:tplc="9168C71C" w:tentative="1">
      <w:start w:val="1"/>
      <w:numFmt w:val="bullet"/>
      <w:lvlText w:val=""/>
      <w:lvlJc w:val="left"/>
      <w:pPr>
        <w:tabs>
          <w:tab w:val="num" w:pos="6120"/>
        </w:tabs>
        <w:ind w:left="6120" w:hanging="360"/>
      </w:pPr>
      <w:rPr>
        <w:rFonts w:ascii="Wingdings" w:hAnsi="Wingdings" w:hint="default"/>
      </w:rPr>
    </w:lvl>
  </w:abstractNum>
  <w:abstractNum w:abstractNumId="10">
    <w:nsid w:val="388B71C9"/>
    <w:multiLevelType w:val="multilevel"/>
    <w:tmpl w:val="F09C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8E62D0"/>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12">
    <w:nsid w:val="4E6B23B1"/>
    <w:multiLevelType w:val="multilevel"/>
    <w:tmpl w:val="F3D8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AE5131"/>
    <w:multiLevelType w:val="hybridMultilevel"/>
    <w:tmpl w:val="E14498CA"/>
    <w:lvl w:ilvl="0" w:tplc="C52E24D4">
      <w:start w:val="1"/>
      <w:numFmt w:val="bullet"/>
      <w:lvlText w:val=""/>
      <w:lvlJc w:val="left"/>
      <w:pPr>
        <w:ind w:left="360" w:hanging="360"/>
      </w:pPr>
      <w:rPr>
        <w:rFonts w:ascii="Symbol" w:hAnsi="Symbol" w:hint="default"/>
      </w:rPr>
    </w:lvl>
    <w:lvl w:ilvl="1" w:tplc="27205F00" w:tentative="1">
      <w:start w:val="1"/>
      <w:numFmt w:val="bullet"/>
      <w:lvlText w:val="o"/>
      <w:lvlJc w:val="left"/>
      <w:pPr>
        <w:ind w:left="1080" w:hanging="360"/>
      </w:pPr>
      <w:rPr>
        <w:rFonts w:ascii="Courier New" w:hAnsi="Courier New" w:cs="Courier New" w:hint="default"/>
      </w:rPr>
    </w:lvl>
    <w:lvl w:ilvl="2" w:tplc="D5BC1E9A" w:tentative="1">
      <w:start w:val="1"/>
      <w:numFmt w:val="bullet"/>
      <w:lvlText w:val=""/>
      <w:lvlJc w:val="left"/>
      <w:pPr>
        <w:ind w:left="1800" w:hanging="360"/>
      </w:pPr>
      <w:rPr>
        <w:rFonts w:ascii="Wingdings" w:hAnsi="Wingdings" w:hint="default"/>
      </w:rPr>
    </w:lvl>
    <w:lvl w:ilvl="3" w:tplc="4FC218C4" w:tentative="1">
      <w:start w:val="1"/>
      <w:numFmt w:val="bullet"/>
      <w:lvlText w:val=""/>
      <w:lvlJc w:val="left"/>
      <w:pPr>
        <w:ind w:left="2520" w:hanging="360"/>
      </w:pPr>
      <w:rPr>
        <w:rFonts w:ascii="Symbol" w:hAnsi="Symbol" w:hint="default"/>
      </w:rPr>
    </w:lvl>
    <w:lvl w:ilvl="4" w:tplc="6B5284CA" w:tentative="1">
      <w:start w:val="1"/>
      <w:numFmt w:val="bullet"/>
      <w:lvlText w:val="o"/>
      <w:lvlJc w:val="left"/>
      <w:pPr>
        <w:ind w:left="3240" w:hanging="360"/>
      </w:pPr>
      <w:rPr>
        <w:rFonts w:ascii="Courier New" w:hAnsi="Courier New" w:cs="Courier New" w:hint="default"/>
      </w:rPr>
    </w:lvl>
    <w:lvl w:ilvl="5" w:tplc="E17E6452" w:tentative="1">
      <w:start w:val="1"/>
      <w:numFmt w:val="bullet"/>
      <w:lvlText w:val=""/>
      <w:lvlJc w:val="left"/>
      <w:pPr>
        <w:ind w:left="3960" w:hanging="360"/>
      </w:pPr>
      <w:rPr>
        <w:rFonts w:ascii="Wingdings" w:hAnsi="Wingdings" w:hint="default"/>
      </w:rPr>
    </w:lvl>
    <w:lvl w:ilvl="6" w:tplc="088A09E0" w:tentative="1">
      <w:start w:val="1"/>
      <w:numFmt w:val="bullet"/>
      <w:lvlText w:val=""/>
      <w:lvlJc w:val="left"/>
      <w:pPr>
        <w:ind w:left="4680" w:hanging="360"/>
      </w:pPr>
      <w:rPr>
        <w:rFonts w:ascii="Symbol" w:hAnsi="Symbol" w:hint="default"/>
      </w:rPr>
    </w:lvl>
    <w:lvl w:ilvl="7" w:tplc="1F2E6E3C" w:tentative="1">
      <w:start w:val="1"/>
      <w:numFmt w:val="bullet"/>
      <w:lvlText w:val="o"/>
      <w:lvlJc w:val="left"/>
      <w:pPr>
        <w:ind w:left="5400" w:hanging="360"/>
      </w:pPr>
      <w:rPr>
        <w:rFonts w:ascii="Courier New" w:hAnsi="Courier New" w:cs="Courier New" w:hint="default"/>
      </w:rPr>
    </w:lvl>
    <w:lvl w:ilvl="8" w:tplc="4D3C5ED2" w:tentative="1">
      <w:start w:val="1"/>
      <w:numFmt w:val="bullet"/>
      <w:lvlText w:val=""/>
      <w:lvlJc w:val="left"/>
      <w:pPr>
        <w:ind w:left="6120" w:hanging="360"/>
      </w:pPr>
      <w:rPr>
        <w:rFonts w:ascii="Wingdings" w:hAnsi="Wingdings" w:hint="default"/>
      </w:rPr>
    </w:lvl>
  </w:abstractNum>
  <w:abstractNum w:abstractNumId="14">
    <w:nsid w:val="53B93312"/>
    <w:multiLevelType w:val="hybridMultilevel"/>
    <w:tmpl w:val="DE8C41B0"/>
    <w:lvl w:ilvl="0" w:tplc="04360003">
      <w:start w:val="1"/>
      <w:numFmt w:val="bullet"/>
      <w:lvlText w:val="o"/>
      <w:lvlJc w:val="left"/>
      <w:pPr>
        <w:tabs>
          <w:tab w:val="num" w:pos="720"/>
        </w:tabs>
        <w:ind w:left="720" w:hanging="360"/>
      </w:pPr>
      <w:rPr>
        <w:rFonts w:ascii="Courier New" w:hAnsi="Courier New" w:cs="Courier New"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5">
    <w:nsid w:val="72283C17"/>
    <w:multiLevelType w:val="multilevel"/>
    <w:tmpl w:val="F6D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7"/>
  </w:num>
  <w:num w:numId="5">
    <w:abstractNumId w:val="13"/>
  </w:num>
  <w:num w:numId="6">
    <w:abstractNumId w:val="3"/>
  </w:num>
  <w:num w:numId="7">
    <w:abstractNumId w:val="1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4"/>
  </w:num>
  <w:num w:numId="19">
    <w:abstractNumId w:val="0"/>
  </w:num>
  <w:num w:numId="20">
    <w:abstractNumId w:val="2"/>
  </w:num>
  <w:num w:numId="21">
    <w:abstractNumId w:val="2"/>
  </w:num>
  <w:num w:numId="22">
    <w:abstractNumId w:val="8"/>
  </w:num>
  <w:num w:numId="23">
    <w:abstractNumId w:val="5"/>
  </w:num>
  <w:num w:numId="24">
    <w:abstractNumId w:val="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
  </w:num>
  <w:num w:numId="28">
    <w:abstractNumId w:val="12"/>
  </w:num>
  <w:num w:numId="29">
    <w:abstractNumId w:val="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00"/>
  <w:displayHorizontalDrawingGridEvery w:val="2"/>
  <w:noPunctuationKerning/>
  <w:characterSpacingControl w:val="doNotCompress"/>
  <w:saveInvalidXml/>
  <w:ignoreMixedContent/>
  <w:footnotePr>
    <w:footnote w:id="-1"/>
    <w:footnote w:id="0"/>
  </w:footnotePr>
  <w:endnotePr>
    <w:endnote w:id="-1"/>
    <w:endnote w:id="0"/>
  </w:endnotePr>
  <w:compat>
    <w:compatSetting w:name="compatibilityMode" w:uri="http://schemas.microsoft.com/office/word" w:val="12"/>
  </w:compat>
  <w:rsids>
    <w:rsidRoot w:val="00610517"/>
    <w:rsid w:val="000461F8"/>
    <w:rsid w:val="00046915"/>
    <w:rsid w:val="000612D1"/>
    <w:rsid w:val="000659D3"/>
    <w:rsid w:val="000725E8"/>
    <w:rsid w:val="00075913"/>
    <w:rsid w:val="000A78CA"/>
    <w:rsid w:val="000D2FE9"/>
    <w:rsid w:val="000D567C"/>
    <w:rsid w:val="000E44DD"/>
    <w:rsid w:val="000E6BA8"/>
    <w:rsid w:val="000F749E"/>
    <w:rsid w:val="00101A30"/>
    <w:rsid w:val="00123ECF"/>
    <w:rsid w:val="00125539"/>
    <w:rsid w:val="001B27C1"/>
    <w:rsid w:val="001B668A"/>
    <w:rsid w:val="001C05FC"/>
    <w:rsid w:val="001F5D9A"/>
    <w:rsid w:val="0023664C"/>
    <w:rsid w:val="0024019E"/>
    <w:rsid w:val="00250A91"/>
    <w:rsid w:val="00273496"/>
    <w:rsid w:val="002755C0"/>
    <w:rsid w:val="00277B0B"/>
    <w:rsid w:val="0029474F"/>
    <w:rsid w:val="00297DD6"/>
    <w:rsid w:val="002F4797"/>
    <w:rsid w:val="002F6DD5"/>
    <w:rsid w:val="002F7512"/>
    <w:rsid w:val="00313E86"/>
    <w:rsid w:val="003454DC"/>
    <w:rsid w:val="00355DC9"/>
    <w:rsid w:val="00373683"/>
    <w:rsid w:val="00377E5D"/>
    <w:rsid w:val="003C2091"/>
    <w:rsid w:val="003C4B0A"/>
    <w:rsid w:val="003F76A0"/>
    <w:rsid w:val="004101EE"/>
    <w:rsid w:val="00420178"/>
    <w:rsid w:val="004607DF"/>
    <w:rsid w:val="004C77F5"/>
    <w:rsid w:val="004D1F6C"/>
    <w:rsid w:val="005001B1"/>
    <w:rsid w:val="0051524E"/>
    <w:rsid w:val="005433A8"/>
    <w:rsid w:val="0058397C"/>
    <w:rsid w:val="005A0C90"/>
    <w:rsid w:val="005D091A"/>
    <w:rsid w:val="00607D4E"/>
    <w:rsid w:val="00610517"/>
    <w:rsid w:val="006A3872"/>
    <w:rsid w:val="006C1757"/>
    <w:rsid w:val="006C3A73"/>
    <w:rsid w:val="00726A4B"/>
    <w:rsid w:val="00761613"/>
    <w:rsid w:val="00762D19"/>
    <w:rsid w:val="008A4935"/>
    <w:rsid w:val="00915EA5"/>
    <w:rsid w:val="0092015C"/>
    <w:rsid w:val="00935EAA"/>
    <w:rsid w:val="009659D0"/>
    <w:rsid w:val="0096646A"/>
    <w:rsid w:val="009B5876"/>
    <w:rsid w:val="009D4EF4"/>
    <w:rsid w:val="009E14C2"/>
    <w:rsid w:val="00A51EE1"/>
    <w:rsid w:val="00A60300"/>
    <w:rsid w:val="00A625A3"/>
    <w:rsid w:val="00A92A6A"/>
    <w:rsid w:val="00AA4BEA"/>
    <w:rsid w:val="00AB0896"/>
    <w:rsid w:val="00AD3F1A"/>
    <w:rsid w:val="00AD681A"/>
    <w:rsid w:val="00B0607C"/>
    <w:rsid w:val="00B13C01"/>
    <w:rsid w:val="00B2743E"/>
    <w:rsid w:val="00B47768"/>
    <w:rsid w:val="00B47EEE"/>
    <w:rsid w:val="00B90B36"/>
    <w:rsid w:val="00B93D81"/>
    <w:rsid w:val="00BC388D"/>
    <w:rsid w:val="00BD25A6"/>
    <w:rsid w:val="00BE1993"/>
    <w:rsid w:val="00C03055"/>
    <w:rsid w:val="00C03918"/>
    <w:rsid w:val="00C04503"/>
    <w:rsid w:val="00C240F6"/>
    <w:rsid w:val="00C54FA6"/>
    <w:rsid w:val="00C56B2D"/>
    <w:rsid w:val="00C85CDB"/>
    <w:rsid w:val="00CC0956"/>
    <w:rsid w:val="00CD6F97"/>
    <w:rsid w:val="00CE6470"/>
    <w:rsid w:val="00D07E5B"/>
    <w:rsid w:val="00D2388D"/>
    <w:rsid w:val="00D44213"/>
    <w:rsid w:val="00D6607C"/>
    <w:rsid w:val="00DC61B2"/>
    <w:rsid w:val="00DD7BFB"/>
    <w:rsid w:val="00DF5599"/>
    <w:rsid w:val="00E1144D"/>
    <w:rsid w:val="00E142BA"/>
    <w:rsid w:val="00EC20B4"/>
    <w:rsid w:val="00EE3E5E"/>
    <w:rsid w:val="00F12C4D"/>
    <w:rsid w:val="00F30C3C"/>
    <w:rsid w:val="00F42F4D"/>
    <w:rsid w:val="00F825D9"/>
    <w:rsid w:val="00FC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1" type="connector" idref="#AutoShape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heading 1" w:uiPriority="0"/>
    <w:lsdException w:name="heading 2" w:uiPriority="0"/>
    <w:lsdException w:name="List Bullet" w:uiPriority="0"/>
    <w:lsdException w:name="Normal (Web)" w:uiPriority="0"/>
    <w:lsdException w:name="Balloon Text" w:uiPriority="0"/>
  </w:latentStyles>
  <w:style w:type="paragraph" w:default="1" w:styleId="Normal">
    <w:name w:val="Normal"/>
    <w:rsid w:val="004D7796"/>
    <w:rPr>
      <w:lang w:eastAsia="zh-CN"/>
    </w:rPr>
  </w:style>
  <w:style w:type="paragraph" w:styleId="Heading1">
    <w:name w:val="heading 1"/>
    <w:next w:val="Body"/>
    <w:link w:val="Heading1Char"/>
    <w:rsid w:val="00224FDC"/>
    <w:pPr>
      <w:outlineLvl w:val="0"/>
    </w:pPr>
    <w:rPr>
      <w:rFonts w:ascii="Helvetica Neue" w:eastAsia="ヒラギノ角ゴ Pro W3" w:hAnsi="Helvetica Neue"/>
      <w:color w:val="DA5420"/>
      <w:spacing w:val="12"/>
      <w:sz w:val="24"/>
    </w:rPr>
  </w:style>
  <w:style w:type="paragraph" w:styleId="Heading2">
    <w:name w:val="heading 2"/>
    <w:basedOn w:val="Normal"/>
    <w:next w:val="Normal"/>
    <w:link w:val="Heading2Char"/>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Ind w:w="0" w:type="dxa"/>
      <w:tblCellMar>
        <w:top w:w="0" w:type="dxa"/>
        <w:left w:w="108" w:type="dxa"/>
        <w:bottom w:w="0" w:type="dxa"/>
        <w:right w:w="108" w:type="dxa"/>
      </w:tblCellMar>
    </w:tblPr>
  </w:style>
  <w:style w:type="paragraph" w:customStyle="1" w:styleId="Address">
    <w:name w:val="Address"/>
    <w:rsid w:val="008D09FD"/>
    <w:pPr>
      <w:tabs>
        <w:tab w:val="left" w:pos="360"/>
      </w:tabs>
      <w:spacing w:line="312" w:lineRule="auto"/>
      <w:jc w:val="right"/>
    </w:pPr>
    <w:rPr>
      <w:rFonts w:ascii="Helvetica Neue" w:eastAsia="ヒラギノ角ゴ Pro W3" w:hAnsi="Helvetica Neue"/>
      <w:caps/>
      <w:color w:val="333430"/>
      <w:spacing w:val="21"/>
      <w:sz w:val="14"/>
    </w:rPr>
  </w:style>
  <w:style w:type="paragraph" w:customStyle="1" w:styleId="Jobtitle">
    <w:name w:val="Job title"/>
    <w:next w:val="Normal"/>
    <w:rsid w:val="008D09FD"/>
    <w:pPr>
      <w:tabs>
        <w:tab w:val="left" w:pos="360"/>
      </w:tabs>
    </w:pPr>
    <w:rPr>
      <w:rFonts w:ascii="Helvetica Neue" w:eastAsia="ヒラギノ角ゴ Pro W3" w:hAnsi="Helvetica Neue"/>
      <w:caps/>
      <w:color w:val="333430"/>
      <w:spacing w:val="21"/>
      <w:sz w:val="14"/>
    </w:rPr>
  </w:style>
  <w:style w:type="character" w:customStyle="1" w:styleId="Emphasis1">
    <w:name w:val="Emphasis1"/>
    <w:rsid w:val="008D09FD"/>
    <w:rPr>
      <w:rFonts w:ascii="Helvetica Neue" w:eastAsia="ヒラギノ角ゴ Pro W3" w:hAnsi="Helvetica Neue"/>
      <w:b/>
      <w:i w:val="0"/>
    </w:rPr>
  </w:style>
  <w:style w:type="paragraph" w:customStyle="1" w:styleId="Body">
    <w:name w:val="Body"/>
    <w:rsid w:val="008D09FD"/>
    <w:pPr>
      <w:numPr>
        <w:numId w:val="8"/>
      </w:numPr>
      <w:tabs>
        <w:tab w:val="left" w:pos="360"/>
        <w:tab w:val="center" w:pos="3600"/>
        <w:tab w:val="right" w:pos="7560"/>
      </w:tabs>
      <w:suppressAutoHyphens/>
      <w:spacing w:after="160" w:line="288" w:lineRule="auto"/>
    </w:pPr>
    <w:rPr>
      <w:rFonts w:ascii="Helvetica Neue" w:eastAsia="ヒラギノ角ゴ Pro W3" w:hAnsi="Helvetica Neue"/>
      <w:color w:val="333430"/>
      <w:sz w:val="16"/>
    </w:rPr>
  </w:style>
  <w:style w:type="character" w:customStyle="1" w:styleId="Heading1Char">
    <w:name w:val="Heading 1 Char"/>
    <w:basedOn w:val="DefaultParagraphFont"/>
    <w:link w:val="Heading1"/>
    <w:rsid w:val="00224FDC"/>
    <w:rPr>
      <w:rFonts w:ascii="Helvetica Neue" w:eastAsia="ヒラギノ角ゴ Pro W3" w:hAnsi="Helvetica Neue"/>
      <w:color w:val="DA5420"/>
      <w:spacing w:val="12"/>
      <w:sz w:val="24"/>
      <w:lang w:val="en-US" w:eastAsia="en-US" w:bidi="ar-SA"/>
    </w:rPr>
  </w:style>
  <w:style w:type="paragraph" w:customStyle="1" w:styleId="Name">
    <w:name w:val="Name"/>
    <w:next w:val="Address"/>
    <w:rsid w:val="008268EC"/>
    <w:pPr>
      <w:tabs>
        <w:tab w:val="right" w:pos="10080"/>
      </w:tabs>
    </w:pPr>
    <w:rPr>
      <w:rFonts w:ascii="Helvetica Neue" w:eastAsia="ヒラギノ角ゴ Pro W3" w:hAnsi="Helvetica Neue"/>
      <w:color w:val="DA5420"/>
      <w:spacing w:val="21"/>
      <w:sz w:val="42"/>
    </w:rPr>
  </w:style>
  <w:style w:type="character" w:styleId="Hyperlink">
    <w:name w:val="Hyperlink"/>
    <w:basedOn w:val="DefaultParagraphFont"/>
    <w:rsid w:val="00BE5682"/>
    <w:rPr>
      <w:color w:val="0000FF"/>
      <w:u w:val="single"/>
    </w:rPr>
  </w:style>
  <w:style w:type="paragraph" w:styleId="BalloonText">
    <w:name w:val="Balloon Text"/>
    <w:basedOn w:val="Normal"/>
    <w:link w:val="BalloonTextChar"/>
    <w:rsid w:val="00DC61B2"/>
    <w:rPr>
      <w:rFonts w:ascii="Tahoma" w:hAnsi="Tahoma" w:cs="Tahoma"/>
      <w:sz w:val="16"/>
      <w:szCs w:val="16"/>
      <w:lang w:val="af-ZA" w:eastAsia="af-ZA"/>
    </w:rPr>
  </w:style>
  <w:style w:type="character" w:customStyle="1" w:styleId="BalloonTextChar">
    <w:name w:val="Balloon Text Char"/>
    <w:basedOn w:val="DefaultParagraphFont"/>
    <w:link w:val="BalloonText"/>
    <w:rsid w:val="00DC61B2"/>
    <w:rPr>
      <w:rFonts w:ascii="Tahoma" w:hAnsi="Tahoma" w:cs="Tahoma"/>
      <w:sz w:val="16"/>
      <w:szCs w:val="16"/>
      <w:lang w:val="af-ZA" w:eastAsia="af-ZA"/>
    </w:rPr>
  </w:style>
  <w:style w:type="paragraph" w:customStyle="1" w:styleId="NormalLatinFootlightMTLight">
    <w:name w:val="Normal + (Latin) Footlight MT Light"/>
    <w:aliases w:val="11 pt,Auto,Justified,Line spacing:  s..."/>
    <w:basedOn w:val="Normal"/>
    <w:rsid w:val="003C2091"/>
    <w:pPr>
      <w:spacing w:line="276" w:lineRule="auto"/>
      <w:contextualSpacing/>
      <w:outlineLvl w:val="0"/>
    </w:pPr>
    <w:rPr>
      <w:rFonts w:ascii="Footlight MT Light" w:eastAsia="Century Schoolbook" w:hAnsi="Footlight MT Light" w:cs="Century Schoolbook"/>
      <w:b/>
      <w:i/>
      <w:sz w:val="22"/>
      <w:szCs w:val="22"/>
      <w:lang w:eastAsia="ja-JP"/>
    </w:rPr>
  </w:style>
  <w:style w:type="paragraph" w:styleId="NormalWeb">
    <w:name w:val="Normal (Web)"/>
    <w:basedOn w:val="Normal"/>
    <w:unhideWhenUsed/>
    <w:rsid w:val="003C2091"/>
    <w:pPr>
      <w:spacing w:before="100" w:beforeAutospacing="1" w:after="100" w:afterAutospacing="1"/>
    </w:pPr>
    <w:rPr>
      <w:sz w:val="24"/>
      <w:szCs w:val="24"/>
      <w:lang w:eastAsia="en-US"/>
    </w:rPr>
  </w:style>
  <w:style w:type="paragraph" w:styleId="ListBullet">
    <w:name w:val="List Bullet"/>
    <w:basedOn w:val="NormalIndent"/>
    <w:unhideWhenUsed/>
    <w:rsid w:val="003C2091"/>
    <w:pPr>
      <w:numPr>
        <w:numId w:val="22"/>
      </w:numPr>
      <w:spacing w:line="276" w:lineRule="auto"/>
      <w:contextualSpacing/>
    </w:pPr>
    <w:rPr>
      <w:rFonts w:ascii="Century Schoolbook" w:eastAsia="Century Schoolbook" w:hAnsi="Century Schoolbook" w:cs="Century Schoolbook"/>
      <w:color w:val="575F6D"/>
      <w:szCs w:val="24"/>
      <w:lang w:eastAsia="ja-JP"/>
    </w:rPr>
  </w:style>
  <w:style w:type="paragraph" w:styleId="NormalIndent">
    <w:name w:val="Normal Indent"/>
    <w:basedOn w:val="Normal"/>
    <w:uiPriority w:val="99"/>
    <w:semiHidden/>
    <w:unhideWhenUsed/>
    <w:rsid w:val="003C2091"/>
    <w:pPr>
      <w:ind w:left="720"/>
    </w:pPr>
  </w:style>
  <w:style w:type="paragraph" w:customStyle="1" w:styleId="FieldText2">
    <w:name w:val="Field Text 2"/>
    <w:basedOn w:val="Normal"/>
    <w:uiPriority w:val="99"/>
    <w:rsid w:val="00B47768"/>
    <w:pPr>
      <w:spacing w:after="120"/>
    </w:pPr>
    <w:rPr>
      <w:rFonts w:ascii="Arial" w:eastAsiaTheme="minorHAnsi" w:hAnsi="Arial" w:cs="Arial"/>
      <w:b/>
      <w:bCs/>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style w:type="paragraph" w:default="1" w:styleId="Normal">
    <w:name w:val="Normal"/>
    <w:rsid w:val="004D7796"/>
    <w:rPr>
      <w:lang w:eastAsia="zh-CN"/>
    </w:rPr>
  </w:style>
  <w:style w:type="paragraph" w:styleId="Heading1">
    <w:name w:val="heading 1"/>
    <w:next w:val="Body"/>
    <w:link w:val="Heading1Char"/>
    <w:rsid w:val="00224FDC"/>
    <w:pPr>
      <w:outlineLvl w:val="0"/>
    </w:pPr>
    <w:rPr>
      <w:rFonts w:ascii="Helvetica Neue" w:eastAsia="ヒラギノ角ゴ Pro W3" w:hAnsi="Helvetica Neue"/>
      <w:color w:val="DA5420"/>
      <w:spacing w:val="12"/>
      <w:sz w:val="24"/>
    </w:rPr>
  </w:style>
  <w:style w:type="paragraph" w:styleId="Heading2">
    <w:name w:val="heading 2"/>
    <w:basedOn w:val="Normal"/>
    <w:next w:val="Normal"/>
    <w:link w:val="Heading2Char"/>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Ind w:w="0" w:type="dxa"/>
      <w:tblCellMar>
        <w:top w:w="0" w:type="dxa"/>
        <w:left w:w="108" w:type="dxa"/>
        <w:bottom w:w="0" w:type="dxa"/>
        <w:right w:w="108" w:type="dxa"/>
      </w:tblCellMar>
    </w:tblPr>
  </w:style>
  <w:style w:type="paragraph" w:customStyle="1" w:styleId="Address">
    <w:name w:val="Address"/>
    <w:rsid w:val="008D09FD"/>
    <w:pPr>
      <w:tabs>
        <w:tab w:val="left" w:pos="360"/>
      </w:tabs>
      <w:spacing w:line="312" w:lineRule="auto"/>
      <w:jc w:val="right"/>
    </w:pPr>
    <w:rPr>
      <w:rFonts w:ascii="Helvetica Neue" w:eastAsia="ヒラギノ角ゴ Pro W3" w:hAnsi="Helvetica Neue"/>
      <w:caps/>
      <w:color w:val="333430"/>
      <w:spacing w:val="21"/>
      <w:sz w:val="14"/>
    </w:rPr>
  </w:style>
  <w:style w:type="paragraph" w:customStyle="1" w:styleId="Jobtitle">
    <w:name w:val="Job title"/>
    <w:next w:val="Normal"/>
    <w:rsid w:val="008D09FD"/>
    <w:pPr>
      <w:tabs>
        <w:tab w:val="left" w:pos="360"/>
      </w:tabs>
    </w:pPr>
    <w:rPr>
      <w:rFonts w:ascii="Helvetica Neue" w:eastAsia="ヒラギノ角ゴ Pro W3" w:hAnsi="Helvetica Neue"/>
      <w:caps/>
      <w:color w:val="333430"/>
      <w:spacing w:val="21"/>
      <w:sz w:val="14"/>
    </w:rPr>
  </w:style>
  <w:style w:type="character" w:customStyle="1" w:styleId="Emphasis1">
    <w:name w:val="Emphasis1"/>
    <w:rsid w:val="008D09FD"/>
    <w:rPr>
      <w:rFonts w:ascii="Helvetica Neue" w:eastAsia="ヒラギノ角ゴ Pro W3" w:hAnsi="Helvetica Neue"/>
      <w:b/>
      <w:i w:val="0"/>
    </w:rPr>
  </w:style>
  <w:style w:type="paragraph" w:customStyle="1" w:styleId="Body">
    <w:name w:val="Body"/>
    <w:rsid w:val="008D09FD"/>
    <w:pPr>
      <w:numPr>
        <w:numId w:val="8"/>
      </w:numPr>
      <w:tabs>
        <w:tab w:val="left" w:pos="360"/>
        <w:tab w:val="center" w:pos="3600"/>
        <w:tab w:val="right" w:pos="7560"/>
      </w:tabs>
      <w:suppressAutoHyphens/>
      <w:spacing w:after="160" w:line="288" w:lineRule="auto"/>
    </w:pPr>
    <w:rPr>
      <w:rFonts w:ascii="Helvetica Neue" w:eastAsia="ヒラギノ角ゴ Pro W3" w:hAnsi="Helvetica Neue"/>
      <w:color w:val="333430"/>
      <w:sz w:val="16"/>
    </w:rPr>
  </w:style>
  <w:style w:type="character" w:customStyle="1" w:styleId="Heading1Char">
    <w:name w:val="Heading 1 Char"/>
    <w:basedOn w:val="DefaultParagraphFont"/>
    <w:link w:val="Heading1"/>
    <w:rsid w:val="00224FDC"/>
    <w:rPr>
      <w:rFonts w:ascii="Helvetica Neue" w:eastAsia="ヒラギノ角ゴ Pro W3" w:hAnsi="Helvetica Neue"/>
      <w:color w:val="DA5420"/>
      <w:spacing w:val="12"/>
      <w:sz w:val="24"/>
      <w:lang w:val="en-US" w:eastAsia="en-US" w:bidi="ar-SA"/>
    </w:rPr>
  </w:style>
  <w:style w:type="paragraph" w:customStyle="1" w:styleId="Name">
    <w:name w:val="Name"/>
    <w:next w:val="Address"/>
    <w:rsid w:val="008268EC"/>
    <w:pPr>
      <w:tabs>
        <w:tab w:val="right" w:pos="10080"/>
      </w:tabs>
    </w:pPr>
    <w:rPr>
      <w:rFonts w:ascii="Helvetica Neue" w:eastAsia="ヒラギノ角ゴ Pro W3" w:hAnsi="Helvetica Neue"/>
      <w:color w:val="DA5420"/>
      <w:spacing w:val="21"/>
      <w:sz w:val="42"/>
    </w:rPr>
  </w:style>
  <w:style w:type="character" w:styleId="Hyperlink">
    <w:name w:val="Hyperlink"/>
    <w:basedOn w:val="DefaultParagraphFont"/>
    <w:rsid w:val="00BE56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68619">
      <w:bodyDiv w:val="1"/>
      <w:marLeft w:val="0"/>
      <w:marRight w:val="0"/>
      <w:marTop w:val="0"/>
      <w:marBottom w:val="0"/>
      <w:divBdr>
        <w:top w:val="none" w:sz="0" w:space="0" w:color="auto"/>
        <w:left w:val="none" w:sz="0" w:space="0" w:color="auto"/>
        <w:bottom w:val="none" w:sz="0" w:space="0" w:color="auto"/>
        <w:right w:val="none" w:sz="0" w:space="0" w:color="auto"/>
      </w:divBdr>
    </w:div>
    <w:div w:id="800726745">
      <w:bodyDiv w:val="1"/>
      <w:marLeft w:val="0"/>
      <w:marRight w:val="0"/>
      <w:marTop w:val="0"/>
      <w:marBottom w:val="0"/>
      <w:divBdr>
        <w:top w:val="none" w:sz="0" w:space="0" w:color="auto"/>
        <w:left w:val="none" w:sz="0" w:space="0" w:color="auto"/>
        <w:bottom w:val="none" w:sz="0" w:space="0" w:color="auto"/>
        <w:right w:val="none" w:sz="0" w:space="0" w:color="auto"/>
      </w:divBdr>
    </w:div>
    <w:div w:id="815880296">
      <w:bodyDiv w:val="1"/>
      <w:marLeft w:val="0"/>
      <w:marRight w:val="0"/>
      <w:marTop w:val="0"/>
      <w:marBottom w:val="0"/>
      <w:divBdr>
        <w:top w:val="none" w:sz="0" w:space="0" w:color="auto"/>
        <w:left w:val="none" w:sz="0" w:space="0" w:color="auto"/>
        <w:bottom w:val="none" w:sz="0" w:space="0" w:color="auto"/>
        <w:right w:val="none" w:sz="0" w:space="0" w:color="auto"/>
      </w:divBdr>
    </w:div>
    <w:div w:id="1759784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dc:creator>
  <cp:lastModifiedBy>348382427</cp:lastModifiedBy>
  <cp:revision>4</cp:revision>
  <dcterms:created xsi:type="dcterms:W3CDTF">2017-01-04T07:11:00Z</dcterms:created>
  <dcterms:modified xsi:type="dcterms:W3CDTF">2017-10-23T13:51:00Z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ies>
</file>