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0" w:type="dxa"/>
        <w:tblLayout w:type="fixed"/>
        <w:tblLook w:val="0000" w:firstRow="0" w:lastRow="0" w:firstColumn="0" w:lastColumn="0" w:noHBand="0" w:noVBand="0"/>
      </w:tblPr>
      <w:tblGrid>
        <w:gridCol w:w="2251"/>
        <w:gridCol w:w="89"/>
        <w:gridCol w:w="4499"/>
        <w:gridCol w:w="2251"/>
      </w:tblGrid>
      <w:tr w:rsidR="008879EC" w:rsidRPr="008879EC" w:rsidTr="0093386E">
        <w:trPr>
          <w:trHeight w:hRule="exact" w:val="3332"/>
        </w:trPr>
        <w:tc>
          <w:tcPr>
            <w:tcW w:w="9090" w:type="dxa"/>
            <w:gridSpan w:val="4"/>
          </w:tcPr>
          <w:p w:rsidR="0093386E" w:rsidRPr="0093386E" w:rsidRDefault="0093386E" w:rsidP="0093386E">
            <w:pPr>
              <w:pStyle w:val="YourName"/>
              <w:rPr>
                <w:rFonts w:ascii="Times New Roman" w:hAnsi="Times New Roman"/>
                <w:b w:val="0"/>
                <w:bCs/>
                <w:color w:val="002060"/>
                <w:sz w:val="18"/>
                <w:szCs w:val="18"/>
              </w:rPr>
            </w:pPr>
            <w:r>
              <w:rPr>
                <w:color w:val="002060"/>
              </w:rPr>
              <w:tab/>
            </w:r>
            <w:r w:rsidR="00467193">
              <w:rPr>
                <w:color w:val="00206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2pt;height:85.45pt">
                  <v:imagedata r:id="rId9" o:title="PMP logo"/>
                </v:shape>
              </w:pict>
            </w:r>
            <w:r>
              <w:rPr>
                <w:color w:val="002060"/>
              </w:rPr>
              <w:t xml:space="preserve">  </w:t>
            </w:r>
          </w:p>
          <w:p w:rsidR="00971E9D" w:rsidRDefault="0093386E" w:rsidP="00CE3B6A">
            <w:pPr>
              <w:pStyle w:val="StyleContactInfo"/>
              <w:tabs>
                <w:tab w:val="left" w:pos="3123"/>
              </w:tabs>
              <w:jc w:val="left"/>
              <w:rPr>
                <w:rFonts w:ascii="Tahoma" w:hAnsi="Tahoma" w:cs="Tahoma"/>
                <w:color w:val="002060"/>
                <w:sz w:val="44"/>
                <w:szCs w:val="44"/>
              </w:rPr>
            </w:pPr>
            <w:r>
              <w:rPr>
                <w:color w:val="002060"/>
              </w:rPr>
              <w:t xml:space="preserve">                                  </w:t>
            </w:r>
            <w:r w:rsidRPr="0093386E">
              <w:rPr>
                <w:rFonts w:ascii="Tahoma" w:hAnsi="Tahoma" w:cs="Tahoma"/>
                <w:color w:val="002060"/>
                <w:sz w:val="44"/>
                <w:szCs w:val="44"/>
              </w:rPr>
              <w:t xml:space="preserve">Ibrahim </w:t>
            </w:r>
          </w:p>
          <w:p w:rsidR="00CE3B6A" w:rsidRPr="0093386E" w:rsidRDefault="00CE3B6A" w:rsidP="00CE3B6A">
            <w:pPr>
              <w:pStyle w:val="StyleContactInfo"/>
              <w:tabs>
                <w:tab w:val="left" w:pos="3123"/>
              </w:tabs>
              <w:jc w:val="left"/>
              <w:rPr>
                <w:rFonts w:ascii="Tahoma" w:hAnsi="Tahoma" w:cs="Tahoma"/>
                <w:color w:val="002060"/>
                <w:sz w:val="44"/>
                <w:szCs w:val="44"/>
              </w:rPr>
            </w:pPr>
            <w:hyperlink r:id="rId10" w:history="1">
              <w:r w:rsidRPr="00467193">
                <w:rPr>
                  <w:rStyle w:val="Hyperlink"/>
                  <w:rFonts w:ascii="Tahoma" w:hAnsi="Tahoma" w:cs="Tahoma"/>
                  <w:sz w:val="44"/>
                  <w:szCs w:val="44"/>
                </w:rPr>
                <w:t>Ibrahim.337297@2freemail.com</w:t>
              </w:r>
            </w:hyperlink>
            <w:r>
              <w:rPr>
                <w:rFonts w:ascii="Tahoma" w:hAnsi="Tahoma" w:cs="Tahoma"/>
                <w:color w:val="002060"/>
                <w:sz w:val="44"/>
                <w:szCs w:val="44"/>
              </w:rPr>
              <w:t xml:space="preserve"> </w:t>
            </w:r>
            <w:bookmarkStart w:id="0" w:name="_GoBack"/>
            <w:bookmarkEnd w:id="0"/>
          </w:p>
        </w:tc>
      </w:tr>
      <w:tr w:rsidR="008879EC" w:rsidRPr="008879EC" w:rsidTr="0093386E">
        <w:tc>
          <w:tcPr>
            <w:tcW w:w="9090" w:type="dxa"/>
            <w:gridSpan w:val="4"/>
            <w:tcBorders>
              <w:bottom w:val="single" w:sz="12" w:space="0" w:color="auto"/>
            </w:tcBorders>
          </w:tcPr>
          <w:p w:rsidR="00F561DD" w:rsidRPr="008879EC" w:rsidRDefault="00F561DD" w:rsidP="00F561DD">
            <w:pPr>
              <w:pStyle w:val="Heading1"/>
              <w:rPr>
                <w:color w:val="002060"/>
              </w:rPr>
            </w:pPr>
            <w:r w:rsidRPr="008879EC">
              <w:rPr>
                <w:color w:val="002060"/>
              </w:rPr>
              <w:t>Objective</w:t>
            </w:r>
          </w:p>
        </w:tc>
      </w:tr>
      <w:tr w:rsidR="008879EC" w:rsidRPr="008879EC" w:rsidTr="0093386E">
        <w:tc>
          <w:tcPr>
            <w:tcW w:w="9090" w:type="dxa"/>
            <w:gridSpan w:val="4"/>
            <w:tcBorders>
              <w:top w:val="single" w:sz="12" w:space="0" w:color="auto"/>
            </w:tcBorders>
          </w:tcPr>
          <w:p w:rsidR="00EA3B92" w:rsidRPr="008879EC" w:rsidRDefault="00EA3B92" w:rsidP="00003D03">
            <w:pPr>
              <w:rPr>
                <w:color w:val="002060"/>
              </w:rPr>
            </w:pPr>
            <w:r w:rsidRPr="008879EC">
              <w:rPr>
                <w:color w:val="002060"/>
              </w:rPr>
              <w:t xml:space="preserve">To work in an environment that requires aligning Technology with business requirements and demands by creating solutions through the establishment </w:t>
            </w:r>
            <w:r w:rsidR="00003D03" w:rsidRPr="008879EC">
              <w:rPr>
                <w:color w:val="002060"/>
              </w:rPr>
              <w:t>and successful management of projects</w:t>
            </w:r>
            <w:r w:rsidRPr="008879EC">
              <w:rPr>
                <w:color w:val="002060"/>
              </w:rPr>
              <w:t xml:space="preserve">, including customer liaison, design, testing and successful implementation within budget, scope and strict timescales. </w:t>
            </w:r>
          </w:p>
          <w:p w:rsidR="00F561DD" w:rsidRPr="008879EC" w:rsidRDefault="00F561DD" w:rsidP="00B67166">
            <w:pPr>
              <w:pStyle w:val="BodyText1"/>
              <w:rPr>
                <w:color w:val="002060"/>
              </w:rPr>
            </w:pPr>
          </w:p>
        </w:tc>
      </w:tr>
      <w:tr w:rsidR="008879EC" w:rsidRPr="008879EC" w:rsidTr="0093386E">
        <w:tc>
          <w:tcPr>
            <w:tcW w:w="9090" w:type="dxa"/>
            <w:gridSpan w:val="4"/>
            <w:tcBorders>
              <w:bottom w:val="single" w:sz="4" w:space="0" w:color="auto"/>
            </w:tcBorders>
          </w:tcPr>
          <w:p w:rsidR="00F561DD" w:rsidRPr="008879EC" w:rsidRDefault="00F561DD" w:rsidP="00F561DD">
            <w:pPr>
              <w:pStyle w:val="Heading1"/>
              <w:rPr>
                <w:color w:val="002060"/>
              </w:rPr>
            </w:pPr>
            <w:r w:rsidRPr="008879EC">
              <w:rPr>
                <w:color w:val="002060"/>
              </w:rPr>
              <w:t>Experience</w:t>
            </w:r>
          </w:p>
        </w:tc>
      </w:tr>
      <w:tr w:rsidR="008879EC" w:rsidRPr="008879EC" w:rsidTr="0093386E">
        <w:trPr>
          <w:trHeight w:val="555"/>
        </w:trPr>
        <w:tc>
          <w:tcPr>
            <w:tcW w:w="2340" w:type="dxa"/>
            <w:gridSpan w:val="2"/>
            <w:tcBorders>
              <w:top w:val="single" w:sz="12" w:space="0" w:color="auto"/>
            </w:tcBorders>
          </w:tcPr>
          <w:p w:rsidR="00EA3B92" w:rsidRPr="008879EC" w:rsidRDefault="00EA3B92" w:rsidP="00EA3B92">
            <w:pPr>
              <w:rPr>
                <w:color w:val="002060"/>
              </w:rPr>
            </w:pPr>
            <w:r w:rsidRPr="008879EC">
              <w:rPr>
                <w:b/>
                <w:bCs/>
                <w:color w:val="002060"/>
              </w:rPr>
              <w:t>January 2007-Present</w:t>
            </w:r>
            <w:r w:rsidRPr="008879EC">
              <w:rPr>
                <w:color w:val="002060"/>
              </w:rPr>
              <w:t xml:space="preserve"> </w:t>
            </w:r>
          </w:p>
          <w:p w:rsidR="00B67166" w:rsidRPr="008879EC" w:rsidRDefault="00B67166" w:rsidP="00B67166">
            <w:pPr>
              <w:pStyle w:val="BodyText1"/>
              <w:rPr>
                <w:color w:val="002060"/>
              </w:rPr>
            </w:pPr>
          </w:p>
        </w:tc>
        <w:tc>
          <w:tcPr>
            <w:tcW w:w="4499" w:type="dxa"/>
            <w:tcBorders>
              <w:top w:val="single" w:sz="12" w:space="0" w:color="auto"/>
            </w:tcBorders>
          </w:tcPr>
          <w:p w:rsidR="00B67166" w:rsidRPr="008879EC" w:rsidRDefault="00EA3B92" w:rsidP="00B67166">
            <w:pPr>
              <w:pStyle w:val="BodyText"/>
              <w:rPr>
                <w:color w:val="002060"/>
              </w:rPr>
            </w:pPr>
            <w:r w:rsidRPr="008879EC">
              <w:rPr>
                <w:color w:val="002060"/>
              </w:rPr>
              <w:t>Retail Group Jordan</w:t>
            </w:r>
            <w:r w:rsidR="003855E3" w:rsidRPr="008879EC">
              <w:rPr>
                <w:color w:val="002060"/>
              </w:rPr>
              <w:t xml:space="preserve"> (Subsidiary from </w:t>
            </w:r>
            <w:proofErr w:type="spellStart"/>
            <w:r w:rsidR="003855E3" w:rsidRPr="008879EC">
              <w:rPr>
                <w:color w:val="002060"/>
              </w:rPr>
              <w:t>Fawaz</w:t>
            </w:r>
            <w:proofErr w:type="spellEnd"/>
            <w:r w:rsidR="003855E3" w:rsidRPr="008879EC">
              <w:rPr>
                <w:color w:val="002060"/>
              </w:rPr>
              <w:t xml:space="preserve"> Al </w:t>
            </w:r>
            <w:proofErr w:type="spellStart"/>
            <w:r w:rsidR="003855E3" w:rsidRPr="008879EC">
              <w:rPr>
                <w:color w:val="002060"/>
              </w:rPr>
              <w:t>Hokair</w:t>
            </w:r>
            <w:proofErr w:type="spellEnd"/>
            <w:r w:rsidR="003855E3" w:rsidRPr="008879EC">
              <w:rPr>
                <w:color w:val="002060"/>
              </w:rPr>
              <w:t xml:space="preserve"> Fashion Retail)</w:t>
            </w:r>
          </w:p>
        </w:tc>
        <w:tc>
          <w:tcPr>
            <w:tcW w:w="2251" w:type="dxa"/>
            <w:tcBorders>
              <w:top w:val="single" w:sz="12" w:space="0" w:color="auto"/>
            </w:tcBorders>
          </w:tcPr>
          <w:p w:rsidR="00B67166" w:rsidRPr="008879EC" w:rsidRDefault="00EA3B92" w:rsidP="00B67166">
            <w:pPr>
              <w:pStyle w:val="BodyText3"/>
              <w:rPr>
                <w:color w:val="002060"/>
              </w:rPr>
            </w:pPr>
            <w:r w:rsidRPr="008879EC">
              <w:rPr>
                <w:color w:val="002060"/>
              </w:rPr>
              <w:t>Amman, Third Circle</w:t>
            </w:r>
          </w:p>
        </w:tc>
      </w:tr>
      <w:tr w:rsidR="008879EC" w:rsidRPr="008879EC" w:rsidTr="0093386E">
        <w:trPr>
          <w:trHeight w:val="1050"/>
        </w:trPr>
        <w:tc>
          <w:tcPr>
            <w:tcW w:w="9090" w:type="dxa"/>
            <w:gridSpan w:val="4"/>
          </w:tcPr>
          <w:p w:rsidR="00EA3B92" w:rsidRPr="008879EC" w:rsidRDefault="00DF24DC" w:rsidP="0008674C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IT &amp; Stock </w:t>
            </w:r>
            <w:r w:rsidR="00BE33CB">
              <w:rPr>
                <w:b/>
                <w:bCs/>
                <w:color w:val="002060"/>
              </w:rPr>
              <w:t>operations</w:t>
            </w:r>
            <w:r w:rsidR="00EA3B92" w:rsidRPr="008879EC">
              <w:rPr>
                <w:b/>
                <w:bCs/>
                <w:color w:val="002060"/>
              </w:rPr>
              <w:t xml:space="preserve"> manager</w:t>
            </w:r>
          </w:p>
          <w:p w:rsidR="00B67166" w:rsidRPr="008879EC" w:rsidRDefault="00B67166" w:rsidP="00F561DD">
            <w:pPr>
              <w:pStyle w:val="Heading2"/>
              <w:rPr>
                <w:color w:val="002060"/>
              </w:rPr>
            </w:pPr>
          </w:p>
          <w:p w:rsidR="00726A24" w:rsidRDefault="00726A24" w:rsidP="00EA3B92">
            <w:pPr>
              <w:pStyle w:val="BulletedList"/>
              <w:rPr>
                <w:color w:val="002060"/>
              </w:rPr>
            </w:pPr>
            <w:r>
              <w:rPr>
                <w:color w:val="002060"/>
              </w:rPr>
              <w:t>Managing regional IT &amp; Stock control operations.</w:t>
            </w:r>
          </w:p>
          <w:p w:rsidR="00EA3B92" w:rsidRDefault="00EA3B92" w:rsidP="00EA3B92">
            <w:pPr>
              <w:pStyle w:val="BulletedList"/>
              <w:rPr>
                <w:color w:val="002060"/>
              </w:rPr>
            </w:pPr>
            <w:r w:rsidRPr="008879EC">
              <w:rPr>
                <w:color w:val="002060"/>
              </w:rPr>
              <w:t xml:space="preserve">Ensuring that the company’s information technology investments are aligned with its strategic business Objectives.  </w:t>
            </w:r>
          </w:p>
          <w:p w:rsidR="00DA231B" w:rsidRDefault="005405AD" w:rsidP="005405AD">
            <w:pPr>
              <w:numPr>
                <w:ilvl w:val="0"/>
                <w:numId w:val="10"/>
              </w:numPr>
              <w:ind w:left="720"/>
              <w:rPr>
                <w:color w:val="002060"/>
              </w:rPr>
            </w:pPr>
            <w:r>
              <w:rPr>
                <w:color w:val="002060"/>
              </w:rPr>
              <w:t>Projects management</w:t>
            </w:r>
            <w:r w:rsidR="00DA231B" w:rsidRPr="00DA231B">
              <w:rPr>
                <w:color w:val="002060"/>
              </w:rPr>
              <w:t>.</w:t>
            </w:r>
          </w:p>
          <w:p w:rsidR="003D3302" w:rsidRPr="00DA231B" w:rsidRDefault="003D3302" w:rsidP="005405AD">
            <w:pPr>
              <w:numPr>
                <w:ilvl w:val="0"/>
                <w:numId w:val="10"/>
              </w:numPr>
              <w:ind w:left="720"/>
              <w:rPr>
                <w:color w:val="002060"/>
              </w:rPr>
            </w:pPr>
            <w:r>
              <w:rPr>
                <w:color w:val="002060"/>
              </w:rPr>
              <w:t>Change management</w:t>
            </w:r>
          </w:p>
          <w:p w:rsidR="00825C28" w:rsidRPr="008879EC" w:rsidRDefault="00825C28" w:rsidP="00825C28">
            <w:pPr>
              <w:pStyle w:val="BulletedList"/>
              <w:rPr>
                <w:color w:val="002060"/>
              </w:rPr>
            </w:pPr>
            <w:r w:rsidRPr="008879EC">
              <w:rPr>
                <w:color w:val="002060"/>
              </w:rPr>
              <w:t xml:space="preserve">Responsible for the oversight management of such office automation tasks as backups, security threats, desktop architecture and support, network (LAN, WAN) design and implementation, database administration, </w:t>
            </w:r>
            <w:r w:rsidR="00CC6521" w:rsidRPr="008879EC">
              <w:rPr>
                <w:color w:val="002060"/>
              </w:rPr>
              <w:t xml:space="preserve">Email services, Internet services, </w:t>
            </w:r>
            <w:r w:rsidRPr="008879EC">
              <w:rPr>
                <w:color w:val="002060"/>
              </w:rPr>
              <w:t>software development and information management.</w:t>
            </w:r>
          </w:p>
          <w:p w:rsidR="00825C28" w:rsidRPr="008879EC" w:rsidRDefault="00825C28" w:rsidP="0041372E">
            <w:pPr>
              <w:pStyle w:val="BulletedList"/>
              <w:rPr>
                <w:color w:val="002060"/>
              </w:rPr>
            </w:pPr>
            <w:r w:rsidRPr="008879EC">
              <w:rPr>
                <w:color w:val="002060"/>
              </w:rPr>
              <w:t xml:space="preserve">Responsible for Technology procurements like Computer systems, </w:t>
            </w:r>
            <w:r w:rsidR="00CC6521" w:rsidRPr="008879EC">
              <w:rPr>
                <w:color w:val="002060"/>
              </w:rPr>
              <w:t>Surveillance</w:t>
            </w:r>
            <w:r w:rsidRPr="008879EC">
              <w:rPr>
                <w:color w:val="002060"/>
              </w:rPr>
              <w:t xml:space="preserve"> cameras, Anti shop lifting systems</w:t>
            </w:r>
            <w:r w:rsidR="00084FFB" w:rsidRPr="008879EC">
              <w:rPr>
                <w:color w:val="002060"/>
              </w:rPr>
              <w:t xml:space="preserve">, servers, </w:t>
            </w:r>
            <w:r w:rsidR="0041372E">
              <w:rPr>
                <w:color w:val="002060"/>
              </w:rPr>
              <w:t>Cisco routers</w:t>
            </w:r>
            <w:r w:rsidR="00084FFB" w:rsidRPr="008879EC">
              <w:rPr>
                <w:color w:val="002060"/>
              </w:rPr>
              <w:t xml:space="preserve">, </w:t>
            </w:r>
            <w:r w:rsidR="00CC6521" w:rsidRPr="008879EC">
              <w:rPr>
                <w:color w:val="002060"/>
              </w:rPr>
              <w:t>Internet</w:t>
            </w:r>
            <w:r w:rsidR="00084FFB" w:rsidRPr="008879EC">
              <w:rPr>
                <w:color w:val="002060"/>
              </w:rPr>
              <w:t xml:space="preserve"> services, telephone systems, hand held terminals, people counting systems, Email services, Software, Firewalls, </w:t>
            </w:r>
            <w:r w:rsidR="0041372E">
              <w:rPr>
                <w:color w:val="002060"/>
              </w:rPr>
              <w:t xml:space="preserve">UTMs, </w:t>
            </w:r>
            <w:r w:rsidR="00084FFB" w:rsidRPr="008879EC">
              <w:rPr>
                <w:color w:val="002060"/>
              </w:rPr>
              <w:t xml:space="preserve">backup solutions </w:t>
            </w:r>
          </w:p>
          <w:p w:rsidR="00EA3B92" w:rsidRPr="008879EC" w:rsidRDefault="00EA3B92" w:rsidP="00785AA6">
            <w:pPr>
              <w:pStyle w:val="BulletedList"/>
              <w:rPr>
                <w:color w:val="002060"/>
              </w:rPr>
            </w:pPr>
            <w:r w:rsidRPr="008879EC">
              <w:rPr>
                <w:color w:val="002060"/>
              </w:rPr>
              <w:t>Managing the company ERP</w:t>
            </w:r>
            <w:r w:rsidR="00CC6521" w:rsidRPr="008879EC">
              <w:rPr>
                <w:color w:val="002060"/>
              </w:rPr>
              <w:t xml:space="preserve"> (Oracle ERP)</w:t>
            </w:r>
            <w:r w:rsidRPr="008879EC">
              <w:rPr>
                <w:color w:val="002060"/>
              </w:rPr>
              <w:t xml:space="preserve"> and insuring the accuracy of transactions</w:t>
            </w:r>
            <w:r w:rsidR="00785AA6" w:rsidRPr="008879EC">
              <w:rPr>
                <w:color w:val="002060"/>
              </w:rPr>
              <w:t>.</w:t>
            </w:r>
            <w:r w:rsidRPr="008879EC">
              <w:rPr>
                <w:color w:val="002060"/>
              </w:rPr>
              <w:t xml:space="preserve"> </w:t>
            </w:r>
          </w:p>
          <w:p w:rsidR="00EA3B92" w:rsidRPr="008879EC" w:rsidRDefault="008E4DDE" w:rsidP="008E4DDE">
            <w:pPr>
              <w:pStyle w:val="BulletedList"/>
              <w:rPr>
                <w:color w:val="002060"/>
              </w:rPr>
            </w:pPr>
            <w:r w:rsidRPr="008879EC">
              <w:rPr>
                <w:color w:val="002060"/>
              </w:rPr>
              <w:t>Controlling</w:t>
            </w:r>
            <w:r w:rsidR="00EA3B92" w:rsidRPr="008879EC">
              <w:rPr>
                <w:color w:val="002060"/>
              </w:rPr>
              <w:t xml:space="preserve"> stock operations </w:t>
            </w:r>
            <w:r w:rsidRPr="008879EC">
              <w:rPr>
                <w:color w:val="002060"/>
              </w:rPr>
              <w:t>that</w:t>
            </w:r>
            <w:r w:rsidR="00EA3B92" w:rsidRPr="008879EC">
              <w:rPr>
                <w:color w:val="002060"/>
              </w:rPr>
              <w:t xml:space="preserve"> include </w:t>
            </w:r>
            <w:r w:rsidRPr="008879EC">
              <w:rPr>
                <w:color w:val="002060"/>
              </w:rPr>
              <w:t xml:space="preserve">new shipments </w:t>
            </w:r>
            <w:r w:rsidR="00EA3B92" w:rsidRPr="008879EC">
              <w:rPr>
                <w:color w:val="002060"/>
              </w:rPr>
              <w:t xml:space="preserve">receiving, </w:t>
            </w:r>
            <w:r w:rsidRPr="008879EC">
              <w:rPr>
                <w:color w:val="002060"/>
              </w:rPr>
              <w:t xml:space="preserve">discrepancies identification and claims, Inter branch </w:t>
            </w:r>
            <w:r w:rsidR="00EA3B92" w:rsidRPr="008879EC">
              <w:rPr>
                <w:color w:val="002060"/>
              </w:rPr>
              <w:t xml:space="preserve">transfers, physical stock </w:t>
            </w:r>
            <w:r w:rsidRPr="008879EC">
              <w:rPr>
                <w:color w:val="002060"/>
              </w:rPr>
              <w:t>take</w:t>
            </w:r>
            <w:r w:rsidR="00EA3B92" w:rsidRPr="008879EC">
              <w:rPr>
                <w:color w:val="002060"/>
              </w:rPr>
              <w:t xml:space="preserve">.   </w:t>
            </w:r>
          </w:p>
          <w:p w:rsidR="00EA3B92" w:rsidRPr="008879EC" w:rsidRDefault="00EA3B92" w:rsidP="00EA3B92">
            <w:pPr>
              <w:pStyle w:val="BulletedList"/>
              <w:rPr>
                <w:color w:val="002060"/>
              </w:rPr>
            </w:pPr>
            <w:r w:rsidRPr="008879EC">
              <w:rPr>
                <w:color w:val="002060"/>
              </w:rPr>
              <w:t>Emerging as the key executive for information assets, operations, and policies.</w:t>
            </w:r>
          </w:p>
          <w:p w:rsidR="00EA3B92" w:rsidRPr="008879EC" w:rsidRDefault="00EA3B92" w:rsidP="00EA3B92">
            <w:pPr>
              <w:pStyle w:val="BulletedList"/>
              <w:rPr>
                <w:color w:val="002060"/>
              </w:rPr>
            </w:pPr>
            <w:r w:rsidRPr="008879EC">
              <w:rPr>
                <w:color w:val="002060"/>
              </w:rPr>
              <w:t>Responsible for designing and recommending the appropriate technology solutions to support the policies and directives.</w:t>
            </w:r>
          </w:p>
          <w:p w:rsidR="00B67166" w:rsidRPr="008879EC" w:rsidRDefault="00EA3B92" w:rsidP="003D3302">
            <w:pPr>
              <w:pStyle w:val="BulletedList"/>
              <w:rPr>
                <w:color w:val="002060"/>
              </w:rPr>
            </w:pPr>
            <w:r w:rsidRPr="008879EC">
              <w:rPr>
                <w:color w:val="002060"/>
                <w:szCs w:val="22"/>
              </w:rPr>
              <w:t xml:space="preserve">Responsible for strategic and tactical duties, as well as corporate policy direction in guiding the </w:t>
            </w:r>
            <w:r w:rsidR="003D3302">
              <w:rPr>
                <w:color w:val="002060"/>
                <w:szCs w:val="22"/>
              </w:rPr>
              <w:t>company</w:t>
            </w:r>
            <w:r w:rsidRPr="008879EC">
              <w:rPr>
                <w:color w:val="002060"/>
                <w:szCs w:val="22"/>
              </w:rPr>
              <w:t xml:space="preserve"> operations</w:t>
            </w:r>
            <w:r w:rsidR="003D3302">
              <w:rPr>
                <w:color w:val="002060"/>
                <w:szCs w:val="22"/>
              </w:rPr>
              <w:t xml:space="preserve"> and developing appropriate structure to serve the business needs</w:t>
            </w:r>
            <w:proofErr w:type="gramStart"/>
            <w:r w:rsidR="003D3302">
              <w:rPr>
                <w:color w:val="002060"/>
                <w:szCs w:val="22"/>
              </w:rPr>
              <w:t>.</w:t>
            </w:r>
            <w:r w:rsidRPr="008879EC">
              <w:rPr>
                <w:rFonts w:ascii="Arial" w:hAnsi="Arial" w:cs="Arial"/>
                <w:color w:val="002060"/>
                <w:sz w:val="19"/>
                <w:szCs w:val="19"/>
              </w:rPr>
              <w:t>.</w:t>
            </w:r>
            <w:proofErr w:type="gramEnd"/>
          </w:p>
          <w:p w:rsidR="00B67166" w:rsidRDefault="00B67166" w:rsidP="00EA3B92">
            <w:pPr>
              <w:pStyle w:val="BulletedList"/>
              <w:numPr>
                <w:ilvl w:val="0"/>
                <w:numId w:val="0"/>
              </w:numPr>
              <w:ind w:left="720"/>
              <w:rPr>
                <w:color w:val="002060"/>
              </w:rPr>
            </w:pPr>
          </w:p>
          <w:p w:rsidR="00131F70" w:rsidRDefault="00131F70" w:rsidP="00131F70"/>
          <w:p w:rsidR="00131F70" w:rsidRDefault="00131F70" w:rsidP="00131F70"/>
          <w:p w:rsidR="00131F70" w:rsidRDefault="00131F70" w:rsidP="00131F70"/>
          <w:p w:rsidR="00131F70" w:rsidRPr="00131F70" w:rsidRDefault="00131F70" w:rsidP="00131F70"/>
        </w:tc>
      </w:tr>
      <w:tr w:rsidR="008879EC" w:rsidRPr="008879EC" w:rsidTr="0093386E">
        <w:trPr>
          <w:trHeight w:hRule="exact" w:val="144"/>
        </w:trPr>
        <w:tc>
          <w:tcPr>
            <w:tcW w:w="9090" w:type="dxa"/>
            <w:gridSpan w:val="4"/>
            <w:tcBorders>
              <w:bottom w:val="single" w:sz="2" w:space="0" w:color="999999"/>
            </w:tcBorders>
          </w:tcPr>
          <w:p w:rsidR="0037263E" w:rsidRPr="008879EC" w:rsidRDefault="0037263E" w:rsidP="00F561DD">
            <w:pPr>
              <w:pStyle w:val="Heading2"/>
              <w:rPr>
                <w:color w:val="002060"/>
              </w:rPr>
            </w:pPr>
          </w:p>
        </w:tc>
      </w:tr>
      <w:tr w:rsidR="008879EC" w:rsidRPr="008879EC" w:rsidTr="0093386E">
        <w:trPr>
          <w:trHeight w:val="510"/>
        </w:trPr>
        <w:tc>
          <w:tcPr>
            <w:tcW w:w="2340" w:type="dxa"/>
            <w:gridSpan w:val="2"/>
            <w:tcBorders>
              <w:top w:val="single" w:sz="2" w:space="0" w:color="999999"/>
            </w:tcBorders>
          </w:tcPr>
          <w:p w:rsidR="00EA3B92" w:rsidRPr="008879EC" w:rsidRDefault="00F82D97" w:rsidP="00F82D97">
            <w:pPr>
              <w:rPr>
                <w:b/>
                <w:bCs/>
                <w:color w:val="002060"/>
              </w:rPr>
            </w:pPr>
            <w:r w:rsidRPr="008879EC">
              <w:rPr>
                <w:b/>
                <w:bCs/>
                <w:color w:val="002060"/>
              </w:rPr>
              <w:lastRenderedPageBreak/>
              <w:t xml:space="preserve">May 2004 – Jan. </w:t>
            </w:r>
            <w:r w:rsidR="00EA3B92" w:rsidRPr="008879EC">
              <w:rPr>
                <w:b/>
                <w:bCs/>
                <w:color w:val="002060"/>
              </w:rPr>
              <w:t>2007</w:t>
            </w:r>
          </w:p>
          <w:p w:rsidR="00B67166" w:rsidRPr="008879EC" w:rsidRDefault="00B67166" w:rsidP="00D62111">
            <w:pPr>
              <w:pStyle w:val="BodyText1"/>
              <w:tabs>
                <w:tab w:val="left" w:pos="2520"/>
              </w:tabs>
              <w:rPr>
                <w:color w:val="002060"/>
              </w:rPr>
            </w:pPr>
          </w:p>
        </w:tc>
        <w:tc>
          <w:tcPr>
            <w:tcW w:w="4499" w:type="dxa"/>
            <w:tcBorders>
              <w:top w:val="single" w:sz="2" w:space="0" w:color="999999"/>
            </w:tcBorders>
          </w:tcPr>
          <w:p w:rsidR="00B67166" w:rsidRPr="008879EC" w:rsidRDefault="00EA3B92" w:rsidP="00B67166">
            <w:pPr>
              <w:pStyle w:val="BodyText"/>
              <w:rPr>
                <w:color w:val="002060"/>
              </w:rPr>
            </w:pPr>
            <w:r w:rsidRPr="008879EC">
              <w:rPr>
                <w:b/>
                <w:bCs/>
                <w:color w:val="002060"/>
              </w:rPr>
              <w:t>Blue Energy for Advanced Technology (BEAT)</w:t>
            </w:r>
          </w:p>
        </w:tc>
        <w:tc>
          <w:tcPr>
            <w:tcW w:w="2251" w:type="dxa"/>
            <w:tcBorders>
              <w:top w:val="single" w:sz="2" w:space="0" w:color="999999"/>
            </w:tcBorders>
          </w:tcPr>
          <w:p w:rsidR="00B67166" w:rsidRPr="008879EC" w:rsidRDefault="00EA3B92" w:rsidP="00B67166">
            <w:pPr>
              <w:pStyle w:val="BodyText3"/>
              <w:rPr>
                <w:color w:val="002060"/>
              </w:rPr>
            </w:pPr>
            <w:r w:rsidRPr="008879EC">
              <w:rPr>
                <w:color w:val="002060"/>
              </w:rPr>
              <w:t>Amman, Third Circle</w:t>
            </w:r>
          </w:p>
        </w:tc>
      </w:tr>
      <w:tr w:rsidR="008879EC" w:rsidRPr="008879EC" w:rsidTr="0093386E">
        <w:trPr>
          <w:trHeight w:val="1095"/>
        </w:trPr>
        <w:tc>
          <w:tcPr>
            <w:tcW w:w="9090" w:type="dxa"/>
            <w:gridSpan w:val="4"/>
          </w:tcPr>
          <w:p w:rsidR="00B224C8" w:rsidRPr="008879EC" w:rsidRDefault="00EA3B92" w:rsidP="00B224C8">
            <w:pPr>
              <w:pStyle w:val="Heading2"/>
              <w:rPr>
                <w:rFonts w:ascii="Times New Roman" w:hAnsi="Times New Roman"/>
                <w:color w:val="002060"/>
              </w:rPr>
            </w:pPr>
            <w:r w:rsidRPr="008879EC">
              <w:rPr>
                <w:rFonts w:ascii="Times New Roman" w:hAnsi="Times New Roman"/>
                <w:bCs/>
                <w:color w:val="002060"/>
              </w:rPr>
              <w:t>Technical team leader</w:t>
            </w:r>
          </w:p>
          <w:p w:rsidR="006049A9" w:rsidRPr="008879EC" w:rsidRDefault="006049A9" w:rsidP="006049A9">
            <w:pPr>
              <w:pStyle w:val="BulletedList"/>
              <w:rPr>
                <w:color w:val="002060"/>
              </w:rPr>
            </w:pPr>
            <w:r w:rsidRPr="008879EC">
              <w:rPr>
                <w:color w:val="002060"/>
              </w:rPr>
              <w:t xml:space="preserve">Managing a team of IT professionals responsible for full IT </w:t>
            </w:r>
            <w:r w:rsidR="00131F70">
              <w:rPr>
                <w:color w:val="002060"/>
              </w:rPr>
              <w:t>in</w:t>
            </w:r>
            <w:r w:rsidRPr="008879EC">
              <w:rPr>
                <w:color w:val="002060"/>
              </w:rPr>
              <w:t>sourcing operations.</w:t>
            </w:r>
          </w:p>
          <w:p w:rsidR="006049A9" w:rsidRPr="008879EC" w:rsidRDefault="006049A9" w:rsidP="006049A9">
            <w:pPr>
              <w:pStyle w:val="BulletedList"/>
              <w:rPr>
                <w:color w:val="002060"/>
              </w:rPr>
            </w:pPr>
            <w:r w:rsidRPr="008879EC">
              <w:rPr>
                <w:color w:val="002060"/>
              </w:rPr>
              <w:t xml:space="preserve">Managing IT projects for customers. </w:t>
            </w:r>
          </w:p>
          <w:p w:rsidR="00B224C8" w:rsidRPr="008879EC" w:rsidRDefault="00EA3B92" w:rsidP="00B224C8">
            <w:pPr>
              <w:pStyle w:val="BulletedList"/>
              <w:rPr>
                <w:color w:val="002060"/>
              </w:rPr>
            </w:pPr>
            <w:r w:rsidRPr="008879EC">
              <w:rPr>
                <w:color w:val="002060"/>
              </w:rPr>
              <w:t>Hardware &amp; Software upgrades, updates, patches &amp; service packs.</w:t>
            </w:r>
          </w:p>
          <w:p w:rsidR="00B224C8" w:rsidRPr="008879EC" w:rsidRDefault="00EA3B92" w:rsidP="00B224C8">
            <w:pPr>
              <w:pStyle w:val="BulletedList"/>
              <w:rPr>
                <w:color w:val="002060"/>
              </w:rPr>
            </w:pPr>
            <w:r w:rsidRPr="008879EC">
              <w:rPr>
                <w:color w:val="002060"/>
              </w:rPr>
              <w:t>Tune-ups and performance enhancements.</w:t>
            </w:r>
          </w:p>
          <w:p w:rsidR="00B67166" w:rsidRPr="008879EC" w:rsidRDefault="00EA3B92" w:rsidP="00B224C8">
            <w:pPr>
              <w:pStyle w:val="BulletedList"/>
              <w:rPr>
                <w:color w:val="002060"/>
              </w:rPr>
            </w:pPr>
            <w:r w:rsidRPr="008879EC">
              <w:rPr>
                <w:color w:val="002060"/>
              </w:rPr>
              <w:t>Virus prevention.</w:t>
            </w:r>
          </w:p>
          <w:p w:rsidR="00EA3B92" w:rsidRPr="008879EC" w:rsidRDefault="00EA3B92" w:rsidP="00EA3B92">
            <w:pPr>
              <w:pStyle w:val="BulletedList"/>
              <w:rPr>
                <w:color w:val="002060"/>
              </w:rPr>
            </w:pPr>
            <w:r w:rsidRPr="008879EC">
              <w:rPr>
                <w:color w:val="002060"/>
              </w:rPr>
              <w:t>Backups.</w:t>
            </w:r>
          </w:p>
          <w:p w:rsidR="00B27C7A" w:rsidRPr="008879EC" w:rsidRDefault="00EA3B92" w:rsidP="00B27C7A">
            <w:pPr>
              <w:pStyle w:val="BulletedList"/>
              <w:numPr>
                <w:ilvl w:val="0"/>
                <w:numId w:val="7"/>
              </w:numPr>
              <w:rPr>
                <w:color w:val="002060"/>
              </w:rPr>
            </w:pPr>
            <w:r w:rsidRPr="008879EC">
              <w:rPr>
                <w:color w:val="002060"/>
              </w:rPr>
              <w:t>Remote support of workstations</w:t>
            </w:r>
            <w:r w:rsidR="00B27C7A" w:rsidRPr="008879EC">
              <w:rPr>
                <w:color w:val="002060"/>
              </w:rPr>
              <w:t>.</w:t>
            </w:r>
            <w:r w:rsidRPr="008879EC">
              <w:rPr>
                <w:color w:val="002060"/>
              </w:rPr>
              <w:t xml:space="preserve"> </w:t>
            </w:r>
          </w:p>
          <w:p w:rsidR="00B27C7A" w:rsidRPr="008879EC" w:rsidRDefault="00B27C7A" w:rsidP="00B27C7A">
            <w:pPr>
              <w:pStyle w:val="BulletedList"/>
              <w:numPr>
                <w:ilvl w:val="0"/>
                <w:numId w:val="7"/>
              </w:numPr>
              <w:rPr>
                <w:color w:val="002060"/>
              </w:rPr>
            </w:pPr>
            <w:r w:rsidRPr="008879EC">
              <w:rPr>
                <w:color w:val="002060"/>
              </w:rPr>
              <w:t>Proactive solutions</w:t>
            </w:r>
            <w:r w:rsidR="00152DC1" w:rsidRPr="008879EC">
              <w:rPr>
                <w:color w:val="002060"/>
              </w:rPr>
              <w:t>.</w:t>
            </w:r>
          </w:p>
          <w:p w:rsidR="00B27C7A" w:rsidRPr="008879EC" w:rsidRDefault="00B27C7A" w:rsidP="00B27C7A">
            <w:pPr>
              <w:pStyle w:val="BulletedList"/>
              <w:numPr>
                <w:ilvl w:val="0"/>
                <w:numId w:val="7"/>
              </w:numPr>
              <w:rPr>
                <w:color w:val="002060"/>
              </w:rPr>
            </w:pPr>
            <w:r w:rsidRPr="008879EC">
              <w:rPr>
                <w:color w:val="002060"/>
              </w:rPr>
              <w:t>Root cause analysis</w:t>
            </w:r>
            <w:r w:rsidR="00152DC1" w:rsidRPr="008879EC">
              <w:rPr>
                <w:color w:val="002060"/>
              </w:rPr>
              <w:t>.</w:t>
            </w:r>
          </w:p>
          <w:p w:rsidR="00B27C7A" w:rsidRPr="008879EC" w:rsidRDefault="00B27C7A" w:rsidP="00B27C7A">
            <w:pPr>
              <w:pStyle w:val="BulletedList"/>
              <w:numPr>
                <w:ilvl w:val="0"/>
                <w:numId w:val="7"/>
              </w:numPr>
              <w:rPr>
                <w:color w:val="002060"/>
              </w:rPr>
            </w:pPr>
            <w:r w:rsidRPr="008879EC">
              <w:rPr>
                <w:color w:val="002060"/>
              </w:rPr>
              <w:t>Server maintenance and monitoring</w:t>
            </w:r>
            <w:r w:rsidR="00152DC1" w:rsidRPr="008879EC">
              <w:rPr>
                <w:color w:val="002060"/>
              </w:rPr>
              <w:t>.</w:t>
            </w:r>
          </w:p>
          <w:p w:rsidR="00B27C7A" w:rsidRPr="008879EC" w:rsidRDefault="00B27C7A" w:rsidP="00B27C7A">
            <w:pPr>
              <w:pStyle w:val="BulletedList"/>
              <w:numPr>
                <w:ilvl w:val="0"/>
                <w:numId w:val="7"/>
              </w:numPr>
              <w:rPr>
                <w:color w:val="002060"/>
              </w:rPr>
            </w:pPr>
            <w:r w:rsidRPr="008879EC">
              <w:rPr>
                <w:color w:val="002060"/>
              </w:rPr>
              <w:t>Network connectivity -cabling, patching, speed enhancement &amp; optimization</w:t>
            </w:r>
            <w:r w:rsidR="00152DC1" w:rsidRPr="008879EC">
              <w:rPr>
                <w:color w:val="002060"/>
              </w:rPr>
              <w:t>.</w:t>
            </w:r>
          </w:p>
          <w:p w:rsidR="00B27C7A" w:rsidRPr="008879EC" w:rsidRDefault="00B27C7A" w:rsidP="00B27C7A">
            <w:pPr>
              <w:pStyle w:val="BulletedList"/>
              <w:numPr>
                <w:ilvl w:val="0"/>
                <w:numId w:val="7"/>
              </w:numPr>
              <w:rPr>
                <w:color w:val="002060"/>
              </w:rPr>
            </w:pPr>
            <w:r w:rsidRPr="008879EC">
              <w:rPr>
                <w:color w:val="002060"/>
              </w:rPr>
              <w:t>Installation and configuration of routers, switches</w:t>
            </w:r>
            <w:r w:rsidR="00152DC1" w:rsidRPr="008879EC">
              <w:rPr>
                <w:color w:val="002060"/>
              </w:rPr>
              <w:t xml:space="preserve"> and firewalls.</w:t>
            </w:r>
          </w:p>
          <w:p w:rsidR="00B27C7A" w:rsidRPr="008879EC" w:rsidRDefault="00B27C7A" w:rsidP="00B27C7A">
            <w:pPr>
              <w:pStyle w:val="BulletedList"/>
              <w:numPr>
                <w:ilvl w:val="0"/>
                <w:numId w:val="7"/>
              </w:numPr>
              <w:rPr>
                <w:color w:val="002060"/>
              </w:rPr>
            </w:pPr>
            <w:r w:rsidRPr="008879EC">
              <w:rPr>
                <w:color w:val="002060"/>
              </w:rPr>
              <w:t>User and group permissions &amp; privileges</w:t>
            </w:r>
            <w:r w:rsidR="00152DC1" w:rsidRPr="008879EC">
              <w:rPr>
                <w:color w:val="002060"/>
              </w:rPr>
              <w:t>.</w:t>
            </w:r>
          </w:p>
          <w:p w:rsidR="00B27C7A" w:rsidRPr="008879EC" w:rsidRDefault="00B27C7A" w:rsidP="00B27C7A">
            <w:pPr>
              <w:pStyle w:val="BulletedList"/>
              <w:numPr>
                <w:ilvl w:val="0"/>
                <w:numId w:val="7"/>
              </w:numPr>
              <w:rPr>
                <w:color w:val="002060"/>
              </w:rPr>
            </w:pPr>
            <w:r w:rsidRPr="008879EC">
              <w:rPr>
                <w:color w:val="002060"/>
              </w:rPr>
              <w:t>Virtual Private Networking (VPN)</w:t>
            </w:r>
            <w:r w:rsidR="00152DC1" w:rsidRPr="008879EC">
              <w:rPr>
                <w:color w:val="002060"/>
              </w:rPr>
              <w:t>.</w:t>
            </w:r>
          </w:p>
          <w:p w:rsidR="00B27C7A" w:rsidRPr="008879EC" w:rsidRDefault="00B27C7A" w:rsidP="00B27C7A">
            <w:pPr>
              <w:pStyle w:val="BulletedList"/>
              <w:numPr>
                <w:ilvl w:val="0"/>
                <w:numId w:val="7"/>
              </w:numPr>
              <w:rPr>
                <w:color w:val="002060"/>
              </w:rPr>
            </w:pPr>
            <w:r w:rsidRPr="008879EC">
              <w:rPr>
                <w:color w:val="002060"/>
              </w:rPr>
              <w:t>Secure Internet Sharing and Access</w:t>
            </w:r>
            <w:r w:rsidR="00152DC1" w:rsidRPr="008879EC">
              <w:rPr>
                <w:color w:val="002060"/>
              </w:rPr>
              <w:t>.</w:t>
            </w:r>
          </w:p>
          <w:p w:rsidR="00B27C7A" w:rsidRPr="008879EC" w:rsidRDefault="00B27C7A" w:rsidP="00B27C7A">
            <w:pPr>
              <w:pStyle w:val="BulletedList"/>
              <w:numPr>
                <w:ilvl w:val="0"/>
                <w:numId w:val="7"/>
              </w:numPr>
              <w:rPr>
                <w:color w:val="002060"/>
              </w:rPr>
            </w:pPr>
            <w:r w:rsidRPr="008879EC">
              <w:rPr>
                <w:color w:val="002060"/>
              </w:rPr>
              <w:t>MS Exchange Server; setup and configuration</w:t>
            </w:r>
            <w:r w:rsidR="00152DC1" w:rsidRPr="008879EC">
              <w:rPr>
                <w:color w:val="002060"/>
              </w:rPr>
              <w:t>.</w:t>
            </w:r>
          </w:p>
          <w:p w:rsidR="00B27C7A" w:rsidRPr="008879EC" w:rsidRDefault="00B27C7A" w:rsidP="00B27C7A">
            <w:pPr>
              <w:pStyle w:val="BulletedList"/>
              <w:numPr>
                <w:ilvl w:val="0"/>
                <w:numId w:val="7"/>
              </w:numPr>
              <w:rPr>
                <w:color w:val="002060"/>
              </w:rPr>
            </w:pPr>
            <w:r w:rsidRPr="008879EC">
              <w:rPr>
                <w:color w:val="002060"/>
              </w:rPr>
              <w:t>Full Network design, configuration and troubleshooting</w:t>
            </w:r>
            <w:r w:rsidR="00152DC1" w:rsidRPr="008879EC">
              <w:rPr>
                <w:color w:val="002060"/>
              </w:rPr>
              <w:t>.</w:t>
            </w:r>
          </w:p>
          <w:p w:rsidR="00EA3B92" w:rsidRPr="008879EC" w:rsidRDefault="00B27C7A" w:rsidP="00B27C7A">
            <w:pPr>
              <w:pStyle w:val="BulletedList"/>
              <w:numPr>
                <w:ilvl w:val="0"/>
                <w:numId w:val="7"/>
              </w:numPr>
              <w:rPr>
                <w:color w:val="002060"/>
              </w:rPr>
            </w:pPr>
            <w:r w:rsidRPr="008879EC">
              <w:rPr>
                <w:color w:val="002060"/>
              </w:rPr>
              <w:t>Procurement Management</w:t>
            </w:r>
            <w:r w:rsidR="00152DC1" w:rsidRPr="008879EC">
              <w:rPr>
                <w:color w:val="002060"/>
              </w:rPr>
              <w:t>.</w:t>
            </w:r>
            <w:r w:rsidR="00EA3B92" w:rsidRPr="008879EC">
              <w:rPr>
                <w:color w:val="002060"/>
              </w:rPr>
              <w:br/>
              <w:t xml:space="preserve"> </w:t>
            </w:r>
            <w:r w:rsidR="00EA3B92" w:rsidRPr="008879EC">
              <w:rPr>
                <w:color w:val="002060"/>
              </w:rPr>
              <w:br/>
            </w:r>
          </w:p>
        </w:tc>
      </w:tr>
      <w:tr w:rsidR="008879EC" w:rsidRPr="008879EC" w:rsidTr="0093386E">
        <w:trPr>
          <w:trHeight w:hRule="exact" w:val="144"/>
        </w:trPr>
        <w:tc>
          <w:tcPr>
            <w:tcW w:w="9090" w:type="dxa"/>
            <w:gridSpan w:val="4"/>
            <w:tcBorders>
              <w:bottom w:val="single" w:sz="2" w:space="0" w:color="999999"/>
            </w:tcBorders>
          </w:tcPr>
          <w:p w:rsidR="0037263E" w:rsidRPr="008879EC" w:rsidRDefault="0037263E" w:rsidP="00727993">
            <w:pPr>
              <w:pStyle w:val="Heading2"/>
              <w:rPr>
                <w:color w:val="002060"/>
              </w:rPr>
            </w:pPr>
          </w:p>
        </w:tc>
      </w:tr>
      <w:tr w:rsidR="008879EC" w:rsidRPr="008879EC" w:rsidTr="0093386E">
        <w:trPr>
          <w:trHeight w:val="495"/>
        </w:trPr>
        <w:tc>
          <w:tcPr>
            <w:tcW w:w="2340" w:type="dxa"/>
            <w:gridSpan w:val="2"/>
            <w:tcBorders>
              <w:top w:val="single" w:sz="2" w:space="0" w:color="999999"/>
            </w:tcBorders>
          </w:tcPr>
          <w:p w:rsidR="00F82D97" w:rsidRPr="008879EC" w:rsidRDefault="00B27C7A" w:rsidP="00F82D97">
            <w:pPr>
              <w:pStyle w:val="BodyText1"/>
              <w:tabs>
                <w:tab w:val="left" w:pos="2520"/>
              </w:tabs>
              <w:spacing w:before="0"/>
              <w:rPr>
                <w:color w:val="002060"/>
              </w:rPr>
            </w:pPr>
            <w:r w:rsidRPr="008879EC">
              <w:rPr>
                <w:b/>
                <w:bCs/>
                <w:color w:val="002060"/>
              </w:rPr>
              <w:t>July 2003 - May 2004</w:t>
            </w:r>
          </w:p>
        </w:tc>
        <w:tc>
          <w:tcPr>
            <w:tcW w:w="4499" w:type="dxa"/>
            <w:tcBorders>
              <w:top w:val="single" w:sz="2" w:space="0" w:color="999999"/>
            </w:tcBorders>
          </w:tcPr>
          <w:p w:rsidR="00F82D97" w:rsidRPr="008879EC" w:rsidRDefault="00F82D97" w:rsidP="00F82D97">
            <w:pPr>
              <w:pStyle w:val="BodyText"/>
              <w:spacing w:before="0"/>
              <w:rPr>
                <w:color w:val="002060"/>
              </w:rPr>
            </w:pPr>
          </w:p>
          <w:p w:rsidR="00B67166" w:rsidRPr="008879EC" w:rsidRDefault="00B27C7A" w:rsidP="00F82D97">
            <w:pPr>
              <w:pStyle w:val="BodyText"/>
              <w:spacing w:before="0"/>
              <w:rPr>
                <w:color w:val="002060"/>
              </w:rPr>
            </w:pPr>
            <w:r w:rsidRPr="008879EC">
              <w:rPr>
                <w:color w:val="002060"/>
              </w:rPr>
              <w:t>MABCO</w:t>
            </w:r>
          </w:p>
        </w:tc>
        <w:tc>
          <w:tcPr>
            <w:tcW w:w="2251" w:type="dxa"/>
            <w:tcBorders>
              <w:top w:val="single" w:sz="2" w:space="0" w:color="999999"/>
            </w:tcBorders>
          </w:tcPr>
          <w:p w:rsidR="00F82D97" w:rsidRPr="008879EC" w:rsidRDefault="00F82D97" w:rsidP="00F82D97">
            <w:pPr>
              <w:pStyle w:val="BodyText3"/>
              <w:spacing w:before="0"/>
              <w:rPr>
                <w:color w:val="002060"/>
              </w:rPr>
            </w:pPr>
          </w:p>
          <w:p w:rsidR="00B67166" w:rsidRPr="008879EC" w:rsidRDefault="00B27C7A" w:rsidP="00F82D97">
            <w:pPr>
              <w:pStyle w:val="BodyText3"/>
              <w:spacing w:before="0"/>
              <w:rPr>
                <w:color w:val="002060"/>
              </w:rPr>
            </w:pPr>
            <w:r w:rsidRPr="008879EC">
              <w:rPr>
                <w:color w:val="002060"/>
              </w:rPr>
              <w:t>Amman, Third Circle</w:t>
            </w:r>
          </w:p>
        </w:tc>
      </w:tr>
      <w:tr w:rsidR="008879EC" w:rsidRPr="008879EC" w:rsidTr="0093386E">
        <w:trPr>
          <w:trHeight w:val="1110"/>
        </w:trPr>
        <w:tc>
          <w:tcPr>
            <w:tcW w:w="9090" w:type="dxa"/>
            <w:gridSpan w:val="4"/>
          </w:tcPr>
          <w:p w:rsidR="00B224C8" w:rsidRPr="008879EC" w:rsidRDefault="00B91F27" w:rsidP="00B224C8">
            <w:pPr>
              <w:pStyle w:val="Heading2"/>
              <w:rPr>
                <w:rFonts w:ascii="Times New Roman" w:hAnsi="Times New Roman"/>
                <w:color w:val="002060"/>
              </w:rPr>
            </w:pPr>
            <w:r w:rsidRPr="008879EC">
              <w:rPr>
                <w:rFonts w:ascii="Times New Roman" w:hAnsi="Times New Roman"/>
                <w:color w:val="002060"/>
              </w:rPr>
              <w:t>IT Officer</w:t>
            </w:r>
          </w:p>
          <w:p w:rsidR="00B224C8" w:rsidRPr="008879EC" w:rsidRDefault="00B91F27" w:rsidP="00B91F27">
            <w:pPr>
              <w:pStyle w:val="BulletedList"/>
              <w:rPr>
                <w:color w:val="002060"/>
              </w:rPr>
            </w:pPr>
            <w:r w:rsidRPr="008879EC">
              <w:rPr>
                <w:color w:val="002060"/>
              </w:rPr>
              <w:t>System/Network Administrator for Windows 2000 server, ISA and Exchange servers</w:t>
            </w:r>
            <w:r w:rsidR="00152DC1" w:rsidRPr="008879EC">
              <w:rPr>
                <w:color w:val="002060"/>
              </w:rPr>
              <w:t>.</w:t>
            </w:r>
          </w:p>
          <w:p w:rsidR="00B224C8" w:rsidRPr="008879EC" w:rsidRDefault="00B91F27" w:rsidP="00B224C8">
            <w:pPr>
              <w:pStyle w:val="BulletedList"/>
              <w:rPr>
                <w:color w:val="002060"/>
              </w:rPr>
            </w:pPr>
            <w:r w:rsidRPr="008879EC">
              <w:rPr>
                <w:color w:val="002060"/>
              </w:rPr>
              <w:t>Technical support and helpdesk operations</w:t>
            </w:r>
            <w:r w:rsidR="00152DC1" w:rsidRPr="008879EC">
              <w:rPr>
                <w:color w:val="002060"/>
              </w:rPr>
              <w:t>.</w:t>
            </w:r>
          </w:p>
          <w:p w:rsidR="00B67166" w:rsidRPr="008879EC" w:rsidRDefault="00152DC1" w:rsidP="00B224C8">
            <w:pPr>
              <w:pStyle w:val="BulletedList"/>
              <w:rPr>
                <w:color w:val="002060"/>
              </w:rPr>
            </w:pPr>
            <w:r w:rsidRPr="008879EC">
              <w:rPr>
                <w:color w:val="002060"/>
              </w:rPr>
              <w:t>Network</w:t>
            </w:r>
            <w:r w:rsidR="00B91F27" w:rsidRPr="008879EC">
              <w:rPr>
                <w:color w:val="002060"/>
              </w:rPr>
              <w:t xml:space="preserve"> security through firewalls, antivirus and data backup</w:t>
            </w:r>
            <w:r w:rsidRPr="008879EC">
              <w:rPr>
                <w:color w:val="002060"/>
              </w:rPr>
              <w:t>.</w:t>
            </w:r>
          </w:p>
        </w:tc>
      </w:tr>
      <w:tr w:rsidR="008879EC" w:rsidRPr="008879EC" w:rsidTr="0093386E">
        <w:trPr>
          <w:trHeight w:hRule="exact" w:val="144"/>
        </w:trPr>
        <w:tc>
          <w:tcPr>
            <w:tcW w:w="9090" w:type="dxa"/>
            <w:gridSpan w:val="4"/>
            <w:tcBorders>
              <w:bottom w:val="single" w:sz="2" w:space="0" w:color="999999"/>
            </w:tcBorders>
          </w:tcPr>
          <w:p w:rsidR="0037263E" w:rsidRPr="008879EC" w:rsidRDefault="0037263E" w:rsidP="00727993">
            <w:pPr>
              <w:pStyle w:val="Heading2"/>
              <w:rPr>
                <w:color w:val="002060"/>
              </w:rPr>
            </w:pPr>
          </w:p>
        </w:tc>
      </w:tr>
      <w:tr w:rsidR="008879EC" w:rsidRPr="008879EC" w:rsidTr="0093386E">
        <w:trPr>
          <w:trHeight w:val="525"/>
        </w:trPr>
        <w:tc>
          <w:tcPr>
            <w:tcW w:w="2340" w:type="dxa"/>
            <w:gridSpan w:val="2"/>
            <w:tcBorders>
              <w:top w:val="single" w:sz="2" w:space="0" w:color="999999"/>
            </w:tcBorders>
          </w:tcPr>
          <w:p w:rsidR="00B91F27" w:rsidRPr="008879EC" w:rsidRDefault="00F82D97" w:rsidP="00F82D97">
            <w:pPr>
              <w:pStyle w:val="BodyText1"/>
              <w:tabs>
                <w:tab w:val="left" w:pos="2520"/>
              </w:tabs>
              <w:spacing w:before="0"/>
              <w:rPr>
                <w:b/>
                <w:bCs/>
                <w:color w:val="002060"/>
              </w:rPr>
            </w:pPr>
            <w:r w:rsidRPr="008879EC">
              <w:rPr>
                <w:b/>
                <w:bCs/>
                <w:color w:val="002060"/>
              </w:rPr>
              <w:t>Jan.</w:t>
            </w:r>
            <w:r w:rsidR="00B91F27" w:rsidRPr="008879EC">
              <w:rPr>
                <w:b/>
                <w:bCs/>
                <w:color w:val="002060"/>
              </w:rPr>
              <w:t xml:space="preserve"> 2003 - April 2003</w:t>
            </w:r>
          </w:p>
          <w:p w:rsidR="00F82D97" w:rsidRPr="008879EC" w:rsidRDefault="00B91F27" w:rsidP="00F82D97">
            <w:pPr>
              <w:pStyle w:val="BodyText1"/>
              <w:tabs>
                <w:tab w:val="left" w:pos="2520"/>
              </w:tabs>
              <w:rPr>
                <w:b/>
                <w:bCs/>
                <w:color w:val="002060"/>
                <w:sz w:val="20"/>
              </w:rPr>
            </w:pPr>
            <w:r w:rsidRPr="008879EC">
              <w:rPr>
                <w:b/>
                <w:bCs/>
                <w:color w:val="002060"/>
                <w:sz w:val="20"/>
              </w:rPr>
              <w:t>Sales Engineer</w:t>
            </w:r>
            <w:r w:rsidR="00F82D97" w:rsidRPr="008879EC">
              <w:rPr>
                <w:b/>
                <w:bCs/>
                <w:color w:val="002060"/>
                <w:sz w:val="20"/>
              </w:rPr>
              <w:t xml:space="preserve"> for Laser Electronic and IT products.</w:t>
            </w:r>
          </w:p>
          <w:p w:rsidR="00B91F27" w:rsidRPr="008879EC" w:rsidRDefault="00B91F27" w:rsidP="00B91F27">
            <w:pPr>
              <w:pStyle w:val="BodyText1"/>
              <w:tabs>
                <w:tab w:val="left" w:pos="2520"/>
              </w:tabs>
              <w:rPr>
                <w:rFonts w:ascii="Tahoma" w:hAnsi="Tahoma" w:cs="Tahoma"/>
                <w:color w:val="002060"/>
                <w:sz w:val="20"/>
              </w:rPr>
            </w:pPr>
          </w:p>
        </w:tc>
        <w:tc>
          <w:tcPr>
            <w:tcW w:w="4499" w:type="dxa"/>
            <w:tcBorders>
              <w:top w:val="single" w:sz="2" w:space="0" w:color="999999"/>
            </w:tcBorders>
          </w:tcPr>
          <w:p w:rsidR="00B67166" w:rsidRPr="008879EC" w:rsidRDefault="00B91F27" w:rsidP="00B67166">
            <w:pPr>
              <w:pStyle w:val="BodyText"/>
              <w:rPr>
                <w:color w:val="002060"/>
              </w:rPr>
            </w:pPr>
            <w:r w:rsidRPr="008879EC">
              <w:rPr>
                <w:color w:val="002060"/>
              </w:rPr>
              <w:t>Consulting Engineering Training and Trade (CETT AG)</w:t>
            </w:r>
          </w:p>
          <w:p w:rsidR="00B91F27" w:rsidRPr="008879EC" w:rsidRDefault="00B91F27" w:rsidP="00B67166">
            <w:pPr>
              <w:pStyle w:val="BodyText"/>
              <w:rPr>
                <w:color w:val="002060"/>
              </w:rPr>
            </w:pPr>
          </w:p>
        </w:tc>
        <w:tc>
          <w:tcPr>
            <w:tcW w:w="2251" w:type="dxa"/>
            <w:tcBorders>
              <w:top w:val="single" w:sz="2" w:space="0" w:color="999999"/>
            </w:tcBorders>
          </w:tcPr>
          <w:p w:rsidR="00B67166" w:rsidRPr="008879EC" w:rsidRDefault="00B91F27" w:rsidP="00B67166">
            <w:pPr>
              <w:pStyle w:val="BodyText3"/>
              <w:rPr>
                <w:color w:val="002060"/>
              </w:rPr>
            </w:pPr>
            <w:r w:rsidRPr="008879EC">
              <w:rPr>
                <w:color w:val="002060"/>
              </w:rPr>
              <w:t xml:space="preserve">Amman, Al </w:t>
            </w:r>
            <w:proofErr w:type="spellStart"/>
            <w:r w:rsidRPr="008879EC">
              <w:rPr>
                <w:color w:val="002060"/>
              </w:rPr>
              <w:t>Jandaweel</w:t>
            </w:r>
            <w:proofErr w:type="spellEnd"/>
          </w:p>
        </w:tc>
      </w:tr>
      <w:tr w:rsidR="008879EC" w:rsidRPr="008879EC" w:rsidTr="00784401">
        <w:trPr>
          <w:trHeight w:val="681"/>
        </w:trPr>
        <w:tc>
          <w:tcPr>
            <w:tcW w:w="2340" w:type="dxa"/>
            <w:gridSpan w:val="2"/>
            <w:tcBorders>
              <w:top w:val="single" w:sz="2" w:space="0" w:color="999999"/>
            </w:tcBorders>
          </w:tcPr>
          <w:p w:rsidR="00B91F27" w:rsidRPr="008879EC" w:rsidRDefault="00943AA6" w:rsidP="00943AA6">
            <w:pPr>
              <w:pStyle w:val="BodyText1"/>
              <w:tabs>
                <w:tab w:val="left" w:pos="2520"/>
              </w:tabs>
              <w:spacing w:before="0"/>
              <w:rPr>
                <w:color w:val="002060"/>
              </w:rPr>
            </w:pPr>
            <w:r w:rsidRPr="008879EC">
              <w:rPr>
                <w:b/>
                <w:bCs/>
                <w:color w:val="002060"/>
              </w:rPr>
              <w:t>Feb. 2002 – Jan.</w:t>
            </w:r>
            <w:r w:rsidR="00B91F27" w:rsidRPr="008879EC">
              <w:rPr>
                <w:b/>
                <w:bCs/>
                <w:color w:val="002060"/>
              </w:rPr>
              <w:t xml:space="preserve"> 2003</w:t>
            </w:r>
          </w:p>
        </w:tc>
        <w:tc>
          <w:tcPr>
            <w:tcW w:w="4499" w:type="dxa"/>
            <w:tcBorders>
              <w:top w:val="single" w:sz="2" w:space="0" w:color="999999"/>
            </w:tcBorders>
          </w:tcPr>
          <w:p w:rsidR="00B91F27" w:rsidRPr="008879EC" w:rsidRDefault="00B91F27" w:rsidP="00AE0D91">
            <w:pPr>
              <w:pStyle w:val="BodyText"/>
              <w:rPr>
                <w:color w:val="002060"/>
              </w:rPr>
            </w:pPr>
            <w:r w:rsidRPr="008879EC">
              <w:rPr>
                <w:color w:val="002060"/>
              </w:rPr>
              <w:t>International Business systems (IBS)</w:t>
            </w:r>
          </w:p>
        </w:tc>
        <w:tc>
          <w:tcPr>
            <w:tcW w:w="2251" w:type="dxa"/>
            <w:tcBorders>
              <w:top w:val="single" w:sz="2" w:space="0" w:color="999999"/>
            </w:tcBorders>
          </w:tcPr>
          <w:p w:rsidR="00B91F27" w:rsidRPr="008879EC" w:rsidRDefault="00B91F27" w:rsidP="00B91F27">
            <w:pPr>
              <w:pStyle w:val="BodyText3"/>
              <w:rPr>
                <w:color w:val="002060"/>
              </w:rPr>
            </w:pPr>
            <w:r w:rsidRPr="008879EC">
              <w:rPr>
                <w:color w:val="002060"/>
              </w:rPr>
              <w:t xml:space="preserve">Amman, Om </w:t>
            </w:r>
            <w:proofErr w:type="spellStart"/>
            <w:r w:rsidRPr="008879EC">
              <w:rPr>
                <w:color w:val="002060"/>
              </w:rPr>
              <w:t>Otheinah</w:t>
            </w:r>
            <w:proofErr w:type="spellEnd"/>
          </w:p>
        </w:tc>
      </w:tr>
      <w:tr w:rsidR="008879EC" w:rsidRPr="008879EC" w:rsidTr="0093386E">
        <w:trPr>
          <w:trHeight w:val="1839"/>
        </w:trPr>
        <w:tc>
          <w:tcPr>
            <w:tcW w:w="9090" w:type="dxa"/>
            <w:gridSpan w:val="4"/>
            <w:tcBorders>
              <w:bottom w:val="single" w:sz="12" w:space="0" w:color="auto"/>
            </w:tcBorders>
          </w:tcPr>
          <w:p w:rsidR="00B91F27" w:rsidRPr="008879EC" w:rsidRDefault="00B91F27" w:rsidP="00B91F27">
            <w:pPr>
              <w:pStyle w:val="BulletedList"/>
              <w:numPr>
                <w:ilvl w:val="0"/>
                <w:numId w:val="0"/>
              </w:numPr>
              <w:rPr>
                <w:b/>
                <w:bCs/>
                <w:color w:val="002060"/>
                <w:sz w:val="20"/>
              </w:rPr>
            </w:pPr>
            <w:r w:rsidRPr="008879EC">
              <w:rPr>
                <w:b/>
                <w:bCs/>
                <w:color w:val="002060"/>
                <w:sz w:val="20"/>
              </w:rPr>
              <w:t xml:space="preserve">Computer System Engineer </w:t>
            </w:r>
          </w:p>
          <w:p w:rsidR="00B91F27" w:rsidRPr="008879EC" w:rsidRDefault="00B91F27" w:rsidP="00B91F27">
            <w:pPr>
              <w:rPr>
                <w:color w:val="002060"/>
              </w:rPr>
            </w:pPr>
          </w:p>
          <w:p w:rsidR="00B91F27" w:rsidRPr="008879EC" w:rsidRDefault="00152DC1" w:rsidP="00152DC1">
            <w:pPr>
              <w:pStyle w:val="BulletedList"/>
              <w:numPr>
                <w:ilvl w:val="0"/>
                <w:numId w:val="8"/>
              </w:numPr>
              <w:rPr>
                <w:color w:val="002060"/>
              </w:rPr>
            </w:pPr>
            <w:r w:rsidRPr="008879EC">
              <w:rPr>
                <w:color w:val="002060"/>
              </w:rPr>
              <w:t xml:space="preserve">Administration for </w:t>
            </w:r>
            <w:r w:rsidR="00B91F27" w:rsidRPr="008879EC">
              <w:rPr>
                <w:color w:val="002060"/>
              </w:rPr>
              <w:t>Windows NT, Proxy and MS Exchange servers</w:t>
            </w:r>
            <w:r w:rsidRPr="008879EC">
              <w:rPr>
                <w:color w:val="002060"/>
              </w:rPr>
              <w:t xml:space="preserve">. </w:t>
            </w:r>
            <w:r w:rsidR="00B91F27" w:rsidRPr="008879EC">
              <w:rPr>
                <w:color w:val="002060"/>
              </w:rPr>
              <w:t xml:space="preserve"> </w:t>
            </w:r>
          </w:p>
          <w:p w:rsidR="00B91F27" w:rsidRPr="008879EC" w:rsidRDefault="00B91F27" w:rsidP="00B91F27">
            <w:pPr>
              <w:numPr>
                <w:ilvl w:val="0"/>
                <w:numId w:val="8"/>
              </w:numPr>
              <w:rPr>
                <w:color w:val="002060"/>
              </w:rPr>
            </w:pPr>
            <w:r w:rsidRPr="008879EC">
              <w:rPr>
                <w:color w:val="002060"/>
              </w:rPr>
              <w:t>LAN implementation, installation and mai</w:t>
            </w:r>
            <w:r w:rsidR="00152DC1" w:rsidRPr="008879EC">
              <w:rPr>
                <w:color w:val="002060"/>
              </w:rPr>
              <w:t xml:space="preserve">ntenance. </w:t>
            </w:r>
          </w:p>
          <w:p w:rsidR="008879EC" w:rsidRDefault="008879EC" w:rsidP="00B91F27">
            <w:pPr>
              <w:rPr>
                <w:color w:val="002060"/>
              </w:rPr>
            </w:pPr>
          </w:p>
          <w:p w:rsidR="008879EC" w:rsidRDefault="008879EC" w:rsidP="00B91F27">
            <w:pPr>
              <w:rPr>
                <w:color w:val="002060"/>
              </w:rPr>
            </w:pPr>
          </w:p>
          <w:p w:rsidR="003C2749" w:rsidRPr="003C2749" w:rsidRDefault="00971C36" w:rsidP="008879EC">
            <w:pPr>
              <w:pStyle w:val="Heading3"/>
            </w:pPr>
            <w:r>
              <w:rPr>
                <w:color w:val="002060"/>
              </w:rPr>
              <w:t xml:space="preserve">Technical </w:t>
            </w:r>
            <w:r w:rsidR="008879EC" w:rsidRPr="00563A01">
              <w:rPr>
                <w:color w:val="002060"/>
              </w:rPr>
              <w:t>Skills</w:t>
            </w:r>
          </w:p>
        </w:tc>
      </w:tr>
      <w:tr w:rsidR="008879EC" w:rsidRPr="008879EC" w:rsidTr="0093386E">
        <w:trPr>
          <w:trHeight w:val="1080"/>
        </w:trPr>
        <w:tc>
          <w:tcPr>
            <w:tcW w:w="9090" w:type="dxa"/>
            <w:gridSpan w:val="4"/>
          </w:tcPr>
          <w:p w:rsidR="00B67166" w:rsidRPr="00563A01" w:rsidRDefault="008879EC" w:rsidP="008879EC">
            <w:pPr>
              <w:pStyle w:val="BulletedList"/>
              <w:numPr>
                <w:ilvl w:val="0"/>
                <w:numId w:val="0"/>
              </w:numPr>
              <w:rPr>
                <w:color w:val="002060"/>
              </w:rPr>
            </w:pPr>
            <w:r w:rsidRPr="00563A01">
              <w:rPr>
                <w:color w:val="002060"/>
              </w:rPr>
              <w:lastRenderedPageBreak/>
              <w:t>MS SQL server 2000/2005/2008</w:t>
            </w:r>
          </w:p>
          <w:p w:rsidR="00431D41" w:rsidRPr="00563A01" w:rsidRDefault="00431D41" w:rsidP="00431D41">
            <w:pPr>
              <w:rPr>
                <w:color w:val="002060"/>
              </w:rPr>
            </w:pPr>
            <w:r w:rsidRPr="00563A01">
              <w:rPr>
                <w:color w:val="002060"/>
              </w:rPr>
              <w:t>Oracle SQL 10G</w:t>
            </w:r>
          </w:p>
          <w:p w:rsidR="00431D41" w:rsidRPr="00563A01" w:rsidRDefault="00431D41" w:rsidP="00431D41">
            <w:pPr>
              <w:rPr>
                <w:color w:val="002060"/>
              </w:rPr>
            </w:pPr>
            <w:r w:rsidRPr="00563A01">
              <w:rPr>
                <w:color w:val="002060"/>
              </w:rPr>
              <w:t>Oracle ERP functional</w:t>
            </w:r>
            <w:r w:rsidR="00726A24">
              <w:rPr>
                <w:color w:val="002060"/>
              </w:rPr>
              <w:t xml:space="preserve"> management (EBS, RWMS, RMS</w:t>
            </w:r>
            <w:r w:rsidRPr="00563A01">
              <w:rPr>
                <w:color w:val="002060"/>
              </w:rPr>
              <w:t>)</w:t>
            </w:r>
          </w:p>
          <w:p w:rsidR="008879EC" w:rsidRPr="00563A01" w:rsidRDefault="008879EC" w:rsidP="008879EC">
            <w:pPr>
              <w:rPr>
                <w:color w:val="002060"/>
              </w:rPr>
            </w:pPr>
            <w:r w:rsidRPr="00563A01">
              <w:rPr>
                <w:color w:val="002060"/>
              </w:rPr>
              <w:t>MS Windows server 2000/2003/2008</w:t>
            </w:r>
          </w:p>
          <w:p w:rsidR="008879EC" w:rsidRPr="00563A01" w:rsidRDefault="008879EC" w:rsidP="008879EC">
            <w:pPr>
              <w:rPr>
                <w:color w:val="002060"/>
              </w:rPr>
            </w:pPr>
            <w:r w:rsidRPr="00563A01">
              <w:rPr>
                <w:color w:val="002060"/>
              </w:rPr>
              <w:t xml:space="preserve">MS Exchange server </w:t>
            </w:r>
          </w:p>
          <w:p w:rsidR="008879EC" w:rsidRPr="00563A01" w:rsidRDefault="008879EC" w:rsidP="008879EC">
            <w:pPr>
              <w:rPr>
                <w:color w:val="002060"/>
              </w:rPr>
            </w:pPr>
            <w:r w:rsidRPr="00563A01">
              <w:rPr>
                <w:color w:val="002060"/>
              </w:rPr>
              <w:t>MS ISA server</w:t>
            </w:r>
          </w:p>
          <w:p w:rsidR="008879EC" w:rsidRPr="00563A01" w:rsidRDefault="00431D41" w:rsidP="008879EC">
            <w:pPr>
              <w:rPr>
                <w:color w:val="002060"/>
              </w:rPr>
            </w:pPr>
            <w:r w:rsidRPr="00563A01">
              <w:rPr>
                <w:color w:val="002060"/>
              </w:rPr>
              <w:t>Active directory Installation and management</w:t>
            </w:r>
          </w:p>
          <w:p w:rsidR="00EC173E" w:rsidRPr="00563A01" w:rsidRDefault="00EC173E" w:rsidP="00EC173E">
            <w:pPr>
              <w:rPr>
                <w:color w:val="002060"/>
              </w:rPr>
            </w:pPr>
            <w:r w:rsidRPr="00563A01">
              <w:rPr>
                <w:color w:val="002060"/>
              </w:rPr>
              <w:t>IIS</w:t>
            </w:r>
          </w:p>
          <w:p w:rsidR="00EC173E" w:rsidRPr="00563A01" w:rsidRDefault="00EC173E" w:rsidP="00EC173E">
            <w:pPr>
              <w:rPr>
                <w:color w:val="002060"/>
              </w:rPr>
            </w:pPr>
            <w:r w:rsidRPr="00563A01">
              <w:rPr>
                <w:color w:val="002060"/>
              </w:rPr>
              <w:t>Hyper V</w:t>
            </w:r>
          </w:p>
          <w:p w:rsidR="00431D41" w:rsidRPr="00563A01" w:rsidRDefault="00431D41" w:rsidP="008879EC">
            <w:pPr>
              <w:rPr>
                <w:color w:val="002060"/>
              </w:rPr>
            </w:pPr>
            <w:r w:rsidRPr="00563A01">
              <w:rPr>
                <w:color w:val="002060"/>
              </w:rPr>
              <w:t>MS Domains</w:t>
            </w:r>
            <w:r w:rsidR="00EC173E" w:rsidRPr="00563A01">
              <w:rPr>
                <w:color w:val="002060"/>
              </w:rPr>
              <w:t xml:space="preserve"> design, setup,</w:t>
            </w:r>
            <w:r w:rsidRPr="00563A01">
              <w:rPr>
                <w:color w:val="002060"/>
              </w:rPr>
              <w:t xml:space="preserve"> management and troubleshooting </w:t>
            </w:r>
          </w:p>
          <w:p w:rsidR="00431D41" w:rsidRPr="00563A01" w:rsidRDefault="00431D41" w:rsidP="008879EC">
            <w:pPr>
              <w:rPr>
                <w:color w:val="002060"/>
              </w:rPr>
            </w:pPr>
            <w:r w:rsidRPr="00563A01">
              <w:rPr>
                <w:color w:val="002060"/>
              </w:rPr>
              <w:t>DNS &amp; DHCP servers</w:t>
            </w:r>
          </w:p>
          <w:p w:rsidR="00431D41" w:rsidRPr="00563A01" w:rsidRDefault="00431D41" w:rsidP="008879EC">
            <w:pPr>
              <w:rPr>
                <w:color w:val="002060"/>
              </w:rPr>
            </w:pPr>
            <w:r w:rsidRPr="00563A01">
              <w:rPr>
                <w:color w:val="002060"/>
              </w:rPr>
              <w:t>Disaster recovery</w:t>
            </w:r>
          </w:p>
          <w:p w:rsidR="00431D41" w:rsidRPr="00563A01" w:rsidRDefault="00431D41" w:rsidP="008879EC">
            <w:pPr>
              <w:rPr>
                <w:color w:val="002060"/>
              </w:rPr>
            </w:pPr>
            <w:r w:rsidRPr="00563A01">
              <w:rPr>
                <w:color w:val="002060"/>
              </w:rPr>
              <w:t>Man</w:t>
            </w:r>
            <w:r w:rsidR="00EC173E" w:rsidRPr="00563A01">
              <w:rPr>
                <w:color w:val="002060"/>
              </w:rPr>
              <w:t>a</w:t>
            </w:r>
            <w:r w:rsidRPr="00563A01">
              <w:rPr>
                <w:color w:val="002060"/>
              </w:rPr>
              <w:t>ging Cisco routers</w:t>
            </w:r>
          </w:p>
          <w:p w:rsidR="00431D41" w:rsidRPr="00563A01" w:rsidRDefault="00EC173E" w:rsidP="008879EC">
            <w:pPr>
              <w:rPr>
                <w:color w:val="002060"/>
              </w:rPr>
            </w:pPr>
            <w:r w:rsidRPr="00563A01">
              <w:rPr>
                <w:color w:val="002060"/>
              </w:rPr>
              <w:t xml:space="preserve">Firewalls like </w:t>
            </w:r>
            <w:proofErr w:type="spellStart"/>
            <w:r w:rsidRPr="00563A01">
              <w:rPr>
                <w:color w:val="002060"/>
              </w:rPr>
              <w:t>Fortinet</w:t>
            </w:r>
            <w:proofErr w:type="spellEnd"/>
            <w:r w:rsidRPr="00563A01">
              <w:rPr>
                <w:color w:val="002060"/>
              </w:rPr>
              <w:t xml:space="preserve">, </w:t>
            </w:r>
            <w:proofErr w:type="spellStart"/>
            <w:r w:rsidRPr="00563A01">
              <w:rPr>
                <w:color w:val="002060"/>
              </w:rPr>
              <w:t>Cyberoam</w:t>
            </w:r>
            <w:proofErr w:type="spellEnd"/>
          </w:p>
          <w:p w:rsidR="00431D41" w:rsidRPr="00563A01" w:rsidRDefault="00EC173E" w:rsidP="008879EC">
            <w:pPr>
              <w:rPr>
                <w:color w:val="002060"/>
              </w:rPr>
            </w:pPr>
            <w:r w:rsidRPr="00563A01">
              <w:rPr>
                <w:color w:val="002060"/>
              </w:rPr>
              <w:t>Enterprise Antivirus management</w:t>
            </w:r>
          </w:p>
          <w:p w:rsidR="00EC173E" w:rsidRPr="00563A01" w:rsidRDefault="00EC173E" w:rsidP="0055619A">
            <w:pPr>
              <w:rPr>
                <w:color w:val="002060"/>
              </w:rPr>
            </w:pPr>
            <w:r w:rsidRPr="00563A01">
              <w:rPr>
                <w:color w:val="002060"/>
              </w:rPr>
              <w:t>LAN &amp; WAN design,</w:t>
            </w:r>
            <w:r w:rsidR="0055619A" w:rsidRPr="00563A01">
              <w:rPr>
                <w:color w:val="002060"/>
              </w:rPr>
              <w:t xml:space="preserve"> management and troubleshooting</w:t>
            </w:r>
          </w:p>
          <w:p w:rsidR="0055619A" w:rsidRPr="00563A01" w:rsidRDefault="0055619A" w:rsidP="0055619A">
            <w:pPr>
              <w:rPr>
                <w:color w:val="002060"/>
              </w:rPr>
            </w:pPr>
            <w:r w:rsidRPr="00563A01">
              <w:rPr>
                <w:color w:val="002060"/>
              </w:rPr>
              <w:t>Wireless technology</w:t>
            </w:r>
          </w:p>
          <w:p w:rsidR="0055619A" w:rsidRPr="00563A01" w:rsidRDefault="0055619A" w:rsidP="0055619A">
            <w:pPr>
              <w:rPr>
                <w:color w:val="002060"/>
              </w:rPr>
            </w:pPr>
            <w:r w:rsidRPr="00563A01">
              <w:rPr>
                <w:color w:val="002060"/>
              </w:rPr>
              <w:t>Fiber technology</w:t>
            </w:r>
          </w:p>
          <w:p w:rsidR="00431D41" w:rsidRPr="00563A01" w:rsidRDefault="0055619A" w:rsidP="008879EC">
            <w:pPr>
              <w:rPr>
                <w:color w:val="002060"/>
              </w:rPr>
            </w:pPr>
            <w:proofErr w:type="spellStart"/>
            <w:r w:rsidRPr="00563A01">
              <w:rPr>
                <w:color w:val="002060"/>
              </w:rPr>
              <w:t>Antishop</w:t>
            </w:r>
            <w:proofErr w:type="spellEnd"/>
            <w:r w:rsidRPr="00563A01">
              <w:rPr>
                <w:color w:val="002060"/>
              </w:rPr>
              <w:t xml:space="preserve"> lifting technology</w:t>
            </w:r>
          </w:p>
          <w:p w:rsidR="00971C36" w:rsidRPr="00563A01" w:rsidRDefault="0055619A" w:rsidP="00AA09A4">
            <w:pPr>
              <w:rPr>
                <w:color w:val="002060"/>
              </w:rPr>
            </w:pPr>
            <w:r w:rsidRPr="00563A01">
              <w:rPr>
                <w:color w:val="002060"/>
              </w:rPr>
              <w:t>Surveillance cameras technology</w:t>
            </w:r>
          </w:p>
          <w:p w:rsidR="008879EC" w:rsidRPr="008879EC" w:rsidRDefault="008879EC" w:rsidP="008879EC"/>
        </w:tc>
      </w:tr>
      <w:tr w:rsidR="008879EC" w:rsidRPr="008879EC" w:rsidTr="0093386E">
        <w:tc>
          <w:tcPr>
            <w:tcW w:w="9090" w:type="dxa"/>
            <w:gridSpan w:val="4"/>
            <w:tcBorders>
              <w:bottom w:val="single" w:sz="4" w:space="0" w:color="auto"/>
            </w:tcBorders>
          </w:tcPr>
          <w:p w:rsidR="00F561DD" w:rsidRPr="008879EC" w:rsidRDefault="00F561DD" w:rsidP="00F561DD">
            <w:pPr>
              <w:pStyle w:val="Heading1"/>
              <w:rPr>
                <w:color w:val="002060"/>
              </w:rPr>
            </w:pPr>
            <w:r w:rsidRPr="008879EC">
              <w:rPr>
                <w:color w:val="002060"/>
              </w:rPr>
              <w:t>Education</w:t>
            </w:r>
          </w:p>
        </w:tc>
      </w:tr>
      <w:tr w:rsidR="008879EC" w:rsidRPr="008879EC" w:rsidTr="0093386E">
        <w:trPr>
          <w:trHeight w:val="525"/>
        </w:trPr>
        <w:tc>
          <w:tcPr>
            <w:tcW w:w="2251" w:type="dxa"/>
            <w:tcBorders>
              <w:top w:val="single" w:sz="12" w:space="0" w:color="auto"/>
            </w:tcBorders>
          </w:tcPr>
          <w:p w:rsidR="00B67166" w:rsidRPr="008879EC" w:rsidRDefault="00F82D97" w:rsidP="00B67166">
            <w:pPr>
              <w:pStyle w:val="BodyText1"/>
              <w:rPr>
                <w:color w:val="002060"/>
              </w:rPr>
            </w:pPr>
            <w:r w:rsidRPr="008879EC">
              <w:rPr>
                <w:color w:val="002060"/>
              </w:rPr>
              <w:t>1996-2001</w:t>
            </w:r>
          </w:p>
        </w:tc>
        <w:tc>
          <w:tcPr>
            <w:tcW w:w="4588" w:type="dxa"/>
            <w:gridSpan w:val="2"/>
            <w:tcBorders>
              <w:top w:val="single" w:sz="12" w:space="0" w:color="auto"/>
            </w:tcBorders>
          </w:tcPr>
          <w:p w:rsidR="00B67166" w:rsidRPr="008879EC" w:rsidRDefault="00F82D97" w:rsidP="00B67166">
            <w:pPr>
              <w:pStyle w:val="BodyText"/>
              <w:rPr>
                <w:color w:val="002060"/>
              </w:rPr>
            </w:pPr>
            <w:r w:rsidRPr="008879EC">
              <w:rPr>
                <w:color w:val="002060"/>
              </w:rPr>
              <w:t>Jordan University of Science and Technology</w:t>
            </w:r>
          </w:p>
        </w:tc>
        <w:tc>
          <w:tcPr>
            <w:tcW w:w="2251" w:type="dxa"/>
            <w:tcBorders>
              <w:top w:val="single" w:sz="12" w:space="0" w:color="auto"/>
            </w:tcBorders>
          </w:tcPr>
          <w:p w:rsidR="00B67166" w:rsidRPr="008879EC" w:rsidRDefault="00F82D97" w:rsidP="00B67166">
            <w:pPr>
              <w:pStyle w:val="BodyText3"/>
              <w:rPr>
                <w:color w:val="002060"/>
              </w:rPr>
            </w:pPr>
            <w:r w:rsidRPr="008879EC">
              <w:rPr>
                <w:color w:val="002060"/>
              </w:rPr>
              <w:t>Irbid</w:t>
            </w:r>
          </w:p>
        </w:tc>
      </w:tr>
      <w:tr w:rsidR="008879EC" w:rsidRPr="008879EC" w:rsidTr="0093386E">
        <w:trPr>
          <w:trHeight w:val="1197"/>
        </w:trPr>
        <w:tc>
          <w:tcPr>
            <w:tcW w:w="9090" w:type="dxa"/>
            <w:gridSpan w:val="4"/>
            <w:tcBorders>
              <w:bottom w:val="single" w:sz="18" w:space="0" w:color="auto"/>
            </w:tcBorders>
          </w:tcPr>
          <w:p w:rsidR="00B67166" w:rsidRPr="008879EC" w:rsidRDefault="00F82D97" w:rsidP="00A43F4E">
            <w:pPr>
              <w:pStyle w:val="Heading2"/>
              <w:rPr>
                <w:color w:val="002060"/>
              </w:rPr>
            </w:pPr>
            <w:r w:rsidRPr="008879EC">
              <w:rPr>
                <w:color w:val="002060"/>
              </w:rPr>
              <w:t>Electrical/computer engineering</w:t>
            </w:r>
          </w:p>
          <w:p w:rsidR="003855E3" w:rsidRPr="008879EC" w:rsidRDefault="003855E3" w:rsidP="003855E3">
            <w:pPr>
              <w:pStyle w:val="BodyText"/>
              <w:rPr>
                <w:color w:val="002060"/>
              </w:rPr>
            </w:pPr>
          </w:p>
          <w:p w:rsidR="00B67166" w:rsidRPr="008879EC" w:rsidRDefault="003855E3" w:rsidP="003855E3">
            <w:pPr>
              <w:pStyle w:val="Heading1"/>
              <w:pBdr>
                <w:bottom w:val="single" w:sz="4" w:space="1" w:color="auto"/>
              </w:pBdr>
              <w:rPr>
                <w:color w:val="002060"/>
              </w:rPr>
            </w:pPr>
            <w:r w:rsidRPr="008879EC">
              <w:rPr>
                <w:color w:val="002060"/>
              </w:rPr>
              <w:t>Certificates</w:t>
            </w:r>
          </w:p>
        </w:tc>
      </w:tr>
      <w:tr w:rsidR="008879EC" w:rsidRPr="008879EC" w:rsidTr="0093386E">
        <w:trPr>
          <w:trHeight w:val="1343"/>
        </w:trPr>
        <w:tc>
          <w:tcPr>
            <w:tcW w:w="9090" w:type="dxa"/>
            <w:gridSpan w:val="4"/>
            <w:tcBorders>
              <w:top w:val="single" w:sz="18" w:space="0" w:color="auto"/>
            </w:tcBorders>
          </w:tcPr>
          <w:p w:rsidR="00784401" w:rsidRDefault="00784401" w:rsidP="003855E3">
            <w:pPr>
              <w:pStyle w:val="BodyText"/>
              <w:jc w:val="both"/>
              <w:rPr>
                <w:color w:val="002060"/>
              </w:rPr>
            </w:pPr>
            <w:r>
              <w:rPr>
                <w:color w:val="002060"/>
              </w:rPr>
              <w:t>Oracle 9i developer and forms.</w:t>
            </w:r>
          </w:p>
          <w:p w:rsidR="003855E3" w:rsidRDefault="003855E3" w:rsidP="003855E3">
            <w:pPr>
              <w:pStyle w:val="BodyText"/>
              <w:jc w:val="both"/>
              <w:rPr>
                <w:color w:val="002060"/>
              </w:rPr>
            </w:pPr>
            <w:r w:rsidRPr="008879EC">
              <w:rPr>
                <w:color w:val="002060"/>
              </w:rPr>
              <w:t>Microsoft Certified Professional (MCP).</w:t>
            </w:r>
          </w:p>
          <w:p w:rsidR="003855E3" w:rsidRDefault="00000DBB" w:rsidP="003855E3">
            <w:pPr>
              <w:pStyle w:val="BodyText"/>
              <w:jc w:val="left"/>
              <w:rPr>
                <w:color w:val="002060"/>
              </w:rPr>
            </w:pPr>
            <w:r>
              <w:rPr>
                <w:color w:val="002060"/>
              </w:rPr>
              <w:t>PMI-PMP Certified.</w:t>
            </w:r>
          </w:p>
          <w:p w:rsidR="003855E3" w:rsidRPr="008879EC" w:rsidRDefault="003855E3" w:rsidP="003855E3">
            <w:pPr>
              <w:pStyle w:val="BulletedList"/>
              <w:numPr>
                <w:ilvl w:val="0"/>
                <w:numId w:val="0"/>
              </w:numPr>
              <w:ind w:left="360"/>
              <w:rPr>
                <w:color w:val="002060"/>
              </w:rPr>
            </w:pPr>
          </w:p>
        </w:tc>
      </w:tr>
      <w:tr w:rsidR="008879EC" w:rsidRPr="008879EC" w:rsidTr="0093386E">
        <w:tc>
          <w:tcPr>
            <w:tcW w:w="9090" w:type="dxa"/>
            <w:gridSpan w:val="4"/>
            <w:tcBorders>
              <w:bottom w:val="single" w:sz="12" w:space="0" w:color="auto"/>
            </w:tcBorders>
          </w:tcPr>
          <w:p w:rsidR="00F561DD" w:rsidRPr="008879EC" w:rsidRDefault="00FA724E" w:rsidP="00D62111">
            <w:pPr>
              <w:pStyle w:val="Heading1"/>
              <w:rPr>
                <w:color w:val="002060"/>
              </w:rPr>
            </w:pPr>
            <w:r>
              <w:rPr>
                <w:color w:val="002060"/>
              </w:rPr>
              <w:t>Memberships</w:t>
            </w:r>
          </w:p>
        </w:tc>
      </w:tr>
      <w:tr w:rsidR="008879EC" w:rsidRPr="008879EC" w:rsidTr="0093386E">
        <w:tc>
          <w:tcPr>
            <w:tcW w:w="9090" w:type="dxa"/>
            <w:gridSpan w:val="4"/>
            <w:tcBorders>
              <w:top w:val="single" w:sz="12" w:space="0" w:color="auto"/>
            </w:tcBorders>
          </w:tcPr>
          <w:p w:rsidR="00D62111" w:rsidRDefault="00FA724E" w:rsidP="00B67166">
            <w:pPr>
              <w:pStyle w:val="BodyText1"/>
              <w:rPr>
                <w:color w:val="002060"/>
              </w:rPr>
            </w:pPr>
            <w:r>
              <w:rPr>
                <w:color w:val="002060"/>
              </w:rPr>
              <w:t>Member in Project Management In</w:t>
            </w:r>
            <w:r w:rsidR="00000DBB">
              <w:rPr>
                <w:color w:val="002060"/>
              </w:rPr>
              <w:t>stitute (PMI)</w:t>
            </w:r>
          </w:p>
          <w:p w:rsidR="00FA724E" w:rsidRPr="008879EC" w:rsidRDefault="00FA724E" w:rsidP="00B67166">
            <w:pPr>
              <w:pStyle w:val="BodyText1"/>
              <w:rPr>
                <w:color w:val="002060"/>
              </w:rPr>
            </w:pPr>
            <w:r>
              <w:rPr>
                <w:color w:val="002060"/>
              </w:rPr>
              <w:t>Member in Jordan Engineers Association</w:t>
            </w:r>
          </w:p>
        </w:tc>
      </w:tr>
    </w:tbl>
    <w:p w:rsidR="00763259" w:rsidRPr="008879EC" w:rsidRDefault="00763259" w:rsidP="00AB451F">
      <w:pPr>
        <w:rPr>
          <w:color w:val="002060"/>
        </w:rPr>
      </w:pPr>
    </w:p>
    <w:sectPr w:rsidR="00763259" w:rsidRPr="008879EC" w:rsidSect="00FB371B">
      <w:pgSz w:w="12240" w:h="15840"/>
      <w:pgMar w:top="907" w:right="1800" w:bottom="116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193" w:rsidRDefault="00467193">
      <w:r>
        <w:separator/>
      </w:r>
    </w:p>
  </w:endnote>
  <w:endnote w:type="continuationSeparator" w:id="0">
    <w:p w:rsidR="00467193" w:rsidRDefault="00467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193" w:rsidRDefault="00467193">
      <w:r>
        <w:separator/>
      </w:r>
    </w:p>
  </w:footnote>
  <w:footnote w:type="continuationSeparator" w:id="0">
    <w:p w:rsidR="00467193" w:rsidRDefault="00467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D26"/>
    <w:multiLevelType w:val="hybridMultilevel"/>
    <w:tmpl w:val="028886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C4EA2"/>
    <w:multiLevelType w:val="hybridMultilevel"/>
    <w:tmpl w:val="A41C67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8B67C6"/>
    <w:multiLevelType w:val="hybridMultilevel"/>
    <w:tmpl w:val="C75A67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03F90"/>
    <w:multiLevelType w:val="hybridMultilevel"/>
    <w:tmpl w:val="D84A3D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9244B1"/>
    <w:multiLevelType w:val="hybridMultilevel"/>
    <w:tmpl w:val="5C14E05E"/>
    <w:lvl w:ilvl="0" w:tplc="01325A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6A63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6D2E54D5"/>
    <w:multiLevelType w:val="hybridMultilevel"/>
    <w:tmpl w:val="111EEF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BE381E"/>
    <w:multiLevelType w:val="hybridMultilevel"/>
    <w:tmpl w:val="E6108B92"/>
    <w:lvl w:ilvl="0" w:tplc="768C42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C06AD9"/>
    <w:multiLevelType w:val="hybridMultilevel"/>
    <w:tmpl w:val="6DF60964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3B92"/>
    <w:rsid w:val="00000DBB"/>
    <w:rsid w:val="00003D03"/>
    <w:rsid w:val="00021994"/>
    <w:rsid w:val="00084FFB"/>
    <w:rsid w:val="0008674C"/>
    <w:rsid w:val="000969A1"/>
    <w:rsid w:val="001014A0"/>
    <w:rsid w:val="00116BBA"/>
    <w:rsid w:val="00131F70"/>
    <w:rsid w:val="00152DC1"/>
    <w:rsid w:val="001E0557"/>
    <w:rsid w:val="001E6339"/>
    <w:rsid w:val="0025667E"/>
    <w:rsid w:val="002802E5"/>
    <w:rsid w:val="002B1780"/>
    <w:rsid w:val="00365AEA"/>
    <w:rsid w:val="0037263E"/>
    <w:rsid w:val="003855E3"/>
    <w:rsid w:val="003C2749"/>
    <w:rsid w:val="003D3302"/>
    <w:rsid w:val="003D4CD3"/>
    <w:rsid w:val="003E16D0"/>
    <w:rsid w:val="003E6D40"/>
    <w:rsid w:val="0041372E"/>
    <w:rsid w:val="00430460"/>
    <w:rsid w:val="00431D41"/>
    <w:rsid w:val="00432215"/>
    <w:rsid w:val="004467E5"/>
    <w:rsid w:val="00467193"/>
    <w:rsid w:val="0052111E"/>
    <w:rsid w:val="00523265"/>
    <w:rsid w:val="00536728"/>
    <w:rsid w:val="005405AD"/>
    <w:rsid w:val="0055619A"/>
    <w:rsid w:val="00563A01"/>
    <w:rsid w:val="006049A9"/>
    <w:rsid w:val="006A52DF"/>
    <w:rsid w:val="00726A24"/>
    <w:rsid w:val="00727993"/>
    <w:rsid w:val="00763259"/>
    <w:rsid w:val="0077025C"/>
    <w:rsid w:val="00784401"/>
    <w:rsid w:val="00785AA6"/>
    <w:rsid w:val="00790862"/>
    <w:rsid w:val="00825C28"/>
    <w:rsid w:val="008879EC"/>
    <w:rsid w:val="008D53A3"/>
    <w:rsid w:val="008E4DDE"/>
    <w:rsid w:val="0093386E"/>
    <w:rsid w:val="00943AA6"/>
    <w:rsid w:val="00971C36"/>
    <w:rsid w:val="00971E9D"/>
    <w:rsid w:val="00983EA0"/>
    <w:rsid w:val="00A43F4E"/>
    <w:rsid w:val="00A44E6B"/>
    <w:rsid w:val="00AA09A4"/>
    <w:rsid w:val="00AA47AE"/>
    <w:rsid w:val="00AB451F"/>
    <w:rsid w:val="00AB78E9"/>
    <w:rsid w:val="00AD63E4"/>
    <w:rsid w:val="00AE6FF9"/>
    <w:rsid w:val="00B224C8"/>
    <w:rsid w:val="00B27C7A"/>
    <w:rsid w:val="00B5218C"/>
    <w:rsid w:val="00B64B21"/>
    <w:rsid w:val="00B67166"/>
    <w:rsid w:val="00B83D28"/>
    <w:rsid w:val="00B91F27"/>
    <w:rsid w:val="00BB2FAB"/>
    <w:rsid w:val="00BC290B"/>
    <w:rsid w:val="00BD2F9C"/>
    <w:rsid w:val="00BE33CB"/>
    <w:rsid w:val="00C5369F"/>
    <w:rsid w:val="00C8736B"/>
    <w:rsid w:val="00CC6521"/>
    <w:rsid w:val="00CD5535"/>
    <w:rsid w:val="00CE3B6A"/>
    <w:rsid w:val="00CF7675"/>
    <w:rsid w:val="00D43291"/>
    <w:rsid w:val="00D467AD"/>
    <w:rsid w:val="00D62111"/>
    <w:rsid w:val="00D65C56"/>
    <w:rsid w:val="00D73271"/>
    <w:rsid w:val="00D77968"/>
    <w:rsid w:val="00DA231B"/>
    <w:rsid w:val="00DF24DC"/>
    <w:rsid w:val="00E1038F"/>
    <w:rsid w:val="00E549FD"/>
    <w:rsid w:val="00E77ECA"/>
    <w:rsid w:val="00EA3B92"/>
    <w:rsid w:val="00EC173E"/>
    <w:rsid w:val="00ED6654"/>
    <w:rsid w:val="00F25944"/>
    <w:rsid w:val="00F561DD"/>
    <w:rsid w:val="00F82D97"/>
    <w:rsid w:val="00F95D8A"/>
    <w:rsid w:val="00FA724E"/>
    <w:rsid w:val="00FB371B"/>
    <w:rsid w:val="00FC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DD"/>
  </w:style>
  <w:style w:type="paragraph" w:styleId="Heading1">
    <w:name w:val="heading 1"/>
    <w:basedOn w:val="Normal"/>
    <w:next w:val="BodyText"/>
    <w:qFormat/>
    <w:rsid w:val="00B83D28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Heading2">
    <w:name w:val="heading 2"/>
    <w:basedOn w:val="Normal"/>
    <w:next w:val="BodyText"/>
    <w:qFormat/>
    <w:rsid w:val="00B83D28"/>
    <w:pPr>
      <w:spacing w:after="60" w:line="220" w:lineRule="atLeast"/>
      <w:outlineLvl w:val="1"/>
    </w:pPr>
    <w:rPr>
      <w:rFonts w:ascii="Tahoma" w:hAnsi="Tahoma"/>
      <w:b/>
      <w:spacing w:val="10"/>
      <w:szCs w:val="22"/>
    </w:rPr>
  </w:style>
  <w:style w:type="paragraph" w:styleId="Heading3">
    <w:name w:val="heading 3"/>
    <w:basedOn w:val="Normal"/>
    <w:next w:val="Normal"/>
    <w:qFormat/>
    <w:rsid w:val="001E6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67166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paragraph" w:styleId="Header">
    <w:name w:val="header"/>
    <w:basedOn w:val="Normal"/>
    <w:rsid w:val="00FB371B"/>
    <w:pPr>
      <w:tabs>
        <w:tab w:val="center" w:pos="4320"/>
        <w:tab w:val="right" w:pos="8640"/>
      </w:tabs>
    </w:pPr>
  </w:style>
  <w:style w:type="paragraph" w:customStyle="1" w:styleId="YourName">
    <w:name w:val="Your Name"/>
    <w:basedOn w:val="Normal"/>
    <w:rsid w:val="00B83D28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Normal"/>
    <w:rsid w:val="00F561DD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Normal"/>
    <w:rsid w:val="00A43F4E"/>
    <w:pPr>
      <w:numPr>
        <w:numId w:val="3"/>
      </w:numPr>
    </w:pPr>
    <w:rPr>
      <w:spacing w:val="-5"/>
      <w:sz w:val="22"/>
    </w:rPr>
  </w:style>
  <w:style w:type="paragraph" w:customStyle="1" w:styleId="StyleContactInfo">
    <w:name w:val="Style Contact Info"/>
    <w:basedOn w:val="Normal"/>
    <w:rsid w:val="001E6339"/>
    <w:pPr>
      <w:spacing w:line="220" w:lineRule="atLeast"/>
      <w:jc w:val="center"/>
    </w:pPr>
    <w:rPr>
      <w:sz w:val="18"/>
    </w:rPr>
  </w:style>
  <w:style w:type="paragraph" w:styleId="Footer">
    <w:name w:val="footer"/>
    <w:basedOn w:val="Normal"/>
    <w:rsid w:val="00FB371B"/>
    <w:pPr>
      <w:tabs>
        <w:tab w:val="center" w:pos="4320"/>
        <w:tab w:val="right" w:pos="8640"/>
      </w:tabs>
    </w:pPr>
  </w:style>
  <w:style w:type="paragraph" w:styleId="BodyText3">
    <w:name w:val="Body Text 3"/>
    <w:basedOn w:val="BodyText"/>
    <w:rsid w:val="00B67166"/>
    <w:pPr>
      <w:spacing w:after="120"/>
      <w:jc w:val="right"/>
    </w:pPr>
    <w:rPr>
      <w:szCs w:val="16"/>
    </w:rPr>
  </w:style>
  <w:style w:type="paragraph" w:customStyle="1" w:styleId="YourNamePage2">
    <w:name w:val="Your Name Page 2"/>
    <w:basedOn w:val="YourName"/>
    <w:rsid w:val="00FB371B"/>
    <w:pPr>
      <w:spacing w:before="60"/>
    </w:pPr>
    <w:rPr>
      <w:sz w:val="28"/>
      <w:szCs w:val="28"/>
    </w:rPr>
  </w:style>
  <w:style w:type="paragraph" w:styleId="BalloonText">
    <w:name w:val="Balloon Text"/>
    <w:basedOn w:val="Normal"/>
    <w:semiHidden/>
    <w:rsid w:val="00FB371B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CE3B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brahim.337297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tieh\AppData\Roaming\Microsoft\Templates\Chronologic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E6709-619E-4707-92D8-5814E26BA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</Template>
  <TotalTime>2090</TotalTime>
  <Pages>1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iatieh</dc:creator>
  <cp:lastModifiedBy>784812338</cp:lastModifiedBy>
  <cp:revision>30</cp:revision>
  <cp:lastPrinted>2002-06-26T09:17:00Z</cp:lastPrinted>
  <dcterms:created xsi:type="dcterms:W3CDTF">2013-04-14T14:24:00Z</dcterms:created>
  <dcterms:modified xsi:type="dcterms:W3CDTF">2017-12-07T11:33:00Z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TC060915231033</vt:lpwstr>
  </property>
</Properties>
</file>