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2B" w:rsidRDefault="00C51521" w:rsidP="00C51521">
      <w:pPr>
        <w:pStyle w:val="NoSpacing"/>
        <w:ind w:left="3600"/>
        <w:rPr>
          <w:rFonts w:asciiTheme="minorHAnsi" w:hAnsiTheme="minorHAnsi"/>
          <w:b/>
          <w:sz w:val="28"/>
          <w:szCs w:val="28"/>
        </w:rPr>
      </w:pPr>
      <w:r>
        <w:rPr>
          <w:bCs/>
          <w:caps/>
          <w:noProof/>
          <w:sz w:val="48"/>
          <w:szCs w:val="48"/>
          <w:lang w:val="en-US" w:eastAsia="en-US"/>
        </w:rPr>
        <w:drawing>
          <wp:anchor distT="0" distB="0" distL="114300" distR="114300" simplePos="0" relativeHeight="251659264" behindDoc="0" locked="0" layoutInCell="1" allowOverlap="1">
            <wp:simplePos x="0" y="0"/>
            <wp:positionH relativeFrom="column">
              <wp:posOffset>1951990</wp:posOffset>
            </wp:positionH>
            <wp:positionV relativeFrom="paragraph">
              <wp:align>top</wp:align>
            </wp:positionV>
            <wp:extent cx="1674495" cy="2101215"/>
            <wp:effectExtent l="19050" t="0" r="1905" b="0"/>
            <wp:wrapSquare wrapText="bothSides"/>
            <wp:docPr id="4"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1674495" cy="2101215"/>
                    </a:xfrm>
                    <a:prstGeom prst="rect">
                      <a:avLst/>
                    </a:prstGeom>
                    <a:noFill/>
                    <a:ln w="9525">
                      <a:noFill/>
                      <a:miter lim="800000"/>
                      <a:headEnd/>
                      <a:tailEnd/>
                    </a:ln>
                  </pic:spPr>
                </pic:pic>
              </a:graphicData>
            </a:graphic>
          </wp:anchor>
        </w:drawing>
      </w:r>
      <w:r>
        <w:rPr>
          <w:bCs/>
          <w:caps/>
          <w:sz w:val="48"/>
          <w:szCs w:val="48"/>
        </w:rPr>
        <w:br w:type="textWrapping" w:clear="all"/>
      </w:r>
      <w:r w:rsidR="00D86E2B">
        <w:rPr>
          <w:rFonts w:asciiTheme="minorHAnsi" w:hAnsiTheme="minorHAnsi"/>
          <w:b/>
          <w:sz w:val="28"/>
          <w:szCs w:val="28"/>
        </w:rPr>
        <w:t>ELLEN</w:t>
      </w:r>
    </w:p>
    <w:p w:rsidR="00C51521" w:rsidRPr="00C51521" w:rsidRDefault="00D86E2B" w:rsidP="00C51521">
      <w:pPr>
        <w:pStyle w:val="NoSpacing"/>
        <w:ind w:left="3600"/>
        <w:rPr>
          <w:rFonts w:asciiTheme="minorHAnsi" w:hAnsiTheme="minorHAnsi"/>
          <w:b/>
          <w:sz w:val="28"/>
          <w:szCs w:val="28"/>
        </w:rPr>
      </w:pPr>
      <w:hyperlink r:id="rId9" w:history="1">
        <w:r w:rsidRPr="00963AC7">
          <w:rPr>
            <w:rStyle w:val="Hyperlink"/>
            <w:rFonts w:asciiTheme="minorHAnsi" w:hAnsiTheme="minorHAnsi"/>
            <w:b/>
            <w:sz w:val="28"/>
            <w:szCs w:val="28"/>
          </w:rPr>
          <w:t>ELLEN.337416@2freemail.com</w:t>
        </w:r>
      </w:hyperlink>
      <w:r>
        <w:rPr>
          <w:rFonts w:asciiTheme="minorHAnsi" w:hAnsiTheme="minorHAnsi"/>
          <w:b/>
          <w:sz w:val="28"/>
          <w:szCs w:val="28"/>
        </w:rPr>
        <w:t xml:space="preserve">   </w:t>
      </w:r>
    </w:p>
    <w:p w:rsidR="00C51521" w:rsidRPr="00CF5699" w:rsidRDefault="00C51521" w:rsidP="00C51521">
      <w:pPr>
        <w:jc w:val="center"/>
        <w:rPr>
          <w:rFonts w:ascii="Arial Rounded MT Bold" w:hAnsi="Arial Rounded MT Bold"/>
          <w:b/>
          <w:sz w:val="28"/>
          <w:szCs w:val="28"/>
          <w:lang w:val="en-US"/>
        </w:rPr>
      </w:pPr>
    </w:p>
    <w:p w:rsidR="00C51521" w:rsidRDefault="00C51521" w:rsidP="00C51521">
      <w:pPr>
        <w:rPr>
          <w:b/>
          <w:sz w:val="28"/>
          <w:szCs w:val="28"/>
          <w:u w:val="single"/>
          <w:lang w:val="en-US"/>
        </w:rPr>
      </w:pPr>
    </w:p>
    <w:p w:rsidR="00C51521" w:rsidRPr="00B9724B" w:rsidRDefault="00C51521" w:rsidP="00C51521">
      <w:pPr>
        <w:jc w:val="center"/>
        <w:rPr>
          <w:rFonts w:asciiTheme="minorHAnsi" w:hAnsiTheme="minorHAnsi"/>
          <w:b/>
          <w:sz w:val="28"/>
          <w:szCs w:val="28"/>
          <w:lang w:val="en-US"/>
        </w:rPr>
      </w:pPr>
      <w:r w:rsidRPr="00B9724B">
        <w:rPr>
          <w:rFonts w:asciiTheme="minorHAnsi" w:hAnsiTheme="minorHAnsi"/>
          <w:b/>
          <w:sz w:val="28"/>
          <w:szCs w:val="28"/>
          <w:lang w:val="en-US"/>
        </w:rPr>
        <w:t>Career Objective</w:t>
      </w:r>
    </w:p>
    <w:p w:rsidR="00C51521" w:rsidRPr="00B27C30" w:rsidRDefault="00C51521" w:rsidP="00C51521">
      <w:pPr>
        <w:rPr>
          <w:b/>
          <w:sz w:val="16"/>
          <w:szCs w:val="16"/>
          <w:lang w:val="en-US"/>
        </w:rPr>
      </w:pPr>
      <w:r>
        <w:rPr>
          <w:b/>
          <w:sz w:val="28"/>
          <w:szCs w:val="28"/>
          <w:lang w:val="en-US"/>
        </w:rPr>
        <w:t>--------------------------------------------------------------------------------------------</w:t>
      </w:r>
    </w:p>
    <w:p w:rsidR="00C51521" w:rsidRPr="00D31631" w:rsidRDefault="00C51521" w:rsidP="00C51521">
      <w:pPr>
        <w:rPr>
          <w:b/>
          <w:sz w:val="16"/>
          <w:szCs w:val="16"/>
          <w:u w:val="single"/>
          <w:lang w:val="en-US"/>
        </w:rPr>
      </w:pPr>
    </w:p>
    <w:p w:rsidR="00C51521" w:rsidRPr="00E82725" w:rsidRDefault="00C51521" w:rsidP="00C51521">
      <w:pPr>
        <w:rPr>
          <w:rFonts w:asciiTheme="minorHAnsi" w:hAnsiTheme="minorHAnsi"/>
          <w:b/>
          <w:u w:val="single"/>
          <w:lang w:val="en-US"/>
        </w:rPr>
      </w:pPr>
      <w:bookmarkStart w:id="0" w:name="_GoBack"/>
    </w:p>
    <w:p w:rsidR="00C51521" w:rsidRPr="00E82725" w:rsidRDefault="00C51521" w:rsidP="00C51521">
      <w:pPr>
        <w:numPr>
          <w:ilvl w:val="0"/>
          <w:numId w:val="4"/>
        </w:numPr>
        <w:rPr>
          <w:rFonts w:asciiTheme="minorHAnsi" w:hAnsiTheme="minorHAnsi" w:cs="Arial"/>
          <w:b/>
          <w:u w:val="single"/>
        </w:rPr>
      </w:pPr>
      <w:r w:rsidRPr="00E82725">
        <w:rPr>
          <w:rFonts w:asciiTheme="minorHAnsi" w:hAnsiTheme="minorHAnsi" w:cs="Arial"/>
        </w:rPr>
        <w:t>To find a dynamic and challenging position to meet m</w:t>
      </w:r>
      <w:bookmarkEnd w:id="0"/>
      <w:r w:rsidRPr="00E82725">
        <w:rPr>
          <w:rFonts w:asciiTheme="minorHAnsi" w:hAnsiTheme="minorHAnsi" w:cs="Arial"/>
        </w:rPr>
        <w:t xml:space="preserve">y capabilities and skills in Administration, Recruitment, Human Resource Management, Training &amp; Development as well as my tertiary qualifications of a Bachelors of Science and a </w:t>
      </w:r>
      <w:proofErr w:type="spellStart"/>
      <w:r w:rsidRPr="00E82725">
        <w:rPr>
          <w:rFonts w:asciiTheme="minorHAnsi" w:hAnsiTheme="minorHAnsi" w:cs="Arial"/>
        </w:rPr>
        <w:t>Masters</w:t>
      </w:r>
      <w:proofErr w:type="spellEnd"/>
      <w:r w:rsidRPr="00E82725">
        <w:rPr>
          <w:rFonts w:asciiTheme="minorHAnsi" w:hAnsiTheme="minorHAnsi" w:cs="Arial"/>
        </w:rPr>
        <w:t xml:space="preserve"> Degree in Business Administration</w:t>
      </w:r>
    </w:p>
    <w:p w:rsidR="00C51521" w:rsidRPr="00E82725" w:rsidRDefault="00C51521" w:rsidP="00C51521">
      <w:pPr>
        <w:rPr>
          <w:rFonts w:asciiTheme="minorHAnsi" w:hAnsiTheme="minorHAnsi"/>
          <w:b/>
          <w:u w:val="single"/>
        </w:rPr>
      </w:pPr>
    </w:p>
    <w:p w:rsidR="00C51521" w:rsidRPr="00E82725" w:rsidRDefault="00C51521" w:rsidP="00C51521">
      <w:pPr>
        <w:rPr>
          <w:rFonts w:asciiTheme="minorHAnsi" w:hAnsiTheme="minorHAnsi"/>
          <w:b/>
          <w:u w:val="single"/>
        </w:rPr>
      </w:pPr>
    </w:p>
    <w:p w:rsidR="00C51521" w:rsidRPr="00F44BE9" w:rsidRDefault="00C51521" w:rsidP="00C51521">
      <w:pPr>
        <w:jc w:val="center"/>
        <w:rPr>
          <w:rFonts w:asciiTheme="minorHAnsi" w:hAnsiTheme="minorHAnsi"/>
          <w:b/>
          <w:sz w:val="28"/>
          <w:szCs w:val="28"/>
        </w:rPr>
      </w:pPr>
      <w:r w:rsidRPr="00F44BE9">
        <w:rPr>
          <w:rFonts w:asciiTheme="minorHAnsi" w:hAnsiTheme="minorHAnsi"/>
          <w:b/>
          <w:sz w:val="28"/>
          <w:szCs w:val="28"/>
        </w:rPr>
        <w:t>Key Skills</w:t>
      </w:r>
    </w:p>
    <w:p w:rsidR="00C51521" w:rsidRPr="00E82725" w:rsidRDefault="00C51521" w:rsidP="00C51521">
      <w:pPr>
        <w:ind w:firstLine="720"/>
        <w:rPr>
          <w:rFonts w:asciiTheme="minorHAnsi" w:hAnsiTheme="minorHAnsi"/>
          <w:lang w:val="en-US"/>
        </w:rPr>
      </w:pPr>
      <w:r w:rsidRPr="00E82725">
        <w:rPr>
          <w:rFonts w:asciiTheme="minorHAnsi" w:hAnsiTheme="minorHAnsi"/>
          <w:b/>
        </w:rPr>
        <w:t>----------------------------------------------------------------------------------------------------------</w:t>
      </w:r>
    </w:p>
    <w:p w:rsidR="00C51521" w:rsidRPr="00B9724B" w:rsidRDefault="00C51521" w:rsidP="00C51521">
      <w:pPr>
        <w:pStyle w:val="ListParagraph"/>
        <w:numPr>
          <w:ilvl w:val="0"/>
          <w:numId w:val="6"/>
        </w:numPr>
        <w:rPr>
          <w:rFonts w:asciiTheme="minorHAnsi" w:hAnsiTheme="minorHAnsi"/>
          <w:lang w:val="en-US"/>
        </w:rPr>
      </w:pPr>
      <w:r w:rsidRPr="00B9724B">
        <w:rPr>
          <w:rFonts w:asciiTheme="minorHAnsi" w:hAnsiTheme="minorHAnsi"/>
          <w:lang w:val="en-US"/>
        </w:rPr>
        <w:t>Interpersonal and reflecting sound communication skills</w:t>
      </w:r>
    </w:p>
    <w:p w:rsidR="00C51521" w:rsidRPr="00B9724B" w:rsidRDefault="00C51521" w:rsidP="00C51521">
      <w:pPr>
        <w:pStyle w:val="ListParagraph"/>
        <w:numPr>
          <w:ilvl w:val="0"/>
          <w:numId w:val="6"/>
        </w:numPr>
        <w:spacing w:line="276" w:lineRule="auto"/>
        <w:rPr>
          <w:rFonts w:asciiTheme="minorHAnsi" w:hAnsiTheme="minorHAnsi"/>
          <w:color w:val="000000"/>
        </w:rPr>
      </w:pPr>
      <w:r w:rsidRPr="00B9724B">
        <w:rPr>
          <w:rFonts w:asciiTheme="minorHAnsi" w:hAnsiTheme="minorHAnsi"/>
          <w:color w:val="000000"/>
        </w:rPr>
        <w:t>Excellent organizational , problem-solving skills and adaptability skills</w:t>
      </w:r>
    </w:p>
    <w:p w:rsidR="00C51521" w:rsidRPr="00B9724B" w:rsidRDefault="00C51521" w:rsidP="00C51521">
      <w:pPr>
        <w:pStyle w:val="ListParagraph"/>
        <w:numPr>
          <w:ilvl w:val="0"/>
          <w:numId w:val="6"/>
        </w:numPr>
        <w:spacing w:line="276" w:lineRule="auto"/>
        <w:rPr>
          <w:rFonts w:asciiTheme="minorHAnsi" w:hAnsiTheme="minorHAnsi"/>
        </w:rPr>
      </w:pPr>
      <w:r w:rsidRPr="00B9724B">
        <w:rPr>
          <w:rFonts w:asciiTheme="minorHAnsi" w:hAnsiTheme="minorHAnsi"/>
          <w:color w:val="000000"/>
        </w:rPr>
        <w:t>Experience in working in multicultural environments</w:t>
      </w:r>
      <w:r w:rsidRPr="00B9724B">
        <w:rPr>
          <w:rFonts w:asciiTheme="minorHAnsi" w:hAnsiTheme="minorHAnsi"/>
        </w:rPr>
        <w:t xml:space="preserve"> fostering a student-centric learning environment </w:t>
      </w:r>
    </w:p>
    <w:p w:rsidR="00C51521" w:rsidRPr="00B9724B" w:rsidRDefault="00C51521" w:rsidP="00C51521">
      <w:pPr>
        <w:pStyle w:val="ListParagraph"/>
        <w:numPr>
          <w:ilvl w:val="0"/>
          <w:numId w:val="6"/>
        </w:numPr>
        <w:spacing w:line="276" w:lineRule="auto"/>
        <w:rPr>
          <w:rFonts w:asciiTheme="minorHAnsi" w:hAnsiTheme="minorHAnsi"/>
          <w:color w:val="000000"/>
        </w:rPr>
      </w:pPr>
      <w:r w:rsidRPr="00B9724B">
        <w:rPr>
          <w:rFonts w:asciiTheme="minorHAnsi" w:hAnsiTheme="minorHAnsi"/>
        </w:rPr>
        <w:t>Experience in developing course curriculum to meet national certification</w:t>
      </w:r>
    </w:p>
    <w:p w:rsidR="00C51521" w:rsidRPr="00B9724B" w:rsidRDefault="00C51521" w:rsidP="00C51521">
      <w:pPr>
        <w:pStyle w:val="ListParagraph"/>
        <w:numPr>
          <w:ilvl w:val="0"/>
          <w:numId w:val="6"/>
        </w:numPr>
        <w:spacing w:line="276" w:lineRule="auto"/>
        <w:rPr>
          <w:rFonts w:asciiTheme="minorHAnsi" w:hAnsiTheme="minorHAnsi"/>
        </w:rPr>
      </w:pPr>
      <w:r w:rsidRPr="00B9724B">
        <w:rPr>
          <w:rFonts w:asciiTheme="minorHAnsi" w:hAnsiTheme="minorHAnsi" w:cs="Garamond"/>
        </w:rPr>
        <w:t>Extensive educational development and training experience</w:t>
      </w:r>
    </w:p>
    <w:p w:rsidR="00C51521" w:rsidRPr="00B9724B" w:rsidRDefault="00C51521" w:rsidP="00C51521">
      <w:pPr>
        <w:pStyle w:val="ListParagraph"/>
        <w:numPr>
          <w:ilvl w:val="0"/>
          <w:numId w:val="6"/>
        </w:numPr>
        <w:spacing w:line="276" w:lineRule="auto"/>
        <w:rPr>
          <w:rFonts w:asciiTheme="minorHAnsi" w:hAnsiTheme="minorHAnsi"/>
        </w:rPr>
      </w:pPr>
      <w:r w:rsidRPr="00B9724B">
        <w:rPr>
          <w:rFonts w:asciiTheme="minorHAnsi" w:hAnsiTheme="minorHAnsi"/>
        </w:rPr>
        <w:t>Ability to execute full training cycle from planning to evaluating</w:t>
      </w:r>
    </w:p>
    <w:p w:rsidR="00C51521" w:rsidRPr="00B9724B" w:rsidRDefault="00C51521" w:rsidP="00C51521">
      <w:pPr>
        <w:pStyle w:val="ListParagraph"/>
        <w:numPr>
          <w:ilvl w:val="0"/>
          <w:numId w:val="6"/>
        </w:numPr>
        <w:spacing w:line="276" w:lineRule="auto"/>
        <w:rPr>
          <w:rFonts w:asciiTheme="minorHAnsi" w:hAnsiTheme="minorHAnsi"/>
        </w:rPr>
      </w:pPr>
      <w:r w:rsidRPr="00B9724B">
        <w:rPr>
          <w:rFonts w:asciiTheme="minorHAnsi" w:hAnsiTheme="minorHAnsi"/>
          <w:color w:val="000000"/>
        </w:rPr>
        <w:t xml:space="preserve">Ability to multi-task and be effective in high-pressure situations </w:t>
      </w:r>
    </w:p>
    <w:p w:rsidR="00C51521" w:rsidRPr="00B9724B" w:rsidRDefault="00C51521" w:rsidP="00C51521">
      <w:pPr>
        <w:pStyle w:val="ListParagraph"/>
        <w:numPr>
          <w:ilvl w:val="0"/>
          <w:numId w:val="6"/>
        </w:numPr>
        <w:spacing w:line="276" w:lineRule="auto"/>
        <w:rPr>
          <w:rFonts w:asciiTheme="minorHAnsi" w:hAnsiTheme="minorHAnsi"/>
          <w:lang w:val="en-US"/>
        </w:rPr>
      </w:pPr>
      <w:r w:rsidRPr="00B9724B">
        <w:rPr>
          <w:rFonts w:asciiTheme="minorHAnsi" w:hAnsiTheme="minorHAnsi"/>
          <w:lang w:val="en-US"/>
        </w:rPr>
        <w:t>Sound Integrity and Personal Ethics</w:t>
      </w:r>
    </w:p>
    <w:p w:rsidR="00C51521" w:rsidRPr="00E82725" w:rsidRDefault="00C51521" w:rsidP="00C51521">
      <w:pPr>
        <w:pStyle w:val="ListParagraph"/>
        <w:numPr>
          <w:ilvl w:val="0"/>
          <w:numId w:val="6"/>
        </w:numPr>
        <w:spacing w:line="276" w:lineRule="auto"/>
        <w:rPr>
          <w:rFonts w:asciiTheme="minorHAnsi" w:hAnsiTheme="minorHAnsi"/>
          <w:lang w:val="en-US"/>
        </w:rPr>
      </w:pPr>
      <w:r w:rsidRPr="00B9724B">
        <w:rPr>
          <w:rFonts w:asciiTheme="minorHAnsi" w:hAnsiTheme="minorHAnsi"/>
          <w:lang w:val="en-US"/>
        </w:rPr>
        <w:t>Proficient language skills in English , Shona</w:t>
      </w:r>
      <w:r w:rsidRPr="00E82725">
        <w:rPr>
          <w:rFonts w:asciiTheme="minorHAnsi" w:hAnsiTheme="minorHAnsi"/>
          <w:lang w:val="en-US"/>
        </w:rPr>
        <w:t xml:space="preserve"> and French</w:t>
      </w:r>
    </w:p>
    <w:p w:rsidR="00C51521" w:rsidRDefault="00C51521" w:rsidP="00C51521">
      <w:pPr>
        <w:jc w:val="center"/>
        <w:rPr>
          <w:rFonts w:asciiTheme="minorHAnsi" w:hAnsiTheme="minorHAnsi"/>
          <w:b/>
          <w:bCs/>
          <w:sz w:val="28"/>
          <w:szCs w:val="28"/>
          <w:lang w:val="en-US"/>
        </w:rPr>
      </w:pPr>
    </w:p>
    <w:p w:rsidR="00C51521" w:rsidRDefault="00C51521" w:rsidP="00C51521">
      <w:pPr>
        <w:jc w:val="center"/>
        <w:rPr>
          <w:rFonts w:asciiTheme="minorHAnsi" w:hAnsiTheme="minorHAnsi"/>
          <w:b/>
          <w:bCs/>
          <w:sz w:val="28"/>
          <w:szCs w:val="28"/>
          <w:lang w:val="en-US"/>
        </w:rPr>
      </w:pPr>
    </w:p>
    <w:p w:rsidR="00C51521" w:rsidRPr="00F44BE9" w:rsidRDefault="00C51521" w:rsidP="00C51521">
      <w:pPr>
        <w:jc w:val="center"/>
        <w:rPr>
          <w:rFonts w:asciiTheme="minorHAnsi" w:hAnsiTheme="minorHAnsi"/>
          <w:b/>
          <w:bCs/>
          <w:sz w:val="28"/>
          <w:szCs w:val="28"/>
          <w:lang w:val="en-US"/>
        </w:rPr>
      </w:pPr>
      <w:r w:rsidRPr="00F44BE9">
        <w:rPr>
          <w:rFonts w:asciiTheme="minorHAnsi" w:hAnsiTheme="minorHAnsi"/>
          <w:b/>
          <w:bCs/>
          <w:sz w:val="28"/>
          <w:szCs w:val="28"/>
          <w:lang w:val="en-US"/>
        </w:rPr>
        <w:t>Education and Academic Qualifications</w:t>
      </w:r>
    </w:p>
    <w:p w:rsidR="00C51521" w:rsidRPr="007A047D" w:rsidRDefault="00C51521" w:rsidP="00C51521">
      <w:pPr>
        <w:rPr>
          <w:rFonts w:asciiTheme="minorHAnsi" w:hAnsiTheme="minorHAnsi"/>
          <w:bCs/>
          <w:lang w:val="en-US"/>
        </w:rPr>
      </w:pPr>
      <w:r>
        <w:rPr>
          <w:rFonts w:asciiTheme="minorHAnsi" w:hAnsiTheme="minorHAnsi"/>
          <w:bCs/>
          <w:lang w:val="en-US"/>
        </w:rPr>
        <w:t xml:space="preserve">      </w:t>
      </w:r>
      <w:r w:rsidRPr="007A047D">
        <w:rPr>
          <w:rFonts w:asciiTheme="minorHAnsi" w:hAnsiTheme="minorHAnsi"/>
          <w:bCs/>
          <w:lang w:val="en-US"/>
        </w:rPr>
        <w:t>-----------------------------------------------------------------------------------------------------------------</w:t>
      </w:r>
    </w:p>
    <w:p w:rsidR="00C51521" w:rsidRPr="007A047D" w:rsidRDefault="00C51521" w:rsidP="00C51521">
      <w:pPr>
        <w:numPr>
          <w:ilvl w:val="0"/>
          <w:numId w:val="3"/>
        </w:numPr>
        <w:rPr>
          <w:rFonts w:asciiTheme="minorHAnsi" w:hAnsiTheme="minorHAnsi"/>
          <w:b/>
          <w:bCs/>
          <w:u w:val="single"/>
          <w:lang w:val="en-US"/>
        </w:rPr>
      </w:pPr>
      <w:proofErr w:type="spellStart"/>
      <w:r w:rsidRPr="007A047D">
        <w:rPr>
          <w:rFonts w:asciiTheme="minorHAnsi" w:hAnsiTheme="minorHAnsi"/>
          <w:b/>
          <w:bCs/>
          <w:u w:val="single"/>
          <w:lang w:val="en-US"/>
        </w:rPr>
        <w:t>Masters</w:t>
      </w:r>
      <w:proofErr w:type="spellEnd"/>
      <w:r w:rsidRPr="007A047D">
        <w:rPr>
          <w:rFonts w:asciiTheme="minorHAnsi" w:hAnsiTheme="minorHAnsi"/>
          <w:b/>
          <w:bCs/>
          <w:u w:val="single"/>
          <w:lang w:val="en-US"/>
        </w:rPr>
        <w:t xml:space="preserve"> in Business Administration</w:t>
      </w:r>
      <w:r w:rsidRPr="007A047D">
        <w:rPr>
          <w:rFonts w:asciiTheme="minorHAnsi" w:hAnsiTheme="minorHAnsi"/>
          <w:b/>
          <w:bCs/>
          <w:lang w:val="en-US"/>
        </w:rPr>
        <w:t xml:space="preserve">  (2016)</w:t>
      </w:r>
    </w:p>
    <w:p w:rsidR="00C51521" w:rsidRPr="007A047D" w:rsidRDefault="00C51521" w:rsidP="00C51521">
      <w:pPr>
        <w:ind w:left="720"/>
        <w:rPr>
          <w:rFonts w:asciiTheme="minorHAnsi" w:hAnsiTheme="minorHAnsi"/>
          <w:bCs/>
          <w:lang w:val="en-US"/>
        </w:rPr>
      </w:pPr>
      <w:r w:rsidRPr="007A047D">
        <w:rPr>
          <w:rFonts w:asciiTheme="minorHAnsi" w:hAnsiTheme="minorHAnsi"/>
          <w:bCs/>
          <w:lang w:val="en-US"/>
        </w:rPr>
        <w:lastRenderedPageBreak/>
        <w:t>African Association of Business Schools (AABS) in affiliation with Midlands State University</w:t>
      </w:r>
    </w:p>
    <w:p w:rsidR="00C51521" w:rsidRPr="007A047D" w:rsidRDefault="00C51521" w:rsidP="00C51521">
      <w:pPr>
        <w:ind w:left="720"/>
        <w:rPr>
          <w:rFonts w:asciiTheme="minorHAnsi" w:hAnsiTheme="minorHAnsi"/>
          <w:b/>
          <w:bCs/>
          <w:u w:val="single"/>
          <w:lang w:val="en-US"/>
        </w:rPr>
      </w:pPr>
    </w:p>
    <w:p w:rsidR="00C51521" w:rsidRPr="007A047D" w:rsidRDefault="00C51521" w:rsidP="00C51521">
      <w:pPr>
        <w:widowControl w:val="0"/>
        <w:numPr>
          <w:ilvl w:val="0"/>
          <w:numId w:val="5"/>
        </w:numPr>
        <w:autoSpaceDE w:val="0"/>
        <w:autoSpaceDN w:val="0"/>
        <w:adjustRightInd w:val="0"/>
        <w:spacing w:line="240" w:lineRule="atLeast"/>
        <w:jc w:val="both"/>
        <w:rPr>
          <w:rFonts w:asciiTheme="minorHAnsi" w:hAnsiTheme="minorHAnsi" w:cs="Garamond"/>
        </w:rPr>
      </w:pPr>
      <w:r w:rsidRPr="007A047D">
        <w:rPr>
          <w:rFonts w:asciiTheme="minorHAnsi" w:hAnsiTheme="minorHAnsi" w:cs="Garamond"/>
          <w:b/>
          <w:u w:val="single"/>
        </w:rPr>
        <w:t>Bachelor of Science</w:t>
      </w:r>
      <w:r w:rsidRPr="007A047D">
        <w:rPr>
          <w:rFonts w:asciiTheme="minorHAnsi" w:hAnsiTheme="minorHAnsi" w:cs="Garamond"/>
        </w:rPr>
        <w:t xml:space="preserve">   </w:t>
      </w:r>
      <w:r w:rsidRPr="007A047D">
        <w:rPr>
          <w:rFonts w:asciiTheme="minorHAnsi" w:hAnsiTheme="minorHAnsi" w:cs="Garamond"/>
          <w:b/>
        </w:rPr>
        <w:t>(</w:t>
      </w:r>
      <w:r w:rsidRPr="007A047D">
        <w:rPr>
          <w:rFonts w:asciiTheme="minorHAnsi" w:hAnsiTheme="minorHAnsi" w:cs="Garamond"/>
          <w:b/>
          <w:bCs/>
        </w:rPr>
        <w:t>2006</w:t>
      </w:r>
      <w:r w:rsidRPr="007A047D">
        <w:rPr>
          <w:rFonts w:asciiTheme="minorHAnsi" w:hAnsiTheme="minorHAnsi" w:cs="Garamond"/>
          <w:b/>
        </w:rPr>
        <w:t>)</w:t>
      </w:r>
    </w:p>
    <w:p w:rsidR="00C51521" w:rsidRPr="007A047D" w:rsidRDefault="00C51521" w:rsidP="00C51521">
      <w:pPr>
        <w:widowControl w:val="0"/>
        <w:autoSpaceDE w:val="0"/>
        <w:autoSpaceDN w:val="0"/>
        <w:adjustRightInd w:val="0"/>
        <w:spacing w:line="240" w:lineRule="atLeast"/>
        <w:ind w:left="720"/>
        <w:jc w:val="both"/>
        <w:rPr>
          <w:rFonts w:asciiTheme="minorHAnsi" w:hAnsiTheme="minorHAnsi" w:cs="Garamond"/>
        </w:rPr>
      </w:pPr>
      <w:r w:rsidRPr="007A047D">
        <w:rPr>
          <w:rFonts w:asciiTheme="minorHAnsi" w:hAnsiTheme="minorHAnsi" w:cs="Garamond"/>
        </w:rPr>
        <w:t xml:space="preserve">(Double Major in Biomedical Science and Molecular Biology) </w:t>
      </w:r>
    </w:p>
    <w:p w:rsidR="00C51521" w:rsidRPr="007A047D" w:rsidRDefault="00C51521" w:rsidP="00C51521">
      <w:pPr>
        <w:widowControl w:val="0"/>
        <w:autoSpaceDE w:val="0"/>
        <w:autoSpaceDN w:val="0"/>
        <w:adjustRightInd w:val="0"/>
        <w:spacing w:line="240" w:lineRule="atLeast"/>
        <w:ind w:firstLine="720"/>
        <w:jc w:val="both"/>
        <w:rPr>
          <w:rFonts w:asciiTheme="minorHAnsi" w:hAnsiTheme="minorHAnsi" w:cs="Garamond"/>
        </w:rPr>
      </w:pPr>
      <w:r w:rsidRPr="007A047D">
        <w:rPr>
          <w:rFonts w:asciiTheme="minorHAnsi" w:hAnsiTheme="minorHAnsi" w:cs="Garamond"/>
        </w:rPr>
        <w:t>Murdoch University in Perth, Western Australia</w:t>
      </w:r>
    </w:p>
    <w:p w:rsidR="00C51521" w:rsidRPr="007A047D" w:rsidRDefault="00C51521" w:rsidP="00C51521">
      <w:pPr>
        <w:widowControl w:val="0"/>
        <w:autoSpaceDE w:val="0"/>
        <w:autoSpaceDN w:val="0"/>
        <w:adjustRightInd w:val="0"/>
        <w:spacing w:line="240" w:lineRule="atLeast"/>
        <w:ind w:firstLine="720"/>
        <w:jc w:val="both"/>
        <w:rPr>
          <w:rFonts w:asciiTheme="minorHAnsi" w:hAnsiTheme="minorHAnsi" w:cs="Garamond"/>
        </w:rPr>
      </w:pPr>
    </w:p>
    <w:p w:rsidR="00C51521" w:rsidRPr="007A047D" w:rsidRDefault="00C51521" w:rsidP="00C51521">
      <w:pPr>
        <w:numPr>
          <w:ilvl w:val="0"/>
          <w:numId w:val="5"/>
        </w:numPr>
        <w:rPr>
          <w:rFonts w:asciiTheme="minorHAnsi" w:hAnsiTheme="minorHAnsi" w:cs="Garamond"/>
          <w:u w:val="single"/>
        </w:rPr>
      </w:pPr>
      <w:r w:rsidRPr="007A047D">
        <w:rPr>
          <w:rFonts w:asciiTheme="minorHAnsi" w:hAnsiTheme="minorHAnsi" w:cs="Garamond"/>
          <w:b/>
          <w:u w:val="single"/>
        </w:rPr>
        <w:t>Diploma in Education</w:t>
      </w:r>
      <w:r w:rsidRPr="007A047D">
        <w:rPr>
          <w:rFonts w:asciiTheme="minorHAnsi" w:hAnsiTheme="minorHAnsi" w:cs="Garamond"/>
        </w:rPr>
        <w:t xml:space="preserve">  </w:t>
      </w:r>
      <w:r w:rsidRPr="007A047D">
        <w:rPr>
          <w:rFonts w:asciiTheme="minorHAnsi" w:hAnsiTheme="minorHAnsi" w:cs="Garamond"/>
          <w:b/>
        </w:rPr>
        <w:t>(</w:t>
      </w:r>
      <w:r w:rsidRPr="007A047D">
        <w:rPr>
          <w:rFonts w:asciiTheme="minorHAnsi" w:hAnsiTheme="minorHAnsi" w:cs="Garamond"/>
          <w:b/>
          <w:bCs/>
        </w:rPr>
        <w:t>2001</w:t>
      </w:r>
      <w:r w:rsidRPr="007A047D">
        <w:rPr>
          <w:rFonts w:asciiTheme="minorHAnsi" w:hAnsiTheme="minorHAnsi" w:cs="Garamond"/>
          <w:b/>
        </w:rPr>
        <w:t>)</w:t>
      </w:r>
    </w:p>
    <w:p w:rsidR="00C51521" w:rsidRPr="007A047D" w:rsidRDefault="00C51521" w:rsidP="00C51521">
      <w:pPr>
        <w:ind w:firstLine="720"/>
        <w:rPr>
          <w:rFonts w:asciiTheme="minorHAnsi" w:hAnsiTheme="minorHAnsi" w:cs="Garamond"/>
        </w:rPr>
      </w:pPr>
      <w:r w:rsidRPr="007A047D">
        <w:rPr>
          <w:rFonts w:asciiTheme="minorHAnsi" w:hAnsiTheme="minorHAnsi" w:cs="Garamond"/>
        </w:rPr>
        <w:t>Alpha Beta College, Sydney Australia</w:t>
      </w:r>
    </w:p>
    <w:p w:rsidR="00C51521" w:rsidRPr="007A047D" w:rsidRDefault="00C51521" w:rsidP="00C51521">
      <w:pPr>
        <w:rPr>
          <w:rFonts w:asciiTheme="minorHAnsi" w:hAnsiTheme="minorHAnsi" w:cs="Garamond"/>
        </w:rPr>
      </w:pPr>
    </w:p>
    <w:p w:rsidR="00C51521" w:rsidRPr="007A047D" w:rsidRDefault="00C51521" w:rsidP="00C51521">
      <w:pPr>
        <w:widowControl w:val="0"/>
        <w:numPr>
          <w:ilvl w:val="0"/>
          <w:numId w:val="5"/>
        </w:numPr>
        <w:autoSpaceDE w:val="0"/>
        <w:autoSpaceDN w:val="0"/>
        <w:adjustRightInd w:val="0"/>
        <w:spacing w:line="220" w:lineRule="atLeast"/>
        <w:rPr>
          <w:rFonts w:asciiTheme="minorHAnsi" w:hAnsiTheme="minorHAnsi" w:cs="Garamond"/>
          <w:u w:val="single"/>
        </w:rPr>
      </w:pPr>
      <w:r w:rsidRPr="007A047D">
        <w:rPr>
          <w:rFonts w:asciiTheme="minorHAnsi" w:hAnsiTheme="minorHAnsi" w:cs="Garamond"/>
          <w:b/>
          <w:u w:val="single"/>
        </w:rPr>
        <w:t>Cambridge GCE Advanced Levels</w:t>
      </w:r>
      <w:r w:rsidRPr="007A047D">
        <w:rPr>
          <w:rFonts w:asciiTheme="minorHAnsi" w:hAnsiTheme="minorHAnsi" w:cs="Garamond"/>
          <w:b/>
        </w:rPr>
        <w:t xml:space="preserve">  (</w:t>
      </w:r>
      <w:r w:rsidRPr="007A047D">
        <w:rPr>
          <w:rFonts w:asciiTheme="minorHAnsi" w:hAnsiTheme="minorHAnsi" w:cs="Garamond"/>
          <w:b/>
          <w:bCs/>
        </w:rPr>
        <w:t>1999)</w:t>
      </w:r>
    </w:p>
    <w:p w:rsidR="00C51521" w:rsidRPr="007A047D" w:rsidRDefault="00C51521" w:rsidP="00C51521">
      <w:pPr>
        <w:widowControl w:val="0"/>
        <w:autoSpaceDE w:val="0"/>
        <w:autoSpaceDN w:val="0"/>
        <w:adjustRightInd w:val="0"/>
        <w:spacing w:line="220" w:lineRule="atLeast"/>
        <w:ind w:firstLine="720"/>
        <w:rPr>
          <w:rFonts w:asciiTheme="minorHAnsi" w:hAnsiTheme="minorHAnsi" w:cs="Garamond"/>
        </w:rPr>
      </w:pPr>
      <w:proofErr w:type="spellStart"/>
      <w:r w:rsidRPr="007A047D">
        <w:rPr>
          <w:rFonts w:asciiTheme="minorHAnsi" w:hAnsiTheme="minorHAnsi" w:cs="Garamond"/>
        </w:rPr>
        <w:t>Speciss</w:t>
      </w:r>
      <w:proofErr w:type="spellEnd"/>
      <w:r w:rsidRPr="007A047D">
        <w:rPr>
          <w:rFonts w:asciiTheme="minorHAnsi" w:hAnsiTheme="minorHAnsi" w:cs="Garamond"/>
        </w:rPr>
        <w:t xml:space="preserve"> College, Harare, Zimbabwe</w:t>
      </w:r>
    </w:p>
    <w:p w:rsidR="00C51521" w:rsidRPr="007A047D" w:rsidRDefault="00C51521" w:rsidP="00C51521">
      <w:pPr>
        <w:rPr>
          <w:rFonts w:asciiTheme="minorHAnsi" w:hAnsiTheme="minorHAnsi" w:cs="Garamond"/>
        </w:rPr>
      </w:pPr>
    </w:p>
    <w:p w:rsidR="00C51521" w:rsidRPr="007A047D" w:rsidRDefault="00C51521" w:rsidP="00C51521">
      <w:pPr>
        <w:widowControl w:val="0"/>
        <w:numPr>
          <w:ilvl w:val="0"/>
          <w:numId w:val="5"/>
        </w:numPr>
        <w:autoSpaceDE w:val="0"/>
        <w:autoSpaceDN w:val="0"/>
        <w:adjustRightInd w:val="0"/>
        <w:rPr>
          <w:rFonts w:asciiTheme="minorHAnsi" w:hAnsiTheme="minorHAnsi" w:cs="Garamond"/>
        </w:rPr>
      </w:pPr>
      <w:r w:rsidRPr="007A047D">
        <w:rPr>
          <w:rFonts w:asciiTheme="minorHAnsi" w:hAnsiTheme="minorHAnsi" w:cs="Garamond"/>
          <w:b/>
          <w:u w:val="single"/>
        </w:rPr>
        <w:t>Cambridge GCSE Ordinary Levels</w:t>
      </w:r>
      <w:r w:rsidRPr="007A047D">
        <w:rPr>
          <w:rFonts w:asciiTheme="minorHAnsi" w:hAnsiTheme="minorHAnsi" w:cs="Garamond"/>
          <w:b/>
        </w:rPr>
        <w:t xml:space="preserve">  (</w:t>
      </w:r>
      <w:r w:rsidRPr="007A047D">
        <w:rPr>
          <w:rFonts w:asciiTheme="minorHAnsi" w:hAnsiTheme="minorHAnsi" w:cs="Garamond"/>
          <w:b/>
          <w:bCs/>
        </w:rPr>
        <w:t>1997)</w:t>
      </w:r>
    </w:p>
    <w:p w:rsidR="00C51521" w:rsidRPr="007A047D" w:rsidRDefault="00C51521" w:rsidP="00C51521">
      <w:pPr>
        <w:widowControl w:val="0"/>
        <w:autoSpaceDE w:val="0"/>
        <w:autoSpaceDN w:val="0"/>
        <w:adjustRightInd w:val="0"/>
        <w:ind w:firstLine="720"/>
        <w:rPr>
          <w:rFonts w:asciiTheme="minorHAnsi" w:hAnsiTheme="minorHAnsi" w:cs="Garamond"/>
        </w:rPr>
      </w:pPr>
      <w:proofErr w:type="spellStart"/>
      <w:r w:rsidRPr="007A047D">
        <w:rPr>
          <w:rFonts w:asciiTheme="minorHAnsi" w:hAnsiTheme="minorHAnsi" w:cs="Garamond"/>
        </w:rPr>
        <w:t>Chisipite</w:t>
      </w:r>
      <w:proofErr w:type="spellEnd"/>
      <w:r w:rsidRPr="007A047D">
        <w:rPr>
          <w:rFonts w:asciiTheme="minorHAnsi" w:hAnsiTheme="minorHAnsi" w:cs="Garamond"/>
        </w:rPr>
        <w:t xml:space="preserve"> Senior School, Harare, Zimbabwe</w:t>
      </w:r>
    </w:p>
    <w:p w:rsidR="00C51521" w:rsidRDefault="00C51521" w:rsidP="00C51521">
      <w:pPr>
        <w:rPr>
          <w:b/>
          <w:bCs/>
          <w:sz w:val="36"/>
          <w:szCs w:val="36"/>
          <w:u w:val="single"/>
          <w:lang w:val="en-US"/>
        </w:rPr>
      </w:pPr>
    </w:p>
    <w:p w:rsidR="00C51521" w:rsidRPr="00F44BE9" w:rsidRDefault="00C51521" w:rsidP="00C51521">
      <w:pPr>
        <w:jc w:val="center"/>
        <w:rPr>
          <w:rFonts w:asciiTheme="minorHAnsi" w:hAnsiTheme="minorHAnsi"/>
          <w:b/>
          <w:bCs/>
          <w:sz w:val="28"/>
          <w:szCs w:val="28"/>
          <w:lang w:val="en-US"/>
        </w:rPr>
      </w:pPr>
      <w:r w:rsidRPr="00F44BE9">
        <w:rPr>
          <w:rFonts w:asciiTheme="minorHAnsi" w:hAnsiTheme="minorHAnsi"/>
          <w:b/>
          <w:bCs/>
          <w:sz w:val="28"/>
          <w:szCs w:val="28"/>
          <w:lang w:val="en-US"/>
        </w:rPr>
        <w:t>Relevant Work Experience</w:t>
      </w:r>
    </w:p>
    <w:p w:rsidR="00C51521" w:rsidRDefault="00C51521" w:rsidP="00C51521">
      <w:pPr>
        <w:rPr>
          <w:bCs/>
          <w:sz w:val="36"/>
          <w:szCs w:val="36"/>
          <w:lang w:val="en-US"/>
        </w:rPr>
      </w:pPr>
      <w:r>
        <w:rPr>
          <w:bCs/>
          <w:sz w:val="36"/>
          <w:szCs w:val="36"/>
          <w:lang w:val="en-US"/>
        </w:rPr>
        <w:t>------------------------------------------------------------------------</w:t>
      </w:r>
      <w:r w:rsidR="005C3CE6">
        <w:rPr>
          <w:bCs/>
          <w:sz w:val="36"/>
          <w:szCs w:val="36"/>
          <w:lang w:val="en-US"/>
        </w:rPr>
        <w:t>----</w:t>
      </w:r>
    </w:p>
    <w:p w:rsidR="00C51521" w:rsidRPr="005C3CE6" w:rsidRDefault="00536EF7" w:rsidP="00C51521">
      <w:pPr>
        <w:rPr>
          <w:rFonts w:asciiTheme="minorHAnsi" w:hAnsiTheme="minorHAnsi" w:cs="Garamond"/>
          <w:b/>
          <w:bCs/>
          <w:sz w:val="28"/>
          <w:szCs w:val="28"/>
          <w:u w:val="single"/>
        </w:rPr>
      </w:pPr>
      <w:r>
        <w:rPr>
          <w:rFonts w:asciiTheme="minorHAnsi" w:hAnsiTheme="minorHAnsi" w:cs="Garamond"/>
          <w:b/>
          <w:bCs/>
          <w:sz w:val="28"/>
          <w:szCs w:val="28"/>
        </w:rPr>
        <w:t>August 2012</w:t>
      </w:r>
      <w:r w:rsidR="00C51521" w:rsidRPr="00CE7F51">
        <w:rPr>
          <w:rFonts w:asciiTheme="minorHAnsi" w:hAnsiTheme="minorHAnsi" w:cs="Garamond"/>
          <w:b/>
          <w:bCs/>
          <w:sz w:val="28"/>
          <w:szCs w:val="28"/>
        </w:rPr>
        <w:t>– December 2016</w:t>
      </w:r>
      <w:r w:rsidR="00C51521" w:rsidRPr="00CE7F51">
        <w:rPr>
          <w:rFonts w:asciiTheme="minorHAnsi" w:hAnsiTheme="minorHAnsi" w:cs="Garamond"/>
          <w:b/>
          <w:sz w:val="28"/>
          <w:szCs w:val="28"/>
        </w:rPr>
        <w:tab/>
      </w:r>
      <w:r w:rsidR="00C51521" w:rsidRPr="00CE7F51">
        <w:rPr>
          <w:rFonts w:asciiTheme="minorHAnsi" w:hAnsiTheme="minorHAnsi" w:cs="Garamond"/>
          <w:sz w:val="28"/>
          <w:szCs w:val="28"/>
        </w:rPr>
        <w:tab/>
      </w:r>
      <w:r w:rsidR="008206E6" w:rsidRPr="005C3CE6">
        <w:rPr>
          <w:rFonts w:asciiTheme="minorHAnsi" w:hAnsiTheme="minorHAnsi" w:cs="Garamond"/>
          <w:b/>
          <w:sz w:val="28"/>
          <w:szCs w:val="28"/>
          <w:u w:val="single"/>
        </w:rPr>
        <w:t xml:space="preserve">Human Resources </w:t>
      </w:r>
      <w:r w:rsidR="005C3CE6" w:rsidRPr="005C3CE6">
        <w:rPr>
          <w:rFonts w:asciiTheme="minorHAnsi" w:hAnsiTheme="minorHAnsi" w:cs="Garamond"/>
          <w:b/>
          <w:sz w:val="28"/>
          <w:szCs w:val="28"/>
          <w:u w:val="single"/>
        </w:rPr>
        <w:t xml:space="preserve">and </w:t>
      </w:r>
      <w:r w:rsidR="00C51521" w:rsidRPr="005C3CE6">
        <w:rPr>
          <w:rFonts w:asciiTheme="minorHAnsi" w:hAnsiTheme="minorHAnsi" w:cs="Garamond"/>
          <w:b/>
          <w:bCs/>
          <w:sz w:val="28"/>
          <w:szCs w:val="28"/>
          <w:u w:val="single"/>
        </w:rPr>
        <w:t>Training Manager</w:t>
      </w:r>
    </w:p>
    <w:p w:rsidR="00C51521" w:rsidRPr="007A047D" w:rsidRDefault="00C51521" w:rsidP="00C51521">
      <w:pPr>
        <w:jc w:val="right"/>
        <w:rPr>
          <w:rFonts w:asciiTheme="minorHAnsi" w:hAnsiTheme="minorHAnsi" w:cs="Garamond"/>
        </w:rPr>
      </w:pPr>
    </w:p>
    <w:p w:rsidR="00C51521" w:rsidRDefault="00C51521" w:rsidP="00C51521">
      <w:pPr>
        <w:widowControl w:val="0"/>
        <w:autoSpaceDE w:val="0"/>
        <w:autoSpaceDN w:val="0"/>
        <w:adjustRightInd w:val="0"/>
        <w:spacing w:line="240" w:lineRule="atLeast"/>
        <w:jc w:val="both"/>
        <w:rPr>
          <w:rFonts w:asciiTheme="minorHAnsi" w:hAnsiTheme="minorHAnsi" w:cs="Garamond"/>
        </w:rPr>
      </w:pPr>
      <w:proofErr w:type="gramStart"/>
      <w:r w:rsidRPr="007A047D">
        <w:rPr>
          <w:rFonts w:asciiTheme="minorHAnsi" w:hAnsiTheme="minorHAnsi" w:cs="Garamond"/>
        </w:rPr>
        <w:t xml:space="preserve">Worked for </w:t>
      </w:r>
      <w:proofErr w:type="spellStart"/>
      <w:r w:rsidRPr="007A047D">
        <w:rPr>
          <w:rFonts w:asciiTheme="minorHAnsi" w:hAnsiTheme="minorHAnsi" w:cs="Garamond"/>
        </w:rPr>
        <w:t>Windcrest</w:t>
      </w:r>
      <w:proofErr w:type="spellEnd"/>
      <w:r w:rsidRPr="007A047D">
        <w:rPr>
          <w:rFonts w:asciiTheme="minorHAnsi" w:hAnsiTheme="minorHAnsi" w:cs="Garamond"/>
        </w:rPr>
        <w:t xml:space="preserve"> Consultancy</w:t>
      </w:r>
      <w:r>
        <w:rPr>
          <w:rFonts w:asciiTheme="minorHAnsi" w:hAnsiTheme="minorHAnsi" w:cs="Garamond"/>
        </w:rPr>
        <w:t xml:space="preserve"> Zimbabwe</w:t>
      </w:r>
      <w:r w:rsidRPr="007A047D">
        <w:rPr>
          <w:rFonts w:asciiTheme="minorHAnsi" w:hAnsiTheme="minorHAnsi" w:cs="Garamond"/>
        </w:rPr>
        <w:t xml:space="preserve"> performing multiple job functions</w:t>
      </w:r>
      <w:r w:rsidR="00536EF7">
        <w:rPr>
          <w:rFonts w:asciiTheme="minorHAnsi" w:hAnsiTheme="minorHAnsi" w:cs="Garamond"/>
        </w:rPr>
        <w:t>.</w:t>
      </w:r>
      <w:proofErr w:type="gramEnd"/>
      <w:r w:rsidR="00536EF7">
        <w:rPr>
          <w:rFonts w:asciiTheme="minorHAnsi" w:hAnsiTheme="minorHAnsi" w:cs="Garamond"/>
        </w:rPr>
        <w:t xml:space="preserve"> </w:t>
      </w:r>
      <w:proofErr w:type="gramStart"/>
      <w:r w:rsidR="00536EF7">
        <w:rPr>
          <w:rFonts w:asciiTheme="minorHAnsi" w:hAnsiTheme="minorHAnsi" w:cs="Garamond"/>
        </w:rPr>
        <w:t>These</w:t>
      </w:r>
      <w:r w:rsidR="0007550F">
        <w:rPr>
          <w:rFonts w:asciiTheme="minorHAnsi" w:hAnsiTheme="minorHAnsi" w:cs="Garamond"/>
        </w:rPr>
        <w:t xml:space="preserve"> mainly consisting of</w:t>
      </w:r>
      <w:r w:rsidR="00536EF7">
        <w:rPr>
          <w:rFonts w:asciiTheme="minorHAnsi" w:hAnsiTheme="minorHAnsi" w:cs="Garamond"/>
        </w:rPr>
        <w:t xml:space="preserve"> HR Planning,</w:t>
      </w:r>
      <w:r w:rsidRPr="007A047D">
        <w:rPr>
          <w:rFonts w:asciiTheme="minorHAnsi" w:hAnsiTheme="minorHAnsi" w:cs="Garamond"/>
        </w:rPr>
        <w:t xml:space="preserve"> initiating and coordinating</w:t>
      </w:r>
      <w:r w:rsidR="00536EF7">
        <w:rPr>
          <w:rFonts w:asciiTheme="minorHAnsi" w:hAnsiTheme="minorHAnsi" w:cs="Garamond"/>
        </w:rPr>
        <w:t xml:space="preserve"> recruitment, </w:t>
      </w:r>
      <w:r w:rsidRPr="007A047D">
        <w:rPr>
          <w:rFonts w:asciiTheme="minorHAnsi" w:hAnsiTheme="minorHAnsi" w:cs="Garamond"/>
        </w:rPr>
        <w:t>training needs</w:t>
      </w:r>
      <w:proofErr w:type="gramEnd"/>
      <w:r w:rsidRPr="007A047D">
        <w:rPr>
          <w:rFonts w:asciiTheme="minorHAnsi" w:hAnsiTheme="minorHAnsi" w:cs="Garamond"/>
        </w:rPr>
        <w:t xml:space="preserve"> assessments and functions within </w:t>
      </w:r>
      <w:r w:rsidR="00536EF7">
        <w:rPr>
          <w:rFonts w:asciiTheme="minorHAnsi" w:hAnsiTheme="minorHAnsi" w:cs="Garamond"/>
        </w:rPr>
        <w:t>this Medical Supplies Company</w:t>
      </w:r>
    </w:p>
    <w:p w:rsidR="00536EF7" w:rsidRPr="007A047D" w:rsidRDefault="00536EF7" w:rsidP="00C51521">
      <w:pPr>
        <w:widowControl w:val="0"/>
        <w:autoSpaceDE w:val="0"/>
        <w:autoSpaceDN w:val="0"/>
        <w:adjustRightInd w:val="0"/>
        <w:spacing w:line="240" w:lineRule="atLeast"/>
        <w:jc w:val="both"/>
        <w:rPr>
          <w:rFonts w:asciiTheme="minorHAnsi" w:hAnsiTheme="minorHAnsi" w:cs="Garamond"/>
        </w:rPr>
      </w:pPr>
    </w:p>
    <w:p w:rsidR="00C51521" w:rsidRDefault="00536EF7" w:rsidP="00C51521">
      <w:pPr>
        <w:widowControl w:val="0"/>
        <w:autoSpaceDE w:val="0"/>
        <w:autoSpaceDN w:val="0"/>
        <w:adjustRightInd w:val="0"/>
        <w:spacing w:line="240" w:lineRule="atLeast"/>
        <w:jc w:val="both"/>
        <w:rPr>
          <w:rFonts w:asciiTheme="minorHAnsi" w:hAnsiTheme="minorHAnsi" w:cs="Garamond"/>
        </w:rPr>
      </w:pPr>
      <w:r>
        <w:rPr>
          <w:rFonts w:asciiTheme="minorHAnsi" w:hAnsiTheme="minorHAnsi" w:cs="Garamond"/>
        </w:rPr>
        <w:t>Responsibilities</w:t>
      </w:r>
      <w:r w:rsidR="00C51521" w:rsidRPr="007A047D">
        <w:rPr>
          <w:rFonts w:asciiTheme="minorHAnsi" w:hAnsiTheme="minorHAnsi" w:cs="Garamond"/>
        </w:rPr>
        <w:t xml:space="preserve"> included:</w:t>
      </w:r>
    </w:p>
    <w:p w:rsidR="0007550F" w:rsidRPr="0007550F" w:rsidRDefault="0007550F" w:rsidP="0007550F">
      <w:pPr>
        <w:pStyle w:val="ListParagraph"/>
        <w:numPr>
          <w:ilvl w:val="0"/>
          <w:numId w:val="3"/>
        </w:numPr>
        <w:rPr>
          <w:rFonts w:asciiTheme="minorHAnsi" w:hAnsiTheme="minorHAnsi"/>
        </w:rPr>
      </w:pPr>
      <w:r w:rsidRPr="0007550F">
        <w:rPr>
          <w:rFonts w:asciiTheme="minorHAnsi" w:hAnsiTheme="minorHAnsi"/>
        </w:rPr>
        <w:t>Developing and administering human resources plans and procedures that relate to company personnel</w:t>
      </w:r>
    </w:p>
    <w:p w:rsidR="0007550F" w:rsidRPr="0007550F" w:rsidRDefault="0007550F" w:rsidP="0007550F">
      <w:pPr>
        <w:pStyle w:val="ListParagraph"/>
        <w:numPr>
          <w:ilvl w:val="0"/>
          <w:numId w:val="3"/>
        </w:numPr>
        <w:rPr>
          <w:rFonts w:asciiTheme="minorHAnsi" w:hAnsiTheme="minorHAnsi"/>
        </w:rPr>
      </w:pPr>
      <w:r w:rsidRPr="0007550F">
        <w:rPr>
          <w:rFonts w:asciiTheme="minorHAnsi" w:hAnsiTheme="minorHAnsi"/>
        </w:rPr>
        <w:t>Planning, organizing, and controlling the activities and actions of the HR department</w:t>
      </w:r>
    </w:p>
    <w:p w:rsidR="0007550F" w:rsidRPr="0007550F" w:rsidRDefault="0007550F" w:rsidP="0007550F">
      <w:pPr>
        <w:pStyle w:val="ListParagraph"/>
        <w:numPr>
          <w:ilvl w:val="0"/>
          <w:numId w:val="3"/>
        </w:numPr>
        <w:rPr>
          <w:rFonts w:asciiTheme="minorHAnsi" w:hAnsiTheme="minorHAnsi"/>
        </w:rPr>
      </w:pPr>
      <w:r w:rsidRPr="0007550F">
        <w:rPr>
          <w:rFonts w:asciiTheme="minorHAnsi" w:hAnsiTheme="minorHAnsi"/>
        </w:rPr>
        <w:t>Contributing to the development of HR department goals, objectives, and systems</w:t>
      </w:r>
    </w:p>
    <w:p w:rsidR="00C51521" w:rsidRPr="0007550F" w:rsidRDefault="00C51521" w:rsidP="0007550F">
      <w:pPr>
        <w:pStyle w:val="ListParagraph"/>
        <w:numPr>
          <w:ilvl w:val="0"/>
          <w:numId w:val="3"/>
        </w:numPr>
        <w:rPr>
          <w:rFonts w:asciiTheme="minorHAnsi" w:hAnsiTheme="minorHAnsi"/>
        </w:rPr>
      </w:pPr>
      <w:r w:rsidRPr="0007550F">
        <w:rPr>
          <w:rFonts w:asciiTheme="minorHAnsi" w:hAnsiTheme="minorHAnsi"/>
        </w:rPr>
        <w:t>Conducting organization wide needs assessments and identifying skills or knowledge gaps that need to be addressed</w:t>
      </w:r>
    </w:p>
    <w:p w:rsidR="00C51521" w:rsidRPr="0007550F" w:rsidRDefault="00C51521" w:rsidP="0007550F">
      <w:pPr>
        <w:pStyle w:val="ListParagraph"/>
        <w:numPr>
          <w:ilvl w:val="0"/>
          <w:numId w:val="3"/>
        </w:numPr>
        <w:rPr>
          <w:rFonts w:asciiTheme="minorHAnsi" w:hAnsiTheme="minorHAnsi"/>
        </w:rPr>
      </w:pPr>
      <w:r w:rsidRPr="0007550F">
        <w:rPr>
          <w:rFonts w:asciiTheme="minorHAnsi" w:hAnsiTheme="minorHAnsi"/>
        </w:rPr>
        <w:t>Partnering with internal stakeholders regarding employee training needs</w:t>
      </w:r>
      <w:r w:rsidR="00536EF7">
        <w:rPr>
          <w:rFonts w:asciiTheme="minorHAnsi" w:hAnsiTheme="minorHAnsi"/>
        </w:rPr>
        <w:t xml:space="preserve"> </w:t>
      </w:r>
    </w:p>
    <w:p w:rsidR="00C51521" w:rsidRPr="0007550F" w:rsidRDefault="00C51521" w:rsidP="0007550F">
      <w:pPr>
        <w:pStyle w:val="ListParagraph"/>
        <w:numPr>
          <w:ilvl w:val="0"/>
          <w:numId w:val="3"/>
        </w:numPr>
        <w:rPr>
          <w:rFonts w:asciiTheme="minorHAnsi" w:hAnsiTheme="minorHAnsi"/>
        </w:rPr>
      </w:pPr>
      <w:r w:rsidRPr="0007550F">
        <w:rPr>
          <w:rFonts w:asciiTheme="minorHAnsi" w:hAnsiTheme="minorHAnsi"/>
        </w:rPr>
        <w:t>Organizing, developing or sourcing training programs to meet specific training needs</w:t>
      </w:r>
    </w:p>
    <w:p w:rsidR="00C51521" w:rsidRPr="0007550F" w:rsidRDefault="00C51521" w:rsidP="0007550F">
      <w:pPr>
        <w:pStyle w:val="ListParagraph"/>
        <w:numPr>
          <w:ilvl w:val="0"/>
          <w:numId w:val="3"/>
        </w:numPr>
        <w:rPr>
          <w:rFonts w:asciiTheme="minorHAnsi" w:hAnsiTheme="minorHAnsi"/>
        </w:rPr>
      </w:pPr>
      <w:r w:rsidRPr="0007550F">
        <w:rPr>
          <w:rFonts w:asciiTheme="minorHAnsi" w:hAnsiTheme="minorHAnsi"/>
        </w:rPr>
        <w:t xml:space="preserve">Categorizing trainings to align with job competencies to determine which employees could benefit from available training. </w:t>
      </w:r>
    </w:p>
    <w:p w:rsidR="00C51521" w:rsidRPr="0007550F" w:rsidRDefault="00C51521" w:rsidP="0007550F">
      <w:pPr>
        <w:pStyle w:val="ListParagraph"/>
        <w:numPr>
          <w:ilvl w:val="0"/>
          <w:numId w:val="3"/>
        </w:numPr>
        <w:rPr>
          <w:rFonts w:asciiTheme="minorHAnsi" w:hAnsiTheme="minorHAnsi"/>
        </w:rPr>
      </w:pPr>
      <w:r w:rsidRPr="0007550F">
        <w:rPr>
          <w:rFonts w:asciiTheme="minorHAnsi" w:hAnsiTheme="minorHAnsi"/>
        </w:rPr>
        <w:t>Maintaining a training log to keep track of which employees completed trainings.</w:t>
      </w:r>
    </w:p>
    <w:p w:rsidR="00C51521" w:rsidRPr="0007550F" w:rsidRDefault="00C51521" w:rsidP="0007550F">
      <w:pPr>
        <w:pStyle w:val="ListParagraph"/>
        <w:numPr>
          <w:ilvl w:val="0"/>
          <w:numId w:val="3"/>
        </w:numPr>
        <w:rPr>
          <w:rFonts w:asciiTheme="minorHAnsi" w:hAnsiTheme="minorHAnsi"/>
        </w:rPr>
      </w:pPr>
      <w:r w:rsidRPr="0007550F">
        <w:rPr>
          <w:rFonts w:asciiTheme="minorHAnsi" w:hAnsiTheme="minorHAnsi"/>
        </w:rPr>
        <w:t>Scheduling workshops to accommodate the schedules of various departments</w:t>
      </w:r>
    </w:p>
    <w:p w:rsidR="00C51521" w:rsidRPr="0007550F" w:rsidRDefault="00C51521" w:rsidP="0007550F">
      <w:pPr>
        <w:pStyle w:val="ListParagraph"/>
        <w:numPr>
          <w:ilvl w:val="0"/>
          <w:numId w:val="3"/>
        </w:numPr>
        <w:rPr>
          <w:rFonts w:asciiTheme="minorHAnsi" w:hAnsiTheme="minorHAnsi"/>
        </w:rPr>
      </w:pPr>
      <w:r w:rsidRPr="0007550F">
        <w:rPr>
          <w:rFonts w:asciiTheme="minorHAnsi" w:hAnsiTheme="minorHAnsi"/>
        </w:rPr>
        <w:t>Using accepted education principles and tracking new training methods and techniques</w:t>
      </w:r>
    </w:p>
    <w:p w:rsidR="00C51521" w:rsidRPr="0007550F" w:rsidRDefault="00C51521" w:rsidP="0007550F">
      <w:pPr>
        <w:pStyle w:val="ListParagraph"/>
        <w:widowControl w:val="0"/>
        <w:numPr>
          <w:ilvl w:val="0"/>
          <w:numId w:val="3"/>
        </w:numPr>
        <w:autoSpaceDE w:val="0"/>
        <w:autoSpaceDN w:val="0"/>
        <w:adjustRightInd w:val="0"/>
        <w:spacing w:line="240" w:lineRule="atLeast"/>
        <w:jc w:val="both"/>
        <w:rPr>
          <w:rFonts w:asciiTheme="minorHAnsi" w:hAnsiTheme="minorHAnsi" w:cs="Garamond"/>
        </w:rPr>
      </w:pPr>
      <w:r w:rsidRPr="0007550F">
        <w:rPr>
          <w:rFonts w:asciiTheme="minorHAnsi" w:hAnsiTheme="minorHAnsi"/>
        </w:rPr>
        <w:t>Designing and preparing educational aids and materials</w:t>
      </w:r>
    </w:p>
    <w:p w:rsidR="00C51521" w:rsidRDefault="00C51521" w:rsidP="00C51521">
      <w:pPr>
        <w:rPr>
          <w:rFonts w:asciiTheme="minorHAnsi" w:hAnsiTheme="minorHAnsi"/>
          <w:b/>
          <w:sz w:val="28"/>
          <w:szCs w:val="28"/>
        </w:rPr>
      </w:pPr>
    </w:p>
    <w:p w:rsidR="008206E6" w:rsidRDefault="008206E6" w:rsidP="00C51521">
      <w:pPr>
        <w:rPr>
          <w:rFonts w:asciiTheme="minorHAnsi" w:hAnsiTheme="minorHAnsi"/>
          <w:b/>
          <w:sz w:val="28"/>
          <w:szCs w:val="28"/>
        </w:rPr>
      </w:pPr>
    </w:p>
    <w:p w:rsidR="008206E6" w:rsidRDefault="008206E6" w:rsidP="00C51521">
      <w:pPr>
        <w:rPr>
          <w:rFonts w:asciiTheme="minorHAnsi" w:hAnsiTheme="minorHAnsi"/>
          <w:b/>
          <w:sz w:val="28"/>
          <w:szCs w:val="28"/>
        </w:rPr>
      </w:pPr>
    </w:p>
    <w:p w:rsidR="00C51521" w:rsidRPr="00726196" w:rsidRDefault="00C51521" w:rsidP="00C51521">
      <w:pPr>
        <w:rPr>
          <w:rFonts w:asciiTheme="minorHAnsi" w:hAnsiTheme="minorHAnsi"/>
          <w:b/>
          <w:sz w:val="28"/>
          <w:szCs w:val="28"/>
          <w:u w:val="single"/>
        </w:rPr>
      </w:pPr>
      <w:r w:rsidRPr="00726196">
        <w:rPr>
          <w:rFonts w:asciiTheme="minorHAnsi" w:hAnsiTheme="minorHAnsi"/>
          <w:b/>
          <w:sz w:val="28"/>
          <w:szCs w:val="28"/>
        </w:rPr>
        <w:t>February 2009 – August 201</w:t>
      </w:r>
      <w:r w:rsidR="00536EF7">
        <w:rPr>
          <w:rFonts w:asciiTheme="minorHAnsi" w:hAnsiTheme="minorHAnsi"/>
          <w:b/>
          <w:sz w:val="28"/>
          <w:szCs w:val="28"/>
        </w:rPr>
        <w:t>2</w:t>
      </w:r>
      <w:r w:rsidRPr="00726196">
        <w:rPr>
          <w:rFonts w:asciiTheme="minorHAnsi" w:hAnsiTheme="minorHAnsi"/>
          <w:sz w:val="28"/>
          <w:szCs w:val="28"/>
        </w:rPr>
        <w:t xml:space="preserve">  </w:t>
      </w:r>
      <w:r w:rsidRPr="00726196">
        <w:rPr>
          <w:rFonts w:asciiTheme="minorHAnsi" w:hAnsiTheme="minorHAnsi"/>
          <w:sz w:val="28"/>
          <w:szCs w:val="28"/>
        </w:rPr>
        <w:tab/>
      </w:r>
      <w:r w:rsidRPr="00726196">
        <w:rPr>
          <w:rFonts w:asciiTheme="minorHAnsi" w:hAnsiTheme="minorHAnsi"/>
          <w:sz w:val="28"/>
          <w:szCs w:val="28"/>
        </w:rPr>
        <w:tab/>
      </w:r>
      <w:r>
        <w:rPr>
          <w:rFonts w:asciiTheme="minorHAnsi" w:hAnsiTheme="minorHAnsi"/>
          <w:sz w:val="28"/>
          <w:szCs w:val="28"/>
        </w:rPr>
        <w:tab/>
      </w:r>
      <w:r w:rsidRPr="00726196">
        <w:rPr>
          <w:rFonts w:asciiTheme="minorHAnsi" w:hAnsiTheme="minorHAnsi"/>
          <w:b/>
          <w:sz w:val="28"/>
          <w:szCs w:val="28"/>
          <w:u w:val="single"/>
        </w:rPr>
        <w:t>Community Counsellor Trainer</w:t>
      </w:r>
    </w:p>
    <w:p w:rsidR="00C51521" w:rsidRPr="00726196" w:rsidRDefault="00C51521" w:rsidP="00C51521">
      <w:pPr>
        <w:rPr>
          <w:rFonts w:asciiTheme="minorHAnsi" w:hAnsiTheme="minorHAnsi"/>
          <w:sz w:val="28"/>
          <w:szCs w:val="28"/>
        </w:rPr>
      </w:pPr>
    </w:p>
    <w:p w:rsidR="00C51521" w:rsidRPr="00726196" w:rsidRDefault="00C51521" w:rsidP="00C51521">
      <w:pPr>
        <w:widowControl w:val="0"/>
        <w:autoSpaceDE w:val="0"/>
        <w:autoSpaceDN w:val="0"/>
        <w:adjustRightInd w:val="0"/>
        <w:spacing w:line="240" w:lineRule="atLeast"/>
        <w:jc w:val="both"/>
        <w:rPr>
          <w:rFonts w:asciiTheme="minorHAnsi" w:hAnsiTheme="minorHAnsi" w:cs="Garamond"/>
        </w:rPr>
      </w:pPr>
      <w:r w:rsidRPr="00726196">
        <w:rPr>
          <w:rFonts w:asciiTheme="minorHAnsi" w:hAnsiTheme="minorHAnsi" w:cs="Garamond"/>
        </w:rPr>
        <w:t xml:space="preserve">I worked for Chris J. Consultancy in Windhoek Namibia. The overall function of this position was to ensure the HIV/AIDS Community </w:t>
      </w:r>
      <w:r w:rsidR="008206E6" w:rsidRPr="00726196">
        <w:rPr>
          <w:rFonts w:asciiTheme="minorHAnsi" w:hAnsiTheme="minorHAnsi" w:cs="Garamond"/>
        </w:rPr>
        <w:t>Counsellor</w:t>
      </w:r>
      <w:r w:rsidRPr="00726196">
        <w:rPr>
          <w:rFonts w:asciiTheme="minorHAnsi" w:hAnsiTheme="minorHAnsi" w:cs="Garamond"/>
        </w:rPr>
        <w:t xml:space="preserve"> Training Programme was sustainable, of high quality and client focused. </w:t>
      </w:r>
    </w:p>
    <w:p w:rsidR="00C51521" w:rsidRPr="00726196" w:rsidRDefault="00C51521" w:rsidP="00C51521">
      <w:pPr>
        <w:widowControl w:val="0"/>
        <w:autoSpaceDE w:val="0"/>
        <w:autoSpaceDN w:val="0"/>
        <w:adjustRightInd w:val="0"/>
        <w:spacing w:line="240" w:lineRule="atLeast"/>
        <w:jc w:val="both"/>
        <w:rPr>
          <w:rFonts w:asciiTheme="minorHAnsi" w:hAnsiTheme="minorHAnsi" w:cs="Garamond"/>
        </w:rPr>
      </w:pPr>
      <w:r w:rsidRPr="00726196">
        <w:rPr>
          <w:rFonts w:asciiTheme="minorHAnsi" w:hAnsiTheme="minorHAnsi" w:cs="Garamond"/>
        </w:rPr>
        <w:br/>
        <w:t>My duties included:</w:t>
      </w:r>
    </w:p>
    <w:p w:rsidR="00C51521" w:rsidRPr="00726196" w:rsidRDefault="00C51521" w:rsidP="00C51521">
      <w:pPr>
        <w:numPr>
          <w:ilvl w:val="0"/>
          <w:numId w:val="2"/>
        </w:numPr>
        <w:rPr>
          <w:rFonts w:asciiTheme="minorHAnsi" w:hAnsiTheme="minorHAnsi" w:cs="Garamond"/>
        </w:rPr>
      </w:pPr>
      <w:r w:rsidRPr="00726196">
        <w:rPr>
          <w:rFonts w:asciiTheme="minorHAnsi" w:hAnsiTheme="minorHAnsi"/>
          <w:color w:val="000000"/>
        </w:rPr>
        <w:t xml:space="preserve">Providing </w:t>
      </w:r>
      <w:r w:rsidR="008206E6" w:rsidRPr="00726196">
        <w:rPr>
          <w:rFonts w:asciiTheme="minorHAnsi" w:hAnsiTheme="minorHAnsi"/>
          <w:color w:val="000000"/>
        </w:rPr>
        <w:t>counselling</w:t>
      </w:r>
      <w:r w:rsidRPr="00726196">
        <w:rPr>
          <w:rFonts w:asciiTheme="minorHAnsi" w:hAnsiTheme="minorHAnsi"/>
          <w:color w:val="000000"/>
        </w:rPr>
        <w:t xml:space="preserve"> supervision, mentorship and on the job training for all the clinical and </w:t>
      </w:r>
      <w:r w:rsidR="008206E6" w:rsidRPr="00726196">
        <w:rPr>
          <w:rFonts w:asciiTheme="minorHAnsi" w:hAnsiTheme="minorHAnsi"/>
          <w:color w:val="000000"/>
        </w:rPr>
        <w:t>counselling</w:t>
      </w:r>
      <w:r w:rsidRPr="00726196">
        <w:rPr>
          <w:rFonts w:asciiTheme="minorHAnsi" w:hAnsiTheme="minorHAnsi"/>
          <w:color w:val="000000"/>
        </w:rPr>
        <w:t xml:space="preserve"> staff. </w:t>
      </w:r>
    </w:p>
    <w:p w:rsidR="00C51521" w:rsidRPr="00726196" w:rsidRDefault="00C51521" w:rsidP="00C51521">
      <w:pPr>
        <w:numPr>
          <w:ilvl w:val="0"/>
          <w:numId w:val="2"/>
        </w:numPr>
        <w:rPr>
          <w:rFonts w:asciiTheme="minorHAnsi" w:hAnsiTheme="minorHAnsi" w:cs="Garamond"/>
        </w:rPr>
      </w:pPr>
      <w:r w:rsidRPr="00726196">
        <w:rPr>
          <w:rFonts w:asciiTheme="minorHAnsi" w:hAnsiTheme="minorHAnsi"/>
          <w:color w:val="000000"/>
        </w:rPr>
        <w:t xml:space="preserve">Ensuring that the optimal standard of </w:t>
      </w:r>
      <w:r w:rsidR="008206E6" w:rsidRPr="00726196">
        <w:rPr>
          <w:rFonts w:asciiTheme="minorHAnsi" w:hAnsiTheme="minorHAnsi"/>
          <w:color w:val="000000"/>
        </w:rPr>
        <w:t>counselling</w:t>
      </w:r>
      <w:r w:rsidRPr="00726196">
        <w:rPr>
          <w:rFonts w:asciiTheme="minorHAnsi" w:hAnsiTheme="minorHAnsi"/>
          <w:color w:val="000000"/>
        </w:rPr>
        <w:t xml:space="preserve"> is achieved by establishing and maintaining the use of nationally approved </w:t>
      </w:r>
      <w:r w:rsidR="008206E6" w:rsidRPr="00726196">
        <w:rPr>
          <w:rFonts w:asciiTheme="minorHAnsi" w:hAnsiTheme="minorHAnsi"/>
          <w:color w:val="000000"/>
        </w:rPr>
        <w:t>counselling</w:t>
      </w:r>
      <w:r w:rsidRPr="00726196">
        <w:rPr>
          <w:rFonts w:asciiTheme="minorHAnsi" w:hAnsiTheme="minorHAnsi"/>
          <w:color w:val="000000"/>
        </w:rPr>
        <w:t xml:space="preserve"> guidelines and protocols of the Namibian Ministry of Health.</w:t>
      </w:r>
    </w:p>
    <w:p w:rsidR="00C51521" w:rsidRPr="00726196" w:rsidRDefault="00C51521" w:rsidP="00C51521">
      <w:pPr>
        <w:pStyle w:val="NoSpacing"/>
        <w:numPr>
          <w:ilvl w:val="0"/>
          <w:numId w:val="7"/>
        </w:numPr>
        <w:rPr>
          <w:rFonts w:asciiTheme="minorHAnsi" w:hAnsiTheme="minorHAnsi"/>
        </w:rPr>
      </w:pPr>
      <w:r w:rsidRPr="00726196">
        <w:rPr>
          <w:rFonts w:asciiTheme="minorHAnsi" w:hAnsiTheme="minorHAnsi"/>
        </w:rPr>
        <w:t>Teaching using various methodologies, including lectures, demonstrations, discussions and laboratory experiences.</w:t>
      </w:r>
    </w:p>
    <w:p w:rsidR="00C51521" w:rsidRPr="00726196" w:rsidRDefault="00C51521" w:rsidP="00C51521">
      <w:pPr>
        <w:pStyle w:val="NoSpacing"/>
        <w:numPr>
          <w:ilvl w:val="0"/>
          <w:numId w:val="5"/>
        </w:numPr>
        <w:rPr>
          <w:rFonts w:asciiTheme="minorHAnsi" w:hAnsiTheme="minorHAnsi"/>
        </w:rPr>
      </w:pPr>
      <w:r w:rsidRPr="00726196">
        <w:rPr>
          <w:rFonts w:asciiTheme="minorHAnsi" w:hAnsiTheme="minorHAnsi"/>
        </w:rPr>
        <w:t>Planning, developing, and utilizing a variety of instructional materials and aids appropriate to the intellectual and instructional level of pupils from varied socio-economic and cultural backgrounds possess</w:t>
      </w:r>
      <w:r>
        <w:rPr>
          <w:rFonts w:asciiTheme="minorHAnsi" w:hAnsiTheme="minorHAnsi"/>
        </w:rPr>
        <w:t>ing</w:t>
      </w:r>
      <w:r w:rsidRPr="00726196">
        <w:rPr>
          <w:rFonts w:asciiTheme="minorHAnsi" w:hAnsiTheme="minorHAnsi"/>
        </w:rPr>
        <w:t xml:space="preserve"> a range of mental and emotional maturity.</w:t>
      </w:r>
    </w:p>
    <w:p w:rsidR="00C51521" w:rsidRPr="00726196" w:rsidRDefault="00C51521" w:rsidP="00C51521">
      <w:pPr>
        <w:pStyle w:val="NoSpacing"/>
        <w:numPr>
          <w:ilvl w:val="0"/>
          <w:numId w:val="5"/>
        </w:numPr>
        <w:rPr>
          <w:rFonts w:asciiTheme="minorHAnsi" w:hAnsiTheme="minorHAnsi"/>
        </w:rPr>
      </w:pPr>
      <w:r w:rsidRPr="00726196">
        <w:rPr>
          <w:rFonts w:asciiTheme="minorHAnsi" w:hAnsiTheme="minorHAnsi"/>
        </w:rPr>
        <w:t>Providing group and individual instruction to motivate pupils and effectively utilize the time available for instructional activities.</w:t>
      </w:r>
    </w:p>
    <w:p w:rsidR="00C51521" w:rsidRPr="00726196" w:rsidRDefault="00C51521" w:rsidP="00C51521">
      <w:pPr>
        <w:pStyle w:val="ListParagraph"/>
        <w:numPr>
          <w:ilvl w:val="0"/>
          <w:numId w:val="5"/>
        </w:numPr>
        <w:rPr>
          <w:rFonts w:asciiTheme="minorHAnsi" w:hAnsiTheme="minorHAnsi" w:cs="Arial"/>
        </w:rPr>
      </w:pPr>
      <w:r w:rsidRPr="00726196">
        <w:rPr>
          <w:rFonts w:asciiTheme="minorHAnsi" w:hAnsiTheme="minorHAnsi" w:cs="Arial"/>
        </w:rPr>
        <w:t>Ensuring that all lessons are delivered in line with the departmental schemes of work and school policies, taking into account the differing ability lessons of students and differentiate work accordingly.</w:t>
      </w:r>
    </w:p>
    <w:p w:rsidR="00C51521" w:rsidRDefault="00C51521" w:rsidP="00C51521">
      <w:pPr>
        <w:pStyle w:val="ListParagraph"/>
        <w:numPr>
          <w:ilvl w:val="0"/>
          <w:numId w:val="5"/>
        </w:numPr>
        <w:rPr>
          <w:rFonts w:asciiTheme="minorHAnsi" w:hAnsiTheme="minorHAnsi" w:cs="Arial"/>
        </w:rPr>
      </w:pPr>
      <w:r w:rsidRPr="00726196">
        <w:rPr>
          <w:rFonts w:asciiTheme="minorHAnsi" w:hAnsiTheme="minorHAnsi" w:cs="Arial"/>
        </w:rPr>
        <w:t>Encouraging all students to be actively engaged in their own learning and in reviewing their progress against targets.</w:t>
      </w:r>
    </w:p>
    <w:p w:rsidR="00C51521" w:rsidRDefault="00C51521" w:rsidP="00C51521">
      <w:pPr>
        <w:rPr>
          <w:rFonts w:asciiTheme="minorHAnsi" w:hAnsiTheme="minorHAnsi" w:cs="Arial"/>
        </w:rPr>
      </w:pPr>
    </w:p>
    <w:p w:rsidR="00C51521" w:rsidRPr="00FB650F" w:rsidRDefault="00C51521" w:rsidP="00C51521">
      <w:pPr>
        <w:rPr>
          <w:rFonts w:asciiTheme="minorHAnsi" w:hAnsiTheme="minorHAnsi" w:cs="Arial"/>
        </w:rPr>
      </w:pPr>
    </w:p>
    <w:p w:rsidR="00C51521" w:rsidRPr="00726196" w:rsidRDefault="00C51521" w:rsidP="00C51521">
      <w:pPr>
        <w:rPr>
          <w:rFonts w:asciiTheme="minorHAnsi" w:hAnsiTheme="minorHAnsi" w:cs="Arial"/>
        </w:rPr>
      </w:pPr>
    </w:p>
    <w:p w:rsidR="00C51521" w:rsidRPr="007543A6" w:rsidRDefault="00C51521" w:rsidP="00C51521">
      <w:pPr>
        <w:widowControl w:val="0"/>
        <w:autoSpaceDE w:val="0"/>
        <w:autoSpaceDN w:val="0"/>
        <w:adjustRightInd w:val="0"/>
        <w:spacing w:before="60" w:after="220" w:line="220" w:lineRule="atLeast"/>
        <w:rPr>
          <w:rFonts w:asciiTheme="minorHAnsi" w:hAnsiTheme="minorHAnsi" w:cs="Garamond"/>
          <w:b/>
          <w:bCs/>
          <w:sz w:val="28"/>
          <w:szCs w:val="28"/>
        </w:rPr>
      </w:pPr>
      <w:r w:rsidRPr="007543A6">
        <w:rPr>
          <w:rFonts w:asciiTheme="minorHAnsi" w:hAnsiTheme="minorHAnsi" w:cs="Garamond"/>
          <w:b/>
          <w:bCs/>
          <w:sz w:val="28"/>
          <w:szCs w:val="28"/>
        </w:rPr>
        <w:t>April 2006 to December 2008</w:t>
      </w:r>
      <w:r w:rsidRPr="007543A6">
        <w:rPr>
          <w:rFonts w:asciiTheme="minorHAnsi" w:hAnsiTheme="minorHAnsi" w:cs="Garamond"/>
          <w:b/>
          <w:bCs/>
          <w:sz w:val="28"/>
          <w:szCs w:val="28"/>
        </w:rPr>
        <w:tab/>
      </w:r>
      <w:r w:rsidRPr="007543A6">
        <w:rPr>
          <w:rFonts w:asciiTheme="minorHAnsi" w:hAnsiTheme="minorHAnsi" w:cs="Garamond"/>
          <w:b/>
          <w:bCs/>
          <w:sz w:val="28"/>
          <w:szCs w:val="28"/>
        </w:rPr>
        <w:tab/>
        <w:t xml:space="preserve">    </w:t>
      </w:r>
      <w:r w:rsidR="008206E6">
        <w:rPr>
          <w:rFonts w:asciiTheme="minorHAnsi" w:hAnsiTheme="minorHAnsi" w:cs="Garamond"/>
          <w:b/>
          <w:bCs/>
          <w:sz w:val="28"/>
          <w:szCs w:val="28"/>
        </w:rPr>
        <w:tab/>
      </w:r>
      <w:r w:rsidRPr="007543A6">
        <w:rPr>
          <w:rFonts w:asciiTheme="minorHAnsi" w:hAnsiTheme="minorHAnsi" w:cs="Garamond"/>
          <w:b/>
          <w:bCs/>
          <w:sz w:val="28"/>
          <w:szCs w:val="28"/>
        </w:rPr>
        <w:t xml:space="preserve">   </w:t>
      </w:r>
      <w:r w:rsidRPr="007543A6">
        <w:rPr>
          <w:rFonts w:asciiTheme="minorHAnsi" w:hAnsiTheme="minorHAnsi" w:cs="Garamond"/>
          <w:b/>
          <w:bCs/>
          <w:sz w:val="28"/>
          <w:szCs w:val="28"/>
          <w:u w:val="single"/>
        </w:rPr>
        <w:t xml:space="preserve">Human Resources </w:t>
      </w:r>
      <w:r w:rsidR="008206E6">
        <w:rPr>
          <w:rFonts w:asciiTheme="minorHAnsi" w:hAnsiTheme="minorHAnsi" w:cs="Garamond"/>
          <w:b/>
          <w:bCs/>
          <w:sz w:val="28"/>
          <w:szCs w:val="28"/>
          <w:u w:val="single"/>
        </w:rPr>
        <w:t>Administrator</w:t>
      </w:r>
    </w:p>
    <w:p w:rsidR="00C51521" w:rsidRPr="007543A6" w:rsidRDefault="00C51521" w:rsidP="00C51521">
      <w:pPr>
        <w:widowControl w:val="0"/>
        <w:autoSpaceDE w:val="0"/>
        <w:autoSpaceDN w:val="0"/>
        <w:adjustRightInd w:val="0"/>
        <w:spacing w:line="220" w:lineRule="atLeast"/>
        <w:jc w:val="both"/>
        <w:rPr>
          <w:rFonts w:asciiTheme="minorHAnsi" w:hAnsiTheme="minorHAnsi" w:cs="Garamond"/>
        </w:rPr>
      </w:pPr>
      <w:r w:rsidRPr="007543A6">
        <w:rPr>
          <w:rFonts w:asciiTheme="minorHAnsi" w:hAnsiTheme="minorHAnsi" w:cs="Garamond"/>
        </w:rPr>
        <w:t>I worked for Beresford Blake Thomas (BBT) Sydney</w:t>
      </w:r>
      <w:r>
        <w:rPr>
          <w:rFonts w:asciiTheme="minorHAnsi" w:hAnsiTheme="minorHAnsi" w:cs="Garamond"/>
        </w:rPr>
        <w:t xml:space="preserve"> Australia</w:t>
      </w:r>
      <w:r w:rsidRPr="007543A6">
        <w:rPr>
          <w:rFonts w:asciiTheme="minorHAnsi" w:hAnsiTheme="minorHAnsi" w:cs="Garamond"/>
        </w:rPr>
        <w:t xml:space="preserve"> where I was mainly employed for my expertise</w:t>
      </w:r>
      <w:r w:rsidRPr="007543A6">
        <w:rPr>
          <w:rFonts w:asciiTheme="minorHAnsi" w:hAnsiTheme="minorHAnsi" w:cs="Arial"/>
        </w:rPr>
        <w:t xml:space="preserve"> in industrial relations as well as overall management skills including staff management &amp; project leadership</w:t>
      </w:r>
    </w:p>
    <w:p w:rsidR="00C51521" w:rsidRPr="007543A6" w:rsidRDefault="00C51521" w:rsidP="00C51521">
      <w:pPr>
        <w:widowControl w:val="0"/>
        <w:autoSpaceDE w:val="0"/>
        <w:autoSpaceDN w:val="0"/>
        <w:adjustRightInd w:val="0"/>
        <w:spacing w:line="220" w:lineRule="atLeast"/>
        <w:jc w:val="both"/>
        <w:rPr>
          <w:rFonts w:asciiTheme="minorHAnsi" w:hAnsiTheme="minorHAnsi" w:cs="Garamond"/>
        </w:rPr>
      </w:pPr>
    </w:p>
    <w:p w:rsidR="00C51521" w:rsidRPr="007543A6" w:rsidRDefault="00C51521" w:rsidP="00C51521">
      <w:pPr>
        <w:widowControl w:val="0"/>
        <w:autoSpaceDE w:val="0"/>
        <w:autoSpaceDN w:val="0"/>
        <w:adjustRightInd w:val="0"/>
        <w:spacing w:line="220" w:lineRule="atLeast"/>
        <w:jc w:val="both"/>
        <w:rPr>
          <w:rFonts w:asciiTheme="minorHAnsi" w:hAnsiTheme="minorHAnsi" w:cs="Garamond"/>
        </w:rPr>
      </w:pPr>
      <w:r w:rsidRPr="007543A6">
        <w:rPr>
          <w:rFonts w:asciiTheme="minorHAnsi" w:hAnsiTheme="minorHAnsi" w:cs="Garamond"/>
        </w:rPr>
        <w:t>My duties included:</w:t>
      </w:r>
    </w:p>
    <w:p w:rsidR="00C51521" w:rsidRPr="007543A6" w:rsidRDefault="00C51521" w:rsidP="00C51521">
      <w:pPr>
        <w:widowControl w:val="0"/>
        <w:autoSpaceDE w:val="0"/>
        <w:autoSpaceDN w:val="0"/>
        <w:adjustRightInd w:val="0"/>
        <w:spacing w:line="220" w:lineRule="atLeast"/>
        <w:jc w:val="both"/>
        <w:rPr>
          <w:rFonts w:asciiTheme="minorHAnsi" w:hAnsiTheme="minorHAnsi" w:cs="Garamond"/>
        </w:rPr>
      </w:pPr>
    </w:p>
    <w:p w:rsidR="00C51521" w:rsidRPr="007543A6" w:rsidRDefault="00C51521" w:rsidP="00C51521">
      <w:pPr>
        <w:pStyle w:val="Arial"/>
        <w:numPr>
          <w:ilvl w:val="0"/>
          <w:numId w:val="1"/>
        </w:numPr>
        <w:rPr>
          <w:rFonts w:asciiTheme="minorHAnsi" w:hAnsiTheme="minorHAnsi" w:cs="Arial"/>
          <w:sz w:val="24"/>
          <w:szCs w:val="24"/>
        </w:rPr>
      </w:pPr>
      <w:r w:rsidRPr="007543A6">
        <w:rPr>
          <w:rFonts w:asciiTheme="minorHAnsi" w:hAnsiTheme="minorHAnsi" w:cs="Arial"/>
          <w:sz w:val="24"/>
          <w:szCs w:val="24"/>
        </w:rPr>
        <w:t>Responsible for the HR function within BBT</w:t>
      </w:r>
    </w:p>
    <w:p w:rsidR="00C51521" w:rsidRPr="007543A6" w:rsidRDefault="00C51521" w:rsidP="00C51521">
      <w:pPr>
        <w:pStyle w:val="Arial"/>
        <w:numPr>
          <w:ilvl w:val="0"/>
          <w:numId w:val="1"/>
        </w:numPr>
        <w:rPr>
          <w:rFonts w:asciiTheme="minorHAnsi" w:hAnsiTheme="minorHAnsi" w:cs="Arial"/>
          <w:sz w:val="24"/>
          <w:szCs w:val="24"/>
        </w:rPr>
      </w:pPr>
      <w:r w:rsidRPr="007543A6">
        <w:rPr>
          <w:rFonts w:asciiTheme="minorHAnsi" w:hAnsiTheme="minorHAnsi" w:cs="Arial"/>
          <w:sz w:val="24"/>
          <w:szCs w:val="24"/>
        </w:rPr>
        <w:t xml:space="preserve">Managing recruitment and selection of employees and contract staff.  </w:t>
      </w:r>
    </w:p>
    <w:p w:rsidR="00C51521" w:rsidRPr="007543A6" w:rsidRDefault="00C51521" w:rsidP="00C51521">
      <w:pPr>
        <w:pStyle w:val="Arial"/>
        <w:numPr>
          <w:ilvl w:val="0"/>
          <w:numId w:val="1"/>
        </w:numPr>
        <w:rPr>
          <w:rFonts w:asciiTheme="minorHAnsi" w:hAnsiTheme="minorHAnsi" w:cs="Arial"/>
          <w:sz w:val="24"/>
          <w:szCs w:val="24"/>
        </w:rPr>
      </w:pPr>
      <w:r w:rsidRPr="007543A6">
        <w:rPr>
          <w:rFonts w:asciiTheme="minorHAnsi" w:hAnsiTheme="minorHAnsi" w:cs="Arial"/>
          <w:sz w:val="24"/>
          <w:szCs w:val="24"/>
        </w:rPr>
        <w:t xml:space="preserve">Providing consultation to management on employee relations issues, and </w:t>
      </w:r>
      <w:proofErr w:type="gramStart"/>
      <w:r w:rsidRPr="007543A6">
        <w:rPr>
          <w:rFonts w:asciiTheme="minorHAnsi" w:hAnsiTheme="minorHAnsi" w:cs="Arial"/>
          <w:sz w:val="24"/>
          <w:szCs w:val="24"/>
        </w:rPr>
        <w:t>manage</w:t>
      </w:r>
      <w:proofErr w:type="gramEnd"/>
      <w:r w:rsidRPr="007543A6">
        <w:rPr>
          <w:rFonts w:asciiTheme="minorHAnsi" w:hAnsiTheme="minorHAnsi" w:cs="Arial"/>
          <w:sz w:val="24"/>
          <w:szCs w:val="24"/>
        </w:rPr>
        <w:t xml:space="preserve"> all disciplinary issues within the company. </w:t>
      </w:r>
    </w:p>
    <w:p w:rsidR="00C51521" w:rsidRPr="007543A6" w:rsidRDefault="00C51521" w:rsidP="00C51521">
      <w:pPr>
        <w:pStyle w:val="Arial"/>
        <w:numPr>
          <w:ilvl w:val="0"/>
          <w:numId w:val="1"/>
        </w:numPr>
        <w:rPr>
          <w:rFonts w:asciiTheme="minorHAnsi" w:hAnsiTheme="minorHAnsi" w:cs="Arial"/>
          <w:sz w:val="24"/>
          <w:szCs w:val="24"/>
        </w:rPr>
      </w:pPr>
      <w:r w:rsidRPr="007543A6">
        <w:rPr>
          <w:rFonts w:asciiTheme="minorHAnsi" w:hAnsiTheme="minorHAnsi" w:cs="Arial"/>
          <w:sz w:val="24"/>
          <w:szCs w:val="24"/>
        </w:rPr>
        <w:t>Managing all redundancy situations including calculations, financial guidance and communications to affected employees.</w:t>
      </w:r>
    </w:p>
    <w:p w:rsidR="00C51521" w:rsidRPr="007543A6" w:rsidRDefault="00C51521" w:rsidP="00C51521">
      <w:pPr>
        <w:pStyle w:val="Arial"/>
        <w:numPr>
          <w:ilvl w:val="0"/>
          <w:numId w:val="1"/>
        </w:numPr>
        <w:rPr>
          <w:rFonts w:asciiTheme="minorHAnsi" w:hAnsiTheme="minorHAnsi" w:cs="Arial"/>
          <w:sz w:val="24"/>
          <w:szCs w:val="24"/>
        </w:rPr>
      </w:pPr>
      <w:r w:rsidRPr="007543A6">
        <w:rPr>
          <w:rFonts w:asciiTheme="minorHAnsi" w:hAnsiTheme="minorHAnsi" w:cs="Arial"/>
          <w:sz w:val="24"/>
          <w:szCs w:val="24"/>
        </w:rPr>
        <w:t>Management of Health and Safety for the entire site including risk assessments, audits and revisions of policy and procedures. Engage with consultants on an ad hoc basis.</w:t>
      </w:r>
    </w:p>
    <w:p w:rsidR="00C51521" w:rsidRPr="007543A6" w:rsidRDefault="00C51521" w:rsidP="00C51521">
      <w:pPr>
        <w:pStyle w:val="Arial"/>
        <w:numPr>
          <w:ilvl w:val="0"/>
          <w:numId w:val="1"/>
        </w:numPr>
        <w:rPr>
          <w:rFonts w:asciiTheme="minorHAnsi" w:hAnsiTheme="minorHAnsi" w:cs="Arial"/>
          <w:sz w:val="24"/>
          <w:szCs w:val="24"/>
        </w:rPr>
      </w:pPr>
      <w:r w:rsidRPr="007543A6">
        <w:rPr>
          <w:rFonts w:asciiTheme="minorHAnsi" w:hAnsiTheme="minorHAnsi" w:cs="Arial"/>
          <w:sz w:val="24"/>
          <w:szCs w:val="24"/>
        </w:rPr>
        <w:lastRenderedPageBreak/>
        <w:t xml:space="preserve">Work closely with management and employees on all grievance issues within the company. </w:t>
      </w:r>
    </w:p>
    <w:p w:rsidR="00C51521" w:rsidRPr="007543A6" w:rsidRDefault="00C51521" w:rsidP="00C51521">
      <w:pPr>
        <w:pStyle w:val="Arial"/>
        <w:numPr>
          <w:ilvl w:val="0"/>
          <w:numId w:val="1"/>
        </w:numPr>
        <w:rPr>
          <w:rFonts w:asciiTheme="minorHAnsi" w:hAnsiTheme="minorHAnsi" w:cs="Arial"/>
          <w:sz w:val="24"/>
          <w:szCs w:val="24"/>
        </w:rPr>
      </w:pPr>
      <w:r w:rsidRPr="007543A6">
        <w:rPr>
          <w:rFonts w:asciiTheme="minorHAnsi" w:hAnsiTheme="minorHAnsi" w:cs="Arial"/>
          <w:sz w:val="24"/>
          <w:szCs w:val="24"/>
        </w:rPr>
        <w:t>Work closely with senior management to identity, develop and implement training and development programs in line with the business objectives.</w:t>
      </w:r>
    </w:p>
    <w:p w:rsidR="00C51521" w:rsidRPr="007543A6" w:rsidRDefault="00C51521" w:rsidP="00C51521">
      <w:pPr>
        <w:pStyle w:val="Arial"/>
        <w:numPr>
          <w:ilvl w:val="0"/>
          <w:numId w:val="1"/>
        </w:numPr>
        <w:rPr>
          <w:rFonts w:asciiTheme="minorHAnsi" w:hAnsiTheme="minorHAnsi" w:cs="Arial"/>
          <w:sz w:val="24"/>
          <w:szCs w:val="24"/>
        </w:rPr>
      </w:pPr>
      <w:r w:rsidRPr="007543A6">
        <w:rPr>
          <w:rFonts w:asciiTheme="minorHAnsi" w:hAnsiTheme="minorHAnsi" w:cs="Arial"/>
          <w:sz w:val="24"/>
          <w:szCs w:val="24"/>
        </w:rPr>
        <w:t>Provide senior management and others with various types of employee reports including attrition, absence, compensation, annual leave, overtime costs and headcount.</w:t>
      </w:r>
    </w:p>
    <w:p w:rsidR="00C51521" w:rsidRPr="007543A6" w:rsidRDefault="00C51521" w:rsidP="00C51521">
      <w:pPr>
        <w:pStyle w:val="Arial"/>
        <w:numPr>
          <w:ilvl w:val="0"/>
          <w:numId w:val="1"/>
        </w:numPr>
        <w:rPr>
          <w:rFonts w:asciiTheme="minorHAnsi" w:hAnsiTheme="minorHAnsi" w:cs="Arial"/>
          <w:sz w:val="24"/>
          <w:szCs w:val="24"/>
        </w:rPr>
      </w:pPr>
      <w:r w:rsidRPr="007543A6">
        <w:rPr>
          <w:rFonts w:asciiTheme="minorHAnsi" w:hAnsiTheme="minorHAnsi" w:cs="Arial"/>
          <w:sz w:val="24"/>
          <w:szCs w:val="24"/>
        </w:rPr>
        <w:t>Management of the full recruitment process including sourcing strategy; interviewing; reference checking; making offers to candidates; driving and delivering induction training.</w:t>
      </w:r>
    </w:p>
    <w:p w:rsidR="00C51521" w:rsidRPr="007543A6" w:rsidRDefault="00C51521" w:rsidP="00C51521">
      <w:pPr>
        <w:pStyle w:val="Arial"/>
        <w:numPr>
          <w:ilvl w:val="0"/>
          <w:numId w:val="1"/>
        </w:numPr>
        <w:rPr>
          <w:rFonts w:asciiTheme="minorHAnsi" w:hAnsiTheme="minorHAnsi" w:cs="Arial"/>
          <w:sz w:val="24"/>
          <w:szCs w:val="24"/>
        </w:rPr>
      </w:pPr>
      <w:r w:rsidRPr="007543A6">
        <w:rPr>
          <w:rFonts w:asciiTheme="minorHAnsi" w:hAnsiTheme="minorHAnsi" w:cs="Arial"/>
          <w:sz w:val="24"/>
          <w:szCs w:val="24"/>
        </w:rPr>
        <w:t xml:space="preserve">Responsible for the development and delivery of the employee induction program. </w:t>
      </w:r>
    </w:p>
    <w:p w:rsidR="00C51521" w:rsidRPr="007543A6" w:rsidRDefault="00C51521" w:rsidP="00C51521">
      <w:pPr>
        <w:pStyle w:val="Arial"/>
        <w:numPr>
          <w:ilvl w:val="0"/>
          <w:numId w:val="1"/>
        </w:numPr>
        <w:rPr>
          <w:rFonts w:asciiTheme="minorHAnsi" w:hAnsiTheme="minorHAnsi" w:cs="Arial"/>
          <w:sz w:val="24"/>
          <w:szCs w:val="24"/>
        </w:rPr>
      </w:pPr>
      <w:r w:rsidRPr="007543A6">
        <w:rPr>
          <w:rFonts w:asciiTheme="minorHAnsi" w:hAnsiTheme="minorHAnsi" w:cs="Arial"/>
          <w:sz w:val="24"/>
          <w:szCs w:val="24"/>
        </w:rPr>
        <w:t>Design and implementation of a company-wide performance management system that is linked to the core vision and objectives of the business. Provision of on-going consultation to management on performance related issues.</w:t>
      </w:r>
    </w:p>
    <w:p w:rsidR="00C51521" w:rsidRPr="007543A6" w:rsidRDefault="00C51521" w:rsidP="00C51521">
      <w:pPr>
        <w:pStyle w:val="Arial"/>
        <w:numPr>
          <w:ilvl w:val="0"/>
          <w:numId w:val="1"/>
        </w:numPr>
        <w:rPr>
          <w:rFonts w:asciiTheme="minorHAnsi" w:hAnsiTheme="minorHAnsi" w:cs="Arial"/>
          <w:sz w:val="24"/>
          <w:szCs w:val="24"/>
        </w:rPr>
      </w:pPr>
      <w:r w:rsidRPr="007543A6">
        <w:rPr>
          <w:rFonts w:asciiTheme="minorHAnsi" w:hAnsiTheme="minorHAnsi" w:cs="Arial"/>
          <w:sz w:val="24"/>
          <w:szCs w:val="24"/>
        </w:rPr>
        <w:t>Design of a merit increase and salary review system with built in factors such as salary review budget, company performance, individual performance, market rate of the job and internal equity to ensure fair and equitable review of salaries within the business.</w:t>
      </w:r>
    </w:p>
    <w:p w:rsidR="00C51521" w:rsidRPr="007543A6" w:rsidRDefault="00C51521" w:rsidP="00C51521">
      <w:pPr>
        <w:pStyle w:val="Arial"/>
        <w:numPr>
          <w:ilvl w:val="0"/>
          <w:numId w:val="1"/>
        </w:numPr>
        <w:rPr>
          <w:rFonts w:asciiTheme="minorHAnsi" w:hAnsiTheme="minorHAnsi" w:cs="Arial"/>
          <w:sz w:val="24"/>
          <w:szCs w:val="24"/>
        </w:rPr>
      </w:pPr>
      <w:r w:rsidRPr="007543A6">
        <w:rPr>
          <w:rFonts w:asciiTheme="minorHAnsi" w:hAnsiTheme="minorHAnsi" w:cs="Arial"/>
          <w:sz w:val="24"/>
          <w:szCs w:val="24"/>
        </w:rPr>
        <w:t>Delivery of training to employees on a regular basis – e.g. induction training; quality training; training on effective recruitment and performance management.</w:t>
      </w:r>
    </w:p>
    <w:p w:rsidR="00C51521" w:rsidRDefault="00C51521" w:rsidP="00C51521">
      <w:pPr>
        <w:widowControl w:val="0"/>
        <w:autoSpaceDE w:val="0"/>
        <w:autoSpaceDN w:val="0"/>
        <w:adjustRightInd w:val="0"/>
        <w:spacing w:line="220" w:lineRule="atLeast"/>
        <w:ind w:left="720"/>
        <w:jc w:val="both"/>
        <w:rPr>
          <w:rFonts w:asciiTheme="minorHAnsi" w:hAnsiTheme="minorHAnsi" w:cs="Garamond"/>
        </w:rPr>
      </w:pPr>
    </w:p>
    <w:p w:rsidR="00C51521" w:rsidRPr="007543A6" w:rsidRDefault="00C51521" w:rsidP="00C51521">
      <w:pPr>
        <w:widowControl w:val="0"/>
        <w:autoSpaceDE w:val="0"/>
        <w:autoSpaceDN w:val="0"/>
        <w:adjustRightInd w:val="0"/>
        <w:spacing w:line="220" w:lineRule="atLeast"/>
        <w:ind w:left="720"/>
        <w:jc w:val="both"/>
        <w:rPr>
          <w:rFonts w:asciiTheme="minorHAnsi" w:hAnsiTheme="minorHAnsi" w:cs="Garamond"/>
        </w:rPr>
      </w:pPr>
    </w:p>
    <w:p w:rsidR="00C51521" w:rsidRPr="00AF6E72" w:rsidRDefault="00C51521" w:rsidP="00C51521">
      <w:pPr>
        <w:rPr>
          <w:b/>
          <w:bCs/>
          <w:sz w:val="22"/>
          <w:szCs w:val="22"/>
          <w:u w:val="single"/>
          <w:lang w:val="en-US"/>
        </w:rPr>
      </w:pPr>
    </w:p>
    <w:p w:rsidR="00C51521" w:rsidRPr="008C7D4F" w:rsidRDefault="00C51521" w:rsidP="00C51521">
      <w:pPr>
        <w:rPr>
          <w:rFonts w:asciiTheme="minorHAnsi" w:hAnsiTheme="minorHAnsi" w:cs="Garamond"/>
          <w:b/>
          <w:bCs/>
          <w:sz w:val="28"/>
          <w:szCs w:val="28"/>
          <w:u w:val="single"/>
        </w:rPr>
      </w:pPr>
      <w:r w:rsidRPr="008C7D4F">
        <w:rPr>
          <w:rFonts w:asciiTheme="minorHAnsi" w:hAnsiTheme="minorHAnsi"/>
          <w:b/>
          <w:bCs/>
          <w:sz w:val="28"/>
          <w:szCs w:val="28"/>
          <w:lang w:val="en-US"/>
        </w:rPr>
        <w:t>J</w:t>
      </w:r>
      <w:proofErr w:type="spellStart"/>
      <w:r w:rsidRPr="008C7D4F">
        <w:rPr>
          <w:rFonts w:asciiTheme="minorHAnsi" w:hAnsiTheme="minorHAnsi" w:cs="Garamond"/>
          <w:b/>
          <w:bCs/>
          <w:sz w:val="28"/>
          <w:szCs w:val="28"/>
        </w:rPr>
        <w:t>anuary</w:t>
      </w:r>
      <w:proofErr w:type="spellEnd"/>
      <w:r w:rsidRPr="008C7D4F">
        <w:rPr>
          <w:rFonts w:asciiTheme="minorHAnsi" w:hAnsiTheme="minorHAnsi" w:cs="Garamond"/>
          <w:b/>
          <w:bCs/>
          <w:sz w:val="28"/>
          <w:szCs w:val="28"/>
        </w:rPr>
        <w:t xml:space="preserve"> 2001– </w:t>
      </w:r>
      <w:r>
        <w:rPr>
          <w:rFonts w:asciiTheme="minorHAnsi" w:hAnsiTheme="minorHAnsi" w:cs="Garamond"/>
          <w:b/>
          <w:bCs/>
          <w:sz w:val="28"/>
          <w:szCs w:val="28"/>
        </w:rPr>
        <w:t>December 2005</w:t>
      </w:r>
      <w:r w:rsidRPr="008C7D4F">
        <w:rPr>
          <w:rFonts w:asciiTheme="minorHAnsi" w:hAnsiTheme="minorHAnsi" w:cs="Garamond"/>
          <w:b/>
          <w:bCs/>
          <w:sz w:val="28"/>
          <w:szCs w:val="28"/>
        </w:rPr>
        <w:tab/>
      </w:r>
      <w:r w:rsidRPr="008C7D4F">
        <w:rPr>
          <w:rFonts w:asciiTheme="minorHAnsi" w:hAnsiTheme="minorHAnsi" w:cs="Garamond"/>
          <w:b/>
          <w:bCs/>
          <w:sz w:val="28"/>
          <w:szCs w:val="28"/>
        </w:rPr>
        <w:tab/>
      </w:r>
      <w:r w:rsidRPr="008C7D4F">
        <w:rPr>
          <w:rFonts w:asciiTheme="minorHAnsi" w:hAnsiTheme="minorHAnsi" w:cs="Garamond"/>
          <w:b/>
          <w:bCs/>
          <w:sz w:val="28"/>
          <w:szCs w:val="28"/>
        </w:rPr>
        <w:tab/>
      </w:r>
      <w:r w:rsidRPr="008C7D4F">
        <w:rPr>
          <w:rFonts w:asciiTheme="minorHAnsi" w:hAnsiTheme="minorHAnsi" w:cs="Garamond"/>
          <w:b/>
          <w:bCs/>
          <w:sz w:val="28"/>
          <w:szCs w:val="28"/>
          <w:u w:val="single"/>
        </w:rPr>
        <w:t>Administration Officer</w:t>
      </w:r>
    </w:p>
    <w:p w:rsidR="00C51521" w:rsidRPr="00D00B32" w:rsidRDefault="00C51521" w:rsidP="00C51521">
      <w:pPr>
        <w:rPr>
          <w:rFonts w:asciiTheme="minorHAnsi" w:hAnsiTheme="minorHAnsi" w:cs="Garamond"/>
          <w:b/>
          <w:bCs/>
        </w:rPr>
      </w:pPr>
    </w:p>
    <w:p w:rsidR="00C51521" w:rsidRPr="00D00B32" w:rsidRDefault="00C51521" w:rsidP="00C51521">
      <w:pPr>
        <w:widowControl w:val="0"/>
        <w:autoSpaceDE w:val="0"/>
        <w:autoSpaceDN w:val="0"/>
        <w:adjustRightInd w:val="0"/>
        <w:spacing w:line="220" w:lineRule="atLeast"/>
        <w:jc w:val="both"/>
        <w:rPr>
          <w:rFonts w:asciiTheme="minorHAnsi" w:hAnsiTheme="minorHAnsi" w:cs="Garamond"/>
        </w:rPr>
      </w:pPr>
      <w:r w:rsidRPr="00D00B32">
        <w:rPr>
          <w:rFonts w:asciiTheme="minorHAnsi" w:hAnsiTheme="minorHAnsi" w:cs="Garamond"/>
        </w:rPr>
        <w:t>I worked for Drake International Placement Agency on temporary contracts as an Administration Officer while completing my tertiary education. I was assigned to hospitals different hospitals</w:t>
      </w:r>
      <w:r>
        <w:rPr>
          <w:rFonts w:asciiTheme="minorHAnsi" w:hAnsiTheme="minorHAnsi" w:cs="Garamond"/>
        </w:rPr>
        <w:t xml:space="preserve"> within</w:t>
      </w:r>
      <w:r w:rsidRPr="00D00B32">
        <w:rPr>
          <w:rFonts w:asciiTheme="minorHAnsi" w:hAnsiTheme="minorHAnsi" w:cs="Garamond"/>
        </w:rPr>
        <w:t xml:space="preserve"> Sydney</w:t>
      </w:r>
      <w:r>
        <w:rPr>
          <w:rFonts w:asciiTheme="minorHAnsi" w:hAnsiTheme="minorHAnsi" w:cs="Garamond"/>
        </w:rPr>
        <w:t xml:space="preserve"> Australia</w:t>
      </w:r>
      <w:r w:rsidRPr="00D00B32">
        <w:rPr>
          <w:rFonts w:asciiTheme="minorHAnsi" w:hAnsiTheme="minorHAnsi" w:cs="Garamond"/>
        </w:rPr>
        <w:t xml:space="preserve"> on a temporary contactor basis.</w:t>
      </w:r>
    </w:p>
    <w:p w:rsidR="00C51521" w:rsidRPr="00D00B32" w:rsidRDefault="00C51521" w:rsidP="00C51521">
      <w:pPr>
        <w:widowControl w:val="0"/>
        <w:autoSpaceDE w:val="0"/>
        <w:autoSpaceDN w:val="0"/>
        <w:adjustRightInd w:val="0"/>
        <w:spacing w:line="220" w:lineRule="atLeast"/>
        <w:jc w:val="both"/>
        <w:rPr>
          <w:rFonts w:asciiTheme="minorHAnsi" w:hAnsiTheme="minorHAnsi" w:cs="Garamond"/>
        </w:rPr>
      </w:pPr>
    </w:p>
    <w:p w:rsidR="00C51521" w:rsidRPr="009D13D1" w:rsidRDefault="00C51521" w:rsidP="00C51521">
      <w:pPr>
        <w:widowControl w:val="0"/>
        <w:autoSpaceDE w:val="0"/>
        <w:autoSpaceDN w:val="0"/>
        <w:adjustRightInd w:val="0"/>
        <w:spacing w:line="220" w:lineRule="atLeast"/>
        <w:jc w:val="both"/>
        <w:rPr>
          <w:rFonts w:asciiTheme="minorHAnsi" w:hAnsiTheme="minorHAnsi" w:cs="Garamond"/>
        </w:rPr>
      </w:pPr>
      <w:r w:rsidRPr="009D13D1">
        <w:rPr>
          <w:rFonts w:asciiTheme="minorHAnsi" w:hAnsiTheme="minorHAnsi" w:cs="Garamond"/>
        </w:rPr>
        <w:t xml:space="preserve">My duties included </w:t>
      </w:r>
    </w:p>
    <w:p w:rsidR="00C51521" w:rsidRPr="009D13D1" w:rsidRDefault="00C51521" w:rsidP="00C51521">
      <w:pPr>
        <w:pStyle w:val="NoSpacing"/>
        <w:numPr>
          <w:ilvl w:val="0"/>
          <w:numId w:val="8"/>
        </w:numPr>
        <w:rPr>
          <w:rFonts w:asciiTheme="minorHAnsi" w:hAnsiTheme="minorHAnsi"/>
        </w:rPr>
      </w:pPr>
      <w:r w:rsidRPr="009D13D1">
        <w:rPr>
          <w:rFonts w:asciiTheme="minorHAnsi" w:hAnsiTheme="minorHAnsi"/>
        </w:rPr>
        <w:t xml:space="preserve">Promote good public relations with the general community and both internal and external customers by responding to general enquiries over the phone, e-mail and in person. </w:t>
      </w:r>
    </w:p>
    <w:p w:rsidR="00C51521" w:rsidRPr="009D13D1" w:rsidRDefault="00C51521" w:rsidP="00C51521">
      <w:pPr>
        <w:pStyle w:val="NoSpacing"/>
        <w:rPr>
          <w:szCs w:val="21"/>
        </w:rPr>
      </w:pPr>
    </w:p>
    <w:p w:rsidR="00C51521" w:rsidRPr="009D13D1" w:rsidRDefault="00C51521" w:rsidP="00C51521">
      <w:pPr>
        <w:pStyle w:val="NoSpacing"/>
        <w:numPr>
          <w:ilvl w:val="0"/>
          <w:numId w:val="8"/>
        </w:numPr>
        <w:rPr>
          <w:rFonts w:asciiTheme="minorHAnsi" w:hAnsiTheme="minorHAnsi"/>
        </w:rPr>
      </w:pPr>
      <w:r w:rsidRPr="009D13D1">
        <w:rPr>
          <w:rFonts w:asciiTheme="minorHAnsi" w:hAnsiTheme="minorHAnsi"/>
        </w:rPr>
        <w:t xml:space="preserve">Maintain the accuracy and integrity of office records by utilising approved records management systems. </w:t>
      </w:r>
    </w:p>
    <w:p w:rsidR="00C51521" w:rsidRPr="009D13D1" w:rsidRDefault="00C51521" w:rsidP="00C51521">
      <w:pPr>
        <w:pStyle w:val="NoSpacing"/>
        <w:rPr>
          <w:szCs w:val="21"/>
        </w:rPr>
      </w:pPr>
    </w:p>
    <w:p w:rsidR="00C51521" w:rsidRPr="009D13D1" w:rsidRDefault="00C51521" w:rsidP="00C51521">
      <w:pPr>
        <w:pStyle w:val="NoSpacing"/>
        <w:numPr>
          <w:ilvl w:val="0"/>
          <w:numId w:val="8"/>
        </w:numPr>
        <w:rPr>
          <w:rFonts w:asciiTheme="minorHAnsi" w:hAnsiTheme="minorHAnsi"/>
        </w:rPr>
      </w:pPr>
      <w:r w:rsidRPr="009D13D1">
        <w:rPr>
          <w:rFonts w:asciiTheme="minorHAnsi" w:hAnsiTheme="minorHAnsi"/>
        </w:rPr>
        <w:t xml:space="preserve">Medical records tracking (including Admissions, Discharges and Transfers, Appointment scheduling, Chart Tracking and Debtor management) </w:t>
      </w:r>
    </w:p>
    <w:p w:rsidR="00C51521" w:rsidRPr="009D13D1" w:rsidRDefault="00C51521" w:rsidP="00C51521">
      <w:pPr>
        <w:pStyle w:val="NoSpacing"/>
        <w:rPr>
          <w:szCs w:val="21"/>
        </w:rPr>
      </w:pPr>
    </w:p>
    <w:p w:rsidR="00C51521" w:rsidRDefault="00C51521" w:rsidP="00C51521">
      <w:pPr>
        <w:pStyle w:val="NoSpacing"/>
        <w:numPr>
          <w:ilvl w:val="0"/>
          <w:numId w:val="8"/>
        </w:numPr>
        <w:rPr>
          <w:rFonts w:asciiTheme="minorHAnsi" w:hAnsiTheme="minorHAnsi"/>
        </w:rPr>
      </w:pPr>
      <w:r w:rsidRPr="009D13D1">
        <w:rPr>
          <w:rFonts w:asciiTheme="minorHAnsi" w:hAnsiTheme="minorHAnsi"/>
        </w:rPr>
        <w:t xml:space="preserve">Actively contribute to maintaining a safe workplace that values the health and safety of co-workers, clients or visitors. </w:t>
      </w:r>
    </w:p>
    <w:p w:rsidR="00C51521" w:rsidRDefault="00C51521" w:rsidP="00C51521">
      <w:pPr>
        <w:pStyle w:val="ListParagraph"/>
      </w:pPr>
    </w:p>
    <w:p w:rsidR="00C51521" w:rsidRPr="009D13D1" w:rsidRDefault="00C51521" w:rsidP="00C51521">
      <w:pPr>
        <w:pStyle w:val="NoSpacing"/>
        <w:numPr>
          <w:ilvl w:val="0"/>
          <w:numId w:val="8"/>
        </w:numPr>
        <w:rPr>
          <w:rFonts w:asciiTheme="minorHAnsi" w:hAnsiTheme="minorHAnsi"/>
        </w:rPr>
      </w:pPr>
      <w:r w:rsidRPr="009D13D1">
        <w:rPr>
          <w:rFonts w:asciiTheme="minorHAnsi" w:hAnsiTheme="minorHAnsi"/>
        </w:rPr>
        <w:t>Actively contribute to developing and maintaining a culture where staff are vigilant to risks to themselves, their co-workers, clients or visitors</w:t>
      </w:r>
    </w:p>
    <w:p w:rsidR="00C51521" w:rsidRDefault="00C51521" w:rsidP="00C51521">
      <w:pPr>
        <w:ind w:left="360"/>
        <w:rPr>
          <w:rFonts w:ascii="Garamond" w:hAnsi="Garamond" w:cs="Garamond"/>
        </w:rPr>
      </w:pPr>
    </w:p>
    <w:p w:rsidR="00C51521" w:rsidRDefault="00C51521" w:rsidP="00C51521">
      <w:pPr>
        <w:jc w:val="center"/>
        <w:rPr>
          <w:b/>
          <w:bCs/>
          <w:sz w:val="32"/>
          <w:szCs w:val="32"/>
        </w:rPr>
      </w:pPr>
    </w:p>
    <w:p w:rsidR="00C51521" w:rsidRDefault="00C51521" w:rsidP="00C51521">
      <w:pPr>
        <w:jc w:val="center"/>
        <w:rPr>
          <w:b/>
          <w:bCs/>
          <w:sz w:val="32"/>
          <w:szCs w:val="32"/>
        </w:rPr>
      </w:pPr>
    </w:p>
    <w:p w:rsidR="00C51521" w:rsidRDefault="00C51521" w:rsidP="00C51521">
      <w:pPr>
        <w:jc w:val="center"/>
        <w:rPr>
          <w:b/>
          <w:bCs/>
          <w:sz w:val="32"/>
          <w:szCs w:val="32"/>
        </w:rPr>
      </w:pPr>
      <w:r w:rsidRPr="00B27C30">
        <w:rPr>
          <w:b/>
          <w:bCs/>
          <w:sz w:val="32"/>
          <w:szCs w:val="32"/>
        </w:rPr>
        <w:t>References</w:t>
      </w:r>
    </w:p>
    <w:p w:rsidR="00C51521" w:rsidRDefault="00C51521" w:rsidP="00C51521">
      <w:pPr>
        <w:rPr>
          <w:bCs/>
          <w:i/>
        </w:rPr>
      </w:pPr>
      <w:r>
        <w:rPr>
          <w:b/>
          <w:bCs/>
          <w:sz w:val="32"/>
          <w:szCs w:val="32"/>
        </w:rPr>
        <w:t>---------------------------------------------------------------------------------</w:t>
      </w:r>
      <w:r>
        <w:rPr>
          <w:bCs/>
          <w:i/>
        </w:rPr>
        <w:t>Available upon request</w:t>
      </w:r>
    </w:p>
    <w:p w:rsidR="00D35FD5" w:rsidRDefault="00D35FD5"/>
    <w:sectPr w:rsidR="00D35FD5" w:rsidSect="008206E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3B" w:rsidRDefault="00DF5E3B" w:rsidP="0007550F">
      <w:r>
        <w:separator/>
      </w:r>
    </w:p>
  </w:endnote>
  <w:endnote w:type="continuationSeparator" w:id="0">
    <w:p w:rsidR="00DF5E3B" w:rsidRDefault="00DF5E3B" w:rsidP="0007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3B" w:rsidRDefault="00DF5E3B" w:rsidP="0007550F">
      <w:r>
        <w:separator/>
      </w:r>
    </w:p>
  </w:footnote>
  <w:footnote w:type="continuationSeparator" w:id="0">
    <w:p w:rsidR="00DF5E3B" w:rsidRDefault="00DF5E3B" w:rsidP="00075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1AF8"/>
    <w:multiLevelType w:val="hybridMultilevel"/>
    <w:tmpl w:val="ABB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773EC"/>
    <w:multiLevelType w:val="hybridMultilevel"/>
    <w:tmpl w:val="8818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47F4F"/>
    <w:multiLevelType w:val="hybridMultilevel"/>
    <w:tmpl w:val="AE0220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27E77459"/>
    <w:multiLevelType w:val="hybridMultilevel"/>
    <w:tmpl w:val="B3AA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76F53"/>
    <w:multiLevelType w:val="hybridMultilevel"/>
    <w:tmpl w:val="9766C0A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38E148BD"/>
    <w:multiLevelType w:val="hybridMultilevel"/>
    <w:tmpl w:val="93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D3C35"/>
    <w:multiLevelType w:val="hybridMultilevel"/>
    <w:tmpl w:val="ED3A681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3AD71770"/>
    <w:multiLevelType w:val="hybridMultilevel"/>
    <w:tmpl w:val="C10A38D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67AB5D86"/>
    <w:multiLevelType w:val="multilevel"/>
    <w:tmpl w:val="600C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1521"/>
    <w:rsid w:val="0007550F"/>
    <w:rsid w:val="000A1A49"/>
    <w:rsid w:val="00536EF7"/>
    <w:rsid w:val="005C3CE6"/>
    <w:rsid w:val="008206E6"/>
    <w:rsid w:val="00C51521"/>
    <w:rsid w:val="00D35FD5"/>
    <w:rsid w:val="00D86E2B"/>
    <w:rsid w:val="00DF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21"/>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51521"/>
    <w:rPr>
      <w:color w:val="0000FF"/>
      <w:u w:val="single"/>
    </w:rPr>
  </w:style>
  <w:style w:type="paragraph" w:styleId="ListParagraph">
    <w:name w:val="List Paragraph"/>
    <w:basedOn w:val="Normal"/>
    <w:uiPriority w:val="34"/>
    <w:qFormat/>
    <w:rsid w:val="00C51521"/>
    <w:pPr>
      <w:ind w:left="720"/>
      <w:contextualSpacing/>
    </w:pPr>
  </w:style>
  <w:style w:type="paragraph" w:styleId="NoSpacing">
    <w:name w:val="No Spacing"/>
    <w:uiPriority w:val="1"/>
    <w:qFormat/>
    <w:rsid w:val="00C51521"/>
    <w:pPr>
      <w:spacing w:after="0" w:line="240" w:lineRule="auto"/>
    </w:pPr>
    <w:rPr>
      <w:rFonts w:ascii="Times New Roman" w:eastAsia="Times New Roman" w:hAnsi="Times New Roman" w:cs="Times New Roman"/>
      <w:sz w:val="24"/>
      <w:szCs w:val="24"/>
      <w:lang w:val="en-AU" w:eastAsia="en-AU"/>
    </w:rPr>
  </w:style>
  <w:style w:type="paragraph" w:customStyle="1" w:styleId="Arial">
    <w:name w:val="Arial"/>
    <w:basedOn w:val="Normal"/>
    <w:rsid w:val="00C51521"/>
    <w:pPr>
      <w:spacing w:after="60" w:line="220" w:lineRule="atLeast"/>
    </w:pPr>
    <w:rPr>
      <w:rFonts w:ascii="Tahoma" w:hAnsi="Tahoma" w:cs="Tahoma"/>
      <w:sz w:val="20"/>
      <w:szCs w:val="20"/>
      <w:lang w:val="en-GB" w:eastAsia="en-US"/>
    </w:rPr>
  </w:style>
  <w:style w:type="paragraph" w:styleId="Header">
    <w:name w:val="header"/>
    <w:basedOn w:val="Normal"/>
    <w:link w:val="HeaderChar"/>
    <w:uiPriority w:val="99"/>
    <w:semiHidden/>
    <w:unhideWhenUsed/>
    <w:rsid w:val="0007550F"/>
    <w:pPr>
      <w:tabs>
        <w:tab w:val="center" w:pos="4680"/>
        <w:tab w:val="right" w:pos="9360"/>
      </w:tabs>
    </w:pPr>
  </w:style>
  <w:style w:type="character" w:customStyle="1" w:styleId="HeaderChar">
    <w:name w:val="Header Char"/>
    <w:basedOn w:val="DefaultParagraphFont"/>
    <w:link w:val="Header"/>
    <w:uiPriority w:val="99"/>
    <w:semiHidden/>
    <w:rsid w:val="0007550F"/>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semiHidden/>
    <w:unhideWhenUsed/>
    <w:rsid w:val="0007550F"/>
    <w:pPr>
      <w:tabs>
        <w:tab w:val="center" w:pos="4680"/>
        <w:tab w:val="right" w:pos="9360"/>
      </w:tabs>
    </w:pPr>
  </w:style>
  <w:style w:type="character" w:customStyle="1" w:styleId="FooterChar">
    <w:name w:val="Footer Char"/>
    <w:basedOn w:val="DefaultParagraphFont"/>
    <w:link w:val="Footer"/>
    <w:uiPriority w:val="99"/>
    <w:semiHidden/>
    <w:rsid w:val="0007550F"/>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5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LEN.33741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784812338</cp:lastModifiedBy>
  <cp:revision>4</cp:revision>
  <dcterms:created xsi:type="dcterms:W3CDTF">2017-01-25T17:17:00Z</dcterms:created>
  <dcterms:modified xsi:type="dcterms:W3CDTF">2017-12-07T13:06:00Z</dcterms:modified>
</cp:coreProperties>
</file>