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90"/>
        <w:gridCol w:w="90"/>
        <w:gridCol w:w="650"/>
        <w:gridCol w:w="610"/>
        <w:gridCol w:w="863"/>
        <w:gridCol w:w="397"/>
        <w:gridCol w:w="540"/>
        <w:gridCol w:w="1170"/>
        <w:gridCol w:w="417"/>
        <w:gridCol w:w="33"/>
        <w:gridCol w:w="990"/>
        <w:gridCol w:w="360"/>
        <w:gridCol w:w="1097"/>
      </w:tblGrid>
      <w:tr w:rsidR="00024220">
        <w:trPr>
          <w:cantSplit/>
          <w:trHeight w:val="773"/>
        </w:trPr>
        <w:tc>
          <w:tcPr>
            <w:tcW w:w="7527" w:type="dxa"/>
            <w:gridSpan w:val="9"/>
            <w:shd w:val="clear" w:color="auto" w:fill="auto"/>
            <w:vAlign w:val="center"/>
          </w:tcPr>
          <w:p w:rsidR="00024220" w:rsidRDefault="0086140D" w:rsidP="005B1D9D">
            <w:pPr>
              <w:pStyle w:val="Heading1"/>
              <w:rPr>
                <w:rFonts w:ascii="Calibri" w:hAnsi="Calibri" w:cs="Calibri"/>
                <w:sz w:val="44"/>
                <w:szCs w:val="44"/>
              </w:rPr>
            </w:pPr>
            <w:proofErr w:type="spellStart"/>
            <w:r>
              <w:rPr>
                <w:rFonts w:ascii="Calibri" w:hAnsi="Calibri" w:cs="Calibri"/>
                <w:sz w:val="44"/>
                <w:szCs w:val="44"/>
              </w:rPr>
              <w:t>Hussain</w:t>
            </w:r>
            <w:proofErr w:type="spellEnd"/>
          </w:p>
          <w:p w:rsidR="005B1D9D" w:rsidRPr="005B1D9D" w:rsidRDefault="005B1D9D" w:rsidP="005B1D9D">
            <w:hyperlink r:id="rId8" w:history="1">
              <w:r w:rsidRPr="00A93B36">
                <w:rPr>
                  <w:rStyle w:val="Hyperlink"/>
                  <w:rFonts w:ascii="Calibri" w:hAnsi="Calibri" w:cs="Calibri"/>
                  <w:sz w:val="44"/>
                  <w:szCs w:val="44"/>
                </w:rPr>
                <w:t>Hussain.337614@2freemail.com</w:t>
              </w:r>
            </w:hyperlink>
            <w:r>
              <w:rPr>
                <w:rFonts w:ascii="Calibri" w:hAnsi="Calibri" w:cs="Calibri"/>
                <w:sz w:val="44"/>
                <w:szCs w:val="44"/>
              </w:rPr>
              <w:t xml:space="preserve"> </w:t>
            </w:r>
          </w:p>
        </w:tc>
        <w:tc>
          <w:tcPr>
            <w:tcW w:w="2480" w:type="dxa"/>
            <w:gridSpan w:val="4"/>
            <w:vMerge w:val="restart"/>
            <w:vAlign w:val="center"/>
          </w:tcPr>
          <w:p w:rsidR="00024220" w:rsidRDefault="0086140D">
            <w:pPr>
              <w:pStyle w:val="Heading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635</wp:posOffset>
                  </wp:positionV>
                  <wp:extent cx="1276350" cy="1524000"/>
                  <wp:effectExtent l="0" t="0" r="0" b="0"/>
                  <wp:wrapNone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220">
        <w:trPr>
          <w:cantSplit/>
          <w:trHeight w:val="1748"/>
        </w:trPr>
        <w:tc>
          <w:tcPr>
            <w:tcW w:w="7527" w:type="dxa"/>
            <w:gridSpan w:val="9"/>
            <w:shd w:val="clear" w:color="auto" w:fill="auto"/>
          </w:tcPr>
          <w:p w:rsidR="00024220" w:rsidRDefault="0086140D">
            <w:pPr>
              <w:spacing w:line="240" w:lineRule="atLeast"/>
              <w:jc w:val="both"/>
              <w:rPr>
                <w:rFonts w:ascii="Calibri" w:hAnsi="Calibri" w:cs="Calibri"/>
                <w:b/>
                <w:i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17365D"/>
                <w:sz w:val="18"/>
                <w:szCs w:val="18"/>
              </w:rPr>
              <w:t>Bachelor of Commerce</w:t>
            </w:r>
          </w:p>
          <w:p w:rsidR="00024220" w:rsidRDefault="0086140D">
            <w:pPr>
              <w:spacing w:line="240" w:lineRule="atLeast"/>
              <w:jc w:val="both"/>
              <w:rPr>
                <w:rFonts w:ascii="Calibri" w:hAnsi="Calibri" w:cs="Calibri"/>
                <w:b/>
                <w:i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17365D"/>
                <w:sz w:val="18"/>
                <w:szCs w:val="18"/>
              </w:rPr>
              <w:t xml:space="preserve">Past: Phone Banking Officer at Bank Alfalah Contact Centre Lahore for 2 Years &amp; 6 Months </w:t>
            </w:r>
          </w:p>
          <w:p w:rsidR="00024220" w:rsidRDefault="00024220">
            <w:pPr>
              <w:spacing w:line="240" w:lineRule="atLeast"/>
              <w:jc w:val="both"/>
              <w:rPr>
                <w:rFonts w:ascii="Calibri" w:hAnsi="Calibri" w:cs="Calibri"/>
                <w:color w:val="17365D"/>
              </w:rPr>
            </w:pPr>
          </w:p>
          <w:p w:rsidR="00024220" w:rsidRDefault="00024220">
            <w:pPr>
              <w:spacing w:line="24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2480" w:type="dxa"/>
            <w:gridSpan w:val="4"/>
            <w:vMerge/>
          </w:tcPr>
          <w:p w:rsidR="00024220" w:rsidRDefault="00024220">
            <w:pPr>
              <w:rPr>
                <w:rFonts w:ascii="Calibri" w:hAnsi="Calibri" w:cs="Calibri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  <w:b/>
                <w:color w:val="333399"/>
              </w:rPr>
            </w:pPr>
            <w:r>
              <w:rPr>
                <w:rFonts w:ascii="Calibri" w:hAnsi="Calibri" w:cs="Calibri"/>
                <w:b/>
                <w:color w:val="333399"/>
              </w:rPr>
              <w:t>OBJECTIVE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10007" w:type="dxa"/>
            <w:gridSpan w:val="13"/>
            <w:tcBorders>
              <w:top w:val="single" w:sz="12" w:space="0" w:color="333399"/>
            </w:tcBorders>
            <w:shd w:val="clear" w:color="auto" w:fill="auto"/>
            <w:vAlign w:val="center"/>
          </w:tcPr>
          <w:p w:rsidR="00024220" w:rsidRDefault="0086140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Seeking position internal audit/ Finance/</w:t>
            </w:r>
            <w:r>
              <w:rPr>
                <w:rFonts w:ascii="Calibri" w:hAnsi="Calibri" w:cs="Calibri"/>
                <w:color w:val="000000"/>
              </w:rPr>
              <w:t xml:space="preserve"> risk/ Accounts department in a dynamic corporate environment that utilizes my talent to the optimum level, appropriately rewards performance, offers continuing opportunities for future advancement.</w:t>
            </w:r>
          </w:p>
          <w:p w:rsidR="00024220" w:rsidRDefault="0002422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</w:tcPr>
          <w:p w:rsidR="00024220" w:rsidRDefault="0086140D">
            <w:pPr>
              <w:spacing w:after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333399"/>
              </w:rPr>
              <w:t>PROFESSIONAL WORKING EXPERIENCE – 2 Years &amp; 6 Months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007" w:type="dxa"/>
            <w:gridSpan w:val="13"/>
            <w:tcBorders>
              <w:top w:val="single" w:sz="12" w:space="0" w:color="333399"/>
            </w:tcBorders>
            <w:shd w:val="clear" w:color="auto" w:fill="auto"/>
          </w:tcPr>
          <w:p w:rsidR="00024220" w:rsidRDefault="0086140D">
            <w:pPr>
              <w:spacing w:line="240" w:lineRule="atLeas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 xml:space="preserve">Summary of Practical  Professional Experience </w:t>
            </w:r>
            <w:r>
              <w:rPr>
                <w:rFonts w:ascii="Calibri" w:hAnsi="Calibri" w:cs="Calibri"/>
                <w:b/>
                <w:i/>
                <w:color w:val="365F91"/>
              </w:rPr>
              <w:t>(</w:t>
            </w:r>
            <w:r>
              <w:rPr>
                <w:rFonts w:ascii="Calibri" w:hAnsi="Calibri" w:cs="Calibri"/>
                <w:b/>
                <w:i/>
                <w:color w:val="365F91"/>
                <w:sz w:val="18"/>
                <w:szCs w:val="18"/>
              </w:rPr>
              <w:t>Pak</w:t>
            </w:r>
            <w:r>
              <w:rPr>
                <w:rFonts w:ascii="Calibri" w:hAnsi="Calibri" w:cs="Calibri"/>
                <w:b/>
                <w:bCs/>
                <w:color w:val="365F91"/>
              </w:rPr>
              <w:t>)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880" w:type="dxa"/>
            <w:gridSpan w:val="2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Banking Officer</w:t>
            </w:r>
          </w:p>
        </w:tc>
        <w:tc>
          <w:tcPr>
            <w:tcW w:w="4230" w:type="dxa"/>
            <w:gridSpan w:val="6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Alfalah Contact Centre – Lahore</w:t>
            </w:r>
          </w:p>
        </w:tc>
        <w:tc>
          <w:tcPr>
            <w:tcW w:w="2897" w:type="dxa"/>
            <w:gridSpan w:val="5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2014– December 2016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880" w:type="dxa"/>
            <w:gridSpan w:val="2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Internee</w:t>
            </w:r>
          </w:p>
        </w:tc>
        <w:tc>
          <w:tcPr>
            <w:tcW w:w="4230" w:type="dxa"/>
            <w:gridSpan w:val="6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Alfalah Ltd. – Dina Branch</w:t>
            </w:r>
          </w:p>
        </w:tc>
        <w:tc>
          <w:tcPr>
            <w:tcW w:w="2897" w:type="dxa"/>
            <w:gridSpan w:val="5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 2012– March 2012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0" w:type="dxa"/>
            <w:gridSpan w:val="6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7" w:type="dxa"/>
            <w:gridSpan w:val="5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2880" w:type="dxa"/>
            <w:gridSpan w:val="2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0" w:type="dxa"/>
            <w:gridSpan w:val="6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7" w:type="dxa"/>
            <w:gridSpan w:val="5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2880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Phone Banking Officer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KPMG Logo" w:hAnsi="KPMG Logo" w:cs="Calibri"/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24220" w:rsidRDefault="0086140D">
            <w:pPr>
              <w:tabs>
                <w:tab w:val="left" w:pos="310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 Years &amp; 6 </w:t>
            </w:r>
            <w:r>
              <w:rPr>
                <w:rFonts w:ascii="Calibri" w:hAnsi="Calibri" w:cs="Calibri"/>
                <w:b/>
                <w:color w:val="000000"/>
              </w:rPr>
              <w:t>Months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2880" w:type="dxa"/>
            <w:gridSpan w:val="2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7560" w:type="dxa"/>
            <w:gridSpan w:val="10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BAL Contact Centre Lahore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024220" w:rsidRDefault="0086140D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 2015 – January 2016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7560" w:type="dxa"/>
            <w:gridSpan w:val="10"/>
            <w:shd w:val="clear" w:color="auto" w:fill="auto"/>
          </w:tcPr>
          <w:p w:rsidR="00024220" w:rsidRDefault="0086140D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i/>
                <w:color w:val="000000"/>
                <w:u w:val="single"/>
              </w:rPr>
            </w:pPr>
            <w:r>
              <w:rPr>
                <w:rFonts w:ascii="Calibri" w:hAnsi="Calibri" w:cs="Calibri"/>
                <w:bCs/>
                <w:i/>
                <w:color w:val="000000"/>
                <w:u w:val="single"/>
              </w:rPr>
              <w:t>Key Responsibilities: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024220" w:rsidRDefault="00024220">
            <w:pPr>
              <w:tabs>
                <w:tab w:val="left" w:pos="31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007" w:type="dxa"/>
            <w:gridSpan w:val="13"/>
            <w:shd w:val="clear" w:color="auto" w:fill="auto"/>
            <w:vAlign w:val="center"/>
          </w:tcPr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Handling Customer Queries and Providing Information as per Defined Standards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Effective Redressal of all Customer Complaints and Providing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 xml:space="preserve">Solutions/escalating </w:t>
            </w:r>
            <w:r>
              <w:rPr>
                <w:rFonts w:ascii="Calibri" w:hAnsi="Calibri" w:cs="Calibri"/>
              </w:rPr>
              <w:t>Problems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Follow Up On Escalations and Closing Them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Educating Customers About Bank's other Products and Services (cross Selling)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Generating Leads and Passing Them to Concerned Department.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Providing Feedback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</w:rPr>
              <w:t>to the Team Leaders About Product and Process a</w:t>
            </w:r>
            <w:r>
              <w:rPr>
                <w:rFonts w:ascii="Calibri" w:hAnsi="Calibri" w:cs="Calibri"/>
              </w:rPr>
              <w:t>nd Contribute to the Improvement</w:t>
            </w:r>
            <w:r>
              <w:rPr>
                <w:rFonts w:ascii="Calibri" w:hAnsi="Calibri" w:cs="Calibri"/>
                <w:bCs/>
                <w:color w:val="000000"/>
              </w:rPr>
              <w:t xml:space="preserve">. 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Educating Customers About Channel Migration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Improve Efficiency as per Interactions and Feedback Received.</w:t>
            </w:r>
          </w:p>
          <w:p w:rsidR="00024220" w:rsidRDefault="0086140D">
            <w:pPr>
              <w:numPr>
                <w:ilvl w:val="0"/>
                <w:numId w:val="21"/>
              </w:numPr>
              <w:tabs>
                <w:tab w:val="clear" w:pos="670"/>
              </w:tabs>
              <w:ind w:left="253" w:hanging="253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</w:rPr>
              <w:t>Updating Product and Processes in Databank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333399"/>
              </w:rPr>
              <w:t>ACADEMIC QUALIFICATION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14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Bachelor of Commerce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the Punjab</w:t>
            </w:r>
          </w:p>
        </w:tc>
        <w:tc>
          <w:tcPr>
            <w:tcW w:w="315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2009-2011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c>
          <w:tcPr>
            <w:tcW w:w="414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Intermediate in Commerce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BISE Rawalpindi</w:t>
            </w:r>
          </w:p>
        </w:tc>
        <w:tc>
          <w:tcPr>
            <w:tcW w:w="315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024220">
            <w:pPr>
              <w:rPr>
                <w:rFonts w:ascii="Calibri" w:hAnsi="Calibri" w:cs="Calibri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2006-2008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10007" w:type="dxa"/>
            <w:gridSpan w:val="13"/>
            <w:tcBorders>
              <w:top w:val="dotted" w:sz="4" w:space="0" w:color="000000"/>
            </w:tcBorders>
            <w:shd w:val="clear" w:color="auto" w:fill="auto"/>
          </w:tcPr>
          <w:p w:rsidR="00024220" w:rsidRDefault="0086140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Matriculation                                                                   FBISE Islamabad                                                                     2004-2006</w:t>
            </w:r>
          </w:p>
          <w:p w:rsidR="00024220" w:rsidRDefault="00024220">
            <w:pPr>
              <w:ind w:left="31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ind w:left="31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10007" w:type="dxa"/>
            <w:gridSpan w:val="13"/>
            <w:tcBorders>
              <w:top w:val="dotted" w:sz="4" w:space="0" w:color="000000"/>
            </w:tcBorders>
            <w:shd w:val="clear" w:color="auto" w:fill="auto"/>
          </w:tcPr>
          <w:p w:rsidR="00024220" w:rsidRDefault="00024220">
            <w:pPr>
              <w:ind w:left="31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333399"/>
              </w:rPr>
              <w:t xml:space="preserve">OTHER </w:t>
            </w:r>
            <w:r>
              <w:rPr>
                <w:rFonts w:ascii="Calibri" w:hAnsi="Calibri" w:cs="Calibri"/>
                <w:b/>
                <w:color w:val="333399"/>
              </w:rPr>
              <w:t>CERTIFICATES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4140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Certificate of Quantity Surveyor</w:t>
            </w:r>
          </w:p>
        </w:tc>
        <w:tc>
          <w:tcPr>
            <w:tcW w:w="4410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Applied   Technologies Institute NLC Dina</w:t>
            </w:r>
          </w:p>
        </w:tc>
        <w:tc>
          <w:tcPr>
            <w:tcW w:w="14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4220" w:rsidRDefault="0086140D">
            <w:pPr>
              <w:spacing w:after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4140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86140D">
            <w:pPr>
              <w:tabs>
                <w:tab w:val="left" w:pos="31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Certificate of </w:t>
            </w:r>
            <w:r>
              <w:rPr>
                <w:rFonts w:ascii="Calibri" w:hAnsi="Calibri" w:cs="Calibri"/>
              </w:rPr>
              <w:t xml:space="preserve">Auto   Cad   Draftsman   (Civil)                        </w:t>
            </w:r>
          </w:p>
          <w:p w:rsidR="00024220" w:rsidRDefault="00024220">
            <w:pPr>
              <w:tabs>
                <w:tab w:val="left" w:pos="31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410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86140D">
            <w:pPr>
              <w:tabs>
                <w:tab w:val="left" w:pos="310"/>
              </w:tabs>
              <w:spacing w:after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  Technologies Institute NLC Dina</w:t>
            </w:r>
          </w:p>
        </w:tc>
        <w:tc>
          <w:tcPr>
            <w:tcW w:w="1457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86140D">
            <w:pPr>
              <w:tabs>
                <w:tab w:val="left" w:pos="310"/>
              </w:tabs>
              <w:spacing w:after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4140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024220">
            <w:pPr>
              <w:tabs>
                <w:tab w:val="left" w:pos="310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410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024220">
            <w:pPr>
              <w:tabs>
                <w:tab w:val="left" w:pos="310"/>
              </w:tabs>
              <w:spacing w:after="113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24220" w:rsidRDefault="00024220">
            <w:pPr>
              <w:tabs>
                <w:tab w:val="left" w:pos="310"/>
              </w:tabs>
              <w:spacing w:after="113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333399"/>
              </w:rPr>
              <w:t>COMPUTER KNOWLEDGE AND SKILLS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003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pStyle w:val="BodyTextIndent"/>
              <w:numPr>
                <w:ilvl w:val="0"/>
                <w:numId w:val="5"/>
              </w:numPr>
              <w:tabs>
                <w:tab w:val="clear" w:pos="180"/>
                <w:tab w:val="clear" w:pos="720"/>
              </w:tabs>
              <w:ind w:left="25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Word, MS Excel, MS Power point, Email</w:t>
            </w:r>
          </w:p>
        </w:tc>
        <w:tc>
          <w:tcPr>
            <w:tcW w:w="5004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24220" w:rsidRDefault="0086140D">
            <w:pPr>
              <w:pStyle w:val="BodyTextIndent"/>
              <w:numPr>
                <w:ilvl w:val="0"/>
                <w:numId w:val="5"/>
              </w:numPr>
              <w:tabs>
                <w:tab w:val="clear" w:pos="180"/>
                <w:tab w:val="clear" w:pos="720"/>
              </w:tabs>
              <w:ind w:left="25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Drafting Software “Auto CAD”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0007" w:type="dxa"/>
            <w:gridSpan w:val="1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4220" w:rsidRDefault="00024220">
            <w:pPr>
              <w:tabs>
                <w:tab w:val="left" w:pos="720"/>
              </w:tabs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333399"/>
              </w:rPr>
              <w:t>ACTIVITIES AND INTERESTS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07" w:type="dxa"/>
            <w:gridSpan w:val="13"/>
            <w:tcBorders>
              <w:top w:val="single" w:sz="12" w:space="0" w:color="333399"/>
            </w:tcBorders>
            <w:shd w:val="clear" w:color="auto" w:fill="auto"/>
            <w:vAlign w:val="center"/>
          </w:tcPr>
          <w:p w:rsidR="00024220" w:rsidRDefault="0086140D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Visiting, Cricket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333399"/>
              </w:rPr>
              <w:t>LANGUAGES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3530" w:type="dxa"/>
            <w:gridSpan w:val="3"/>
            <w:tcBorders>
              <w:top w:val="single" w:sz="12" w:space="0" w:color="333399"/>
            </w:tcBorders>
            <w:shd w:val="clear" w:color="auto" w:fill="auto"/>
          </w:tcPr>
          <w:p w:rsidR="00024220" w:rsidRDefault="0086140D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English – Proficient</w:t>
            </w:r>
          </w:p>
          <w:p w:rsidR="00024220" w:rsidRDefault="0086140D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Arabic (Read &amp; Write only)</w:t>
            </w:r>
          </w:p>
        </w:tc>
        <w:tc>
          <w:tcPr>
            <w:tcW w:w="2410" w:type="dxa"/>
            <w:gridSpan w:val="4"/>
            <w:tcBorders>
              <w:top w:val="single" w:sz="12" w:space="0" w:color="333399"/>
            </w:tcBorders>
            <w:shd w:val="clear" w:color="auto" w:fill="auto"/>
          </w:tcPr>
          <w:p w:rsidR="00024220" w:rsidRDefault="0086140D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Urdu – Proficient </w:t>
            </w:r>
          </w:p>
        </w:tc>
        <w:tc>
          <w:tcPr>
            <w:tcW w:w="4067" w:type="dxa"/>
            <w:gridSpan w:val="6"/>
            <w:tcBorders>
              <w:top w:val="single" w:sz="12" w:space="0" w:color="333399"/>
            </w:tcBorders>
            <w:shd w:val="clear" w:color="auto" w:fill="auto"/>
          </w:tcPr>
          <w:p w:rsidR="00024220" w:rsidRDefault="0086140D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Punjabi – Proficient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pct25" w:color="auto" w:fill="auto"/>
            <w:vAlign w:val="bottom"/>
          </w:tcPr>
          <w:p w:rsidR="00024220" w:rsidRDefault="00024220">
            <w:pPr>
              <w:spacing w:after="113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6"/>
        </w:trPr>
        <w:tc>
          <w:tcPr>
            <w:tcW w:w="3530" w:type="dxa"/>
            <w:gridSpan w:val="3"/>
            <w:tcBorders>
              <w:top w:val="single" w:sz="12" w:space="0" w:color="333399"/>
            </w:tcBorders>
            <w:shd w:val="clear" w:color="auto" w:fill="auto"/>
            <w:vAlign w:val="center"/>
          </w:tcPr>
          <w:p w:rsidR="00024220" w:rsidRDefault="00024220">
            <w:pPr>
              <w:tabs>
                <w:tab w:val="left" w:pos="2907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7" w:type="dxa"/>
            <w:gridSpan w:val="10"/>
            <w:tcBorders>
              <w:top w:val="single" w:sz="12" w:space="0" w:color="333399"/>
            </w:tcBorders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3530" w:type="dxa"/>
            <w:gridSpan w:val="3"/>
            <w:shd w:val="clear" w:color="auto" w:fill="auto"/>
            <w:vAlign w:val="center"/>
          </w:tcPr>
          <w:p w:rsidR="00024220" w:rsidRDefault="00024220">
            <w:pPr>
              <w:tabs>
                <w:tab w:val="left" w:pos="2907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7" w:type="dxa"/>
            <w:gridSpan w:val="10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3530" w:type="dxa"/>
            <w:gridSpan w:val="3"/>
            <w:shd w:val="clear" w:color="auto" w:fill="auto"/>
            <w:vAlign w:val="center"/>
          </w:tcPr>
          <w:p w:rsidR="00024220" w:rsidRDefault="00024220">
            <w:pPr>
              <w:tabs>
                <w:tab w:val="left" w:pos="2907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7" w:type="dxa"/>
            <w:gridSpan w:val="10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007" w:type="dxa"/>
            <w:gridSpan w:val="13"/>
            <w:tcBorders>
              <w:bottom w:val="single" w:sz="12" w:space="0" w:color="333399"/>
            </w:tcBorders>
            <w:shd w:val="clear" w:color="auto" w:fill="D9D9D9"/>
            <w:vAlign w:val="bottom"/>
          </w:tcPr>
          <w:p w:rsidR="00024220" w:rsidRDefault="0086140D">
            <w:pPr>
              <w:spacing w:after="1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333399"/>
              </w:rPr>
              <w:t>REFERENCES</w:t>
            </w: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  <w:vAlign w:val="center"/>
          </w:tcPr>
          <w:p w:rsidR="00024220" w:rsidRDefault="008614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Available at request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7110" w:type="dxa"/>
            <w:gridSpan w:val="8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024220" w:rsidRDefault="00024220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024220" w:rsidRDefault="00024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dotted" w:sz="4" w:space="0" w:color="auto"/>
            </w:tcBorders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ind w:left="34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7110" w:type="dxa"/>
            <w:gridSpan w:val="8"/>
            <w:shd w:val="clear" w:color="auto" w:fill="auto"/>
          </w:tcPr>
          <w:p w:rsidR="00024220" w:rsidRDefault="00024220"/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2790" w:type="dxa"/>
            <w:shd w:val="clear" w:color="auto" w:fill="auto"/>
          </w:tcPr>
          <w:p w:rsidR="00024220" w:rsidRDefault="00024220">
            <w:pPr>
              <w:pStyle w:val="BodyTextIndent"/>
              <w:tabs>
                <w:tab w:val="clear" w:pos="18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024220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2790" w:type="dxa"/>
            <w:shd w:val="clear" w:color="auto" w:fill="auto"/>
          </w:tcPr>
          <w:p w:rsidR="00024220" w:rsidRDefault="00024220">
            <w:pPr>
              <w:pStyle w:val="BodyTextIndent"/>
              <w:tabs>
                <w:tab w:val="clear" w:pos="18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shd w:val="clear" w:color="auto" w:fill="auto"/>
          </w:tcPr>
          <w:p w:rsidR="00024220" w:rsidRDefault="00024220">
            <w:pPr>
              <w:tabs>
                <w:tab w:val="left" w:pos="253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024220" w:rsidRDefault="00024220">
      <w:pPr>
        <w:rPr>
          <w:rFonts w:ascii="Calibri" w:hAnsi="Calibri" w:cs="Calibri"/>
        </w:rPr>
      </w:pPr>
    </w:p>
    <w:sectPr w:rsidR="00024220">
      <w:footerReference w:type="default" r:id="rId10"/>
      <w:pgSz w:w="11909" w:h="16834" w:code="9"/>
      <w:pgMar w:top="450" w:right="864" w:bottom="360" w:left="864" w:header="72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0D" w:rsidRDefault="0086140D">
      <w:r>
        <w:separator/>
      </w:r>
    </w:p>
  </w:endnote>
  <w:endnote w:type="continuationSeparator" w:id="0">
    <w:p w:rsidR="0086140D" w:rsidRDefault="008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20" w:rsidRDefault="0086140D">
    <w:pPr>
      <w:tabs>
        <w:tab w:val="left" w:pos="0"/>
        <w:tab w:val="right" w:pos="9461"/>
      </w:tabs>
      <w:rPr>
        <w:rFonts w:ascii="Tahoma" w:hAnsi="Tahoma" w:cs="Tahoma"/>
        <w:b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  <w:t xml:space="preserve">Page </w: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begin"/>
    </w:r>
    <w:r>
      <w:rPr>
        <w:rStyle w:val="PageNumber"/>
        <w:rFonts w:ascii="Tahoma" w:hAnsi="Tahoma" w:cs="Tahoma"/>
        <w:color w:val="999999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separate"/>
    </w:r>
    <w:r w:rsidR="005B1D9D">
      <w:rPr>
        <w:rStyle w:val="PageNumber"/>
        <w:rFonts w:ascii="Tahoma" w:hAnsi="Tahoma" w:cs="Tahoma"/>
        <w:noProof/>
        <w:color w:val="999999"/>
        <w:sz w:val="16"/>
        <w:szCs w:val="16"/>
      </w:rPr>
      <w:t>2</w: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end"/>
    </w:r>
    <w:r>
      <w:rPr>
        <w:rStyle w:val="PageNumber"/>
        <w:rFonts w:ascii="Tahoma" w:hAnsi="Tahoma" w:cs="Tahoma"/>
        <w:color w:val="999999"/>
        <w:sz w:val="16"/>
        <w:szCs w:val="16"/>
      </w:rPr>
      <w:t xml:space="preserve"> of </w: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begin"/>
    </w:r>
    <w:r>
      <w:rPr>
        <w:rStyle w:val="PageNumber"/>
        <w:rFonts w:ascii="Tahoma" w:hAnsi="Tahoma" w:cs="Tahoma"/>
        <w:color w:val="999999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separate"/>
    </w:r>
    <w:r w:rsidR="005B1D9D">
      <w:rPr>
        <w:rStyle w:val="PageNumber"/>
        <w:rFonts w:ascii="Tahoma" w:hAnsi="Tahoma" w:cs="Tahoma"/>
        <w:noProof/>
        <w:color w:val="999999"/>
        <w:sz w:val="16"/>
        <w:szCs w:val="16"/>
      </w:rPr>
      <w:t>2</w:t>
    </w:r>
    <w:r>
      <w:rPr>
        <w:rStyle w:val="PageNumber"/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0D" w:rsidRDefault="0086140D">
      <w:r>
        <w:separator/>
      </w:r>
    </w:p>
  </w:footnote>
  <w:footnote w:type="continuationSeparator" w:id="0">
    <w:p w:rsidR="0086140D" w:rsidRDefault="0086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EA508752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000001"/>
    <w:multiLevelType w:val="hybridMultilevel"/>
    <w:tmpl w:val="3D4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92CC1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9AFC40BA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0000004"/>
    <w:multiLevelType w:val="hybridMultilevel"/>
    <w:tmpl w:val="47EA473C"/>
    <w:lvl w:ilvl="0" w:tplc="04090001">
      <w:start w:val="1"/>
      <w:numFmt w:val="bullet"/>
      <w:lvlText w:val=""/>
      <w:lvlJc w:val="left"/>
      <w:pPr>
        <w:tabs>
          <w:tab w:val="left" w:pos="670"/>
        </w:tabs>
        <w:ind w:left="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390"/>
        </w:tabs>
        <w:ind w:left="1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10"/>
        </w:tabs>
        <w:ind w:left="2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30"/>
        </w:tabs>
        <w:ind w:left="2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550"/>
        </w:tabs>
        <w:ind w:left="35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270"/>
        </w:tabs>
        <w:ind w:left="42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990"/>
        </w:tabs>
        <w:ind w:left="49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10"/>
        </w:tabs>
        <w:ind w:left="57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30"/>
        </w:tabs>
        <w:ind w:left="643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5784E82E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00000006"/>
    <w:multiLevelType w:val="hybridMultilevel"/>
    <w:tmpl w:val="F662A530"/>
    <w:lvl w:ilvl="0" w:tplc="C29A4AE2">
      <w:start w:val="1"/>
      <w:numFmt w:val="bullet"/>
      <w:pStyle w:val="TOC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562F312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264F29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00000009"/>
    <w:multiLevelType w:val="singleLevel"/>
    <w:tmpl w:val="F6E4521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0000000A"/>
    <w:multiLevelType w:val="hybridMultilevel"/>
    <w:tmpl w:val="8AEE6B1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27C9D7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E9BEB52A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0000000D"/>
    <w:multiLevelType w:val="hybridMultilevel"/>
    <w:tmpl w:val="774E8DD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5F825E2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81A05E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862A7E96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00000011"/>
    <w:multiLevelType w:val="singleLevel"/>
    <w:tmpl w:val="931C297A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00000012"/>
    <w:multiLevelType w:val="hybridMultilevel"/>
    <w:tmpl w:val="52840FC4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D1F089E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00000014"/>
    <w:multiLevelType w:val="hybridMultilevel"/>
    <w:tmpl w:val="374E31D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18A313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0"/>
  </w:num>
  <w:num w:numId="5">
    <w:abstractNumId w:val="21"/>
  </w:num>
  <w:num w:numId="6">
    <w:abstractNumId w:val="16"/>
  </w:num>
  <w:num w:numId="7">
    <w:abstractNumId w:val="1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20"/>
    <w:rsid w:val="00024220"/>
    <w:rsid w:val="005B1D9D"/>
    <w:rsid w:val="008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59"/>
      </w:tabs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pPr>
      <w:numPr>
        <w:numId w:val="9"/>
      </w:numPr>
    </w:pPr>
    <w:rPr>
      <w:lang w:val="en-GB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pPr>
      <w:tabs>
        <w:tab w:val="left" w:pos="180"/>
      </w:tabs>
      <w:ind w:left="180"/>
    </w:pPr>
    <w:rPr>
      <w:rFonts w:ascii="Arial" w:hAnsi="Arial"/>
      <w:lang w:val="en-GB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59"/>
      </w:tabs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pPr>
      <w:numPr>
        <w:numId w:val="9"/>
      </w:numPr>
    </w:pPr>
    <w:rPr>
      <w:lang w:val="en-GB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pPr>
      <w:tabs>
        <w:tab w:val="left" w:pos="180"/>
      </w:tabs>
      <w:ind w:left="180"/>
    </w:pPr>
    <w:rPr>
      <w:rFonts w:ascii="Arial" w:hAnsi="Arial"/>
      <w:lang w:val="en-GB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ain.3376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Xyon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Psycho</dc:creator>
  <cp:lastModifiedBy>784812338</cp:lastModifiedBy>
  <cp:revision>7</cp:revision>
  <cp:lastPrinted>2016-11-29T13:40:00Z</cp:lastPrinted>
  <dcterms:created xsi:type="dcterms:W3CDTF">2016-11-29T13:38:00Z</dcterms:created>
  <dcterms:modified xsi:type="dcterms:W3CDTF">2017-10-10T13:29:00Z</dcterms:modified>
</cp:coreProperties>
</file>