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BF" w:rsidRDefault="00863521" w:rsidP="00863521">
      <w:pPr>
        <w:tabs>
          <w:tab w:val="left" w:pos="1080"/>
        </w:tabs>
        <w:jc w:val="both"/>
        <w:rPr>
          <w:rFonts w:ascii="Arial" w:hAnsi="Arial" w:cs="Arial"/>
          <w:b/>
          <w:bCs/>
          <w:smallCaps/>
          <w:noProof/>
          <w:sz w:val="40"/>
          <w:szCs w:val="40"/>
          <w:u w:val="thick"/>
        </w:rPr>
      </w:pPr>
      <w:r w:rsidRPr="00AD4D63">
        <w:rPr>
          <w:rFonts w:ascii="Arial" w:hAnsi="Arial" w:cs="Arial"/>
          <w:b/>
          <w:bCs/>
          <w:smallCaps/>
          <w:noProof/>
          <w:sz w:val="40"/>
          <w:szCs w:val="40"/>
          <w:u w:val="thick"/>
        </w:rPr>
        <w:t xml:space="preserve">WAQAS </w:t>
      </w:r>
    </w:p>
    <w:p w:rsidR="00863521" w:rsidRPr="00AD4D63" w:rsidRDefault="002278BF" w:rsidP="00863521">
      <w:pPr>
        <w:tabs>
          <w:tab w:val="left" w:pos="1080"/>
        </w:tabs>
        <w:jc w:val="both"/>
        <w:rPr>
          <w:rFonts w:ascii="Arial" w:hAnsi="Arial" w:cs="Arial"/>
          <w:b/>
          <w:bCs/>
          <w:smallCaps/>
          <w:noProof/>
          <w:sz w:val="40"/>
          <w:szCs w:val="40"/>
          <w:u w:val="thick"/>
        </w:rPr>
      </w:pPr>
      <w:hyperlink r:id="rId8" w:history="1">
        <w:r w:rsidRPr="00653AAC">
          <w:rPr>
            <w:rStyle w:val="Hyperlink"/>
            <w:rFonts w:ascii="Arial" w:hAnsi="Arial" w:cs="Arial"/>
            <w:b/>
            <w:bCs/>
            <w:smallCaps/>
            <w:noProof/>
            <w:sz w:val="40"/>
            <w:szCs w:val="40"/>
          </w:rPr>
          <w:t>WAQAS.337679@2freemail.com</w:t>
        </w:r>
      </w:hyperlink>
      <w:r>
        <w:rPr>
          <w:rFonts w:ascii="Arial" w:hAnsi="Arial" w:cs="Arial"/>
          <w:b/>
          <w:bCs/>
          <w:smallCaps/>
          <w:noProof/>
          <w:sz w:val="40"/>
          <w:szCs w:val="40"/>
          <w:u w:val="thick"/>
        </w:rPr>
        <w:t xml:space="preserve"> </w:t>
      </w:r>
      <w:bookmarkStart w:id="0" w:name="_GoBack"/>
      <w:bookmarkEnd w:id="0"/>
      <w:r>
        <w:rPr>
          <w:noProof/>
          <w:lang w:val="en-US" w:eastAsia="en-US"/>
        </w:rPr>
        <w:t xml:space="preserve">  </w:t>
      </w:r>
      <w:r w:rsidR="00863521">
        <w:rPr>
          <w:noProof/>
          <w:lang w:val="en-US" w:eastAsia="en-US"/>
        </w:rPr>
        <w:drawing>
          <wp:inline distT="0" distB="0" distL="0" distR="0">
            <wp:extent cx="960755" cy="1209040"/>
            <wp:effectExtent l="0" t="0" r="0" b="0"/>
            <wp:docPr id="1" name="Picture 1" descr="DSC_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10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755" cy="1209040"/>
                    </a:xfrm>
                    <a:prstGeom prst="rect">
                      <a:avLst/>
                    </a:prstGeom>
                    <a:noFill/>
                    <a:ln>
                      <a:noFill/>
                    </a:ln>
                  </pic:spPr>
                </pic:pic>
              </a:graphicData>
            </a:graphic>
          </wp:inline>
        </w:drawing>
      </w:r>
    </w:p>
    <w:p w:rsidR="00863521" w:rsidRPr="0057687D" w:rsidRDefault="00863521" w:rsidP="00863521">
      <w:pPr>
        <w:jc w:val="both"/>
        <w:rPr>
          <w:rFonts w:ascii="Arial" w:hAnsi="Arial" w:cs="Arial"/>
          <w:sz w:val="18"/>
          <w:szCs w:val="18"/>
          <w:lang w:val="en-US"/>
        </w:rPr>
      </w:pPr>
    </w:p>
    <w:p w:rsidR="00863521" w:rsidRPr="00AD4D63" w:rsidRDefault="00863521" w:rsidP="00863521">
      <w:pPr>
        <w:pBdr>
          <w:bottom w:val="single" w:sz="8" w:space="1" w:color="808080"/>
        </w:pBdr>
        <w:autoSpaceDE/>
        <w:autoSpaceDN/>
        <w:spacing w:before="240" w:line="220" w:lineRule="atLeast"/>
        <w:jc w:val="both"/>
        <w:rPr>
          <w:rFonts w:ascii="Arial" w:hAnsi="Arial" w:cs="Arial"/>
          <w:b/>
          <w:lang w:val="en-US"/>
        </w:rPr>
      </w:pPr>
      <w:r w:rsidRPr="00AD4D63">
        <w:rPr>
          <w:rFonts w:ascii="Arial" w:hAnsi="Arial" w:cs="Arial"/>
          <w:b/>
          <w:caps/>
          <w:spacing w:val="15"/>
          <w:lang w:val="en-US"/>
        </w:rPr>
        <w:t>Professional profile</w:t>
      </w:r>
    </w:p>
    <w:p w:rsidR="00863521" w:rsidRPr="00AD4D63" w:rsidRDefault="00863521" w:rsidP="00863521">
      <w:pPr>
        <w:jc w:val="both"/>
        <w:rPr>
          <w:rFonts w:ascii="Arial" w:hAnsi="Arial" w:cs="Arial"/>
          <w:sz w:val="22"/>
          <w:szCs w:val="22"/>
          <w:lang w:val="en-US"/>
        </w:rPr>
      </w:pPr>
    </w:p>
    <w:p w:rsidR="00863521" w:rsidRPr="00AD4D63" w:rsidRDefault="00863521" w:rsidP="00863521">
      <w:pPr>
        <w:ind w:left="1133"/>
        <w:jc w:val="both"/>
        <w:rPr>
          <w:rFonts w:ascii="Arial" w:hAnsi="Arial" w:cs="Arial"/>
          <w:lang w:val="en-US"/>
        </w:rPr>
      </w:pPr>
      <w:r w:rsidRPr="00AD4D63">
        <w:rPr>
          <w:rFonts w:ascii="Arial" w:hAnsi="Arial" w:cs="Arial"/>
          <w:lang w:val="en-US"/>
        </w:rPr>
        <w:t>I am a dedicated and enthusiastic individual, who can work well as part of a team as well as autonomously. I am quick to grasp new ideas and concepts, and enjoy developing innovative and creative solutions to problems. I can work under pressure at flexible timings with a strong focus on delivery and quality</w:t>
      </w:r>
      <w:r>
        <w:rPr>
          <w:rFonts w:ascii="Arial" w:hAnsi="Arial" w:cs="Arial"/>
          <w:lang w:val="en-US"/>
        </w:rPr>
        <w:t>.</w:t>
      </w:r>
      <w:r w:rsidRPr="00AD4D63">
        <w:rPr>
          <w:rFonts w:ascii="Arial" w:hAnsi="Arial" w:cs="Arial"/>
          <w:lang w:val="en-US"/>
        </w:rPr>
        <w:t xml:space="preserve"> My objective is to find a position in a dynamic high growth company that enables me to use my knowledge and skills to achieve success for the organization.</w:t>
      </w:r>
    </w:p>
    <w:p w:rsidR="00863521" w:rsidRPr="00AD4D63" w:rsidRDefault="00863521" w:rsidP="00863521">
      <w:pPr>
        <w:pBdr>
          <w:bottom w:val="single" w:sz="8" w:space="1" w:color="808080"/>
        </w:pBdr>
        <w:autoSpaceDE/>
        <w:autoSpaceDN/>
        <w:spacing w:before="240" w:line="220" w:lineRule="atLeast"/>
        <w:jc w:val="both"/>
        <w:rPr>
          <w:rFonts w:ascii="Arial" w:hAnsi="Arial" w:cs="Arial"/>
          <w:b/>
          <w:caps/>
          <w:spacing w:val="15"/>
          <w:lang w:val="en-US"/>
        </w:rPr>
      </w:pPr>
      <w:r w:rsidRPr="00AD4D63">
        <w:rPr>
          <w:rFonts w:ascii="Arial" w:hAnsi="Arial" w:cs="Arial"/>
          <w:b/>
          <w:caps/>
          <w:spacing w:val="15"/>
          <w:lang w:val="en-US"/>
        </w:rPr>
        <w:t xml:space="preserve">WORK EXPERIENCE </w:t>
      </w:r>
      <w:r w:rsidRPr="00AD4D63">
        <w:rPr>
          <w:rFonts w:ascii="Arial" w:hAnsi="Arial" w:cs="Arial"/>
          <w:b/>
          <w:caps/>
          <w:spacing w:val="15"/>
          <w:lang w:val="en-US"/>
        </w:rPr>
        <w:tab/>
      </w:r>
    </w:p>
    <w:p w:rsidR="00863521" w:rsidRPr="00AD4D63" w:rsidRDefault="00863521" w:rsidP="00863521">
      <w:pPr>
        <w:jc w:val="both"/>
        <w:rPr>
          <w:rFonts w:ascii="Arial" w:hAnsi="Arial" w:cs="Arial"/>
          <w:lang w:val="en-US"/>
        </w:rPr>
      </w:pPr>
    </w:p>
    <w:p w:rsidR="00863521" w:rsidRPr="00AD4D63" w:rsidRDefault="00863521" w:rsidP="00863521">
      <w:pPr>
        <w:ind w:left="1133"/>
        <w:jc w:val="both"/>
        <w:rPr>
          <w:rFonts w:ascii="Arial" w:hAnsi="Arial" w:cs="Arial"/>
          <w:b/>
          <w:lang w:val="en-US"/>
        </w:rPr>
      </w:pPr>
      <w:r>
        <w:rPr>
          <w:rFonts w:ascii="Arial" w:hAnsi="Arial" w:cs="Arial"/>
          <w:b/>
          <w:lang w:val="en-US"/>
        </w:rPr>
        <w:t>Semi Senior Accountant</w:t>
      </w:r>
      <w:r w:rsidRPr="00AD4D63">
        <w:rPr>
          <w:rFonts w:ascii="Arial" w:hAnsi="Arial" w:cs="Arial"/>
          <w:b/>
          <w:lang w:val="en-US"/>
        </w:rPr>
        <w:t xml:space="preserve">, Accountancy &amp; Taxation Services, London UK </w:t>
      </w:r>
    </w:p>
    <w:p w:rsidR="00863521" w:rsidRPr="00AD4D63" w:rsidRDefault="00863521" w:rsidP="00863521">
      <w:pPr>
        <w:ind w:left="1133"/>
        <w:jc w:val="both"/>
        <w:rPr>
          <w:rFonts w:ascii="Arial" w:hAnsi="Arial" w:cs="Arial"/>
          <w:b/>
          <w:lang w:val="en-US"/>
        </w:rPr>
      </w:pPr>
      <w:r w:rsidRPr="00AD4D63">
        <w:rPr>
          <w:rFonts w:ascii="Arial" w:hAnsi="Arial" w:cs="Arial"/>
          <w:b/>
          <w:lang w:val="en-US"/>
        </w:rPr>
        <w:t>(</w:t>
      </w:r>
      <w:r>
        <w:rPr>
          <w:rFonts w:ascii="Arial" w:hAnsi="Arial" w:cs="Arial"/>
          <w:b/>
          <w:lang w:val="en-US"/>
        </w:rPr>
        <w:t>July</w:t>
      </w:r>
      <w:r w:rsidRPr="00AD4D63">
        <w:rPr>
          <w:rFonts w:ascii="Arial" w:hAnsi="Arial" w:cs="Arial"/>
          <w:b/>
          <w:lang w:val="en-US"/>
        </w:rPr>
        <w:t xml:space="preserve"> 2014 – </w:t>
      </w:r>
      <w:r>
        <w:rPr>
          <w:rFonts w:ascii="Arial" w:hAnsi="Arial" w:cs="Arial"/>
          <w:b/>
          <w:lang w:val="en-US"/>
        </w:rPr>
        <w:t>August 2016</w:t>
      </w:r>
      <w:r w:rsidRPr="00AD4D63">
        <w:rPr>
          <w:rFonts w:ascii="Arial" w:hAnsi="Arial" w:cs="Arial"/>
          <w:b/>
          <w:lang w:val="en-US"/>
        </w:rPr>
        <w:t>)</w:t>
      </w:r>
    </w:p>
    <w:p w:rsidR="00863521" w:rsidRPr="004458B0" w:rsidRDefault="00863521" w:rsidP="00863521">
      <w:pPr>
        <w:pBdr>
          <w:bottom w:val="single" w:sz="8" w:space="1" w:color="808080"/>
        </w:pBdr>
        <w:autoSpaceDE/>
        <w:autoSpaceDN/>
        <w:spacing w:before="240" w:line="220" w:lineRule="atLeast"/>
        <w:ind w:left="1134"/>
        <w:jc w:val="both"/>
        <w:rPr>
          <w:rFonts w:ascii="Verdana" w:hAnsi="Verdana" w:cs="Verdana"/>
          <w:b/>
          <w:caps/>
          <w:spacing w:val="15"/>
          <w:lang w:val="en-US"/>
        </w:rPr>
      </w:pPr>
      <w:r w:rsidRPr="004458B0">
        <w:rPr>
          <w:rFonts w:ascii="Verdana" w:hAnsi="Verdana" w:cs="Verdana"/>
          <w:b/>
          <w:caps/>
          <w:spacing w:val="15"/>
          <w:lang w:val="en-US"/>
        </w:rPr>
        <w:t>Key Activities</w:t>
      </w:r>
    </w:p>
    <w:p w:rsidR="00863521" w:rsidRDefault="00863521" w:rsidP="00863521">
      <w:pPr>
        <w:ind w:left="1134"/>
        <w:jc w:val="both"/>
        <w:rPr>
          <w:rFonts w:ascii="Verdana" w:hAnsi="Verdana" w:cs="Verdana"/>
          <w:b/>
          <w:lang w:val="en-US"/>
        </w:rPr>
      </w:pPr>
    </w:p>
    <w:p w:rsidR="00863521" w:rsidRPr="00FD4BBE" w:rsidRDefault="00863521" w:rsidP="00863521">
      <w:pPr>
        <w:numPr>
          <w:ilvl w:val="0"/>
          <w:numId w:val="6"/>
        </w:numPr>
        <w:jc w:val="both"/>
        <w:rPr>
          <w:rFonts w:ascii="Arial" w:hAnsi="Arial" w:cs="Arial"/>
          <w:lang w:val="en-US"/>
        </w:rPr>
      </w:pPr>
      <w:r w:rsidRPr="00FD4BBE">
        <w:rPr>
          <w:rFonts w:ascii="Arial" w:hAnsi="Arial" w:cs="Arial"/>
          <w:lang w:val="en-US"/>
        </w:rPr>
        <w:t>Responsible for overseeing the full compliance process from start to end, including the production of high quality management information reporting for a portfolio of clients. This involved, providing a full suite of annual Accounting and Tax services including Statutory Accounts preparation, Corporation and Income Tax, Payroll, VAT and Capital Gains Tax services. Delegated to and mentored junior analysts whilst acting as the main point of contact for the client.</w:t>
      </w:r>
    </w:p>
    <w:p w:rsidR="00863521" w:rsidRPr="00FD4BBE" w:rsidRDefault="00863521" w:rsidP="00863521">
      <w:pPr>
        <w:numPr>
          <w:ilvl w:val="0"/>
          <w:numId w:val="6"/>
        </w:numPr>
        <w:jc w:val="both"/>
        <w:rPr>
          <w:rFonts w:ascii="Arial" w:hAnsi="Arial" w:cs="Arial"/>
          <w:lang w:val="en-US"/>
        </w:rPr>
      </w:pPr>
      <w:r>
        <w:rPr>
          <w:rFonts w:ascii="Arial" w:hAnsi="Arial" w:cs="Arial"/>
          <w:lang w:val="en-US"/>
        </w:rPr>
        <w:t xml:space="preserve">Regular </w:t>
      </w:r>
      <w:r w:rsidRPr="00D852F9">
        <w:rPr>
          <w:rFonts w:ascii="Arial" w:hAnsi="Arial" w:cs="Arial"/>
          <w:lang w:val="en-US"/>
        </w:rPr>
        <w:t>correspon</w:t>
      </w:r>
      <w:r>
        <w:rPr>
          <w:rFonts w:ascii="Arial" w:hAnsi="Arial" w:cs="Arial"/>
          <w:lang w:val="en-US"/>
        </w:rPr>
        <w:t>dence with HMRC, dealing with inv</w:t>
      </w:r>
      <w:r w:rsidRPr="00FD4BBE">
        <w:rPr>
          <w:rFonts w:ascii="Arial" w:hAnsi="Arial" w:cs="Arial"/>
          <w:lang w:val="en-US"/>
        </w:rPr>
        <w:t xml:space="preserve">estigations and penalties as well as other queries on </w:t>
      </w:r>
    </w:p>
    <w:p w:rsidR="00863521" w:rsidRDefault="00863521" w:rsidP="00863521">
      <w:pPr>
        <w:ind w:left="1080"/>
        <w:jc w:val="both"/>
        <w:rPr>
          <w:rFonts w:ascii="Arial" w:hAnsi="Arial" w:cs="Arial"/>
          <w:lang w:val="en-US"/>
        </w:rPr>
      </w:pPr>
      <w:proofErr w:type="gramStart"/>
      <w:r>
        <w:rPr>
          <w:rFonts w:ascii="Arial" w:hAnsi="Arial" w:cs="Arial"/>
          <w:lang w:val="en-US"/>
        </w:rPr>
        <w:t>behalf</w:t>
      </w:r>
      <w:proofErr w:type="gramEnd"/>
      <w:r>
        <w:rPr>
          <w:rFonts w:ascii="Arial" w:hAnsi="Arial" w:cs="Arial"/>
          <w:lang w:val="en-US"/>
        </w:rPr>
        <w:t xml:space="preserve"> of our clients.</w:t>
      </w:r>
    </w:p>
    <w:p w:rsidR="00863521" w:rsidRDefault="00863521" w:rsidP="00863521">
      <w:pPr>
        <w:numPr>
          <w:ilvl w:val="0"/>
          <w:numId w:val="6"/>
        </w:numPr>
        <w:jc w:val="both"/>
        <w:rPr>
          <w:rFonts w:ascii="Arial" w:hAnsi="Arial" w:cs="Arial"/>
          <w:lang w:val="en-US"/>
        </w:rPr>
      </w:pPr>
      <w:r w:rsidRPr="00AD4D63">
        <w:rPr>
          <w:rFonts w:ascii="Arial" w:hAnsi="Arial" w:cs="Arial"/>
          <w:lang w:val="en-US"/>
        </w:rPr>
        <w:t>Present</w:t>
      </w:r>
      <w:r>
        <w:rPr>
          <w:rFonts w:ascii="Arial" w:hAnsi="Arial" w:cs="Arial"/>
          <w:lang w:val="en-US"/>
        </w:rPr>
        <w:t>ing</w:t>
      </w:r>
      <w:r w:rsidRPr="00AD4D63">
        <w:rPr>
          <w:rFonts w:ascii="Arial" w:hAnsi="Arial" w:cs="Arial"/>
          <w:lang w:val="en-US"/>
        </w:rPr>
        <w:t xml:space="preserve"> technical advisory work to clients in a detailed and concise manner. This involved technical research and delivery of the analysis whilst working to tight deadlines.</w:t>
      </w:r>
    </w:p>
    <w:p w:rsidR="00863521" w:rsidRDefault="00863521" w:rsidP="00863521">
      <w:pPr>
        <w:numPr>
          <w:ilvl w:val="0"/>
          <w:numId w:val="6"/>
        </w:numPr>
        <w:jc w:val="both"/>
        <w:rPr>
          <w:rFonts w:ascii="Arial" w:hAnsi="Arial" w:cs="Arial"/>
          <w:lang w:val="en-US"/>
        </w:rPr>
      </w:pPr>
      <w:r w:rsidRPr="00AD4D63">
        <w:rPr>
          <w:rFonts w:ascii="Arial" w:hAnsi="Arial" w:cs="Arial"/>
          <w:lang w:val="en-US"/>
        </w:rPr>
        <w:t xml:space="preserve">Gained excellent client management skills through account management, responding to client requests often on a sudden and ad hoc basis </w:t>
      </w:r>
    </w:p>
    <w:p w:rsidR="00863521" w:rsidRDefault="00863521" w:rsidP="00863521">
      <w:pPr>
        <w:numPr>
          <w:ilvl w:val="0"/>
          <w:numId w:val="6"/>
        </w:numPr>
        <w:jc w:val="both"/>
        <w:rPr>
          <w:rFonts w:ascii="Arial" w:hAnsi="Arial" w:cs="Arial"/>
          <w:lang w:val="en-US"/>
        </w:rPr>
      </w:pPr>
      <w:r w:rsidRPr="00AD4D63">
        <w:rPr>
          <w:rFonts w:ascii="Arial" w:hAnsi="Arial" w:cs="Arial"/>
          <w:lang w:val="en-US"/>
        </w:rPr>
        <w:t xml:space="preserve">Gained people management skills through training and exposure to senior management, often working directly with partner of the firm. </w:t>
      </w:r>
    </w:p>
    <w:p w:rsidR="00863521" w:rsidRPr="00AD4D63" w:rsidRDefault="00863521" w:rsidP="00863521">
      <w:pPr>
        <w:numPr>
          <w:ilvl w:val="0"/>
          <w:numId w:val="6"/>
        </w:numPr>
        <w:jc w:val="both"/>
        <w:rPr>
          <w:rFonts w:ascii="Arial" w:hAnsi="Arial" w:cs="Arial"/>
          <w:lang w:val="en-US"/>
        </w:rPr>
      </w:pPr>
      <w:r w:rsidRPr="00AD4D63">
        <w:rPr>
          <w:rFonts w:ascii="Arial" w:hAnsi="Arial" w:cs="Arial"/>
          <w:lang w:val="en-US"/>
        </w:rPr>
        <w:t xml:space="preserve">Gained ability to work to strict (statutory) deadlines, and ensuring work is undertaken </w:t>
      </w:r>
      <w:r>
        <w:rPr>
          <w:rFonts w:ascii="Arial" w:hAnsi="Arial" w:cs="Arial"/>
          <w:lang w:val="en-US"/>
        </w:rPr>
        <w:t xml:space="preserve">as per </w:t>
      </w:r>
      <w:r w:rsidRPr="00AD4D63">
        <w:rPr>
          <w:rFonts w:ascii="Arial" w:hAnsi="Arial" w:cs="Arial"/>
          <w:lang w:val="en-US"/>
        </w:rPr>
        <w:t>budget</w:t>
      </w:r>
      <w:r>
        <w:rPr>
          <w:rFonts w:ascii="Arial" w:hAnsi="Arial" w:cs="Arial"/>
          <w:lang w:val="en-US"/>
        </w:rPr>
        <w:t xml:space="preserve"> and </w:t>
      </w:r>
      <w:r w:rsidRPr="00511A2C">
        <w:rPr>
          <w:rFonts w:ascii="Arial" w:hAnsi="Arial" w:cs="Arial"/>
          <w:lang w:val="en-US"/>
        </w:rPr>
        <w:t>in a</w:t>
      </w:r>
      <w:r w:rsidRPr="00D852F9">
        <w:rPr>
          <w:rFonts w:ascii="Arial" w:hAnsi="Arial" w:cs="Arial"/>
          <w:lang w:val="en-US"/>
        </w:rPr>
        <w:t>ccordance with accounting standards and regulatory framework.</w:t>
      </w:r>
    </w:p>
    <w:tbl>
      <w:tblPr>
        <w:tblW w:w="6852" w:type="pct"/>
        <w:tblCellSpacing w:w="0" w:type="dxa"/>
        <w:shd w:val="clear" w:color="auto" w:fill="FFFFFF"/>
        <w:tblCellMar>
          <w:left w:w="0" w:type="dxa"/>
          <w:right w:w="0" w:type="dxa"/>
        </w:tblCellMar>
        <w:tblLook w:val="04A0" w:firstRow="1" w:lastRow="0" w:firstColumn="1" w:lastColumn="0" w:noHBand="0" w:noVBand="1"/>
      </w:tblPr>
      <w:tblGrid>
        <w:gridCol w:w="14444"/>
      </w:tblGrid>
      <w:tr w:rsidR="00863521" w:rsidRPr="00310822" w:rsidTr="007B741C">
        <w:trPr>
          <w:tblCellSpacing w:w="0" w:type="dxa"/>
        </w:trPr>
        <w:tc>
          <w:tcPr>
            <w:tcW w:w="5000" w:type="pct"/>
            <w:shd w:val="clear" w:color="auto" w:fill="FFFFFF"/>
            <w:vAlign w:val="center"/>
            <w:hideMark/>
          </w:tcPr>
          <w:p w:rsidR="00863521" w:rsidRPr="00310822" w:rsidRDefault="00863521" w:rsidP="007B741C">
            <w:pPr>
              <w:tabs>
                <w:tab w:val="left" w:pos="1418"/>
              </w:tabs>
              <w:jc w:val="both"/>
              <w:rPr>
                <w:rFonts w:ascii="Arial" w:hAnsi="Arial" w:cs="Arial"/>
                <w:lang w:val="en-US"/>
              </w:rPr>
            </w:pPr>
          </w:p>
        </w:tc>
      </w:tr>
      <w:tr w:rsidR="00863521" w:rsidRPr="00310822" w:rsidTr="007B741C">
        <w:trPr>
          <w:tblCellSpacing w:w="0" w:type="dxa"/>
        </w:trPr>
        <w:tc>
          <w:tcPr>
            <w:tcW w:w="5000" w:type="pct"/>
            <w:shd w:val="clear" w:color="auto" w:fill="FFFFFF"/>
            <w:vAlign w:val="center"/>
            <w:hideMark/>
          </w:tcPr>
          <w:p w:rsidR="00863521" w:rsidRPr="00310822" w:rsidRDefault="00863521" w:rsidP="007B741C">
            <w:pPr>
              <w:tabs>
                <w:tab w:val="left" w:pos="1418"/>
              </w:tabs>
              <w:jc w:val="both"/>
              <w:rPr>
                <w:rFonts w:ascii="Arial" w:hAnsi="Arial" w:cs="Arial"/>
                <w:lang w:val="en-US"/>
              </w:rPr>
            </w:pPr>
          </w:p>
        </w:tc>
      </w:tr>
    </w:tbl>
    <w:p w:rsidR="00863521" w:rsidRPr="00D852F9" w:rsidRDefault="00863521" w:rsidP="00863521">
      <w:pPr>
        <w:tabs>
          <w:tab w:val="left" w:pos="1418"/>
        </w:tabs>
        <w:ind w:left="1080"/>
        <w:jc w:val="both"/>
        <w:rPr>
          <w:rFonts w:ascii="Arial" w:hAnsi="Arial" w:cs="Arial"/>
          <w:lang w:val="en-US"/>
        </w:rPr>
      </w:pPr>
    </w:p>
    <w:p w:rsidR="00863521" w:rsidRDefault="00863521" w:rsidP="00863521">
      <w:pPr>
        <w:tabs>
          <w:tab w:val="right" w:pos="10540"/>
        </w:tabs>
        <w:ind w:left="1134"/>
        <w:jc w:val="both"/>
        <w:rPr>
          <w:rFonts w:ascii="Arial" w:hAnsi="Arial" w:cs="Arial"/>
          <w:b/>
          <w:lang w:val="en-US"/>
        </w:rPr>
      </w:pPr>
      <w:r>
        <w:rPr>
          <w:rFonts w:ascii="Arial" w:hAnsi="Arial" w:cs="Arial"/>
          <w:b/>
          <w:lang w:val="en-US"/>
        </w:rPr>
        <w:t xml:space="preserve">Part time Accounts Assistant, Heritage Drycleaners Ltd, London, UK </w:t>
      </w:r>
      <w:r>
        <w:rPr>
          <w:rFonts w:ascii="Arial" w:hAnsi="Arial" w:cs="Arial"/>
          <w:b/>
          <w:lang w:val="en-US"/>
        </w:rPr>
        <w:tab/>
      </w:r>
    </w:p>
    <w:p w:rsidR="00863521" w:rsidRDefault="00863521" w:rsidP="00863521">
      <w:pPr>
        <w:ind w:left="1134"/>
        <w:jc w:val="both"/>
        <w:rPr>
          <w:rFonts w:ascii="Arial" w:hAnsi="Arial" w:cs="Arial"/>
          <w:b/>
          <w:lang w:val="en-US"/>
        </w:rPr>
      </w:pPr>
      <w:r>
        <w:rPr>
          <w:rFonts w:ascii="Arial" w:hAnsi="Arial" w:cs="Arial"/>
          <w:b/>
          <w:lang w:val="en-US"/>
        </w:rPr>
        <w:t>(June 2013 – April 2014)</w:t>
      </w:r>
    </w:p>
    <w:p w:rsidR="00863521" w:rsidRPr="00584515" w:rsidRDefault="00863521" w:rsidP="00863521">
      <w:pPr>
        <w:pBdr>
          <w:bottom w:val="single" w:sz="8" w:space="1" w:color="808080"/>
        </w:pBdr>
        <w:autoSpaceDE/>
        <w:autoSpaceDN/>
        <w:spacing w:before="240" w:line="220" w:lineRule="atLeast"/>
        <w:ind w:left="1134"/>
        <w:jc w:val="both"/>
        <w:rPr>
          <w:rFonts w:ascii="Arial" w:hAnsi="Arial" w:cs="Arial"/>
          <w:b/>
          <w:lang w:val="en-US"/>
        </w:rPr>
      </w:pPr>
      <w:r w:rsidRPr="00584515">
        <w:rPr>
          <w:rFonts w:ascii="Verdana" w:hAnsi="Verdana" w:cs="Verdana"/>
          <w:b/>
          <w:caps/>
          <w:spacing w:val="15"/>
          <w:lang w:val="en-US"/>
        </w:rPr>
        <w:t>Key Activities</w:t>
      </w:r>
    </w:p>
    <w:p w:rsidR="00863521" w:rsidRDefault="00863521" w:rsidP="00863521">
      <w:pPr>
        <w:jc w:val="both"/>
        <w:rPr>
          <w:rFonts w:ascii="Arial" w:hAnsi="Arial" w:cs="Arial"/>
          <w:lang w:val="en-US"/>
        </w:rPr>
      </w:pPr>
    </w:p>
    <w:p w:rsidR="00863521" w:rsidRDefault="00863521" w:rsidP="00863521">
      <w:pPr>
        <w:numPr>
          <w:ilvl w:val="0"/>
          <w:numId w:val="7"/>
        </w:numPr>
        <w:jc w:val="both"/>
        <w:rPr>
          <w:rFonts w:ascii="Arial" w:hAnsi="Arial" w:cs="Arial"/>
          <w:lang w:val="en-US"/>
        </w:rPr>
      </w:pPr>
      <w:r w:rsidRPr="009C277E">
        <w:rPr>
          <w:rFonts w:ascii="Arial" w:hAnsi="Arial" w:cs="Arial"/>
          <w:lang w:val="en-US"/>
        </w:rPr>
        <w:t xml:space="preserve">Obtaining weekly </w:t>
      </w:r>
      <w:r>
        <w:rPr>
          <w:rFonts w:ascii="Arial" w:hAnsi="Arial" w:cs="Arial"/>
          <w:lang w:val="en-US"/>
        </w:rPr>
        <w:t xml:space="preserve">records of all </w:t>
      </w:r>
      <w:r w:rsidRPr="009C277E">
        <w:rPr>
          <w:rFonts w:ascii="Arial" w:hAnsi="Arial" w:cs="Arial"/>
          <w:lang w:val="en-US"/>
        </w:rPr>
        <w:t>branches</w:t>
      </w:r>
      <w:r>
        <w:rPr>
          <w:rFonts w:ascii="Arial" w:hAnsi="Arial" w:cs="Arial"/>
          <w:lang w:val="en-US"/>
        </w:rPr>
        <w:t xml:space="preserve"> and preparing cash flow for the management.</w:t>
      </w:r>
    </w:p>
    <w:p w:rsidR="00863521" w:rsidRPr="00070AB0" w:rsidRDefault="00863521" w:rsidP="00863521">
      <w:pPr>
        <w:numPr>
          <w:ilvl w:val="0"/>
          <w:numId w:val="7"/>
        </w:numPr>
        <w:jc w:val="both"/>
        <w:rPr>
          <w:rFonts w:ascii="Arial" w:hAnsi="Arial" w:cs="Arial"/>
          <w:lang w:val="en-US"/>
        </w:rPr>
      </w:pPr>
      <w:r>
        <w:rPr>
          <w:rFonts w:ascii="Arial" w:hAnsi="Arial" w:cs="Arial"/>
          <w:lang w:val="en-US"/>
        </w:rPr>
        <w:t>Reconciling the incoming and outgoing records obtained from all branches with those on the SPOT software (software used by the company to carry out its business in all branches), escalating material discrepancies to senior management.</w:t>
      </w:r>
    </w:p>
    <w:p w:rsidR="00863521" w:rsidRDefault="00863521" w:rsidP="00863521">
      <w:pPr>
        <w:numPr>
          <w:ilvl w:val="0"/>
          <w:numId w:val="7"/>
        </w:numPr>
        <w:jc w:val="both"/>
        <w:rPr>
          <w:rFonts w:ascii="Arial" w:hAnsi="Arial" w:cs="Arial"/>
          <w:lang w:val="en-US"/>
        </w:rPr>
      </w:pPr>
      <w:r>
        <w:rPr>
          <w:rFonts w:ascii="Arial" w:hAnsi="Arial" w:cs="Arial"/>
          <w:lang w:val="en-US"/>
        </w:rPr>
        <w:t>Preparing monthly income and expenditure schedules and performing comparative analysis with prior periods to identify trends and issues, developing management reports to provide to senior management.</w:t>
      </w:r>
      <w:r w:rsidDel="00ED4E50">
        <w:rPr>
          <w:rFonts w:ascii="Arial" w:hAnsi="Arial" w:cs="Arial"/>
          <w:lang w:val="en-US"/>
        </w:rPr>
        <w:t xml:space="preserve"> </w:t>
      </w:r>
    </w:p>
    <w:p w:rsidR="00863521" w:rsidRDefault="00863521" w:rsidP="00863521">
      <w:pPr>
        <w:jc w:val="both"/>
        <w:rPr>
          <w:rFonts w:ascii="Arial" w:hAnsi="Arial" w:cs="Arial"/>
          <w:b/>
          <w:lang w:val="en-US"/>
        </w:rPr>
      </w:pPr>
    </w:p>
    <w:p w:rsidR="00863521" w:rsidRDefault="00863521" w:rsidP="00863521">
      <w:pPr>
        <w:ind w:left="1134"/>
        <w:rPr>
          <w:rFonts w:ascii="Arial" w:hAnsi="Arial" w:cs="Arial"/>
          <w:b/>
          <w:lang w:val="en-US"/>
        </w:rPr>
      </w:pPr>
    </w:p>
    <w:p w:rsidR="00863521" w:rsidRDefault="00863521" w:rsidP="00863521">
      <w:pPr>
        <w:ind w:left="1134"/>
        <w:jc w:val="both"/>
        <w:rPr>
          <w:rFonts w:ascii="Arial" w:hAnsi="Arial" w:cs="Arial"/>
          <w:b/>
          <w:lang w:val="en-US"/>
        </w:rPr>
      </w:pPr>
      <w:r>
        <w:rPr>
          <w:rFonts w:ascii="Arial" w:hAnsi="Arial" w:cs="Arial"/>
          <w:b/>
          <w:lang w:val="en-US"/>
        </w:rPr>
        <w:lastRenderedPageBreak/>
        <w:t xml:space="preserve">Part time </w:t>
      </w:r>
      <w:r w:rsidRPr="00AD4D63">
        <w:rPr>
          <w:rFonts w:ascii="Arial" w:hAnsi="Arial" w:cs="Arial"/>
          <w:b/>
          <w:lang w:val="en-US"/>
        </w:rPr>
        <w:t>Customer Service Assistant</w:t>
      </w:r>
      <w:r>
        <w:rPr>
          <w:rFonts w:ascii="Arial" w:hAnsi="Arial" w:cs="Arial"/>
          <w:b/>
          <w:lang w:val="en-US"/>
        </w:rPr>
        <w:t>,</w:t>
      </w:r>
      <w:r w:rsidRPr="00AD4D63">
        <w:rPr>
          <w:rFonts w:ascii="Arial" w:hAnsi="Arial" w:cs="Arial"/>
          <w:b/>
          <w:lang w:val="en-US"/>
        </w:rPr>
        <w:t xml:space="preserve"> WILKO Ltd</w:t>
      </w:r>
      <w:r>
        <w:rPr>
          <w:rFonts w:ascii="Arial" w:hAnsi="Arial" w:cs="Arial"/>
          <w:b/>
          <w:lang w:val="en-US"/>
        </w:rPr>
        <w:t>,</w:t>
      </w:r>
      <w:r w:rsidRPr="00AD4D63">
        <w:rPr>
          <w:rFonts w:ascii="Arial" w:hAnsi="Arial" w:cs="Arial"/>
          <w:b/>
          <w:lang w:val="en-US"/>
        </w:rPr>
        <w:t xml:space="preserve"> London UK </w:t>
      </w:r>
    </w:p>
    <w:p w:rsidR="00863521" w:rsidRPr="00AD4D63" w:rsidRDefault="00863521" w:rsidP="00863521">
      <w:pPr>
        <w:ind w:left="1134"/>
        <w:jc w:val="both"/>
        <w:rPr>
          <w:rFonts w:ascii="Arial" w:hAnsi="Arial" w:cs="Arial"/>
          <w:b/>
          <w:lang w:val="en-US"/>
        </w:rPr>
      </w:pPr>
      <w:r w:rsidRPr="00AD4D63">
        <w:rPr>
          <w:rFonts w:ascii="Arial" w:hAnsi="Arial" w:cs="Arial"/>
          <w:b/>
          <w:lang w:val="en-US"/>
        </w:rPr>
        <w:t>(</w:t>
      </w:r>
      <w:r>
        <w:rPr>
          <w:rFonts w:ascii="Arial" w:hAnsi="Arial" w:cs="Arial"/>
          <w:b/>
          <w:lang w:val="en-US"/>
        </w:rPr>
        <w:t>January</w:t>
      </w:r>
      <w:r w:rsidRPr="00AD4D63">
        <w:rPr>
          <w:rFonts w:ascii="Arial" w:hAnsi="Arial" w:cs="Arial"/>
          <w:b/>
          <w:lang w:val="en-US"/>
        </w:rPr>
        <w:t xml:space="preserve"> 201</w:t>
      </w:r>
      <w:r>
        <w:rPr>
          <w:rFonts w:ascii="Arial" w:hAnsi="Arial" w:cs="Arial"/>
          <w:b/>
          <w:lang w:val="en-US"/>
        </w:rPr>
        <w:t>3</w:t>
      </w:r>
      <w:r w:rsidRPr="00AD4D63">
        <w:rPr>
          <w:rFonts w:ascii="Arial" w:hAnsi="Arial" w:cs="Arial"/>
          <w:b/>
          <w:lang w:val="en-US"/>
        </w:rPr>
        <w:t xml:space="preserve"> –</w:t>
      </w:r>
      <w:r>
        <w:rPr>
          <w:rFonts w:ascii="Arial" w:hAnsi="Arial" w:cs="Arial"/>
          <w:b/>
          <w:lang w:val="en-US"/>
        </w:rPr>
        <w:t xml:space="preserve"> August 2015</w:t>
      </w:r>
      <w:r w:rsidRPr="00AD4D63">
        <w:rPr>
          <w:rFonts w:ascii="Arial" w:hAnsi="Arial" w:cs="Arial"/>
          <w:b/>
          <w:lang w:val="en-US"/>
        </w:rPr>
        <w:t>)</w:t>
      </w:r>
    </w:p>
    <w:p w:rsidR="00863521" w:rsidRPr="00AD4D63" w:rsidRDefault="00863521" w:rsidP="00863521">
      <w:pPr>
        <w:pBdr>
          <w:bottom w:val="single" w:sz="8" w:space="1" w:color="808080"/>
        </w:pBdr>
        <w:autoSpaceDE/>
        <w:autoSpaceDN/>
        <w:spacing w:before="240" w:line="220" w:lineRule="atLeast"/>
        <w:ind w:left="1134"/>
        <w:jc w:val="both"/>
        <w:rPr>
          <w:rFonts w:ascii="Arial" w:hAnsi="Arial" w:cs="Arial"/>
          <w:b/>
          <w:caps/>
          <w:spacing w:val="15"/>
          <w:lang w:val="en-US"/>
        </w:rPr>
      </w:pPr>
      <w:r w:rsidRPr="00AD4D63">
        <w:rPr>
          <w:rFonts w:ascii="Arial" w:hAnsi="Arial" w:cs="Arial"/>
          <w:b/>
          <w:caps/>
          <w:spacing w:val="15"/>
          <w:lang w:val="en-US"/>
        </w:rPr>
        <w:t>Key activities</w:t>
      </w:r>
    </w:p>
    <w:p w:rsidR="00863521" w:rsidRPr="00AD4D63" w:rsidRDefault="00863521" w:rsidP="00863521">
      <w:pPr>
        <w:tabs>
          <w:tab w:val="left" w:pos="1418"/>
        </w:tabs>
        <w:ind w:left="1080"/>
        <w:jc w:val="both"/>
        <w:rPr>
          <w:rFonts w:ascii="Arial" w:hAnsi="Arial" w:cs="Arial"/>
          <w:lang w:val="en-US"/>
        </w:rPr>
      </w:pPr>
    </w:p>
    <w:p w:rsidR="00863521" w:rsidRPr="00D852F9" w:rsidRDefault="00863521" w:rsidP="00863521">
      <w:pPr>
        <w:numPr>
          <w:ilvl w:val="0"/>
          <w:numId w:val="1"/>
        </w:numPr>
        <w:ind w:left="1134"/>
        <w:jc w:val="both"/>
        <w:rPr>
          <w:rFonts w:ascii="Arial" w:hAnsi="Arial" w:cs="Arial"/>
          <w:lang w:val="en-US"/>
        </w:rPr>
      </w:pPr>
      <w:r w:rsidRPr="00AD4D63">
        <w:rPr>
          <w:rFonts w:ascii="Arial" w:hAnsi="Arial" w:cs="Arial"/>
          <w:lang w:val="en-US"/>
        </w:rPr>
        <w:t xml:space="preserve">Dealing with customer </w:t>
      </w:r>
      <w:r>
        <w:rPr>
          <w:rFonts w:ascii="Arial" w:hAnsi="Arial" w:cs="Arial"/>
          <w:lang w:val="en-US"/>
        </w:rPr>
        <w:t>i</w:t>
      </w:r>
      <w:r w:rsidRPr="00AD4D63">
        <w:rPr>
          <w:rFonts w:ascii="Arial" w:hAnsi="Arial" w:cs="Arial"/>
          <w:lang w:val="en-US"/>
        </w:rPr>
        <w:t>nquiries face to face and over th</w:t>
      </w:r>
      <w:r>
        <w:rPr>
          <w:rFonts w:ascii="Arial" w:hAnsi="Arial" w:cs="Arial"/>
          <w:lang w:val="en-US"/>
        </w:rPr>
        <w:t>e phone.</w:t>
      </w:r>
    </w:p>
    <w:p w:rsidR="00863521" w:rsidRPr="00D852F9" w:rsidRDefault="00863521" w:rsidP="00863521">
      <w:pPr>
        <w:numPr>
          <w:ilvl w:val="0"/>
          <w:numId w:val="1"/>
        </w:numPr>
        <w:ind w:left="1134"/>
        <w:jc w:val="both"/>
        <w:rPr>
          <w:rFonts w:ascii="Arial" w:hAnsi="Arial" w:cs="Arial"/>
          <w:lang w:val="en-US"/>
        </w:rPr>
      </w:pPr>
      <w:r>
        <w:rPr>
          <w:rFonts w:ascii="Arial" w:hAnsi="Arial" w:cs="Arial"/>
          <w:lang w:val="en-US"/>
        </w:rPr>
        <w:t>Assisting customers and helping them with their purchases.</w:t>
      </w:r>
    </w:p>
    <w:p w:rsidR="00863521" w:rsidRPr="00D852F9" w:rsidRDefault="00863521" w:rsidP="00863521">
      <w:pPr>
        <w:numPr>
          <w:ilvl w:val="0"/>
          <w:numId w:val="1"/>
        </w:numPr>
        <w:ind w:left="1134"/>
        <w:jc w:val="both"/>
        <w:rPr>
          <w:rFonts w:ascii="Arial" w:hAnsi="Arial" w:cs="Arial"/>
          <w:lang w:val="en-US"/>
        </w:rPr>
      </w:pPr>
      <w:r>
        <w:rPr>
          <w:rFonts w:ascii="Arial" w:hAnsi="Arial" w:cs="Arial"/>
          <w:lang w:val="en-US"/>
        </w:rPr>
        <w:t>Handling customer complaints and passing them to the manager.</w:t>
      </w:r>
    </w:p>
    <w:p w:rsidR="00863521" w:rsidRPr="00D852F9" w:rsidRDefault="00863521" w:rsidP="00863521">
      <w:pPr>
        <w:numPr>
          <w:ilvl w:val="0"/>
          <w:numId w:val="1"/>
        </w:numPr>
        <w:ind w:left="1134"/>
        <w:jc w:val="both"/>
        <w:rPr>
          <w:rFonts w:ascii="Arial" w:hAnsi="Arial" w:cs="Arial"/>
          <w:lang w:val="en-US"/>
        </w:rPr>
      </w:pPr>
      <w:r>
        <w:rPr>
          <w:rFonts w:ascii="Arial" w:hAnsi="Arial" w:cs="Arial"/>
          <w:lang w:val="en-US"/>
        </w:rPr>
        <w:t>Handling cash and performing e</w:t>
      </w:r>
      <w:r w:rsidRPr="00D852F9">
        <w:rPr>
          <w:rFonts w:ascii="Arial" w:hAnsi="Arial" w:cs="Arial"/>
          <w:lang w:val="en-US"/>
        </w:rPr>
        <w:t>nd of day banking</w:t>
      </w:r>
      <w:r>
        <w:rPr>
          <w:rFonts w:ascii="Arial" w:hAnsi="Arial" w:cs="Arial"/>
          <w:lang w:val="en-US"/>
        </w:rPr>
        <w:t>.</w:t>
      </w:r>
    </w:p>
    <w:p w:rsidR="00863521" w:rsidRDefault="00863521" w:rsidP="00863521">
      <w:pPr>
        <w:ind w:left="774"/>
        <w:jc w:val="both"/>
        <w:rPr>
          <w:rFonts w:ascii="Arial" w:hAnsi="Arial" w:cs="Arial"/>
          <w:lang w:val="en-US"/>
        </w:rPr>
      </w:pPr>
    </w:p>
    <w:p w:rsidR="00863521" w:rsidRDefault="00863521" w:rsidP="00863521">
      <w:pPr>
        <w:tabs>
          <w:tab w:val="left" w:pos="851"/>
          <w:tab w:val="left" w:pos="1418"/>
        </w:tabs>
        <w:ind w:left="1134"/>
        <w:jc w:val="both"/>
        <w:rPr>
          <w:rFonts w:ascii="Arial" w:hAnsi="Arial" w:cs="Arial"/>
          <w:b/>
          <w:lang w:val="en-US"/>
        </w:rPr>
      </w:pPr>
      <w:r w:rsidRPr="00181448">
        <w:rPr>
          <w:rFonts w:ascii="Arial" w:hAnsi="Arial" w:cs="Arial"/>
          <w:b/>
          <w:lang w:val="en-US"/>
        </w:rPr>
        <w:t>Customer Service Representative</w:t>
      </w:r>
      <w:r>
        <w:rPr>
          <w:rFonts w:ascii="Arial" w:hAnsi="Arial" w:cs="Arial"/>
          <w:b/>
          <w:lang w:val="en-US"/>
        </w:rPr>
        <w:t xml:space="preserve">, </w:t>
      </w:r>
      <w:r w:rsidRPr="00181448">
        <w:rPr>
          <w:rFonts w:ascii="Arial" w:hAnsi="Arial" w:cs="Arial"/>
          <w:b/>
          <w:lang w:val="en-US"/>
        </w:rPr>
        <w:t>Trans Tech Ltd</w:t>
      </w:r>
      <w:r>
        <w:rPr>
          <w:rFonts w:ascii="Arial" w:hAnsi="Arial" w:cs="Arial"/>
          <w:b/>
          <w:lang w:val="en-US"/>
        </w:rPr>
        <w:t>,</w:t>
      </w:r>
      <w:r w:rsidRPr="00181448">
        <w:rPr>
          <w:rFonts w:ascii="Arial" w:hAnsi="Arial" w:cs="Arial"/>
          <w:b/>
          <w:lang w:val="en-US"/>
        </w:rPr>
        <w:t xml:space="preserve"> Pakistan</w:t>
      </w:r>
    </w:p>
    <w:p w:rsidR="00863521" w:rsidRPr="00181448" w:rsidRDefault="00863521" w:rsidP="00863521">
      <w:pPr>
        <w:tabs>
          <w:tab w:val="left" w:pos="851"/>
          <w:tab w:val="left" w:pos="1418"/>
        </w:tabs>
        <w:ind w:left="1134"/>
        <w:jc w:val="both"/>
        <w:rPr>
          <w:rFonts w:ascii="Arial" w:hAnsi="Arial" w:cs="Arial"/>
          <w:b/>
          <w:lang w:val="en-US"/>
        </w:rPr>
      </w:pPr>
      <w:r w:rsidRPr="00181448">
        <w:rPr>
          <w:rFonts w:ascii="Arial" w:hAnsi="Arial" w:cs="Arial"/>
          <w:b/>
          <w:lang w:val="en-US"/>
        </w:rPr>
        <w:t>(March 2007 – August 2008)</w:t>
      </w:r>
    </w:p>
    <w:p w:rsidR="00863521" w:rsidRPr="00F42F94" w:rsidRDefault="00863521" w:rsidP="00863521">
      <w:pPr>
        <w:pBdr>
          <w:bottom w:val="single" w:sz="8" w:space="1" w:color="808080"/>
        </w:pBdr>
        <w:autoSpaceDE/>
        <w:autoSpaceDN/>
        <w:spacing w:before="240" w:line="220" w:lineRule="atLeast"/>
        <w:ind w:left="1134"/>
        <w:jc w:val="both"/>
        <w:rPr>
          <w:rFonts w:ascii="Verdana" w:hAnsi="Verdana" w:cs="Verdana"/>
          <w:b/>
          <w:caps/>
          <w:spacing w:val="15"/>
          <w:lang w:val="en-US"/>
        </w:rPr>
      </w:pPr>
      <w:r w:rsidRPr="00F42F94">
        <w:rPr>
          <w:rFonts w:ascii="Verdana" w:hAnsi="Verdana" w:cs="Verdana"/>
          <w:b/>
          <w:caps/>
          <w:spacing w:val="15"/>
          <w:lang w:val="en-US"/>
        </w:rPr>
        <w:t>Key activities</w:t>
      </w:r>
    </w:p>
    <w:p w:rsidR="00863521" w:rsidRDefault="00863521" w:rsidP="00863521">
      <w:pPr>
        <w:tabs>
          <w:tab w:val="left" w:pos="1418"/>
        </w:tabs>
        <w:ind w:left="1800"/>
        <w:jc w:val="both"/>
        <w:rPr>
          <w:rFonts w:ascii="Verdana" w:hAnsi="Verdana" w:cs="Verdana"/>
          <w:lang w:val="en-US"/>
        </w:rPr>
      </w:pPr>
    </w:p>
    <w:p w:rsidR="00863521" w:rsidRDefault="00863521" w:rsidP="00863521">
      <w:pPr>
        <w:tabs>
          <w:tab w:val="left" w:pos="851"/>
          <w:tab w:val="left" w:pos="1134"/>
          <w:tab w:val="left" w:pos="1418"/>
        </w:tabs>
        <w:ind w:left="1134"/>
        <w:jc w:val="both"/>
        <w:rPr>
          <w:rFonts w:ascii="Arial" w:hAnsi="Arial" w:cs="Arial"/>
          <w:lang w:val="en-US"/>
        </w:rPr>
      </w:pPr>
    </w:p>
    <w:p w:rsidR="00863521" w:rsidRDefault="00863521" w:rsidP="00863521">
      <w:pPr>
        <w:tabs>
          <w:tab w:val="left" w:pos="851"/>
          <w:tab w:val="left" w:pos="1134"/>
          <w:tab w:val="left" w:pos="1418"/>
        </w:tabs>
        <w:ind w:left="1134"/>
        <w:jc w:val="both"/>
        <w:rPr>
          <w:rFonts w:ascii="Arial" w:hAnsi="Arial" w:cs="Arial"/>
          <w:lang w:val="en-US"/>
        </w:rPr>
      </w:pPr>
      <w:r>
        <w:rPr>
          <w:rFonts w:ascii="Arial" w:hAnsi="Arial" w:cs="Arial"/>
          <w:lang w:val="en-US"/>
        </w:rPr>
        <w:t>Responsible for</w:t>
      </w:r>
      <w:r w:rsidRPr="00181448">
        <w:rPr>
          <w:rFonts w:ascii="Arial" w:hAnsi="Arial" w:cs="Arial"/>
          <w:lang w:val="en-US"/>
        </w:rPr>
        <w:t xml:space="preserve"> providing customer services to well-known communication an</w:t>
      </w:r>
      <w:r>
        <w:rPr>
          <w:rFonts w:ascii="Arial" w:hAnsi="Arial" w:cs="Arial"/>
          <w:lang w:val="en-US"/>
        </w:rPr>
        <w:t>d media companies in Canada such as</w:t>
      </w:r>
      <w:r w:rsidRPr="00181448">
        <w:rPr>
          <w:rFonts w:ascii="Arial" w:hAnsi="Arial" w:cs="Arial"/>
          <w:lang w:val="en-US"/>
        </w:rPr>
        <w:t xml:space="preserve"> Rogers and </w:t>
      </w:r>
      <w:proofErr w:type="spellStart"/>
      <w:r w:rsidRPr="00181448">
        <w:rPr>
          <w:rFonts w:ascii="Arial" w:hAnsi="Arial" w:cs="Arial"/>
          <w:lang w:val="en-US"/>
        </w:rPr>
        <w:t>Startech</w:t>
      </w:r>
      <w:proofErr w:type="spellEnd"/>
      <w:r w:rsidRPr="00181448">
        <w:rPr>
          <w:rFonts w:ascii="Arial" w:hAnsi="Arial" w:cs="Arial"/>
          <w:lang w:val="en-US"/>
        </w:rPr>
        <w:t xml:space="preserve">. I worked as a team leader on many long distance calling projects which </w:t>
      </w:r>
      <w:r>
        <w:rPr>
          <w:rFonts w:ascii="Arial" w:hAnsi="Arial" w:cs="Arial"/>
          <w:lang w:val="en-US"/>
        </w:rPr>
        <w:t>helped develop</w:t>
      </w:r>
      <w:r w:rsidRPr="00181448">
        <w:rPr>
          <w:rFonts w:ascii="Arial" w:hAnsi="Arial" w:cs="Arial"/>
          <w:lang w:val="en-US"/>
        </w:rPr>
        <w:t xml:space="preserve"> effective communication</w:t>
      </w:r>
      <w:r>
        <w:rPr>
          <w:rFonts w:ascii="Arial" w:hAnsi="Arial" w:cs="Arial"/>
          <w:lang w:val="en-US"/>
        </w:rPr>
        <w:t xml:space="preserve"> skills</w:t>
      </w:r>
      <w:r w:rsidRPr="00181448">
        <w:rPr>
          <w:rFonts w:ascii="Arial" w:hAnsi="Arial" w:cs="Arial"/>
          <w:lang w:val="en-US"/>
        </w:rPr>
        <w:t>.</w:t>
      </w:r>
    </w:p>
    <w:p w:rsidR="00863521" w:rsidRPr="003A277A" w:rsidRDefault="00863521" w:rsidP="00863521">
      <w:pPr>
        <w:tabs>
          <w:tab w:val="left" w:pos="851"/>
          <w:tab w:val="left" w:pos="1134"/>
          <w:tab w:val="left" w:pos="1418"/>
        </w:tabs>
        <w:ind w:left="1134"/>
        <w:jc w:val="both"/>
        <w:rPr>
          <w:rFonts w:ascii="Arial" w:hAnsi="Arial" w:cs="Arial"/>
          <w:lang w:val="en-US"/>
        </w:rPr>
      </w:pPr>
    </w:p>
    <w:p w:rsidR="00863521" w:rsidRDefault="00863521" w:rsidP="00863521">
      <w:pPr>
        <w:tabs>
          <w:tab w:val="left" w:pos="851"/>
          <w:tab w:val="left" w:pos="1418"/>
        </w:tabs>
        <w:ind w:left="1134"/>
        <w:jc w:val="both"/>
        <w:rPr>
          <w:rFonts w:ascii="Arial" w:hAnsi="Arial" w:cs="Arial"/>
          <w:b/>
          <w:lang w:val="en-US"/>
        </w:rPr>
      </w:pPr>
      <w:r>
        <w:rPr>
          <w:rFonts w:ascii="Arial" w:hAnsi="Arial" w:cs="Arial"/>
          <w:b/>
          <w:lang w:val="en-US"/>
        </w:rPr>
        <w:t xml:space="preserve">Intern, </w:t>
      </w:r>
      <w:proofErr w:type="spellStart"/>
      <w:r>
        <w:rPr>
          <w:rFonts w:ascii="Arial" w:hAnsi="Arial" w:cs="Arial"/>
          <w:b/>
          <w:lang w:val="en-US"/>
        </w:rPr>
        <w:t>Askari</w:t>
      </w:r>
      <w:proofErr w:type="spellEnd"/>
      <w:r>
        <w:rPr>
          <w:rFonts w:ascii="Arial" w:hAnsi="Arial" w:cs="Arial"/>
          <w:b/>
          <w:lang w:val="en-US"/>
        </w:rPr>
        <w:t xml:space="preserve"> Bank Ltd, Pakistan</w:t>
      </w:r>
    </w:p>
    <w:p w:rsidR="00863521" w:rsidRPr="0057687D" w:rsidRDefault="00863521" w:rsidP="00863521">
      <w:pPr>
        <w:tabs>
          <w:tab w:val="left" w:pos="851"/>
          <w:tab w:val="left" w:pos="1418"/>
        </w:tabs>
        <w:ind w:left="1134"/>
        <w:jc w:val="both"/>
        <w:rPr>
          <w:rFonts w:ascii="Arial" w:hAnsi="Arial" w:cs="Arial"/>
          <w:b/>
          <w:lang w:val="en-US"/>
        </w:rPr>
      </w:pPr>
      <w:r>
        <w:rPr>
          <w:rFonts w:ascii="Arial" w:hAnsi="Arial" w:cs="Arial"/>
          <w:b/>
          <w:lang w:val="en-US"/>
        </w:rPr>
        <w:t>(Six weeks’ internship September 2009)</w:t>
      </w:r>
      <w:r w:rsidRPr="00AD4D63" w:rsidDel="00841303">
        <w:rPr>
          <w:rFonts w:ascii="Arial" w:hAnsi="Arial" w:cs="Arial"/>
          <w:b/>
          <w:lang w:val="en-US"/>
        </w:rPr>
        <w:t xml:space="preserve"> </w:t>
      </w:r>
    </w:p>
    <w:p w:rsidR="00863521" w:rsidRPr="003A277A" w:rsidRDefault="00863521" w:rsidP="00863521">
      <w:pPr>
        <w:pBdr>
          <w:bottom w:val="single" w:sz="8" w:space="1" w:color="808080"/>
        </w:pBdr>
        <w:autoSpaceDE/>
        <w:autoSpaceDN/>
        <w:spacing w:before="240" w:line="220" w:lineRule="atLeast"/>
        <w:ind w:left="1134"/>
        <w:jc w:val="both"/>
        <w:rPr>
          <w:rFonts w:ascii="Arial" w:hAnsi="Arial" w:cs="Arial"/>
          <w:b/>
          <w:caps/>
          <w:spacing w:val="15"/>
          <w:lang w:val="en-US"/>
        </w:rPr>
      </w:pPr>
      <w:r w:rsidRPr="003A277A">
        <w:rPr>
          <w:rFonts w:ascii="Arial" w:hAnsi="Arial" w:cs="Arial"/>
          <w:b/>
          <w:caps/>
          <w:spacing w:val="15"/>
          <w:lang w:val="en-US"/>
        </w:rPr>
        <w:t>Key activities</w:t>
      </w:r>
    </w:p>
    <w:p w:rsidR="00863521" w:rsidRPr="00AD4D63" w:rsidRDefault="00863521" w:rsidP="00863521">
      <w:pPr>
        <w:ind w:left="1134"/>
        <w:jc w:val="both"/>
        <w:rPr>
          <w:rFonts w:ascii="Arial" w:hAnsi="Arial" w:cs="Arial"/>
          <w:lang w:val="en-US"/>
        </w:rPr>
      </w:pPr>
    </w:p>
    <w:p w:rsidR="00863521" w:rsidRPr="0057687D" w:rsidRDefault="00863521" w:rsidP="00863521">
      <w:pPr>
        <w:numPr>
          <w:ilvl w:val="0"/>
          <w:numId w:val="5"/>
        </w:numPr>
        <w:jc w:val="both"/>
        <w:rPr>
          <w:rFonts w:ascii="Arial" w:hAnsi="Arial" w:cs="Arial"/>
          <w:lang w:val="en-US"/>
        </w:rPr>
      </w:pPr>
      <w:r w:rsidRPr="00AD4D63">
        <w:rPr>
          <w:rFonts w:ascii="Arial" w:hAnsi="Arial" w:cs="Arial"/>
          <w:lang w:val="en-US"/>
        </w:rPr>
        <w:t>Assisting the Accounts Manager in</w:t>
      </w:r>
      <w:r>
        <w:rPr>
          <w:rFonts w:ascii="Arial" w:hAnsi="Arial" w:cs="Arial"/>
          <w:lang w:val="en-US"/>
        </w:rPr>
        <w:t xml:space="preserve"> the</w:t>
      </w:r>
      <w:r w:rsidRPr="00AD4D63">
        <w:rPr>
          <w:rFonts w:ascii="Arial" w:hAnsi="Arial" w:cs="Arial"/>
          <w:lang w:val="en-US"/>
        </w:rPr>
        <w:t xml:space="preserve"> account opening department and helping clients to complete procedures required. </w:t>
      </w:r>
    </w:p>
    <w:p w:rsidR="00863521" w:rsidRPr="00AD4D63" w:rsidRDefault="00863521" w:rsidP="00863521">
      <w:pPr>
        <w:numPr>
          <w:ilvl w:val="0"/>
          <w:numId w:val="5"/>
        </w:numPr>
        <w:jc w:val="both"/>
        <w:rPr>
          <w:rFonts w:ascii="Arial" w:hAnsi="Arial" w:cs="Arial"/>
          <w:lang w:val="en-US"/>
        </w:rPr>
      </w:pPr>
      <w:r w:rsidRPr="0057687D">
        <w:rPr>
          <w:rFonts w:ascii="Arial" w:hAnsi="Arial" w:cs="Arial"/>
          <w:lang w:val="en-US"/>
        </w:rPr>
        <w:t xml:space="preserve">Assisting the </w:t>
      </w:r>
      <w:r>
        <w:rPr>
          <w:rFonts w:ascii="Arial" w:hAnsi="Arial" w:cs="Arial"/>
          <w:lang w:val="en-US"/>
        </w:rPr>
        <w:t xml:space="preserve">Lead </w:t>
      </w:r>
      <w:r w:rsidRPr="00AD4D63">
        <w:rPr>
          <w:rFonts w:ascii="Arial" w:hAnsi="Arial" w:cs="Arial"/>
          <w:lang w:val="en-US"/>
        </w:rPr>
        <w:t xml:space="preserve">Accountant </w:t>
      </w:r>
      <w:r>
        <w:rPr>
          <w:rFonts w:ascii="Arial" w:hAnsi="Arial" w:cs="Arial"/>
          <w:lang w:val="en-US"/>
        </w:rPr>
        <w:t>in analysis of</w:t>
      </w:r>
      <w:r w:rsidRPr="00AD4D63">
        <w:rPr>
          <w:rFonts w:ascii="Arial" w:hAnsi="Arial" w:cs="Arial"/>
          <w:lang w:val="en-US"/>
        </w:rPr>
        <w:t xml:space="preserve"> deposits and </w:t>
      </w:r>
      <w:proofErr w:type="spellStart"/>
      <w:r w:rsidRPr="00AD4D63">
        <w:rPr>
          <w:rFonts w:ascii="Arial" w:hAnsi="Arial" w:cs="Arial"/>
          <w:lang w:val="en-US"/>
        </w:rPr>
        <w:t>cheques</w:t>
      </w:r>
      <w:proofErr w:type="spellEnd"/>
      <w:r w:rsidRPr="00AD4D63">
        <w:rPr>
          <w:rFonts w:ascii="Arial" w:hAnsi="Arial" w:cs="Arial"/>
          <w:lang w:val="en-US"/>
        </w:rPr>
        <w:t>.</w:t>
      </w:r>
    </w:p>
    <w:p w:rsidR="00863521" w:rsidRPr="0057687D" w:rsidRDefault="00863521" w:rsidP="00863521">
      <w:pPr>
        <w:numPr>
          <w:ilvl w:val="0"/>
          <w:numId w:val="5"/>
        </w:numPr>
        <w:jc w:val="both"/>
        <w:rPr>
          <w:rFonts w:ascii="Arial" w:hAnsi="Arial" w:cs="Arial"/>
          <w:lang w:val="en-US"/>
        </w:rPr>
      </w:pPr>
      <w:r>
        <w:rPr>
          <w:rFonts w:ascii="Arial" w:hAnsi="Arial" w:cs="Arial"/>
          <w:lang w:val="en-US"/>
        </w:rPr>
        <w:t>Providing in-branch client assistance.</w:t>
      </w:r>
    </w:p>
    <w:p w:rsidR="00863521" w:rsidRPr="003A277A" w:rsidRDefault="00863521" w:rsidP="00863521">
      <w:pPr>
        <w:pBdr>
          <w:bottom w:val="single" w:sz="8" w:space="1" w:color="808080"/>
        </w:pBdr>
        <w:autoSpaceDE/>
        <w:autoSpaceDN/>
        <w:spacing w:before="240" w:line="220" w:lineRule="atLeast"/>
        <w:jc w:val="both"/>
        <w:rPr>
          <w:rFonts w:ascii="Arial" w:hAnsi="Arial" w:cs="Arial"/>
          <w:b/>
          <w:lang w:val="en-US"/>
        </w:rPr>
      </w:pPr>
      <w:r w:rsidRPr="003A277A">
        <w:rPr>
          <w:rFonts w:ascii="Arial" w:hAnsi="Arial" w:cs="Arial"/>
          <w:b/>
          <w:caps/>
          <w:spacing w:val="15"/>
          <w:lang w:val="en-US"/>
        </w:rPr>
        <w:t>education</w:t>
      </w:r>
    </w:p>
    <w:p w:rsidR="00863521" w:rsidRDefault="00863521" w:rsidP="00863521">
      <w:pPr>
        <w:tabs>
          <w:tab w:val="left" w:pos="2880"/>
        </w:tabs>
        <w:jc w:val="both"/>
        <w:rPr>
          <w:rFonts w:ascii="Arial" w:hAnsi="Arial" w:cs="Arial"/>
          <w:b/>
          <w:bCs/>
          <w:lang w:val="en-US"/>
        </w:rPr>
      </w:pPr>
      <w:r w:rsidRPr="00AD4D63">
        <w:rPr>
          <w:rFonts w:ascii="Arial" w:hAnsi="Arial" w:cs="Arial"/>
          <w:b/>
          <w:bCs/>
          <w:lang w:val="en-US"/>
        </w:rPr>
        <w:t xml:space="preserve">     </w:t>
      </w:r>
    </w:p>
    <w:p w:rsidR="00863521" w:rsidRDefault="00863521" w:rsidP="00863521">
      <w:pPr>
        <w:numPr>
          <w:ilvl w:val="0"/>
          <w:numId w:val="4"/>
        </w:numPr>
        <w:ind w:left="1134" w:hanging="425"/>
        <w:jc w:val="both"/>
        <w:rPr>
          <w:rFonts w:ascii="Arial" w:hAnsi="Arial" w:cs="Arial"/>
          <w:b/>
          <w:bCs/>
          <w:lang w:val="en-US"/>
        </w:rPr>
      </w:pPr>
      <w:r w:rsidRPr="003A277A">
        <w:rPr>
          <w:rFonts w:ascii="Arial" w:hAnsi="Arial" w:cs="Arial"/>
          <w:b/>
          <w:bCs/>
          <w:highlight w:val="lightGray"/>
          <w:lang w:val="en-US"/>
        </w:rPr>
        <w:t xml:space="preserve">Oxford Brookes University, England, United Kingdom                                                                 </w:t>
      </w:r>
      <w:r>
        <w:rPr>
          <w:rFonts w:ascii="Arial" w:hAnsi="Arial" w:cs="Arial"/>
          <w:b/>
          <w:bCs/>
          <w:highlight w:val="lightGray"/>
          <w:lang w:val="en-US"/>
        </w:rPr>
        <w:t xml:space="preserve">    </w:t>
      </w:r>
      <w:r w:rsidRPr="003A277A">
        <w:rPr>
          <w:rFonts w:ascii="Arial" w:hAnsi="Arial" w:cs="Arial"/>
          <w:b/>
          <w:bCs/>
          <w:highlight w:val="lightGray"/>
          <w:lang w:val="en-US"/>
        </w:rPr>
        <w:t>2015</w:t>
      </w:r>
    </w:p>
    <w:p w:rsidR="00863521" w:rsidRDefault="00863521" w:rsidP="00863521">
      <w:pPr>
        <w:tabs>
          <w:tab w:val="left" w:pos="1134"/>
          <w:tab w:val="left" w:pos="2880"/>
        </w:tabs>
        <w:ind w:left="1134"/>
        <w:jc w:val="both"/>
        <w:rPr>
          <w:rFonts w:ascii="Arial" w:hAnsi="Arial" w:cs="Arial"/>
          <w:b/>
          <w:bCs/>
          <w:lang w:val="en-US"/>
        </w:rPr>
      </w:pPr>
      <w:r w:rsidRPr="003A277A">
        <w:rPr>
          <w:rFonts w:ascii="Arial" w:hAnsi="Arial" w:cs="Arial"/>
          <w:lang w:val="en-US"/>
        </w:rPr>
        <w:t>BSc (</w:t>
      </w:r>
      <w:proofErr w:type="spellStart"/>
      <w:r w:rsidRPr="003A277A">
        <w:rPr>
          <w:rFonts w:ascii="Arial" w:hAnsi="Arial" w:cs="Arial"/>
          <w:lang w:val="en-US"/>
        </w:rPr>
        <w:t>Hon</w:t>
      </w:r>
      <w:r>
        <w:rPr>
          <w:rFonts w:ascii="Arial" w:hAnsi="Arial" w:cs="Arial"/>
          <w:lang w:val="en-US"/>
        </w:rPr>
        <w:t>s</w:t>
      </w:r>
      <w:proofErr w:type="spellEnd"/>
      <w:r>
        <w:rPr>
          <w:rFonts w:ascii="Arial" w:hAnsi="Arial" w:cs="Arial"/>
          <w:lang w:val="en-US"/>
        </w:rPr>
        <w:t>)</w:t>
      </w:r>
      <w:r w:rsidRPr="003A277A">
        <w:rPr>
          <w:rFonts w:ascii="Arial" w:hAnsi="Arial" w:cs="Arial"/>
          <w:lang w:val="en-US"/>
        </w:rPr>
        <w:t xml:space="preserve"> in Applied Accounting</w:t>
      </w:r>
      <w:r>
        <w:rPr>
          <w:rFonts w:ascii="Arial" w:hAnsi="Arial" w:cs="Arial"/>
          <w:b/>
          <w:bCs/>
          <w:lang w:val="en-US"/>
        </w:rPr>
        <w:t xml:space="preserve"> </w:t>
      </w:r>
    </w:p>
    <w:p w:rsidR="00863521" w:rsidRPr="003A277A" w:rsidRDefault="00863521" w:rsidP="00863521">
      <w:pPr>
        <w:tabs>
          <w:tab w:val="left" w:pos="1134"/>
          <w:tab w:val="left" w:pos="2880"/>
        </w:tabs>
        <w:ind w:left="1134"/>
        <w:jc w:val="both"/>
        <w:rPr>
          <w:rFonts w:ascii="Arial" w:hAnsi="Arial" w:cs="Arial"/>
          <w:lang w:val="en-US"/>
        </w:rPr>
      </w:pPr>
      <w:r w:rsidRPr="003A277A">
        <w:rPr>
          <w:rFonts w:ascii="Arial" w:hAnsi="Arial" w:cs="Arial"/>
          <w:lang w:val="en-US"/>
        </w:rPr>
        <w:t xml:space="preserve">Upper Second Class </w:t>
      </w:r>
      <w:proofErr w:type="spellStart"/>
      <w:r w:rsidRPr="00AD4D63">
        <w:rPr>
          <w:rFonts w:ascii="Arial" w:hAnsi="Arial" w:cs="Arial"/>
          <w:lang w:val="en-US"/>
        </w:rPr>
        <w:t>Hono</w:t>
      </w:r>
      <w:r>
        <w:rPr>
          <w:rFonts w:ascii="Arial" w:hAnsi="Arial" w:cs="Arial"/>
          <w:lang w:val="en-US"/>
        </w:rPr>
        <w:t>u</w:t>
      </w:r>
      <w:r w:rsidRPr="00AD4D63">
        <w:rPr>
          <w:rFonts w:ascii="Arial" w:hAnsi="Arial" w:cs="Arial"/>
          <w:lang w:val="en-US"/>
        </w:rPr>
        <w:t>rs</w:t>
      </w:r>
      <w:proofErr w:type="spellEnd"/>
    </w:p>
    <w:p w:rsidR="00863521" w:rsidRDefault="00863521" w:rsidP="00863521">
      <w:pPr>
        <w:numPr>
          <w:ilvl w:val="0"/>
          <w:numId w:val="3"/>
        </w:numPr>
        <w:ind w:left="1134" w:hanging="425"/>
        <w:jc w:val="both"/>
        <w:rPr>
          <w:rFonts w:ascii="Arial" w:hAnsi="Arial" w:cs="Arial"/>
          <w:b/>
          <w:bCs/>
          <w:lang w:val="en-US"/>
        </w:rPr>
      </w:pPr>
      <w:r w:rsidRPr="00AD4D63">
        <w:rPr>
          <w:rFonts w:ascii="Arial" w:hAnsi="Arial" w:cs="Arial"/>
          <w:b/>
          <w:bCs/>
          <w:highlight w:val="lightGray"/>
          <w:lang w:val="en-US"/>
        </w:rPr>
        <w:t xml:space="preserve">London School </w:t>
      </w:r>
      <w:r>
        <w:rPr>
          <w:rFonts w:ascii="Arial" w:hAnsi="Arial" w:cs="Arial"/>
          <w:b/>
          <w:bCs/>
          <w:highlight w:val="lightGray"/>
          <w:lang w:val="en-US"/>
        </w:rPr>
        <w:t>o</w:t>
      </w:r>
      <w:r w:rsidRPr="00AD4D63">
        <w:rPr>
          <w:rFonts w:ascii="Arial" w:hAnsi="Arial" w:cs="Arial"/>
          <w:b/>
          <w:bCs/>
          <w:highlight w:val="lightGray"/>
          <w:lang w:val="en-US"/>
        </w:rPr>
        <w:t>f Business and Finance</w:t>
      </w:r>
      <w:r>
        <w:rPr>
          <w:rFonts w:ascii="Arial" w:hAnsi="Arial" w:cs="Arial"/>
          <w:b/>
          <w:bCs/>
          <w:highlight w:val="lightGray"/>
          <w:lang w:val="en-US"/>
        </w:rPr>
        <w:t xml:space="preserve">, United Kingdom                                        </w:t>
      </w:r>
      <w:r w:rsidRPr="00AD4D63">
        <w:rPr>
          <w:rFonts w:ascii="Arial" w:hAnsi="Arial" w:cs="Arial"/>
          <w:b/>
          <w:bCs/>
          <w:highlight w:val="lightGray"/>
          <w:lang w:val="en-US"/>
        </w:rPr>
        <w:t xml:space="preserve">                  </w:t>
      </w:r>
      <w:r>
        <w:rPr>
          <w:rFonts w:ascii="Arial" w:hAnsi="Arial" w:cs="Arial"/>
          <w:b/>
          <w:bCs/>
          <w:highlight w:val="lightGray"/>
          <w:lang w:val="en-US"/>
        </w:rPr>
        <w:t xml:space="preserve">   </w:t>
      </w:r>
      <w:r w:rsidRPr="00EE5096">
        <w:rPr>
          <w:rFonts w:ascii="Arial" w:hAnsi="Arial" w:cs="Arial"/>
          <w:b/>
          <w:bCs/>
          <w:highlight w:val="lightGray"/>
          <w:lang w:val="en-US"/>
        </w:rPr>
        <w:t>2015</w:t>
      </w:r>
      <w:r>
        <w:rPr>
          <w:rFonts w:ascii="Arial" w:hAnsi="Arial" w:cs="Arial"/>
          <w:b/>
          <w:bCs/>
          <w:lang w:val="en-US"/>
        </w:rPr>
        <w:t xml:space="preserve">  </w:t>
      </w:r>
    </w:p>
    <w:p w:rsidR="00863521" w:rsidRPr="001A4D2F" w:rsidRDefault="00863521" w:rsidP="00863521">
      <w:pPr>
        <w:tabs>
          <w:tab w:val="left" w:pos="1134"/>
          <w:tab w:val="left" w:pos="2880"/>
        </w:tabs>
        <w:ind w:left="1134"/>
        <w:jc w:val="both"/>
        <w:rPr>
          <w:rFonts w:ascii="Arial" w:hAnsi="Arial" w:cs="Arial"/>
          <w:bCs/>
          <w:lang w:val="en-US"/>
        </w:rPr>
      </w:pPr>
      <w:r w:rsidRPr="001A4D2F">
        <w:rPr>
          <w:rFonts w:ascii="Arial" w:hAnsi="Arial" w:cs="Arial"/>
          <w:lang w:val="en-US"/>
        </w:rPr>
        <w:t xml:space="preserve">ACCA Affiliate </w:t>
      </w:r>
    </w:p>
    <w:p w:rsidR="00863521" w:rsidRDefault="00863521" w:rsidP="00863521">
      <w:pPr>
        <w:tabs>
          <w:tab w:val="left" w:pos="1134"/>
          <w:tab w:val="left" w:pos="2880"/>
        </w:tabs>
        <w:ind w:left="1134"/>
        <w:jc w:val="both"/>
        <w:rPr>
          <w:rFonts w:ascii="Arial" w:hAnsi="Arial" w:cs="Arial"/>
          <w:lang w:val="en-US"/>
        </w:rPr>
      </w:pPr>
      <w:r>
        <w:rPr>
          <w:rFonts w:ascii="Arial" w:hAnsi="Arial" w:cs="Arial"/>
          <w:lang w:val="en-US"/>
        </w:rPr>
        <w:t>Majors: Advanced Tax (UK) and Advanced Audit &amp; Assurance (INT)</w:t>
      </w:r>
    </w:p>
    <w:p w:rsidR="00863521" w:rsidRPr="001A4D2F" w:rsidRDefault="00863521" w:rsidP="00863521">
      <w:pPr>
        <w:tabs>
          <w:tab w:val="left" w:pos="1134"/>
          <w:tab w:val="left" w:pos="2880"/>
        </w:tabs>
        <w:ind w:left="1134"/>
        <w:jc w:val="both"/>
        <w:rPr>
          <w:rFonts w:ascii="Arial" w:hAnsi="Arial" w:cs="Arial"/>
          <w:bCs/>
          <w:lang w:val="en-US"/>
        </w:rPr>
      </w:pPr>
      <w:r w:rsidRPr="001A4D2F">
        <w:rPr>
          <w:rFonts w:ascii="Arial" w:hAnsi="Arial" w:cs="Arial"/>
          <w:bCs/>
          <w:lang w:val="en-US"/>
        </w:rPr>
        <w:t>Passed 13 out of 14 exams in first attempt</w:t>
      </w:r>
    </w:p>
    <w:p w:rsidR="00863521" w:rsidRPr="005279E8" w:rsidRDefault="00863521" w:rsidP="00863521">
      <w:pPr>
        <w:numPr>
          <w:ilvl w:val="0"/>
          <w:numId w:val="3"/>
        </w:numPr>
        <w:tabs>
          <w:tab w:val="left" w:pos="1134"/>
          <w:tab w:val="left" w:pos="1560"/>
        </w:tabs>
        <w:ind w:left="851" w:hanging="142"/>
        <w:jc w:val="both"/>
        <w:rPr>
          <w:rFonts w:ascii="Arial" w:hAnsi="Arial" w:cs="Arial"/>
          <w:b/>
          <w:bCs/>
          <w:lang w:val="en-US"/>
        </w:rPr>
      </w:pPr>
      <w:r w:rsidRPr="00E67C7D">
        <w:rPr>
          <w:rFonts w:ascii="Arial" w:hAnsi="Arial" w:cs="Arial"/>
          <w:b/>
          <w:bCs/>
          <w:highlight w:val="lightGray"/>
          <w:lang w:val="en-US"/>
        </w:rPr>
        <w:t>P</w:t>
      </w:r>
      <w:r>
        <w:rPr>
          <w:rFonts w:ascii="Arial" w:hAnsi="Arial" w:cs="Arial"/>
          <w:b/>
          <w:bCs/>
          <w:highlight w:val="lightGray"/>
          <w:lang w:val="en-US"/>
        </w:rPr>
        <w:t xml:space="preserve">MAS </w:t>
      </w:r>
      <w:r w:rsidRPr="008566A9">
        <w:rPr>
          <w:rFonts w:ascii="Arial" w:hAnsi="Arial" w:cs="Arial"/>
          <w:b/>
          <w:bCs/>
          <w:highlight w:val="lightGray"/>
          <w:lang w:val="en-US"/>
        </w:rPr>
        <w:t>Arid Agriculture Univer</w:t>
      </w:r>
      <w:r>
        <w:rPr>
          <w:rFonts w:ascii="Arial" w:hAnsi="Arial" w:cs="Arial"/>
          <w:b/>
          <w:bCs/>
          <w:highlight w:val="lightGray"/>
          <w:lang w:val="en-US"/>
        </w:rPr>
        <w:t xml:space="preserve">sity Rawalpindi, Pakistan                                                                   </w:t>
      </w:r>
      <w:r w:rsidRPr="008566A9">
        <w:rPr>
          <w:rFonts w:ascii="Arial" w:hAnsi="Arial" w:cs="Arial"/>
          <w:b/>
          <w:bCs/>
          <w:highlight w:val="lightGray"/>
          <w:lang w:val="en-US"/>
        </w:rPr>
        <w:t>2010</w:t>
      </w:r>
      <w:r w:rsidRPr="005279E8">
        <w:rPr>
          <w:rFonts w:ascii="Arial" w:hAnsi="Arial" w:cs="Arial"/>
          <w:b/>
          <w:bCs/>
          <w:lang w:val="en-US"/>
        </w:rPr>
        <w:t xml:space="preserve">                                                                        </w:t>
      </w:r>
    </w:p>
    <w:p w:rsidR="00863521" w:rsidRDefault="00863521" w:rsidP="00863521">
      <w:pPr>
        <w:tabs>
          <w:tab w:val="left" w:pos="2880"/>
          <w:tab w:val="left" w:pos="3240"/>
        </w:tabs>
        <w:ind w:left="1134"/>
        <w:jc w:val="both"/>
        <w:rPr>
          <w:rFonts w:ascii="Arial" w:hAnsi="Arial" w:cs="Arial"/>
          <w:b/>
          <w:bCs/>
          <w:lang w:val="en-US"/>
        </w:rPr>
      </w:pPr>
      <w:r w:rsidRPr="005279E8">
        <w:rPr>
          <w:rFonts w:ascii="Arial" w:hAnsi="Arial" w:cs="Arial"/>
          <w:lang w:val="en-US"/>
        </w:rPr>
        <w:t>Master’s in Business Administration:</w:t>
      </w:r>
      <w:r>
        <w:rPr>
          <w:rFonts w:ascii="Arial" w:hAnsi="Arial" w:cs="Arial"/>
          <w:b/>
          <w:bCs/>
          <w:lang w:val="en-US"/>
        </w:rPr>
        <w:t xml:space="preserve"> Finance</w:t>
      </w:r>
    </w:p>
    <w:p w:rsidR="00863521" w:rsidRPr="001A4D2F" w:rsidRDefault="00863521" w:rsidP="00863521">
      <w:pPr>
        <w:tabs>
          <w:tab w:val="left" w:pos="1134"/>
        </w:tabs>
        <w:ind w:left="1134"/>
        <w:jc w:val="both"/>
        <w:rPr>
          <w:rFonts w:ascii="Arial" w:hAnsi="Arial" w:cs="Arial"/>
          <w:bCs/>
          <w:lang w:val="en-US"/>
        </w:rPr>
      </w:pPr>
      <w:r w:rsidRPr="001A4D2F">
        <w:rPr>
          <w:rFonts w:ascii="Arial" w:hAnsi="Arial" w:cs="Arial"/>
          <w:bCs/>
          <w:lang w:val="en-US"/>
        </w:rPr>
        <w:t>CGPA: 3.76/4</w:t>
      </w:r>
    </w:p>
    <w:p w:rsidR="00863521" w:rsidRDefault="00863521" w:rsidP="00863521">
      <w:pPr>
        <w:numPr>
          <w:ilvl w:val="0"/>
          <w:numId w:val="3"/>
        </w:numPr>
        <w:tabs>
          <w:tab w:val="left" w:pos="1134"/>
        </w:tabs>
        <w:ind w:hanging="1145"/>
        <w:jc w:val="both"/>
        <w:rPr>
          <w:rFonts w:ascii="Arial" w:hAnsi="Arial" w:cs="Arial"/>
          <w:b/>
          <w:bCs/>
          <w:lang w:val="en-US"/>
        </w:rPr>
      </w:pPr>
      <w:r>
        <w:rPr>
          <w:rFonts w:ascii="Arial" w:hAnsi="Arial" w:cs="Arial"/>
          <w:b/>
          <w:bCs/>
          <w:highlight w:val="lightGray"/>
          <w:lang w:val="en-US"/>
        </w:rPr>
        <w:t xml:space="preserve">Government Gordon College Rawalpindi, Pakistan                </w:t>
      </w:r>
      <w:r w:rsidRPr="00E67C7D">
        <w:rPr>
          <w:rFonts w:ascii="Arial" w:hAnsi="Arial" w:cs="Arial"/>
          <w:b/>
          <w:bCs/>
          <w:highlight w:val="lightGray"/>
          <w:lang w:val="en-US"/>
        </w:rPr>
        <w:t xml:space="preserve">    </w:t>
      </w:r>
      <w:r>
        <w:rPr>
          <w:rFonts w:ascii="Arial" w:hAnsi="Arial" w:cs="Arial"/>
          <w:b/>
          <w:bCs/>
          <w:highlight w:val="lightGray"/>
          <w:lang w:val="en-US"/>
        </w:rPr>
        <w:t xml:space="preserve">                                                       </w:t>
      </w:r>
      <w:r w:rsidRPr="00E67C7D">
        <w:rPr>
          <w:rFonts w:ascii="Arial" w:hAnsi="Arial" w:cs="Arial"/>
          <w:b/>
          <w:bCs/>
          <w:highlight w:val="lightGray"/>
          <w:lang w:val="en-US"/>
        </w:rPr>
        <w:t>2007</w:t>
      </w:r>
      <w:r w:rsidRPr="005279E8">
        <w:rPr>
          <w:rFonts w:ascii="Arial" w:hAnsi="Arial" w:cs="Arial"/>
          <w:b/>
          <w:bCs/>
          <w:lang w:val="en-US"/>
        </w:rPr>
        <w:t xml:space="preserve">    </w:t>
      </w:r>
    </w:p>
    <w:p w:rsidR="00863521" w:rsidRPr="001A4D2F" w:rsidRDefault="00863521" w:rsidP="00863521">
      <w:pPr>
        <w:ind w:left="1134"/>
        <w:jc w:val="both"/>
        <w:rPr>
          <w:rFonts w:ascii="Arial" w:hAnsi="Arial" w:cs="Arial"/>
          <w:lang w:val="en-US"/>
        </w:rPr>
      </w:pPr>
      <w:r w:rsidRPr="001A4D2F">
        <w:rPr>
          <w:rFonts w:ascii="Arial" w:hAnsi="Arial" w:cs="Arial"/>
          <w:bCs/>
          <w:lang w:val="en-US"/>
        </w:rPr>
        <w:t>Bachelor of Science:</w:t>
      </w:r>
      <w:r w:rsidRPr="001A4D2F">
        <w:rPr>
          <w:rFonts w:ascii="Arial" w:hAnsi="Arial" w:cs="Arial"/>
          <w:lang w:val="en-US"/>
        </w:rPr>
        <w:t xml:space="preserve"> Math, Physics, and Computer</w:t>
      </w:r>
      <w:r>
        <w:rPr>
          <w:rFonts w:ascii="Arial" w:hAnsi="Arial" w:cs="Arial"/>
          <w:lang w:val="en-US"/>
        </w:rPr>
        <w:t xml:space="preserve"> Science</w:t>
      </w:r>
    </w:p>
    <w:p w:rsidR="00863521" w:rsidRDefault="00863521" w:rsidP="00863521">
      <w:pPr>
        <w:tabs>
          <w:tab w:val="left" w:pos="2880"/>
          <w:tab w:val="left" w:pos="3240"/>
        </w:tabs>
        <w:ind w:left="1134"/>
        <w:jc w:val="both"/>
        <w:rPr>
          <w:rFonts w:ascii="Arial" w:hAnsi="Arial" w:cs="Arial"/>
          <w:bCs/>
          <w:lang w:val="en-US"/>
        </w:rPr>
      </w:pPr>
      <w:r w:rsidRPr="001A4D2F">
        <w:rPr>
          <w:rFonts w:ascii="Arial" w:hAnsi="Arial" w:cs="Arial"/>
          <w:bCs/>
          <w:lang w:val="en-US"/>
        </w:rPr>
        <w:t>Percentage: 59.25%</w:t>
      </w:r>
    </w:p>
    <w:p w:rsidR="00863521" w:rsidRDefault="00863521" w:rsidP="00863521">
      <w:pPr>
        <w:numPr>
          <w:ilvl w:val="0"/>
          <w:numId w:val="3"/>
        </w:numPr>
        <w:tabs>
          <w:tab w:val="left" w:pos="1134"/>
        </w:tabs>
        <w:ind w:hanging="1145"/>
        <w:jc w:val="both"/>
        <w:rPr>
          <w:rFonts w:ascii="Arial" w:hAnsi="Arial" w:cs="Arial"/>
          <w:bCs/>
          <w:lang w:val="en-US"/>
        </w:rPr>
      </w:pPr>
      <w:r w:rsidRPr="00E67C7D">
        <w:rPr>
          <w:rFonts w:ascii="Arial" w:hAnsi="Arial" w:cs="Arial"/>
          <w:b/>
          <w:bCs/>
          <w:highlight w:val="lightGray"/>
          <w:lang w:val="en-US"/>
        </w:rPr>
        <w:t xml:space="preserve">Cadet College </w:t>
      </w:r>
      <w:proofErr w:type="spellStart"/>
      <w:r w:rsidRPr="00E67C7D">
        <w:rPr>
          <w:rFonts w:ascii="Arial" w:hAnsi="Arial" w:cs="Arial"/>
          <w:b/>
          <w:bCs/>
          <w:highlight w:val="lightGray"/>
          <w:lang w:val="en-US"/>
        </w:rPr>
        <w:t>Palandri</w:t>
      </w:r>
      <w:proofErr w:type="spellEnd"/>
      <w:r>
        <w:rPr>
          <w:rFonts w:ascii="Arial" w:hAnsi="Arial" w:cs="Arial"/>
          <w:b/>
          <w:bCs/>
          <w:highlight w:val="lightGray"/>
          <w:lang w:val="en-US"/>
        </w:rPr>
        <w:t xml:space="preserve"> AK, Pakistan                                                                                                   </w:t>
      </w:r>
      <w:r w:rsidRPr="00E67C7D">
        <w:rPr>
          <w:rFonts w:ascii="Arial" w:hAnsi="Arial" w:cs="Arial"/>
          <w:b/>
          <w:bCs/>
          <w:highlight w:val="lightGray"/>
          <w:lang w:val="en-US"/>
        </w:rPr>
        <w:t>2004</w:t>
      </w:r>
    </w:p>
    <w:p w:rsidR="00863521" w:rsidRPr="00211894" w:rsidRDefault="00863521" w:rsidP="00863521">
      <w:pPr>
        <w:tabs>
          <w:tab w:val="left" w:pos="1134"/>
          <w:tab w:val="left" w:pos="3240"/>
        </w:tabs>
        <w:ind w:left="1134"/>
        <w:jc w:val="both"/>
        <w:rPr>
          <w:rFonts w:ascii="Arial" w:hAnsi="Arial" w:cs="Arial"/>
          <w:bCs/>
          <w:lang w:val="en-US"/>
        </w:rPr>
      </w:pPr>
      <w:r w:rsidRPr="00211894">
        <w:rPr>
          <w:rFonts w:ascii="Arial" w:hAnsi="Arial" w:cs="Arial"/>
          <w:bCs/>
          <w:lang w:val="en-US"/>
        </w:rPr>
        <w:t xml:space="preserve">Higher Secondary School Certificate </w:t>
      </w:r>
    </w:p>
    <w:p w:rsidR="00863521" w:rsidRPr="001A4D2F" w:rsidRDefault="00863521" w:rsidP="00863521">
      <w:pPr>
        <w:tabs>
          <w:tab w:val="left" w:pos="2880"/>
          <w:tab w:val="left" w:pos="7795"/>
          <w:tab w:val="left" w:pos="7937"/>
        </w:tabs>
        <w:ind w:left="1134"/>
        <w:jc w:val="both"/>
        <w:rPr>
          <w:rFonts w:ascii="Arial" w:hAnsi="Arial" w:cs="Arial"/>
          <w:bCs/>
          <w:lang w:val="en-US"/>
        </w:rPr>
      </w:pPr>
      <w:r w:rsidRPr="001A4D2F">
        <w:rPr>
          <w:rFonts w:ascii="Arial" w:hAnsi="Arial" w:cs="Arial"/>
          <w:bCs/>
          <w:lang w:val="en-US"/>
        </w:rPr>
        <w:t>Percentage: 72%</w:t>
      </w:r>
    </w:p>
    <w:p w:rsidR="00863521" w:rsidRDefault="00863521" w:rsidP="00863521">
      <w:pPr>
        <w:pBdr>
          <w:bottom w:val="single" w:sz="2" w:space="0" w:color="auto"/>
        </w:pBdr>
        <w:autoSpaceDE/>
        <w:autoSpaceDN/>
        <w:spacing w:before="240" w:line="220" w:lineRule="atLeast"/>
        <w:jc w:val="both"/>
        <w:rPr>
          <w:rFonts w:ascii="Verdana" w:hAnsi="Verdana" w:cs="Verdana"/>
          <w:b/>
          <w:caps/>
          <w:spacing w:val="15"/>
          <w:lang w:val="en-US"/>
        </w:rPr>
      </w:pPr>
    </w:p>
    <w:p w:rsidR="00863521" w:rsidRPr="003C48AC" w:rsidRDefault="00863521" w:rsidP="00863521">
      <w:pPr>
        <w:pBdr>
          <w:bottom w:val="single" w:sz="2" w:space="0" w:color="auto"/>
        </w:pBdr>
        <w:autoSpaceDE/>
        <w:autoSpaceDN/>
        <w:spacing w:before="240" w:line="220" w:lineRule="atLeast"/>
        <w:jc w:val="both"/>
        <w:rPr>
          <w:rFonts w:ascii="Verdana" w:hAnsi="Verdana" w:cs="Verdana"/>
          <w:b/>
          <w:caps/>
          <w:spacing w:val="15"/>
        </w:rPr>
      </w:pPr>
    </w:p>
    <w:p w:rsidR="00863521" w:rsidRDefault="00863521" w:rsidP="00863521">
      <w:pPr>
        <w:pBdr>
          <w:bottom w:val="single" w:sz="2" w:space="0" w:color="auto"/>
        </w:pBdr>
        <w:autoSpaceDE/>
        <w:autoSpaceDN/>
        <w:spacing w:before="240" w:line="220" w:lineRule="atLeast"/>
        <w:jc w:val="both"/>
        <w:rPr>
          <w:rFonts w:ascii="Verdana" w:hAnsi="Verdana" w:cs="Verdana"/>
          <w:b/>
          <w:caps/>
          <w:spacing w:val="15"/>
          <w:lang w:val="en-US"/>
        </w:rPr>
      </w:pPr>
    </w:p>
    <w:p w:rsidR="00863521" w:rsidRDefault="00863521" w:rsidP="00863521">
      <w:pPr>
        <w:pBdr>
          <w:bottom w:val="single" w:sz="2" w:space="0" w:color="auto"/>
        </w:pBdr>
        <w:autoSpaceDE/>
        <w:autoSpaceDN/>
        <w:spacing w:before="240" w:line="220" w:lineRule="atLeast"/>
        <w:jc w:val="both"/>
        <w:rPr>
          <w:rFonts w:ascii="Verdana" w:hAnsi="Verdana" w:cs="Verdana"/>
          <w:b/>
          <w:caps/>
          <w:spacing w:val="15"/>
          <w:lang w:val="en-US"/>
        </w:rPr>
      </w:pPr>
    </w:p>
    <w:p w:rsidR="00863521" w:rsidRPr="002C0FDC" w:rsidRDefault="00863521" w:rsidP="00863521">
      <w:pPr>
        <w:pBdr>
          <w:bottom w:val="single" w:sz="2" w:space="0" w:color="auto"/>
        </w:pBdr>
        <w:autoSpaceDE/>
        <w:autoSpaceDN/>
        <w:spacing w:before="240" w:line="220" w:lineRule="atLeast"/>
        <w:jc w:val="both"/>
        <w:rPr>
          <w:rFonts w:ascii="Verdana" w:hAnsi="Verdana" w:cs="Verdana"/>
          <w:b/>
          <w:lang w:val="en-US"/>
        </w:rPr>
      </w:pPr>
      <w:r>
        <w:rPr>
          <w:rFonts w:ascii="Verdana" w:hAnsi="Verdana" w:cs="Verdana"/>
          <w:b/>
          <w:caps/>
          <w:spacing w:val="15"/>
          <w:lang w:val="en-US"/>
        </w:rPr>
        <w:lastRenderedPageBreak/>
        <w:t>Personal Attributes</w:t>
      </w:r>
    </w:p>
    <w:p w:rsidR="00863521" w:rsidRDefault="00863521" w:rsidP="00863521">
      <w:pPr>
        <w:ind w:left="1800"/>
        <w:jc w:val="both"/>
        <w:rPr>
          <w:rFonts w:ascii="Verdana" w:hAnsi="Verdana" w:cs="Verdana"/>
          <w:lang w:val="en-US"/>
        </w:rPr>
      </w:pPr>
    </w:p>
    <w:p w:rsidR="00863521" w:rsidRPr="00181448" w:rsidRDefault="00863521" w:rsidP="00863521">
      <w:pPr>
        <w:numPr>
          <w:ilvl w:val="0"/>
          <w:numId w:val="2"/>
        </w:numPr>
        <w:ind w:left="1134" w:hanging="425"/>
        <w:jc w:val="both"/>
        <w:rPr>
          <w:rFonts w:ascii="Arial" w:hAnsi="Arial" w:cs="Arial"/>
          <w:lang w:val="en-US"/>
        </w:rPr>
      </w:pPr>
      <w:r>
        <w:rPr>
          <w:rFonts w:ascii="Verdana" w:hAnsi="Verdana" w:cs="Verdana"/>
          <w:lang w:val="en-US"/>
        </w:rPr>
        <w:t>P</w:t>
      </w:r>
      <w:r w:rsidRPr="00181448">
        <w:rPr>
          <w:rFonts w:ascii="Arial" w:hAnsi="Arial" w:cs="Arial"/>
          <w:lang w:val="en-US"/>
        </w:rPr>
        <w:t>ositive and constructive, with strong analytical skills.</w:t>
      </w:r>
    </w:p>
    <w:p w:rsidR="00863521" w:rsidRPr="00181448" w:rsidRDefault="00863521" w:rsidP="00863521">
      <w:pPr>
        <w:numPr>
          <w:ilvl w:val="0"/>
          <w:numId w:val="2"/>
        </w:numPr>
        <w:ind w:left="1134" w:hanging="425"/>
        <w:jc w:val="both"/>
        <w:rPr>
          <w:rFonts w:ascii="Arial" w:hAnsi="Arial" w:cs="Arial"/>
          <w:lang w:val="en-US"/>
        </w:rPr>
      </w:pPr>
      <w:r w:rsidRPr="00181448">
        <w:rPr>
          <w:rFonts w:ascii="Arial" w:hAnsi="Arial" w:cs="Arial"/>
          <w:lang w:val="en-US"/>
        </w:rPr>
        <w:t xml:space="preserve">High level of integrity, being trustworthy and respectful of confidential information. </w:t>
      </w:r>
    </w:p>
    <w:p w:rsidR="00863521" w:rsidRPr="00181448" w:rsidRDefault="00863521" w:rsidP="00863521">
      <w:pPr>
        <w:numPr>
          <w:ilvl w:val="0"/>
          <w:numId w:val="2"/>
        </w:numPr>
        <w:ind w:left="1134" w:hanging="425"/>
        <w:jc w:val="both"/>
        <w:rPr>
          <w:rFonts w:ascii="Arial" w:hAnsi="Arial" w:cs="Arial"/>
          <w:lang w:val="en-US"/>
        </w:rPr>
      </w:pPr>
      <w:r w:rsidRPr="00181448">
        <w:rPr>
          <w:rFonts w:ascii="Arial" w:hAnsi="Arial" w:cs="Arial"/>
          <w:lang w:val="en-US"/>
        </w:rPr>
        <w:t>React positively to pressure situations.</w:t>
      </w:r>
    </w:p>
    <w:p w:rsidR="00863521" w:rsidRPr="00181448" w:rsidRDefault="00863521" w:rsidP="00863521">
      <w:pPr>
        <w:numPr>
          <w:ilvl w:val="0"/>
          <w:numId w:val="2"/>
        </w:numPr>
        <w:ind w:left="1134" w:hanging="425"/>
        <w:jc w:val="both"/>
        <w:rPr>
          <w:rFonts w:ascii="Arial" w:hAnsi="Arial" w:cs="Arial"/>
          <w:lang w:val="en-US"/>
        </w:rPr>
      </w:pPr>
      <w:r w:rsidRPr="00181448">
        <w:rPr>
          <w:rFonts w:ascii="Arial" w:hAnsi="Arial" w:cs="Arial"/>
          <w:lang w:val="en-US"/>
        </w:rPr>
        <w:t>Able to handle workloads effectively to meet the deadlines.</w:t>
      </w:r>
    </w:p>
    <w:p w:rsidR="00863521" w:rsidRPr="00181448" w:rsidRDefault="00863521" w:rsidP="00863521">
      <w:pPr>
        <w:numPr>
          <w:ilvl w:val="0"/>
          <w:numId w:val="2"/>
        </w:numPr>
        <w:ind w:left="1134" w:hanging="425"/>
        <w:jc w:val="both"/>
        <w:rPr>
          <w:rFonts w:ascii="Arial" w:hAnsi="Arial" w:cs="Arial"/>
          <w:lang w:val="en-US"/>
        </w:rPr>
      </w:pPr>
      <w:r w:rsidRPr="00181448">
        <w:rPr>
          <w:rFonts w:ascii="Arial" w:hAnsi="Arial" w:cs="Arial"/>
          <w:lang w:val="en-US"/>
        </w:rPr>
        <w:t>Flexible with ability to cope with changing workloads at peak times.</w:t>
      </w:r>
    </w:p>
    <w:p w:rsidR="00863521" w:rsidRPr="00181448" w:rsidRDefault="00863521" w:rsidP="00863521">
      <w:pPr>
        <w:numPr>
          <w:ilvl w:val="0"/>
          <w:numId w:val="2"/>
        </w:numPr>
        <w:ind w:left="1134" w:hanging="425"/>
        <w:jc w:val="both"/>
        <w:rPr>
          <w:rFonts w:ascii="Arial" w:hAnsi="Arial" w:cs="Arial"/>
          <w:lang w:val="en-US"/>
        </w:rPr>
      </w:pPr>
      <w:r w:rsidRPr="00181448">
        <w:rPr>
          <w:rFonts w:ascii="Arial" w:hAnsi="Arial" w:cs="Arial"/>
          <w:lang w:val="en-US"/>
        </w:rPr>
        <w:t>Help and assist colleagues as a team member.</w:t>
      </w:r>
    </w:p>
    <w:p w:rsidR="00863521" w:rsidRPr="00EF1219" w:rsidRDefault="00863521" w:rsidP="00863521">
      <w:pPr>
        <w:numPr>
          <w:ilvl w:val="0"/>
          <w:numId w:val="2"/>
        </w:numPr>
        <w:ind w:left="1134" w:hanging="425"/>
        <w:jc w:val="both"/>
        <w:rPr>
          <w:rFonts w:ascii="Arial" w:hAnsi="Arial" w:cs="Arial"/>
          <w:lang w:val="en-US"/>
        </w:rPr>
      </w:pPr>
      <w:r w:rsidRPr="00181448">
        <w:rPr>
          <w:rFonts w:ascii="Arial" w:hAnsi="Arial" w:cs="Arial"/>
          <w:lang w:val="en-US"/>
        </w:rPr>
        <w:t>Excellent communication skills, both written and verbal.</w:t>
      </w:r>
    </w:p>
    <w:p w:rsidR="00863521" w:rsidRPr="0023493A" w:rsidRDefault="00863521" w:rsidP="00863521">
      <w:pPr>
        <w:pBdr>
          <w:bottom w:val="single" w:sz="2" w:space="1" w:color="auto"/>
        </w:pBdr>
        <w:autoSpaceDE/>
        <w:autoSpaceDN/>
        <w:spacing w:before="240" w:line="220" w:lineRule="atLeast"/>
        <w:jc w:val="both"/>
        <w:rPr>
          <w:rFonts w:ascii="Verdana" w:hAnsi="Verdana" w:cs="Verdana"/>
          <w:b/>
          <w:lang w:val="en-US"/>
        </w:rPr>
      </w:pPr>
      <w:r>
        <w:rPr>
          <w:rFonts w:ascii="Verdana" w:hAnsi="Verdana" w:cs="Verdana"/>
          <w:b/>
          <w:lang w:val="en-US"/>
        </w:rPr>
        <w:t>LANGUAGES</w:t>
      </w:r>
    </w:p>
    <w:p w:rsidR="00863521" w:rsidRPr="00102502" w:rsidRDefault="00863521" w:rsidP="00863521">
      <w:pPr>
        <w:ind w:left="1080"/>
        <w:jc w:val="both"/>
        <w:rPr>
          <w:rFonts w:ascii="Verdana" w:hAnsi="Verdana" w:cs="Verdana"/>
          <w:lang w:val="en-US"/>
        </w:rPr>
      </w:pPr>
    </w:p>
    <w:p w:rsidR="00863521" w:rsidRDefault="00863521" w:rsidP="00863521">
      <w:pPr>
        <w:ind w:left="1080"/>
        <w:jc w:val="both"/>
        <w:rPr>
          <w:rFonts w:ascii="Verdana" w:hAnsi="Verdana" w:cs="Verdana"/>
          <w:lang w:val="en-US"/>
        </w:rPr>
      </w:pPr>
      <w:r>
        <w:rPr>
          <w:rFonts w:ascii="Verdana" w:hAnsi="Verdana" w:cs="Verdana"/>
          <w:lang w:val="en-US"/>
        </w:rPr>
        <w:t>English, Urdu</w:t>
      </w:r>
    </w:p>
    <w:p w:rsidR="00863521" w:rsidRPr="0023493A" w:rsidRDefault="00863521" w:rsidP="00863521">
      <w:pPr>
        <w:pBdr>
          <w:bottom w:val="single" w:sz="2" w:space="1" w:color="auto"/>
        </w:pBdr>
        <w:autoSpaceDE/>
        <w:autoSpaceDN/>
        <w:spacing w:before="240" w:line="220" w:lineRule="atLeast"/>
        <w:jc w:val="both"/>
        <w:rPr>
          <w:rFonts w:ascii="Verdana" w:hAnsi="Verdana" w:cs="Verdana"/>
          <w:b/>
          <w:lang w:val="en-US"/>
        </w:rPr>
      </w:pPr>
      <w:r>
        <w:rPr>
          <w:rFonts w:ascii="Verdana" w:hAnsi="Verdana" w:cs="Verdana"/>
          <w:b/>
          <w:lang w:val="en-US"/>
        </w:rPr>
        <w:t>COMPUTER SKILLS</w:t>
      </w:r>
    </w:p>
    <w:p w:rsidR="00863521" w:rsidRDefault="00863521" w:rsidP="00863521">
      <w:pPr>
        <w:ind w:left="1800"/>
        <w:jc w:val="both"/>
        <w:rPr>
          <w:rFonts w:ascii="Verdana" w:hAnsi="Verdana" w:cs="Verdana"/>
          <w:lang w:val="en-US"/>
        </w:rPr>
      </w:pPr>
    </w:p>
    <w:p w:rsidR="00863521" w:rsidRPr="00D607BF" w:rsidRDefault="00863521" w:rsidP="00863521">
      <w:pPr>
        <w:numPr>
          <w:ilvl w:val="0"/>
          <w:numId w:val="2"/>
        </w:numPr>
        <w:ind w:left="1134" w:hanging="425"/>
        <w:jc w:val="both"/>
        <w:rPr>
          <w:rFonts w:ascii="Arial" w:hAnsi="Arial" w:cs="Arial"/>
          <w:lang w:val="en-US"/>
        </w:rPr>
      </w:pPr>
      <w:r w:rsidRPr="00D607BF">
        <w:rPr>
          <w:rFonts w:ascii="Arial" w:hAnsi="Arial" w:cs="Arial"/>
          <w:lang w:val="en-US"/>
        </w:rPr>
        <w:t>Worked mostly on VT transaction software for preparation of accounts.</w:t>
      </w:r>
    </w:p>
    <w:p w:rsidR="00863521" w:rsidRPr="006A19B1" w:rsidRDefault="00863521" w:rsidP="00863521">
      <w:pPr>
        <w:numPr>
          <w:ilvl w:val="0"/>
          <w:numId w:val="2"/>
        </w:numPr>
        <w:ind w:left="1134" w:hanging="425"/>
        <w:jc w:val="both"/>
        <w:rPr>
          <w:rFonts w:ascii="Verdana" w:hAnsi="Verdana" w:cs="Verdana"/>
          <w:lang w:val="en-US"/>
        </w:rPr>
      </w:pPr>
      <w:r w:rsidRPr="00D607BF">
        <w:rPr>
          <w:rFonts w:ascii="Arial" w:hAnsi="Arial" w:cs="Arial"/>
          <w:lang w:val="en-US"/>
        </w:rPr>
        <w:t>Comfortable in using Microsoft Office but have worked mostly in Microsoft Word, Microsoft</w:t>
      </w:r>
      <w:r>
        <w:rPr>
          <w:rFonts w:ascii="Verdana" w:hAnsi="Verdana" w:cs="Verdana"/>
          <w:lang w:val="en-US"/>
        </w:rPr>
        <w:t xml:space="preserve"> Excel and </w:t>
      </w:r>
      <w:r w:rsidRPr="00D607BF">
        <w:rPr>
          <w:rFonts w:ascii="Arial" w:hAnsi="Arial" w:cs="Arial"/>
          <w:lang w:val="en-US"/>
        </w:rPr>
        <w:t>Power point.</w:t>
      </w:r>
    </w:p>
    <w:p w:rsidR="00863521" w:rsidRPr="0023493A" w:rsidRDefault="00863521" w:rsidP="00863521">
      <w:pPr>
        <w:pBdr>
          <w:bottom w:val="single" w:sz="2" w:space="1" w:color="auto"/>
        </w:pBdr>
        <w:autoSpaceDE/>
        <w:autoSpaceDN/>
        <w:spacing w:before="240" w:line="220" w:lineRule="atLeast"/>
        <w:jc w:val="both"/>
        <w:rPr>
          <w:rFonts w:ascii="Verdana" w:hAnsi="Verdana" w:cs="Verdana"/>
          <w:b/>
          <w:lang w:val="en-US"/>
        </w:rPr>
      </w:pPr>
      <w:r>
        <w:rPr>
          <w:rFonts w:ascii="Verdana" w:hAnsi="Verdana" w:cs="Verdana"/>
          <w:b/>
          <w:lang w:val="en-US"/>
        </w:rPr>
        <w:t>REFERENCES</w:t>
      </w:r>
    </w:p>
    <w:p w:rsidR="00863521" w:rsidRDefault="00863521" w:rsidP="00863521">
      <w:pPr>
        <w:tabs>
          <w:tab w:val="left" w:pos="7995"/>
        </w:tabs>
        <w:ind w:left="1080"/>
        <w:jc w:val="both"/>
        <w:rPr>
          <w:rFonts w:ascii="Verdana" w:hAnsi="Verdana" w:cs="Verdana"/>
          <w:lang w:val="en-US"/>
        </w:rPr>
      </w:pPr>
    </w:p>
    <w:p w:rsidR="00863521" w:rsidRPr="00102502" w:rsidRDefault="00863521" w:rsidP="00863521">
      <w:pPr>
        <w:jc w:val="both"/>
        <w:rPr>
          <w:rFonts w:ascii="Verdana" w:hAnsi="Verdana" w:cs="Verdana"/>
          <w:lang w:val="en-US"/>
        </w:rPr>
      </w:pPr>
      <w:r>
        <w:rPr>
          <w:rFonts w:ascii="Verdana" w:hAnsi="Verdana" w:cs="Verdana"/>
          <w:lang w:val="en-US"/>
        </w:rPr>
        <w:t xml:space="preserve">                </w:t>
      </w:r>
      <w:r w:rsidRPr="00FD1CAB">
        <w:rPr>
          <w:rFonts w:ascii="Arial" w:hAnsi="Arial" w:cs="Arial"/>
          <w:lang w:val="en-US"/>
        </w:rPr>
        <w:t xml:space="preserve">References will be furnished on </w:t>
      </w:r>
      <w:r>
        <w:rPr>
          <w:rFonts w:ascii="Arial" w:hAnsi="Arial" w:cs="Arial"/>
          <w:lang w:val="en-US"/>
        </w:rPr>
        <w:t>r</w:t>
      </w:r>
      <w:r w:rsidRPr="00FD1CAB">
        <w:rPr>
          <w:rFonts w:ascii="Arial" w:hAnsi="Arial" w:cs="Arial"/>
          <w:lang w:val="en-US"/>
        </w:rPr>
        <w:t>equest.</w:t>
      </w:r>
    </w:p>
    <w:p w:rsidR="00863521" w:rsidRDefault="00863521"/>
    <w:sectPr w:rsidR="00863521" w:rsidSect="00F42F94">
      <w:headerReference w:type="default" r:id="rId10"/>
      <w:footerReference w:type="default" r:id="rId11"/>
      <w:pgSz w:w="12240" w:h="15840"/>
      <w:pgMar w:top="284" w:right="850" w:bottom="1134" w:left="85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AB" w:rsidRDefault="00E803AB">
      <w:r>
        <w:separator/>
      </w:r>
    </w:p>
  </w:endnote>
  <w:endnote w:type="continuationSeparator" w:id="0">
    <w:p w:rsidR="00E803AB" w:rsidRDefault="00E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7D" w:rsidRDefault="00E803AB">
    <w:pPr>
      <w:tabs>
        <w:tab w:val="center" w:pos="4320"/>
        <w:tab w:val="right" w:pos="8640"/>
      </w:tabs>
      <w:rPr>
        <w:kern w:val="0"/>
      </w:rPr>
    </w:pPr>
  </w:p>
  <w:p w:rsidR="004C267D" w:rsidRDefault="00E803A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AB" w:rsidRDefault="00E803AB">
      <w:r>
        <w:separator/>
      </w:r>
    </w:p>
  </w:footnote>
  <w:footnote w:type="continuationSeparator" w:id="0">
    <w:p w:rsidR="00E803AB" w:rsidRDefault="00E8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7D" w:rsidRDefault="00E803AB">
    <w:pPr>
      <w:tabs>
        <w:tab w:val="center" w:pos="4320"/>
        <w:tab w:val="right" w:pos="8640"/>
      </w:tabs>
      <w:rPr>
        <w:kern w:val="0"/>
      </w:rPr>
    </w:pPr>
  </w:p>
  <w:p w:rsidR="004C267D" w:rsidRDefault="00E803AB">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02AA7"/>
    <w:multiLevelType w:val="hybridMultilevel"/>
    <w:tmpl w:val="1BAE5A7E"/>
    <w:lvl w:ilvl="0" w:tplc="08090009">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3B7A7D4F"/>
    <w:multiLevelType w:val="hybridMultilevel"/>
    <w:tmpl w:val="14C06C5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6987472"/>
    <w:multiLevelType w:val="hybridMultilevel"/>
    <w:tmpl w:val="07384F9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6F6F24"/>
    <w:multiLevelType w:val="hybridMultilevel"/>
    <w:tmpl w:val="2D44E1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517E72"/>
    <w:multiLevelType w:val="hybridMultilevel"/>
    <w:tmpl w:val="5D2CE406"/>
    <w:lvl w:ilvl="0" w:tplc="08090009">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62261E74"/>
    <w:multiLevelType w:val="hybridMultilevel"/>
    <w:tmpl w:val="FA66E8C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36D081C"/>
    <w:multiLevelType w:val="multilevel"/>
    <w:tmpl w:val="DF1E10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21"/>
    <w:rsid w:val="002278BF"/>
    <w:rsid w:val="00863521"/>
    <w:rsid w:val="00E8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2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521"/>
    <w:rPr>
      <w:color w:val="0000FF"/>
      <w:u w:val="single"/>
    </w:rPr>
  </w:style>
  <w:style w:type="paragraph" w:styleId="BalloonText">
    <w:name w:val="Balloon Text"/>
    <w:basedOn w:val="Normal"/>
    <w:link w:val="BalloonTextChar"/>
    <w:uiPriority w:val="99"/>
    <w:semiHidden/>
    <w:unhideWhenUsed/>
    <w:rsid w:val="00863521"/>
    <w:rPr>
      <w:rFonts w:ascii="Tahoma" w:hAnsi="Tahoma" w:cs="Tahoma"/>
      <w:sz w:val="16"/>
      <w:szCs w:val="16"/>
    </w:rPr>
  </w:style>
  <w:style w:type="character" w:customStyle="1" w:styleId="BalloonTextChar">
    <w:name w:val="Balloon Text Char"/>
    <w:basedOn w:val="DefaultParagraphFont"/>
    <w:link w:val="BalloonText"/>
    <w:uiPriority w:val="99"/>
    <w:semiHidden/>
    <w:rsid w:val="00863521"/>
    <w:rPr>
      <w:rFonts w:ascii="Tahoma" w:eastAsia="Times New Roman" w:hAnsi="Tahoma" w:cs="Tahoma"/>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2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521"/>
    <w:rPr>
      <w:color w:val="0000FF"/>
      <w:u w:val="single"/>
    </w:rPr>
  </w:style>
  <w:style w:type="paragraph" w:styleId="BalloonText">
    <w:name w:val="Balloon Text"/>
    <w:basedOn w:val="Normal"/>
    <w:link w:val="BalloonTextChar"/>
    <w:uiPriority w:val="99"/>
    <w:semiHidden/>
    <w:unhideWhenUsed/>
    <w:rsid w:val="00863521"/>
    <w:rPr>
      <w:rFonts w:ascii="Tahoma" w:hAnsi="Tahoma" w:cs="Tahoma"/>
      <w:sz w:val="16"/>
      <w:szCs w:val="16"/>
    </w:rPr>
  </w:style>
  <w:style w:type="character" w:customStyle="1" w:styleId="BalloonTextChar">
    <w:name w:val="Balloon Text Char"/>
    <w:basedOn w:val="DefaultParagraphFont"/>
    <w:link w:val="BalloonText"/>
    <w:uiPriority w:val="99"/>
    <w:semiHidden/>
    <w:rsid w:val="00863521"/>
    <w:rPr>
      <w:rFonts w:ascii="Tahoma" w:eastAsia="Times New Roman" w:hAnsi="Tahoma" w:cs="Tahoma"/>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QAS.337679@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2017-10-24T11:05:00Z</dcterms:created>
  <dcterms:modified xsi:type="dcterms:W3CDTF">2017-10-24T11:06:00Z</dcterms:modified>
</cp:coreProperties>
</file>