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9B" w:rsidRDefault="008D0B6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548640</wp:posOffset>
            </wp:positionH>
            <wp:positionV relativeFrom="page">
              <wp:posOffset>917575</wp:posOffset>
            </wp:positionV>
            <wp:extent cx="6461760" cy="8959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895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C9B" w:rsidRDefault="00787C9B">
      <w:pPr>
        <w:spacing w:line="200" w:lineRule="exact"/>
        <w:rPr>
          <w:sz w:val="24"/>
          <w:szCs w:val="24"/>
        </w:rPr>
      </w:pPr>
    </w:p>
    <w:p w:rsidR="00787C9B" w:rsidRDefault="00787C9B">
      <w:pPr>
        <w:spacing w:line="399" w:lineRule="exact"/>
        <w:rPr>
          <w:sz w:val="24"/>
          <w:szCs w:val="24"/>
        </w:rPr>
      </w:pPr>
    </w:p>
    <w:p w:rsidR="00787C9B" w:rsidRDefault="008D0B60">
      <w:pPr>
        <w:ind w:left="1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SHAHEER </w:t>
      </w:r>
    </w:p>
    <w:p w:rsidR="00787C9B" w:rsidRDefault="00787C9B">
      <w:pPr>
        <w:spacing w:line="1" w:lineRule="exact"/>
        <w:rPr>
          <w:sz w:val="24"/>
          <w:szCs w:val="24"/>
        </w:rPr>
      </w:pPr>
    </w:p>
    <w:p w:rsidR="00787C9B" w:rsidRDefault="008D0B60">
      <w:pPr>
        <w:ind w:left="1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222"/>
        </w:rPr>
        <w:t>Architect</w:t>
      </w:r>
    </w:p>
    <w:p w:rsidR="007E356D" w:rsidRPr="007E356D" w:rsidRDefault="008D0B60" w:rsidP="007E356D">
      <w:pPr>
        <w:ind w:left="1680"/>
        <w:rPr>
          <w:rFonts w:ascii="Calibri" w:eastAsia="Calibri" w:hAnsi="Calibri" w:cs="Calibri"/>
          <w:b/>
          <w:bCs/>
          <w:color w:val="0070C0"/>
          <w:u w:val="single"/>
        </w:rPr>
      </w:pPr>
      <w:r>
        <w:rPr>
          <w:rFonts w:ascii="Calibri" w:eastAsia="Calibri" w:hAnsi="Calibri" w:cs="Calibri"/>
        </w:rPr>
        <w:t>Email</w:t>
      </w:r>
      <w:r w:rsidR="007E356D">
        <w:rPr>
          <w:rFonts w:ascii="Calibri" w:eastAsia="Calibri" w:hAnsi="Calibri" w:cs="Calibri"/>
          <w:color w:val="0000FF"/>
        </w:rPr>
        <w:t xml:space="preserve">: </w:t>
      </w:r>
      <w:hyperlink r:id="rId7" w:history="1">
        <w:r w:rsidR="007E356D" w:rsidRPr="00BB4231">
          <w:rPr>
            <w:rStyle w:val="Hyperlink"/>
            <w:rFonts w:ascii="Calibri" w:eastAsia="Calibri" w:hAnsi="Calibri" w:cs="Calibri"/>
          </w:rPr>
          <w:t>shaheer.337965@2freemail.com</w:t>
        </w:r>
      </w:hyperlink>
      <w:r w:rsidR="007E356D">
        <w:rPr>
          <w:rFonts w:ascii="Calibri" w:eastAsia="Calibri" w:hAnsi="Calibri" w:cs="Calibri"/>
          <w:color w:val="0000FF"/>
        </w:rPr>
        <w:t xml:space="preserve"> </w:t>
      </w:r>
    </w:p>
    <w:p w:rsidR="00787C9B" w:rsidRDefault="00787C9B">
      <w:pPr>
        <w:sectPr w:rsidR="00787C9B">
          <w:pgSz w:w="11900" w:h="16838"/>
          <w:pgMar w:top="1440" w:right="709" w:bottom="387" w:left="860" w:header="0" w:footer="0" w:gutter="0"/>
          <w:cols w:space="720" w:equalWidth="0">
            <w:col w:w="10340"/>
          </w:cols>
        </w:sectPr>
      </w:pPr>
    </w:p>
    <w:p w:rsidR="00787C9B" w:rsidRDefault="00787C9B">
      <w:pPr>
        <w:spacing w:line="200" w:lineRule="exact"/>
        <w:rPr>
          <w:sz w:val="24"/>
          <w:szCs w:val="24"/>
        </w:rPr>
      </w:pPr>
    </w:p>
    <w:p w:rsidR="00787C9B" w:rsidRDefault="00787C9B">
      <w:pPr>
        <w:spacing w:line="367" w:lineRule="exact"/>
        <w:rPr>
          <w:sz w:val="24"/>
          <w:szCs w:val="24"/>
        </w:rPr>
      </w:pPr>
    </w:p>
    <w:p w:rsidR="00787C9B" w:rsidRDefault="008D0B6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AREAS OF EXPERTISE</w:t>
      </w:r>
    </w:p>
    <w:p w:rsidR="00787C9B" w:rsidRDefault="00787C9B">
      <w:pPr>
        <w:spacing w:line="293" w:lineRule="exact"/>
        <w:rPr>
          <w:sz w:val="24"/>
          <w:szCs w:val="24"/>
        </w:rPr>
      </w:pPr>
    </w:p>
    <w:p w:rsidR="00787C9B" w:rsidRDefault="008D0B6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Architectural design</w:t>
      </w:r>
    </w:p>
    <w:p w:rsidR="00787C9B" w:rsidRDefault="00787C9B">
      <w:pPr>
        <w:spacing w:line="293" w:lineRule="exact"/>
        <w:rPr>
          <w:sz w:val="24"/>
          <w:szCs w:val="24"/>
        </w:rPr>
      </w:pPr>
    </w:p>
    <w:p w:rsidR="00787C9B" w:rsidRDefault="008D0B6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Drafting skills</w:t>
      </w:r>
    </w:p>
    <w:p w:rsidR="00787C9B" w:rsidRDefault="00787C9B">
      <w:pPr>
        <w:spacing w:line="293" w:lineRule="exact"/>
        <w:rPr>
          <w:sz w:val="24"/>
          <w:szCs w:val="24"/>
        </w:rPr>
      </w:pPr>
    </w:p>
    <w:p w:rsidR="00787C9B" w:rsidRDefault="008D0B6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Planning regulations</w:t>
      </w:r>
    </w:p>
    <w:p w:rsidR="00787C9B" w:rsidRDefault="00787C9B">
      <w:pPr>
        <w:spacing w:line="293" w:lineRule="exact"/>
        <w:rPr>
          <w:sz w:val="24"/>
          <w:szCs w:val="24"/>
        </w:rPr>
      </w:pPr>
    </w:p>
    <w:p w:rsidR="00787C9B" w:rsidRDefault="008D0B6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Health &amp; Safety</w:t>
      </w:r>
    </w:p>
    <w:p w:rsidR="00787C9B" w:rsidRDefault="00787C9B">
      <w:pPr>
        <w:spacing w:line="293" w:lineRule="exact"/>
        <w:rPr>
          <w:sz w:val="24"/>
          <w:szCs w:val="24"/>
        </w:rPr>
      </w:pPr>
    </w:p>
    <w:p w:rsidR="00787C9B" w:rsidRDefault="008D0B6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Building regulations</w:t>
      </w:r>
    </w:p>
    <w:p w:rsidR="00787C9B" w:rsidRDefault="00787C9B">
      <w:pPr>
        <w:spacing w:line="293" w:lineRule="exact"/>
        <w:rPr>
          <w:sz w:val="24"/>
          <w:szCs w:val="24"/>
        </w:rPr>
      </w:pPr>
    </w:p>
    <w:p w:rsidR="00787C9B" w:rsidRDefault="008D0B6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 xml:space="preserve">Sustainable </w:t>
      </w:r>
      <w:r>
        <w:rPr>
          <w:rFonts w:ascii="Calibri" w:eastAsia="Calibri" w:hAnsi="Calibri" w:cs="Calibri"/>
          <w:i/>
          <w:iCs/>
          <w:sz w:val="24"/>
          <w:szCs w:val="24"/>
        </w:rPr>
        <w:t>environmental</w:t>
      </w:r>
    </w:p>
    <w:p w:rsidR="00787C9B" w:rsidRDefault="00787C9B">
      <w:pPr>
        <w:spacing w:line="293" w:lineRule="exact"/>
        <w:rPr>
          <w:sz w:val="24"/>
          <w:szCs w:val="24"/>
        </w:rPr>
      </w:pPr>
    </w:p>
    <w:p w:rsidR="00787C9B" w:rsidRDefault="008D0B6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Solutions</w:t>
      </w:r>
    </w:p>
    <w:p w:rsidR="00787C9B" w:rsidRDefault="00787C9B">
      <w:pPr>
        <w:spacing w:line="293" w:lineRule="exact"/>
        <w:rPr>
          <w:sz w:val="24"/>
          <w:szCs w:val="24"/>
        </w:rPr>
      </w:pPr>
    </w:p>
    <w:p w:rsidR="00787C9B" w:rsidRDefault="008D0B6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Site inspections</w:t>
      </w:r>
    </w:p>
    <w:p w:rsidR="00787C9B" w:rsidRDefault="00787C9B">
      <w:pPr>
        <w:spacing w:line="293" w:lineRule="exact"/>
        <w:rPr>
          <w:sz w:val="24"/>
          <w:szCs w:val="24"/>
        </w:rPr>
      </w:pPr>
    </w:p>
    <w:p w:rsidR="00787C9B" w:rsidRDefault="008D0B6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Auto Cad</w:t>
      </w:r>
    </w:p>
    <w:p w:rsidR="00787C9B" w:rsidRDefault="00787C9B">
      <w:pPr>
        <w:spacing w:line="293" w:lineRule="exact"/>
        <w:rPr>
          <w:sz w:val="24"/>
          <w:szCs w:val="24"/>
        </w:rPr>
      </w:pPr>
    </w:p>
    <w:p w:rsidR="00787C9B" w:rsidRDefault="008D0B6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Photoshop</w:t>
      </w:r>
    </w:p>
    <w:p w:rsidR="00787C9B" w:rsidRDefault="00787C9B">
      <w:pPr>
        <w:spacing w:line="293" w:lineRule="exact"/>
        <w:rPr>
          <w:sz w:val="24"/>
          <w:szCs w:val="24"/>
        </w:rPr>
      </w:pPr>
    </w:p>
    <w:p w:rsidR="00787C9B" w:rsidRDefault="008D0B6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CAREER STATEMENT</w:t>
      </w:r>
    </w:p>
    <w:p w:rsidR="00787C9B" w:rsidRDefault="008D0B6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“</w:t>
      </w:r>
    </w:p>
    <w:p w:rsidR="00787C9B" w:rsidRDefault="00787C9B">
      <w:pPr>
        <w:spacing w:line="53" w:lineRule="exact"/>
        <w:rPr>
          <w:sz w:val="24"/>
          <w:szCs w:val="24"/>
        </w:rPr>
      </w:pPr>
    </w:p>
    <w:p w:rsidR="00787C9B" w:rsidRDefault="008D0B60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feel that my three greatest strengths are firstly my ability to have a clear understanding of the needs of client. Secondly the satisfaction I get from being involved in</w:t>
      </w:r>
      <w:r>
        <w:rPr>
          <w:rFonts w:ascii="Calibri" w:eastAsia="Calibri" w:hAnsi="Calibri" w:cs="Calibri"/>
          <w:sz w:val="24"/>
          <w:szCs w:val="24"/>
        </w:rPr>
        <w:t xml:space="preserve"> a building project. Finally my passion for being involved in creating buildings that could last for decades and knowing that they will make a positive impact on people’s lives and the environment.”</w:t>
      </w:r>
    </w:p>
    <w:p w:rsidR="00787C9B" w:rsidRDefault="00787C9B">
      <w:pPr>
        <w:spacing w:line="200" w:lineRule="exact"/>
        <w:rPr>
          <w:sz w:val="24"/>
          <w:szCs w:val="24"/>
        </w:rPr>
      </w:pPr>
    </w:p>
    <w:p w:rsidR="00787C9B" w:rsidRDefault="00787C9B">
      <w:pPr>
        <w:spacing w:line="200" w:lineRule="exact"/>
        <w:rPr>
          <w:sz w:val="24"/>
          <w:szCs w:val="24"/>
        </w:rPr>
      </w:pPr>
    </w:p>
    <w:p w:rsidR="00787C9B" w:rsidRDefault="00787C9B">
      <w:pPr>
        <w:spacing w:line="200" w:lineRule="exact"/>
        <w:rPr>
          <w:sz w:val="24"/>
          <w:szCs w:val="24"/>
        </w:rPr>
      </w:pPr>
    </w:p>
    <w:p w:rsidR="00787C9B" w:rsidRDefault="00787C9B">
      <w:pPr>
        <w:spacing w:line="200" w:lineRule="exact"/>
        <w:rPr>
          <w:sz w:val="24"/>
          <w:szCs w:val="24"/>
        </w:rPr>
      </w:pPr>
    </w:p>
    <w:p w:rsidR="00787C9B" w:rsidRDefault="00787C9B">
      <w:pPr>
        <w:spacing w:line="200" w:lineRule="exact"/>
        <w:rPr>
          <w:sz w:val="24"/>
          <w:szCs w:val="24"/>
        </w:rPr>
      </w:pPr>
    </w:p>
    <w:p w:rsidR="00787C9B" w:rsidRDefault="00787C9B">
      <w:pPr>
        <w:spacing w:line="351" w:lineRule="exact"/>
        <w:rPr>
          <w:sz w:val="24"/>
          <w:szCs w:val="24"/>
        </w:rPr>
      </w:pPr>
    </w:p>
    <w:p w:rsidR="00787C9B" w:rsidRDefault="007E356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SHAHEER</w:t>
      </w:r>
    </w:p>
    <w:p w:rsidR="00787C9B" w:rsidRDefault="008D0B6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87C9B" w:rsidRDefault="00787C9B">
      <w:pPr>
        <w:spacing w:line="200" w:lineRule="exact"/>
        <w:rPr>
          <w:sz w:val="24"/>
          <w:szCs w:val="24"/>
        </w:rPr>
      </w:pPr>
    </w:p>
    <w:p w:rsidR="00787C9B" w:rsidRDefault="00787C9B">
      <w:pPr>
        <w:spacing w:line="347" w:lineRule="exact"/>
        <w:rPr>
          <w:sz w:val="24"/>
          <w:szCs w:val="24"/>
        </w:rPr>
      </w:pPr>
    </w:p>
    <w:p w:rsidR="00787C9B" w:rsidRDefault="008D0B6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PERSONAL SUMMARY</w:t>
      </w:r>
    </w:p>
    <w:p w:rsidR="00787C9B" w:rsidRDefault="00787C9B">
      <w:pPr>
        <w:spacing w:line="317" w:lineRule="exact"/>
        <w:rPr>
          <w:sz w:val="24"/>
          <w:szCs w:val="24"/>
        </w:rPr>
      </w:pPr>
    </w:p>
    <w:p w:rsidR="00787C9B" w:rsidRDefault="008D0B60">
      <w:pPr>
        <w:spacing w:line="208" w:lineRule="auto"/>
        <w:ind w:right="5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 team player </w:t>
      </w:r>
      <w:r>
        <w:rPr>
          <w:rFonts w:ascii="Calibri" w:eastAsia="Calibri" w:hAnsi="Calibri" w:cs="Calibri"/>
        </w:rPr>
        <w:t>with excellent communication skills and academic qualifications, who has recently graduated with a degree in civil engineering and architecture.</w:t>
      </w:r>
    </w:p>
    <w:p w:rsidR="00787C9B" w:rsidRDefault="00787C9B">
      <w:pPr>
        <w:spacing w:line="267" w:lineRule="exact"/>
        <w:rPr>
          <w:sz w:val="24"/>
          <w:szCs w:val="24"/>
        </w:rPr>
      </w:pPr>
    </w:p>
    <w:p w:rsidR="00787C9B" w:rsidRDefault="008D0B60">
      <w:pPr>
        <w:spacing w:line="212" w:lineRule="auto"/>
        <w:ind w:right="3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Possessing a proven ability to ensure projected architectural designs are functional, safe and economical and </w:t>
      </w:r>
      <w:r>
        <w:rPr>
          <w:rFonts w:ascii="Calibri" w:eastAsia="Calibri" w:hAnsi="Calibri" w:cs="Calibri"/>
        </w:rPr>
        <w:t>meet the needs of the client. Excellent communication skills to keep in touch with clients to ensure that the project designs match their needs</w:t>
      </w:r>
    </w:p>
    <w:p w:rsidR="00787C9B" w:rsidRDefault="00787C9B">
      <w:pPr>
        <w:spacing w:line="264" w:lineRule="exact"/>
        <w:rPr>
          <w:sz w:val="24"/>
          <w:szCs w:val="24"/>
        </w:rPr>
      </w:pPr>
    </w:p>
    <w:p w:rsidR="00787C9B" w:rsidRDefault="008D0B60">
      <w:pPr>
        <w:spacing w:line="209" w:lineRule="auto"/>
        <w:ind w:right="620"/>
        <w:rPr>
          <w:sz w:val="20"/>
          <w:szCs w:val="20"/>
        </w:rPr>
      </w:pPr>
      <w:r>
        <w:rPr>
          <w:rFonts w:ascii="Calibri" w:eastAsia="Calibri" w:hAnsi="Calibri" w:cs="Calibri"/>
        </w:rPr>
        <w:t>Easy going by nature and able to get along with both work colleagues and senior managers, currently looking for</w:t>
      </w:r>
      <w:r>
        <w:rPr>
          <w:rFonts w:ascii="Calibri" w:eastAsia="Calibri" w:hAnsi="Calibri" w:cs="Calibri"/>
        </w:rPr>
        <w:t xml:space="preserve"> a suitable architect position</w:t>
      </w:r>
    </w:p>
    <w:p w:rsidR="00787C9B" w:rsidRDefault="00787C9B">
      <w:pPr>
        <w:spacing w:line="292" w:lineRule="exact"/>
        <w:rPr>
          <w:sz w:val="24"/>
          <w:szCs w:val="24"/>
        </w:rPr>
      </w:pPr>
    </w:p>
    <w:p w:rsidR="00787C9B" w:rsidRDefault="008D0B6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ACADEMIC QUALIFICATIONS</w:t>
      </w:r>
    </w:p>
    <w:p w:rsidR="00787C9B" w:rsidRDefault="00787C9B">
      <w:pPr>
        <w:spacing w:line="292" w:lineRule="exact"/>
        <w:rPr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020"/>
      </w:tblGrid>
      <w:tr w:rsidR="00787C9B">
        <w:trPr>
          <w:trHeight w:val="269"/>
        </w:trPr>
        <w:tc>
          <w:tcPr>
            <w:tcW w:w="3540" w:type="dxa"/>
            <w:vAlign w:val="bottom"/>
          </w:tcPr>
          <w:p w:rsidR="00787C9B" w:rsidRDefault="008D0B6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Diploma In Architecture</w:t>
            </w:r>
          </w:p>
        </w:tc>
        <w:tc>
          <w:tcPr>
            <w:tcW w:w="1020" w:type="dxa"/>
            <w:vAlign w:val="bottom"/>
          </w:tcPr>
          <w:p w:rsidR="00787C9B" w:rsidRDefault="008D0B6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2008-2009</w:t>
            </w:r>
          </w:p>
        </w:tc>
      </w:tr>
      <w:tr w:rsidR="00787C9B">
        <w:trPr>
          <w:trHeight w:val="312"/>
        </w:trPr>
        <w:tc>
          <w:tcPr>
            <w:tcW w:w="3540" w:type="dxa"/>
            <w:vAlign w:val="bottom"/>
          </w:tcPr>
          <w:p w:rsidR="00787C9B" w:rsidRDefault="008D0B60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NCVT -Board Of Education India</w:t>
            </w:r>
          </w:p>
        </w:tc>
        <w:tc>
          <w:tcPr>
            <w:tcW w:w="1020" w:type="dxa"/>
            <w:vAlign w:val="bottom"/>
          </w:tcPr>
          <w:p w:rsidR="00787C9B" w:rsidRDefault="00787C9B">
            <w:pPr>
              <w:rPr>
                <w:sz w:val="24"/>
                <w:szCs w:val="24"/>
              </w:rPr>
            </w:pPr>
          </w:p>
        </w:tc>
      </w:tr>
      <w:tr w:rsidR="00787C9B">
        <w:trPr>
          <w:trHeight w:val="308"/>
        </w:trPr>
        <w:tc>
          <w:tcPr>
            <w:tcW w:w="3540" w:type="dxa"/>
            <w:vAlign w:val="bottom"/>
          </w:tcPr>
          <w:p w:rsidR="00787C9B" w:rsidRDefault="008D0B6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 Tech In Civil Engineering</w:t>
            </w:r>
          </w:p>
        </w:tc>
        <w:tc>
          <w:tcPr>
            <w:tcW w:w="1020" w:type="dxa"/>
            <w:vAlign w:val="bottom"/>
          </w:tcPr>
          <w:p w:rsidR="00787C9B" w:rsidRDefault="008D0B6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2004-2008</w:t>
            </w:r>
          </w:p>
        </w:tc>
      </w:tr>
      <w:tr w:rsidR="00787C9B">
        <w:trPr>
          <w:trHeight w:val="307"/>
        </w:trPr>
        <w:tc>
          <w:tcPr>
            <w:tcW w:w="3540" w:type="dxa"/>
            <w:vAlign w:val="bottom"/>
          </w:tcPr>
          <w:p w:rsidR="00787C9B" w:rsidRDefault="008D0B60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SRM University, Tamil Nadu, India</w:t>
            </w:r>
          </w:p>
        </w:tc>
        <w:tc>
          <w:tcPr>
            <w:tcW w:w="1020" w:type="dxa"/>
            <w:vAlign w:val="bottom"/>
          </w:tcPr>
          <w:p w:rsidR="00787C9B" w:rsidRDefault="00787C9B">
            <w:pPr>
              <w:rPr>
                <w:sz w:val="24"/>
                <w:szCs w:val="24"/>
              </w:rPr>
            </w:pPr>
          </w:p>
        </w:tc>
      </w:tr>
      <w:tr w:rsidR="00787C9B">
        <w:trPr>
          <w:trHeight w:val="312"/>
        </w:trPr>
        <w:tc>
          <w:tcPr>
            <w:tcW w:w="3540" w:type="dxa"/>
            <w:vAlign w:val="bottom"/>
          </w:tcPr>
          <w:p w:rsidR="00787C9B" w:rsidRDefault="008D0B6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Plus-Two</w:t>
            </w:r>
          </w:p>
        </w:tc>
        <w:tc>
          <w:tcPr>
            <w:tcW w:w="1020" w:type="dxa"/>
            <w:vAlign w:val="bottom"/>
          </w:tcPr>
          <w:p w:rsidR="00787C9B" w:rsidRDefault="008D0B6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2002-2004</w:t>
            </w:r>
          </w:p>
        </w:tc>
      </w:tr>
      <w:tr w:rsidR="00787C9B">
        <w:trPr>
          <w:trHeight w:val="307"/>
        </w:trPr>
        <w:tc>
          <w:tcPr>
            <w:tcW w:w="3540" w:type="dxa"/>
            <w:vAlign w:val="bottom"/>
          </w:tcPr>
          <w:p w:rsidR="00787C9B" w:rsidRDefault="008D0B60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Board Of Education Kerala</w:t>
            </w:r>
          </w:p>
        </w:tc>
        <w:tc>
          <w:tcPr>
            <w:tcW w:w="1020" w:type="dxa"/>
            <w:vAlign w:val="bottom"/>
          </w:tcPr>
          <w:p w:rsidR="00787C9B" w:rsidRDefault="00787C9B">
            <w:pPr>
              <w:rPr>
                <w:sz w:val="24"/>
                <w:szCs w:val="24"/>
              </w:rPr>
            </w:pPr>
          </w:p>
        </w:tc>
      </w:tr>
      <w:tr w:rsidR="00787C9B">
        <w:trPr>
          <w:trHeight w:val="307"/>
        </w:trPr>
        <w:tc>
          <w:tcPr>
            <w:tcW w:w="3540" w:type="dxa"/>
            <w:vAlign w:val="bottom"/>
          </w:tcPr>
          <w:p w:rsidR="00787C9B" w:rsidRDefault="008D0B6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S.S.L.C</w:t>
            </w:r>
          </w:p>
        </w:tc>
        <w:tc>
          <w:tcPr>
            <w:tcW w:w="1020" w:type="dxa"/>
            <w:vAlign w:val="bottom"/>
          </w:tcPr>
          <w:p w:rsidR="00787C9B" w:rsidRDefault="008D0B60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</w:tr>
      <w:tr w:rsidR="00787C9B">
        <w:trPr>
          <w:trHeight w:val="313"/>
        </w:trPr>
        <w:tc>
          <w:tcPr>
            <w:tcW w:w="3540" w:type="dxa"/>
            <w:vAlign w:val="bottom"/>
          </w:tcPr>
          <w:p w:rsidR="00787C9B" w:rsidRDefault="008D0B60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Board Of Education Kerala</w:t>
            </w:r>
          </w:p>
        </w:tc>
        <w:tc>
          <w:tcPr>
            <w:tcW w:w="1020" w:type="dxa"/>
            <w:vAlign w:val="bottom"/>
          </w:tcPr>
          <w:p w:rsidR="00787C9B" w:rsidRDefault="00787C9B">
            <w:pPr>
              <w:rPr>
                <w:sz w:val="24"/>
                <w:szCs w:val="24"/>
              </w:rPr>
            </w:pPr>
          </w:p>
        </w:tc>
      </w:tr>
    </w:tbl>
    <w:p w:rsidR="00787C9B" w:rsidRDefault="00787C9B">
      <w:pPr>
        <w:spacing w:line="39" w:lineRule="exact"/>
        <w:rPr>
          <w:sz w:val="24"/>
          <w:szCs w:val="24"/>
        </w:rPr>
      </w:pPr>
    </w:p>
    <w:p w:rsidR="00787C9B" w:rsidRDefault="008D0B6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CAREER HISTORY</w:t>
      </w:r>
    </w:p>
    <w:p w:rsidR="00787C9B" w:rsidRDefault="00787C9B">
      <w:pPr>
        <w:spacing w:line="266" w:lineRule="exact"/>
        <w:rPr>
          <w:sz w:val="24"/>
          <w:szCs w:val="24"/>
        </w:rPr>
      </w:pPr>
    </w:p>
    <w:p w:rsidR="00787C9B" w:rsidRDefault="008D0B60">
      <w:pPr>
        <w:numPr>
          <w:ilvl w:val="0"/>
          <w:numId w:val="1"/>
        </w:numPr>
        <w:tabs>
          <w:tab w:val="left" w:pos="720"/>
        </w:tabs>
        <w:ind w:left="720" w:hanging="357"/>
        <w:rPr>
          <w:rFonts w:ascii="Calibri" w:eastAsia="Calibri" w:hAnsi="Calibri" w:cs="Calibri"/>
          <w:b/>
          <w:bCs/>
        </w:rPr>
      </w:pPr>
      <w:r>
        <w:rPr>
          <w:rFonts w:ascii="Arial" w:eastAsia="Arial" w:hAnsi="Arial" w:cs="Arial"/>
          <w:b/>
          <w:bCs/>
          <w:color w:val="222222"/>
          <w:sz w:val="18"/>
          <w:szCs w:val="18"/>
        </w:rPr>
        <w:t>KHALIFA ALFAHAD CONTRACTING, ABUDHABI-UAE</w:t>
      </w:r>
    </w:p>
    <w:p w:rsidR="00787C9B" w:rsidRDefault="00787C9B">
      <w:pPr>
        <w:spacing w:line="2" w:lineRule="exact"/>
        <w:rPr>
          <w:sz w:val="24"/>
          <w:szCs w:val="24"/>
        </w:rPr>
      </w:pPr>
    </w:p>
    <w:p w:rsidR="00787C9B" w:rsidRDefault="008D0B60">
      <w:pPr>
        <w:tabs>
          <w:tab w:val="left" w:pos="3140"/>
        </w:tabs>
        <w:ind w:left="820"/>
        <w:rPr>
          <w:sz w:val="20"/>
          <w:szCs w:val="20"/>
        </w:rPr>
      </w:pPr>
      <w:r>
        <w:rPr>
          <w:rFonts w:ascii="Calibri" w:eastAsia="Calibri" w:hAnsi="Calibri" w:cs="Calibri"/>
        </w:rPr>
        <w:t>Architect - August 2016</w:t>
      </w:r>
      <w:r>
        <w:rPr>
          <w:rFonts w:ascii="Calibri" w:eastAsia="Calibri" w:hAnsi="Calibri" w:cs="Calibri"/>
        </w:rPr>
        <w:tab/>
        <w:t>Present</w:t>
      </w:r>
    </w:p>
    <w:p w:rsidR="00787C9B" w:rsidRDefault="00787C9B">
      <w:pPr>
        <w:spacing w:line="49" w:lineRule="exact"/>
        <w:rPr>
          <w:sz w:val="24"/>
          <w:szCs w:val="24"/>
        </w:rPr>
      </w:pPr>
    </w:p>
    <w:p w:rsidR="00787C9B" w:rsidRDefault="008D0B60">
      <w:pPr>
        <w:numPr>
          <w:ilvl w:val="0"/>
          <w:numId w:val="2"/>
        </w:numPr>
        <w:tabs>
          <w:tab w:val="left" w:pos="729"/>
        </w:tabs>
        <w:spacing w:line="218" w:lineRule="auto"/>
        <w:ind w:left="820" w:right="1740" w:hanging="45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JYM GROUP W.L.L, DOHA – QATAR </w:t>
      </w:r>
      <w:r>
        <w:rPr>
          <w:rFonts w:ascii="Calibri" w:eastAsia="Calibri" w:hAnsi="Calibri" w:cs="Calibri"/>
        </w:rPr>
        <w:t>Architect - June 2012 - August 2014</w:t>
      </w:r>
    </w:p>
    <w:p w:rsidR="00787C9B" w:rsidRDefault="00787C9B">
      <w:pPr>
        <w:spacing w:line="50" w:lineRule="exact"/>
        <w:rPr>
          <w:rFonts w:ascii="Calibri" w:eastAsia="Calibri" w:hAnsi="Calibri" w:cs="Calibri"/>
          <w:b/>
          <w:bCs/>
        </w:rPr>
      </w:pPr>
    </w:p>
    <w:p w:rsidR="00787C9B" w:rsidRDefault="008D0B60">
      <w:pPr>
        <w:numPr>
          <w:ilvl w:val="0"/>
          <w:numId w:val="2"/>
        </w:numPr>
        <w:tabs>
          <w:tab w:val="left" w:pos="726"/>
        </w:tabs>
        <w:spacing w:line="228" w:lineRule="auto"/>
        <w:ind w:left="860" w:right="380" w:hanging="497"/>
        <w:jc w:val="right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ADVANCE CONSTRUCTION FOR CONSULTANT ENGG </w:t>
      </w:r>
      <w:r>
        <w:rPr>
          <w:rFonts w:ascii="Calibri" w:eastAsia="Calibri" w:hAnsi="Calibri" w:cs="Calibri"/>
          <w:sz w:val="21"/>
          <w:szCs w:val="21"/>
        </w:rPr>
        <w:t xml:space="preserve">MEP Draftsman </w:t>
      </w:r>
      <w:r>
        <w:rPr>
          <w:rFonts w:ascii="Calibri" w:eastAsia="Calibri" w:hAnsi="Calibri" w:cs="Calibri"/>
          <w:sz w:val="21"/>
          <w:szCs w:val="21"/>
        </w:rPr>
        <w:t>Coordinator - Sep 2009 - Aug-2011</w:t>
      </w:r>
    </w:p>
    <w:p w:rsidR="00787C9B" w:rsidRDefault="00787C9B">
      <w:pPr>
        <w:spacing w:line="7" w:lineRule="exact"/>
        <w:rPr>
          <w:sz w:val="24"/>
          <w:szCs w:val="24"/>
        </w:rPr>
      </w:pPr>
    </w:p>
    <w:p w:rsidR="00787C9B" w:rsidRDefault="008D0B6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COMPANY HISTORY</w:t>
      </w:r>
    </w:p>
    <w:p w:rsidR="00787C9B" w:rsidRDefault="00787C9B">
      <w:pPr>
        <w:spacing w:line="317" w:lineRule="exact"/>
        <w:rPr>
          <w:sz w:val="24"/>
          <w:szCs w:val="24"/>
        </w:rPr>
      </w:pPr>
    </w:p>
    <w:p w:rsidR="00787C9B" w:rsidRDefault="008D0B60">
      <w:pPr>
        <w:spacing w:line="212" w:lineRule="auto"/>
        <w:ind w:right="3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One of the leading companies in QATAR &amp; KSA involved in construction is a specialist in building, civil works and electrical contracting maintenance. Through the complementary expertise in its network of </w:t>
      </w:r>
      <w:r>
        <w:rPr>
          <w:rFonts w:ascii="Calibri" w:eastAsia="Calibri" w:hAnsi="Calibri" w:cs="Calibri"/>
          <w:sz w:val="24"/>
          <w:szCs w:val="24"/>
        </w:rPr>
        <w:t>companies and its business unit divisions, the jym group is involved in the three main stages of the value-creation chain: design, construction and operation</w:t>
      </w:r>
    </w:p>
    <w:p w:rsidR="00787C9B" w:rsidRDefault="00787C9B">
      <w:pPr>
        <w:spacing w:line="97" w:lineRule="exact"/>
        <w:rPr>
          <w:sz w:val="24"/>
          <w:szCs w:val="24"/>
        </w:rPr>
      </w:pPr>
    </w:p>
    <w:p w:rsidR="00787C9B" w:rsidRDefault="008D0B6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Page </w:t>
      </w:r>
      <w:r>
        <w:rPr>
          <w:rFonts w:eastAsia="Times New Roman"/>
          <w:b/>
          <w:bCs/>
          <w:i/>
          <w:iCs/>
          <w:sz w:val="20"/>
          <w:szCs w:val="20"/>
        </w:rPr>
        <w:t>1</w:t>
      </w:r>
      <w:r>
        <w:rPr>
          <w:rFonts w:eastAsia="Times New Roman"/>
          <w:i/>
          <w:iCs/>
          <w:sz w:val="20"/>
          <w:szCs w:val="20"/>
        </w:rPr>
        <w:t xml:space="preserve"> of </w:t>
      </w:r>
      <w:r>
        <w:rPr>
          <w:rFonts w:eastAsia="Times New Roman"/>
          <w:b/>
          <w:bCs/>
          <w:i/>
          <w:iCs/>
          <w:sz w:val="20"/>
          <w:szCs w:val="20"/>
        </w:rPr>
        <w:t>2</w:t>
      </w:r>
    </w:p>
    <w:p w:rsidR="00787C9B" w:rsidRDefault="00787C9B">
      <w:pPr>
        <w:sectPr w:rsidR="00787C9B">
          <w:type w:val="continuous"/>
          <w:pgSz w:w="11900" w:h="16838"/>
          <w:pgMar w:top="1440" w:right="709" w:bottom="387" w:left="860" w:header="0" w:footer="0" w:gutter="0"/>
          <w:cols w:num="2" w:space="720" w:equalWidth="0">
            <w:col w:w="4080" w:space="440"/>
            <w:col w:w="5820"/>
          </w:cols>
        </w:sectPr>
      </w:pPr>
    </w:p>
    <w:p w:rsidR="00787C9B" w:rsidRDefault="008D0B60">
      <w:pPr>
        <w:ind w:left="68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u w:val="single"/>
        </w:rPr>
        <w:lastRenderedPageBreak/>
        <w:t>SOFTWARE EXPOSURE</w:t>
      </w:r>
    </w:p>
    <w:p w:rsidR="00787C9B" w:rsidRDefault="00787C9B">
      <w:pPr>
        <w:spacing w:line="287" w:lineRule="exact"/>
        <w:rPr>
          <w:sz w:val="20"/>
          <w:szCs w:val="20"/>
        </w:rPr>
      </w:pPr>
    </w:p>
    <w:p w:rsidR="00787C9B" w:rsidRDefault="008D0B60">
      <w:pPr>
        <w:ind w:left="68"/>
        <w:rPr>
          <w:sz w:val="20"/>
          <w:szCs w:val="20"/>
        </w:rPr>
      </w:pPr>
      <w:r>
        <w:rPr>
          <w:rFonts w:ascii="Calibri" w:eastAsia="Calibri" w:hAnsi="Calibri" w:cs="Calibri"/>
        </w:rPr>
        <w:t>Operating System: Windows XP, Windows</w:t>
      </w:r>
      <w:r>
        <w:rPr>
          <w:rFonts w:ascii="Calibri" w:eastAsia="Calibri" w:hAnsi="Calibri" w:cs="Calibri"/>
        </w:rPr>
        <w:t xml:space="preserve"> 7,</w:t>
      </w:r>
    </w:p>
    <w:p w:rsidR="00787C9B" w:rsidRDefault="00787C9B">
      <w:pPr>
        <w:spacing w:line="1" w:lineRule="exact"/>
        <w:rPr>
          <w:sz w:val="20"/>
          <w:szCs w:val="20"/>
        </w:rPr>
      </w:pPr>
    </w:p>
    <w:p w:rsidR="00787C9B" w:rsidRDefault="008D0B60">
      <w:pPr>
        <w:ind w:left="1808"/>
        <w:rPr>
          <w:sz w:val="20"/>
          <w:szCs w:val="20"/>
        </w:rPr>
      </w:pPr>
      <w:r>
        <w:rPr>
          <w:rFonts w:ascii="Calibri" w:eastAsia="Calibri" w:hAnsi="Calibri" w:cs="Calibri"/>
        </w:rPr>
        <w:t>Windows 8</w:t>
      </w:r>
    </w:p>
    <w:p w:rsidR="00787C9B" w:rsidRDefault="008D0B60">
      <w:pPr>
        <w:tabs>
          <w:tab w:val="left" w:pos="1687"/>
        </w:tabs>
        <w:ind w:left="68"/>
        <w:rPr>
          <w:sz w:val="20"/>
          <w:szCs w:val="20"/>
        </w:rPr>
      </w:pPr>
      <w:r>
        <w:rPr>
          <w:rFonts w:ascii="Calibri" w:eastAsia="Calibri" w:hAnsi="Calibri" w:cs="Calibri"/>
        </w:rPr>
        <w:t>CAD Tools (Lisp)</w:t>
      </w:r>
      <w:r>
        <w:rPr>
          <w:rFonts w:ascii="Calibri" w:eastAsia="Calibri" w:hAnsi="Calibri" w:cs="Calibri"/>
        </w:rPr>
        <w:tab/>
        <w:t>: AutoCAD 2005 -2014,</w:t>
      </w:r>
    </w:p>
    <w:p w:rsidR="00787C9B" w:rsidRDefault="008D0B60">
      <w:pPr>
        <w:ind w:left="1868"/>
        <w:rPr>
          <w:sz w:val="20"/>
          <w:szCs w:val="20"/>
        </w:rPr>
      </w:pPr>
      <w:r>
        <w:rPr>
          <w:rFonts w:ascii="Calibri" w:eastAsia="Calibri" w:hAnsi="Calibri" w:cs="Calibri"/>
        </w:rPr>
        <w:t>3DStudio Max, Revit 2014</w:t>
      </w:r>
    </w:p>
    <w:p w:rsidR="00787C9B" w:rsidRDefault="008D0B60">
      <w:pPr>
        <w:tabs>
          <w:tab w:val="left" w:pos="1667"/>
        </w:tabs>
        <w:ind w:left="68"/>
        <w:rPr>
          <w:sz w:val="20"/>
          <w:szCs w:val="20"/>
        </w:rPr>
      </w:pPr>
      <w:r>
        <w:rPr>
          <w:rFonts w:ascii="Calibri" w:eastAsia="Calibri" w:hAnsi="Calibri" w:cs="Calibri"/>
        </w:rPr>
        <w:t>Office tools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MS word, MS excel, MS</w:t>
      </w:r>
    </w:p>
    <w:p w:rsidR="00787C9B" w:rsidRDefault="008D0B60">
      <w:pPr>
        <w:ind w:left="1868"/>
        <w:rPr>
          <w:sz w:val="20"/>
          <w:szCs w:val="20"/>
        </w:rPr>
      </w:pPr>
      <w:r>
        <w:rPr>
          <w:rFonts w:ascii="Calibri" w:eastAsia="Calibri" w:hAnsi="Calibri" w:cs="Calibri"/>
        </w:rPr>
        <w:t>PowerPoint</w:t>
      </w:r>
    </w:p>
    <w:p w:rsidR="00787C9B" w:rsidRDefault="008D0B60">
      <w:pPr>
        <w:ind w:left="68"/>
        <w:rPr>
          <w:sz w:val="20"/>
          <w:szCs w:val="20"/>
        </w:rPr>
      </w:pPr>
      <w:r>
        <w:rPr>
          <w:rFonts w:ascii="Calibri" w:eastAsia="Calibri" w:hAnsi="Calibri" w:cs="Calibri"/>
        </w:rPr>
        <w:t>Hardware proficiency : Assembling systems,</w:t>
      </w:r>
    </w:p>
    <w:tbl>
      <w:tblPr>
        <w:tblW w:w="4342" w:type="dxa"/>
        <w:tblInd w:w="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60"/>
        <w:gridCol w:w="120"/>
        <w:gridCol w:w="2342"/>
      </w:tblGrid>
      <w:tr w:rsidR="00787C9B" w:rsidTr="007E356D">
        <w:trPr>
          <w:trHeight w:val="269"/>
        </w:trPr>
        <w:tc>
          <w:tcPr>
            <w:tcW w:w="1720" w:type="dxa"/>
            <w:vAlign w:val="bottom"/>
          </w:tcPr>
          <w:p w:rsidR="00787C9B" w:rsidRDefault="00787C9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787C9B" w:rsidRDefault="00787C9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787C9B" w:rsidRDefault="00787C9B">
            <w:pPr>
              <w:rPr>
                <w:sz w:val="23"/>
                <w:szCs w:val="23"/>
              </w:rPr>
            </w:pPr>
          </w:p>
        </w:tc>
        <w:tc>
          <w:tcPr>
            <w:tcW w:w="2342" w:type="dxa"/>
            <w:vAlign w:val="bottom"/>
          </w:tcPr>
          <w:p w:rsidR="00787C9B" w:rsidRDefault="008D0B6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Software Installations</w:t>
            </w:r>
          </w:p>
        </w:tc>
      </w:tr>
      <w:tr w:rsidR="00787C9B" w:rsidTr="007E356D">
        <w:trPr>
          <w:trHeight w:val="561"/>
        </w:trPr>
        <w:tc>
          <w:tcPr>
            <w:tcW w:w="2000" w:type="dxa"/>
            <w:gridSpan w:val="3"/>
            <w:vAlign w:val="bottom"/>
          </w:tcPr>
          <w:p w:rsidR="00787C9B" w:rsidRDefault="008D0B6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PERSONAL DETAILS</w:t>
            </w:r>
          </w:p>
        </w:tc>
        <w:tc>
          <w:tcPr>
            <w:tcW w:w="2342" w:type="dxa"/>
            <w:vAlign w:val="bottom"/>
          </w:tcPr>
          <w:p w:rsidR="00787C9B" w:rsidRDefault="00787C9B">
            <w:pPr>
              <w:rPr>
                <w:sz w:val="24"/>
                <w:szCs w:val="24"/>
              </w:rPr>
            </w:pPr>
          </w:p>
        </w:tc>
      </w:tr>
      <w:tr w:rsidR="00787C9B" w:rsidTr="007E356D">
        <w:trPr>
          <w:trHeight w:val="597"/>
        </w:trPr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787C9B" w:rsidRDefault="00787C9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787C9B" w:rsidRDefault="00787C9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87C9B" w:rsidRDefault="00787C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2" w:type="dxa"/>
            <w:vAlign w:val="bottom"/>
          </w:tcPr>
          <w:p w:rsidR="00787C9B" w:rsidRDefault="00787C9B">
            <w:pPr>
              <w:ind w:left="160"/>
              <w:rPr>
                <w:sz w:val="20"/>
                <w:szCs w:val="20"/>
              </w:rPr>
            </w:pPr>
          </w:p>
        </w:tc>
      </w:tr>
      <w:tr w:rsidR="00787C9B" w:rsidTr="007E356D">
        <w:trPr>
          <w:trHeight w:val="293"/>
        </w:trPr>
        <w:tc>
          <w:tcPr>
            <w:tcW w:w="1720" w:type="dxa"/>
            <w:vAlign w:val="bottom"/>
          </w:tcPr>
          <w:p w:rsidR="00787C9B" w:rsidRDefault="008D0B6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Date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 birth</w:t>
            </w:r>
          </w:p>
        </w:tc>
        <w:tc>
          <w:tcPr>
            <w:tcW w:w="280" w:type="dxa"/>
            <w:gridSpan w:val="2"/>
            <w:vAlign w:val="bottom"/>
          </w:tcPr>
          <w:p w:rsidR="00787C9B" w:rsidRDefault="008D0B6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342" w:type="dxa"/>
            <w:vAlign w:val="bottom"/>
          </w:tcPr>
          <w:p w:rsidR="00787C9B" w:rsidRDefault="008D0B6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28/05/1986.</w:t>
            </w:r>
          </w:p>
        </w:tc>
      </w:tr>
      <w:tr w:rsidR="00787C9B" w:rsidTr="007E356D">
        <w:trPr>
          <w:trHeight w:val="293"/>
        </w:trPr>
        <w:tc>
          <w:tcPr>
            <w:tcW w:w="1720" w:type="dxa"/>
            <w:vAlign w:val="bottom"/>
          </w:tcPr>
          <w:p w:rsidR="00787C9B" w:rsidRDefault="008D0B6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Marital Status</w:t>
            </w:r>
          </w:p>
        </w:tc>
        <w:tc>
          <w:tcPr>
            <w:tcW w:w="280" w:type="dxa"/>
            <w:gridSpan w:val="2"/>
            <w:vAlign w:val="bottom"/>
          </w:tcPr>
          <w:p w:rsidR="00787C9B" w:rsidRDefault="008D0B6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342" w:type="dxa"/>
            <w:vAlign w:val="bottom"/>
          </w:tcPr>
          <w:p w:rsidR="00787C9B" w:rsidRDefault="008D0B6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Single.</w:t>
            </w:r>
          </w:p>
        </w:tc>
      </w:tr>
      <w:tr w:rsidR="00787C9B" w:rsidTr="007E356D">
        <w:trPr>
          <w:trHeight w:val="293"/>
        </w:trPr>
        <w:tc>
          <w:tcPr>
            <w:tcW w:w="1720" w:type="dxa"/>
            <w:vAlign w:val="bottom"/>
          </w:tcPr>
          <w:p w:rsidR="00787C9B" w:rsidRDefault="008D0B6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Health</w:t>
            </w:r>
          </w:p>
        </w:tc>
        <w:tc>
          <w:tcPr>
            <w:tcW w:w="280" w:type="dxa"/>
            <w:gridSpan w:val="2"/>
            <w:vAlign w:val="bottom"/>
          </w:tcPr>
          <w:p w:rsidR="00787C9B" w:rsidRDefault="008D0B6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342" w:type="dxa"/>
            <w:vAlign w:val="bottom"/>
          </w:tcPr>
          <w:p w:rsidR="00787C9B" w:rsidRDefault="008D0B6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Good.</w:t>
            </w:r>
          </w:p>
        </w:tc>
      </w:tr>
      <w:tr w:rsidR="00787C9B" w:rsidTr="007E356D">
        <w:trPr>
          <w:trHeight w:val="293"/>
        </w:trPr>
        <w:tc>
          <w:tcPr>
            <w:tcW w:w="1720" w:type="dxa"/>
            <w:vAlign w:val="bottom"/>
          </w:tcPr>
          <w:p w:rsidR="00787C9B" w:rsidRDefault="008D0B6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Languages</w:t>
            </w:r>
          </w:p>
        </w:tc>
        <w:tc>
          <w:tcPr>
            <w:tcW w:w="280" w:type="dxa"/>
            <w:gridSpan w:val="2"/>
            <w:vAlign w:val="bottom"/>
          </w:tcPr>
          <w:p w:rsidR="00787C9B" w:rsidRDefault="008D0B6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342" w:type="dxa"/>
            <w:vAlign w:val="bottom"/>
          </w:tcPr>
          <w:p w:rsidR="00787C9B" w:rsidRDefault="008D0B6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English, Hindi,</w:t>
            </w:r>
          </w:p>
        </w:tc>
      </w:tr>
      <w:tr w:rsidR="00787C9B" w:rsidTr="007E356D">
        <w:trPr>
          <w:trHeight w:val="293"/>
        </w:trPr>
        <w:tc>
          <w:tcPr>
            <w:tcW w:w="1720" w:type="dxa"/>
            <w:vAlign w:val="bottom"/>
          </w:tcPr>
          <w:p w:rsidR="00787C9B" w:rsidRDefault="00787C9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87C9B" w:rsidRDefault="00787C9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87C9B" w:rsidRDefault="00787C9B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vAlign w:val="bottom"/>
          </w:tcPr>
          <w:p w:rsidR="00787C9B" w:rsidRDefault="008D0B6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Arabic, Malayalam.</w:t>
            </w:r>
          </w:p>
        </w:tc>
      </w:tr>
      <w:tr w:rsidR="00787C9B" w:rsidTr="007E356D">
        <w:trPr>
          <w:trHeight w:val="293"/>
        </w:trPr>
        <w:tc>
          <w:tcPr>
            <w:tcW w:w="1720" w:type="dxa"/>
            <w:vAlign w:val="bottom"/>
          </w:tcPr>
          <w:p w:rsidR="00787C9B" w:rsidRDefault="008D0B6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280" w:type="dxa"/>
            <w:gridSpan w:val="2"/>
            <w:vAlign w:val="bottom"/>
          </w:tcPr>
          <w:p w:rsidR="00787C9B" w:rsidRDefault="008D0B6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342" w:type="dxa"/>
            <w:vAlign w:val="bottom"/>
          </w:tcPr>
          <w:p w:rsidR="00787C9B" w:rsidRDefault="008D0B6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Indian.</w:t>
            </w:r>
          </w:p>
        </w:tc>
      </w:tr>
      <w:tr w:rsidR="00787C9B" w:rsidTr="007E356D">
        <w:trPr>
          <w:trHeight w:val="293"/>
        </w:trPr>
        <w:tc>
          <w:tcPr>
            <w:tcW w:w="1720" w:type="dxa"/>
            <w:vAlign w:val="bottom"/>
          </w:tcPr>
          <w:p w:rsidR="00787C9B" w:rsidRDefault="00787C9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787C9B" w:rsidRDefault="00787C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2" w:type="dxa"/>
            <w:vAlign w:val="bottom"/>
          </w:tcPr>
          <w:p w:rsidR="00787C9B" w:rsidRDefault="00787C9B">
            <w:pPr>
              <w:ind w:left="160"/>
              <w:rPr>
                <w:sz w:val="20"/>
                <w:szCs w:val="20"/>
              </w:rPr>
            </w:pPr>
          </w:p>
        </w:tc>
      </w:tr>
      <w:tr w:rsidR="00787C9B" w:rsidTr="007E356D">
        <w:trPr>
          <w:trHeight w:val="293"/>
        </w:trPr>
        <w:tc>
          <w:tcPr>
            <w:tcW w:w="1720" w:type="dxa"/>
            <w:vAlign w:val="bottom"/>
          </w:tcPr>
          <w:p w:rsidR="00787C9B" w:rsidRDefault="008D0B6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Visa Status</w:t>
            </w:r>
          </w:p>
        </w:tc>
        <w:tc>
          <w:tcPr>
            <w:tcW w:w="280" w:type="dxa"/>
            <w:gridSpan w:val="2"/>
            <w:vAlign w:val="bottom"/>
          </w:tcPr>
          <w:p w:rsidR="00787C9B" w:rsidRDefault="008D0B6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342" w:type="dxa"/>
            <w:vAlign w:val="bottom"/>
          </w:tcPr>
          <w:p w:rsidR="00787C9B" w:rsidRDefault="008D0B6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Visit visa</w:t>
            </w:r>
          </w:p>
        </w:tc>
      </w:tr>
      <w:tr w:rsidR="00787C9B" w:rsidTr="007E356D">
        <w:trPr>
          <w:trHeight w:val="293"/>
        </w:trPr>
        <w:tc>
          <w:tcPr>
            <w:tcW w:w="1720" w:type="dxa"/>
            <w:vAlign w:val="bottom"/>
          </w:tcPr>
          <w:p w:rsidR="00787C9B" w:rsidRDefault="008D0B6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Driving License</w:t>
            </w:r>
          </w:p>
        </w:tc>
        <w:tc>
          <w:tcPr>
            <w:tcW w:w="280" w:type="dxa"/>
            <w:gridSpan w:val="2"/>
            <w:vAlign w:val="bottom"/>
          </w:tcPr>
          <w:p w:rsidR="00787C9B" w:rsidRDefault="008D0B6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342" w:type="dxa"/>
            <w:vAlign w:val="bottom"/>
          </w:tcPr>
          <w:p w:rsidR="00787C9B" w:rsidRDefault="008D0B6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46/4075/2004</w:t>
            </w:r>
          </w:p>
        </w:tc>
      </w:tr>
      <w:tr w:rsidR="00787C9B" w:rsidTr="007E356D">
        <w:trPr>
          <w:trHeight w:val="293"/>
        </w:trPr>
        <w:tc>
          <w:tcPr>
            <w:tcW w:w="1720" w:type="dxa"/>
            <w:vAlign w:val="bottom"/>
          </w:tcPr>
          <w:p w:rsidR="00787C9B" w:rsidRDefault="008D0B6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Religion</w:t>
            </w:r>
          </w:p>
        </w:tc>
        <w:tc>
          <w:tcPr>
            <w:tcW w:w="280" w:type="dxa"/>
            <w:gridSpan w:val="2"/>
            <w:vAlign w:val="bottom"/>
          </w:tcPr>
          <w:p w:rsidR="00787C9B" w:rsidRDefault="008D0B6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342" w:type="dxa"/>
            <w:vAlign w:val="bottom"/>
          </w:tcPr>
          <w:p w:rsidR="00787C9B" w:rsidRDefault="008D0B6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Islam.</w:t>
            </w:r>
          </w:p>
        </w:tc>
      </w:tr>
    </w:tbl>
    <w:p w:rsidR="00787C9B" w:rsidRDefault="00787C9B">
      <w:pPr>
        <w:spacing w:line="293" w:lineRule="exact"/>
        <w:rPr>
          <w:sz w:val="20"/>
          <w:szCs w:val="20"/>
        </w:rPr>
      </w:pPr>
    </w:p>
    <w:p w:rsidR="00787C9B" w:rsidRDefault="008D0B60">
      <w:pPr>
        <w:ind w:left="68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PERSONAL </w:t>
      </w:r>
      <w:r>
        <w:rPr>
          <w:rFonts w:ascii="Calibri" w:eastAsia="Calibri" w:hAnsi="Calibri" w:cs="Calibri"/>
          <w:sz w:val="24"/>
          <w:szCs w:val="24"/>
          <w:u w:val="single"/>
        </w:rPr>
        <w:t>SKILLS AND COMPETENCIES</w:t>
      </w:r>
    </w:p>
    <w:p w:rsidR="00787C9B" w:rsidRDefault="00787C9B">
      <w:pPr>
        <w:spacing w:line="346" w:lineRule="exact"/>
        <w:rPr>
          <w:sz w:val="20"/>
          <w:szCs w:val="20"/>
        </w:rPr>
      </w:pPr>
    </w:p>
    <w:p w:rsidR="00787C9B" w:rsidRDefault="008D0B60">
      <w:pPr>
        <w:numPr>
          <w:ilvl w:val="0"/>
          <w:numId w:val="3"/>
        </w:numPr>
        <w:tabs>
          <w:tab w:val="left" w:pos="368"/>
        </w:tabs>
        <w:spacing w:line="184" w:lineRule="auto"/>
        <w:ind w:left="368" w:right="200" w:hanging="368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Architects primarily act as a consultant between Project Manager and the Client.</w:t>
      </w:r>
    </w:p>
    <w:p w:rsidR="00787C9B" w:rsidRDefault="00787C9B">
      <w:pPr>
        <w:spacing w:line="56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787C9B" w:rsidRDefault="008D0B60">
      <w:pPr>
        <w:numPr>
          <w:ilvl w:val="0"/>
          <w:numId w:val="3"/>
        </w:numPr>
        <w:tabs>
          <w:tab w:val="left" w:pos="368"/>
        </w:tabs>
        <w:spacing w:line="184" w:lineRule="auto"/>
        <w:ind w:left="368" w:right="200" w:hanging="368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Performs design and construction management skills during the project’s life cycle.</w:t>
      </w:r>
    </w:p>
    <w:p w:rsidR="00787C9B" w:rsidRDefault="00787C9B">
      <w:pPr>
        <w:spacing w:line="57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787C9B" w:rsidRDefault="008D0B60">
      <w:pPr>
        <w:numPr>
          <w:ilvl w:val="0"/>
          <w:numId w:val="3"/>
        </w:numPr>
        <w:tabs>
          <w:tab w:val="left" w:pos="368"/>
        </w:tabs>
        <w:spacing w:line="185" w:lineRule="auto"/>
        <w:ind w:left="368" w:right="440" w:hanging="368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 xml:space="preserve">Prepares technical reports, progress reports, special studies </w:t>
      </w:r>
      <w:r>
        <w:rPr>
          <w:rFonts w:ascii="Calibri" w:eastAsia="Calibri" w:hAnsi="Calibri" w:cs="Calibri"/>
          <w:sz w:val="23"/>
          <w:szCs w:val="23"/>
        </w:rPr>
        <w:t>and cost estimates for the projects.</w:t>
      </w:r>
    </w:p>
    <w:p w:rsidR="00787C9B" w:rsidRDefault="00787C9B">
      <w:pPr>
        <w:spacing w:line="56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787C9B" w:rsidRDefault="008D0B60">
      <w:pPr>
        <w:numPr>
          <w:ilvl w:val="0"/>
          <w:numId w:val="3"/>
        </w:numPr>
        <w:tabs>
          <w:tab w:val="left" w:pos="368"/>
        </w:tabs>
        <w:spacing w:line="184" w:lineRule="auto"/>
        <w:ind w:left="368" w:hanging="368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Participates equitably in the development and implementation of the Division/project goals and objectives.</w:t>
      </w:r>
    </w:p>
    <w:p w:rsidR="00787C9B" w:rsidRDefault="00787C9B">
      <w:pPr>
        <w:spacing w:line="56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787C9B" w:rsidRDefault="008D0B60">
      <w:pPr>
        <w:numPr>
          <w:ilvl w:val="0"/>
          <w:numId w:val="3"/>
        </w:numPr>
        <w:tabs>
          <w:tab w:val="left" w:pos="368"/>
        </w:tabs>
        <w:spacing w:line="190" w:lineRule="auto"/>
        <w:ind w:left="368" w:right="60" w:hanging="36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Coordinates with the Project Manager and other site Engineer for architectural design efforts with civil and M</w:t>
      </w:r>
      <w:r>
        <w:rPr>
          <w:rFonts w:ascii="Calibri" w:eastAsia="Calibri" w:hAnsi="Calibri" w:cs="Calibri"/>
          <w:sz w:val="24"/>
          <w:szCs w:val="24"/>
        </w:rPr>
        <w:t>EP design and systems.</w:t>
      </w:r>
    </w:p>
    <w:p w:rsidR="00787C9B" w:rsidRDefault="00787C9B">
      <w:pPr>
        <w:spacing w:line="5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87C9B" w:rsidRDefault="008D0B60">
      <w:pPr>
        <w:numPr>
          <w:ilvl w:val="0"/>
          <w:numId w:val="3"/>
        </w:numPr>
        <w:tabs>
          <w:tab w:val="left" w:pos="368"/>
        </w:tabs>
        <w:spacing w:line="182" w:lineRule="auto"/>
        <w:ind w:left="368" w:right="48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Prepares tender analysis report and negotiate with contractors.</w:t>
      </w:r>
    </w:p>
    <w:p w:rsidR="00787C9B" w:rsidRDefault="008D0B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87C9B" w:rsidRDefault="008D0B60">
      <w:pPr>
        <w:ind w:left="69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PROJECTS</w:t>
      </w:r>
    </w:p>
    <w:p w:rsidR="00787C9B" w:rsidRDefault="008D0B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-127000</wp:posOffset>
                </wp:positionV>
                <wp:extent cx="0" cy="878141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81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7499pt,-10pt" to="-3.7499pt,681.45pt" o:allowincell="f" strokecolor="#7F7F7F" strokeweight="0.5pt"/>
            </w:pict>
          </mc:Fallback>
        </mc:AlternateContent>
      </w:r>
    </w:p>
    <w:p w:rsidR="00787C9B" w:rsidRDefault="00787C9B">
      <w:pPr>
        <w:spacing w:line="267" w:lineRule="exact"/>
        <w:rPr>
          <w:sz w:val="20"/>
          <w:szCs w:val="20"/>
        </w:rPr>
      </w:pPr>
    </w:p>
    <w:p w:rsidR="00787C9B" w:rsidRDefault="008D0B60">
      <w:pPr>
        <w:ind w:left="69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UAE</w:t>
      </w:r>
    </w:p>
    <w:p w:rsidR="00787C9B" w:rsidRDefault="00787C9B">
      <w:pPr>
        <w:spacing w:line="50" w:lineRule="exact"/>
        <w:rPr>
          <w:sz w:val="20"/>
          <w:szCs w:val="20"/>
        </w:rPr>
      </w:pPr>
    </w:p>
    <w:p w:rsidR="00787C9B" w:rsidRDefault="008D0B60">
      <w:pPr>
        <w:numPr>
          <w:ilvl w:val="0"/>
          <w:numId w:val="4"/>
        </w:numPr>
        <w:tabs>
          <w:tab w:val="left" w:pos="789"/>
        </w:tabs>
        <w:ind w:left="789" w:hanging="357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Al Wathba Prison – Abu Dhabi, UAE (A1, A2, A3)</w:t>
      </w:r>
    </w:p>
    <w:p w:rsidR="00787C9B" w:rsidRDefault="00787C9B">
      <w:pPr>
        <w:spacing w:line="4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787C9B" w:rsidRDefault="008D0B60">
      <w:pPr>
        <w:numPr>
          <w:ilvl w:val="0"/>
          <w:numId w:val="4"/>
        </w:numPr>
        <w:tabs>
          <w:tab w:val="left" w:pos="789"/>
        </w:tabs>
        <w:spacing w:line="182" w:lineRule="auto"/>
        <w:ind w:left="789" w:hanging="357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Dewan Ruler’s Representative for Western Region</w:t>
      </w:r>
    </w:p>
    <w:p w:rsidR="00787C9B" w:rsidRDefault="00787C9B">
      <w:pPr>
        <w:spacing w:line="294" w:lineRule="exact"/>
        <w:rPr>
          <w:sz w:val="20"/>
          <w:szCs w:val="20"/>
        </w:rPr>
      </w:pPr>
    </w:p>
    <w:p w:rsidR="00787C9B" w:rsidRDefault="008D0B60">
      <w:pPr>
        <w:ind w:left="69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QATAR</w:t>
      </w:r>
    </w:p>
    <w:p w:rsidR="00787C9B" w:rsidRDefault="00787C9B">
      <w:pPr>
        <w:spacing w:line="49" w:lineRule="exact"/>
        <w:rPr>
          <w:sz w:val="20"/>
          <w:szCs w:val="20"/>
        </w:rPr>
      </w:pPr>
    </w:p>
    <w:p w:rsidR="00787C9B" w:rsidRDefault="008D0B60">
      <w:pPr>
        <w:numPr>
          <w:ilvl w:val="0"/>
          <w:numId w:val="5"/>
        </w:numPr>
        <w:tabs>
          <w:tab w:val="left" w:pos="789"/>
        </w:tabs>
        <w:ind w:left="789" w:hanging="357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Al Wajbah Palace - Doha, Qatar</w:t>
      </w:r>
    </w:p>
    <w:p w:rsidR="00787C9B" w:rsidRDefault="00787C9B">
      <w:pPr>
        <w:spacing w:line="4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787C9B" w:rsidRDefault="008D0B60">
      <w:pPr>
        <w:numPr>
          <w:ilvl w:val="0"/>
          <w:numId w:val="5"/>
        </w:numPr>
        <w:tabs>
          <w:tab w:val="left" w:pos="789"/>
        </w:tabs>
        <w:spacing w:line="182" w:lineRule="auto"/>
        <w:ind w:left="789" w:hanging="357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Gazebo - </w:t>
      </w:r>
      <w:r>
        <w:rPr>
          <w:rFonts w:ascii="Calibri" w:eastAsia="Calibri" w:hAnsi="Calibri" w:cs="Calibri"/>
          <w:sz w:val="16"/>
          <w:szCs w:val="16"/>
        </w:rPr>
        <w:t>Intercontinental Hotels - Doha, Qatar</w:t>
      </w:r>
    </w:p>
    <w:p w:rsidR="00787C9B" w:rsidRDefault="00787C9B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87C9B" w:rsidRDefault="008D0B60">
      <w:pPr>
        <w:numPr>
          <w:ilvl w:val="0"/>
          <w:numId w:val="5"/>
        </w:numPr>
        <w:tabs>
          <w:tab w:val="left" w:pos="789"/>
        </w:tabs>
        <w:spacing w:line="182" w:lineRule="auto"/>
        <w:ind w:left="789" w:hanging="357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Tariq Al Jaidah Villa - Doha, Qatar</w:t>
      </w:r>
    </w:p>
    <w:p w:rsidR="00787C9B" w:rsidRDefault="00787C9B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87C9B" w:rsidRDefault="008D0B60">
      <w:pPr>
        <w:numPr>
          <w:ilvl w:val="0"/>
          <w:numId w:val="5"/>
        </w:numPr>
        <w:tabs>
          <w:tab w:val="left" w:pos="789"/>
        </w:tabs>
        <w:spacing w:line="182" w:lineRule="auto"/>
        <w:ind w:left="789" w:hanging="357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Al Mana Center Renovation - Doha, Qatar</w:t>
      </w:r>
    </w:p>
    <w:p w:rsidR="00787C9B" w:rsidRDefault="00787C9B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87C9B" w:rsidRDefault="008D0B60">
      <w:pPr>
        <w:numPr>
          <w:ilvl w:val="0"/>
          <w:numId w:val="5"/>
        </w:numPr>
        <w:tabs>
          <w:tab w:val="left" w:pos="789"/>
        </w:tabs>
        <w:spacing w:line="182" w:lineRule="auto"/>
        <w:ind w:left="789" w:hanging="357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Rest House&amp; Servent Quarter - Shahaniya, Qatar</w:t>
      </w:r>
    </w:p>
    <w:p w:rsidR="00787C9B" w:rsidRDefault="00787C9B">
      <w:pPr>
        <w:spacing w:line="265" w:lineRule="exact"/>
        <w:rPr>
          <w:sz w:val="20"/>
          <w:szCs w:val="20"/>
        </w:rPr>
      </w:pPr>
    </w:p>
    <w:p w:rsidR="00787C9B" w:rsidRDefault="008D0B60">
      <w:pPr>
        <w:ind w:left="69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KSA</w:t>
      </w:r>
    </w:p>
    <w:p w:rsidR="00787C9B" w:rsidRDefault="00787C9B">
      <w:pPr>
        <w:spacing w:line="172" w:lineRule="exact"/>
        <w:rPr>
          <w:sz w:val="20"/>
          <w:szCs w:val="20"/>
        </w:rPr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560"/>
        <w:gridCol w:w="480"/>
      </w:tblGrid>
      <w:tr w:rsidR="00787C9B">
        <w:trPr>
          <w:trHeight w:val="342"/>
        </w:trPr>
        <w:tc>
          <w:tcPr>
            <w:tcW w:w="240" w:type="dxa"/>
            <w:vAlign w:val="bottom"/>
          </w:tcPr>
          <w:p w:rsidR="00787C9B" w:rsidRDefault="008D0B60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  <w:tc>
          <w:tcPr>
            <w:tcW w:w="2560" w:type="dxa"/>
            <w:vAlign w:val="bottom"/>
          </w:tcPr>
          <w:p w:rsidR="00787C9B" w:rsidRDefault="008D0B6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Executive Villa, Najran</w:t>
            </w:r>
          </w:p>
        </w:tc>
        <w:tc>
          <w:tcPr>
            <w:tcW w:w="480" w:type="dxa"/>
            <w:vAlign w:val="bottom"/>
          </w:tcPr>
          <w:p w:rsidR="00787C9B" w:rsidRDefault="008D0B6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KSA</w:t>
            </w:r>
          </w:p>
        </w:tc>
      </w:tr>
      <w:tr w:rsidR="00787C9B">
        <w:trPr>
          <w:trHeight w:val="285"/>
        </w:trPr>
        <w:tc>
          <w:tcPr>
            <w:tcW w:w="2800" w:type="dxa"/>
            <w:gridSpan w:val="2"/>
            <w:vAlign w:val="bottom"/>
          </w:tcPr>
          <w:p w:rsidR="00787C9B" w:rsidRDefault="008D0B60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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Ministry Of Health, Najran</w:t>
            </w:r>
          </w:p>
        </w:tc>
        <w:tc>
          <w:tcPr>
            <w:tcW w:w="480" w:type="dxa"/>
            <w:vAlign w:val="bottom"/>
          </w:tcPr>
          <w:p w:rsidR="00787C9B" w:rsidRDefault="008D0B6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KSA</w:t>
            </w:r>
          </w:p>
        </w:tc>
      </w:tr>
      <w:tr w:rsidR="00787C9B">
        <w:trPr>
          <w:trHeight w:val="269"/>
        </w:trPr>
        <w:tc>
          <w:tcPr>
            <w:tcW w:w="2800" w:type="dxa"/>
            <w:gridSpan w:val="2"/>
            <w:vAlign w:val="bottom"/>
          </w:tcPr>
          <w:p w:rsidR="00787C9B" w:rsidRDefault="008D0B60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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 Ali Bisher Villa, Najran</w:t>
            </w:r>
          </w:p>
        </w:tc>
        <w:tc>
          <w:tcPr>
            <w:tcW w:w="480" w:type="dxa"/>
            <w:vAlign w:val="bottom"/>
          </w:tcPr>
          <w:p w:rsidR="00787C9B" w:rsidRDefault="008D0B60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KSA</w:t>
            </w:r>
          </w:p>
        </w:tc>
      </w:tr>
      <w:tr w:rsidR="00787C9B">
        <w:trPr>
          <w:trHeight w:val="252"/>
        </w:trPr>
        <w:tc>
          <w:tcPr>
            <w:tcW w:w="240" w:type="dxa"/>
            <w:vAlign w:val="bottom"/>
          </w:tcPr>
          <w:p w:rsidR="00787C9B" w:rsidRDefault="008D0B60">
            <w:pPr>
              <w:spacing w:line="154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</w:p>
        </w:tc>
        <w:tc>
          <w:tcPr>
            <w:tcW w:w="2560" w:type="dxa"/>
            <w:vAlign w:val="bottom"/>
          </w:tcPr>
          <w:p w:rsidR="00787C9B" w:rsidRDefault="008D0B60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Hapoona Municipality</w:t>
            </w:r>
          </w:p>
        </w:tc>
        <w:tc>
          <w:tcPr>
            <w:tcW w:w="480" w:type="dxa"/>
            <w:vAlign w:val="bottom"/>
          </w:tcPr>
          <w:p w:rsidR="00787C9B" w:rsidRDefault="008D0B60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KSA</w:t>
            </w:r>
          </w:p>
        </w:tc>
      </w:tr>
      <w:tr w:rsidR="00787C9B">
        <w:trPr>
          <w:trHeight w:val="469"/>
        </w:trPr>
        <w:tc>
          <w:tcPr>
            <w:tcW w:w="2800" w:type="dxa"/>
            <w:gridSpan w:val="2"/>
            <w:vAlign w:val="bottom"/>
          </w:tcPr>
          <w:p w:rsidR="00787C9B" w:rsidRDefault="008D0B60">
            <w:pPr>
              <w:spacing w:line="46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</w:t>
            </w:r>
            <w:r>
              <w:rPr>
                <w:rFonts w:ascii="Calibri" w:eastAsia="Calibri" w:hAnsi="Calibri" w:cs="Calibri"/>
              </w:rPr>
              <w:t xml:space="preserve">  Ali Hasan Al Yami Villa</w:t>
            </w:r>
          </w:p>
        </w:tc>
        <w:tc>
          <w:tcPr>
            <w:tcW w:w="480" w:type="dxa"/>
            <w:vAlign w:val="bottom"/>
          </w:tcPr>
          <w:p w:rsidR="00787C9B" w:rsidRDefault="008D0B6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</w:rPr>
              <w:t>KSA</w:t>
            </w:r>
          </w:p>
        </w:tc>
      </w:tr>
    </w:tbl>
    <w:p w:rsidR="00787C9B" w:rsidRDefault="00787C9B">
      <w:pPr>
        <w:spacing w:line="99" w:lineRule="exact"/>
        <w:rPr>
          <w:sz w:val="20"/>
          <w:szCs w:val="20"/>
        </w:rPr>
      </w:pPr>
    </w:p>
    <w:p w:rsidR="00787C9B" w:rsidRDefault="008D0B60">
      <w:pPr>
        <w:ind w:left="69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DUTIES AND RESPONSIBILITIES</w:t>
      </w:r>
    </w:p>
    <w:p w:rsidR="00787C9B" w:rsidRDefault="00787C9B">
      <w:pPr>
        <w:spacing w:line="346" w:lineRule="exact"/>
        <w:rPr>
          <w:sz w:val="20"/>
          <w:szCs w:val="20"/>
        </w:rPr>
      </w:pPr>
    </w:p>
    <w:p w:rsidR="00787C9B" w:rsidRDefault="008D0B60">
      <w:pPr>
        <w:numPr>
          <w:ilvl w:val="0"/>
          <w:numId w:val="6"/>
        </w:numPr>
        <w:tabs>
          <w:tab w:val="left" w:pos="369"/>
        </w:tabs>
        <w:spacing w:line="182" w:lineRule="auto"/>
        <w:ind w:left="369" w:right="200" w:hanging="36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Liaise with Architects in order to create drawings using AutoCAD.</w:t>
      </w:r>
    </w:p>
    <w:p w:rsidR="00787C9B" w:rsidRDefault="00787C9B">
      <w:pPr>
        <w:spacing w:line="5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87C9B" w:rsidRDefault="008D0B60">
      <w:pPr>
        <w:numPr>
          <w:ilvl w:val="0"/>
          <w:numId w:val="6"/>
        </w:numPr>
        <w:tabs>
          <w:tab w:val="left" w:pos="369"/>
        </w:tabs>
        <w:spacing w:line="182" w:lineRule="auto"/>
        <w:ind w:left="369" w:right="260" w:hanging="36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Ensure work is carried out in accordance to the design through </w:t>
      </w:r>
      <w:r>
        <w:rPr>
          <w:rFonts w:ascii="Calibri" w:eastAsia="Calibri" w:hAnsi="Calibri" w:cs="Calibri"/>
          <w:sz w:val="21"/>
          <w:szCs w:val="21"/>
        </w:rPr>
        <w:t>checking.</w:t>
      </w:r>
    </w:p>
    <w:p w:rsidR="00787C9B" w:rsidRDefault="00787C9B">
      <w:pPr>
        <w:spacing w:line="5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87C9B" w:rsidRDefault="008D0B60">
      <w:pPr>
        <w:numPr>
          <w:ilvl w:val="0"/>
          <w:numId w:val="6"/>
        </w:numPr>
        <w:tabs>
          <w:tab w:val="left" w:pos="369"/>
        </w:tabs>
        <w:spacing w:line="182" w:lineRule="auto"/>
        <w:ind w:left="369" w:right="220" w:hanging="36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Lead a team of drafters when required and check their work to ensure it is of high quality.</w:t>
      </w:r>
    </w:p>
    <w:p w:rsidR="00787C9B" w:rsidRDefault="00787C9B">
      <w:pPr>
        <w:spacing w:line="5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87C9B" w:rsidRDefault="008D0B60">
      <w:pPr>
        <w:numPr>
          <w:ilvl w:val="0"/>
          <w:numId w:val="6"/>
        </w:numPr>
        <w:tabs>
          <w:tab w:val="left" w:pos="369"/>
        </w:tabs>
        <w:spacing w:line="190" w:lineRule="auto"/>
        <w:ind w:left="369" w:right="200" w:hanging="36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Participate in relevant training when requested in order to maintain skills such as keeping abreast of new versions of AutoCAD and 3ds Max, and particip</w:t>
      </w:r>
      <w:r>
        <w:rPr>
          <w:rFonts w:ascii="Calibri" w:eastAsia="Calibri" w:hAnsi="Calibri" w:cs="Calibri"/>
          <w:sz w:val="24"/>
          <w:szCs w:val="24"/>
        </w:rPr>
        <w:t>ating in lessons on this.</w:t>
      </w:r>
    </w:p>
    <w:p w:rsidR="00787C9B" w:rsidRDefault="00787C9B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87C9B" w:rsidRDefault="008D0B60">
      <w:pPr>
        <w:numPr>
          <w:ilvl w:val="0"/>
          <w:numId w:val="6"/>
        </w:numPr>
        <w:tabs>
          <w:tab w:val="left" w:pos="369"/>
        </w:tabs>
        <w:spacing w:line="183" w:lineRule="auto"/>
        <w:ind w:left="369" w:hanging="369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Carry out site inspections when required.</w:t>
      </w:r>
    </w:p>
    <w:p w:rsidR="00787C9B" w:rsidRDefault="00787C9B">
      <w:pPr>
        <w:spacing w:line="5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787C9B" w:rsidRDefault="008D0B60">
      <w:pPr>
        <w:numPr>
          <w:ilvl w:val="0"/>
          <w:numId w:val="6"/>
        </w:numPr>
        <w:tabs>
          <w:tab w:val="left" w:pos="369"/>
        </w:tabs>
        <w:spacing w:line="184" w:lineRule="auto"/>
        <w:ind w:left="369" w:right="220" w:hanging="369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Ensure that all incoming and outgoing drawings and information is filed. This includes, but is not limited to, emails, attachments, and extra information.</w:t>
      </w:r>
    </w:p>
    <w:p w:rsidR="00787C9B" w:rsidRDefault="00787C9B">
      <w:pPr>
        <w:spacing w:line="56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787C9B" w:rsidRDefault="008D0B60">
      <w:pPr>
        <w:numPr>
          <w:ilvl w:val="0"/>
          <w:numId w:val="6"/>
        </w:numPr>
        <w:tabs>
          <w:tab w:val="left" w:pos="369"/>
        </w:tabs>
        <w:spacing w:line="182" w:lineRule="auto"/>
        <w:ind w:left="369" w:right="360" w:hanging="36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Communicate with both internal</w:t>
      </w:r>
      <w:r>
        <w:rPr>
          <w:rFonts w:ascii="Calibri" w:eastAsia="Calibri" w:hAnsi="Calibri" w:cs="Calibri"/>
          <w:sz w:val="21"/>
          <w:szCs w:val="21"/>
        </w:rPr>
        <w:t xml:space="preserve"> and external parties in a professional and diligent manner.</w:t>
      </w:r>
    </w:p>
    <w:p w:rsidR="00787C9B" w:rsidRDefault="00787C9B">
      <w:pPr>
        <w:spacing w:line="5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87C9B" w:rsidRDefault="008D0B60">
      <w:pPr>
        <w:numPr>
          <w:ilvl w:val="0"/>
          <w:numId w:val="6"/>
        </w:numPr>
        <w:tabs>
          <w:tab w:val="left" w:pos="369"/>
        </w:tabs>
        <w:spacing w:line="184" w:lineRule="auto"/>
        <w:ind w:left="369" w:right="380" w:hanging="369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Keep fellow team members and project managers informed of workload and deadlines to help with the delegation of work.</w:t>
      </w:r>
    </w:p>
    <w:p w:rsidR="00787C9B" w:rsidRDefault="00787C9B">
      <w:pPr>
        <w:spacing w:line="3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787C9B" w:rsidRDefault="008D0B60">
      <w:pPr>
        <w:numPr>
          <w:ilvl w:val="0"/>
          <w:numId w:val="6"/>
        </w:numPr>
        <w:tabs>
          <w:tab w:val="left" w:pos="369"/>
        </w:tabs>
        <w:spacing w:line="180" w:lineRule="auto"/>
        <w:ind w:left="369" w:hanging="369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Attend and participate in any meetings as requested.</w:t>
      </w:r>
    </w:p>
    <w:p w:rsidR="00787C9B" w:rsidRDefault="00787C9B">
      <w:pPr>
        <w:spacing w:line="5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787C9B" w:rsidRDefault="008D0B60">
      <w:pPr>
        <w:numPr>
          <w:ilvl w:val="0"/>
          <w:numId w:val="6"/>
        </w:numPr>
        <w:tabs>
          <w:tab w:val="left" w:pos="369"/>
        </w:tabs>
        <w:spacing w:line="185" w:lineRule="auto"/>
        <w:ind w:left="369" w:hanging="36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Record work hours </w:t>
      </w:r>
      <w:r>
        <w:rPr>
          <w:rFonts w:ascii="Calibri" w:eastAsia="Calibri" w:hAnsi="Calibri" w:cs="Calibri"/>
          <w:sz w:val="17"/>
          <w:szCs w:val="17"/>
        </w:rPr>
        <w:t>using Timesheet software.</w:t>
      </w:r>
    </w:p>
    <w:p w:rsidR="00787C9B" w:rsidRDefault="00787C9B"/>
    <w:p w:rsidR="007E356D" w:rsidRDefault="007E356D">
      <w:pPr>
        <w:sectPr w:rsidR="007E356D">
          <w:pgSz w:w="11900" w:h="16838"/>
          <w:pgMar w:top="1437" w:right="709" w:bottom="387" w:left="792" w:header="0" w:footer="0" w:gutter="0"/>
          <w:cols w:num="2" w:space="720" w:equalWidth="0">
            <w:col w:w="4328" w:space="191"/>
            <w:col w:w="5889"/>
          </w:cols>
        </w:sectPr>
      </w:pPr>
    </w:p>
    <w:p w:rsidR="00787C9B" w:rsidRDefault="00787C9B">
      <w:pPr>
        <w:spacing w:line="192" w:lineRule="exact"/>
        <w:rPr>
          <w:sz w:val="20"/>
          <w:szCs w:val="20"/>
        </w:rPr>
      </w:pPr>
    </w:p>
    <w:p w:rsidR="00787C9B" w:rsidRDefault="008D0B60">
      <w:pPr>
        <w:ind w:left="9488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Page </w:t>
      </w:r>
      <w:r>
        <w:rPr>
          <w:rFonts w:eastAsia="Times New Roman"/>
          <w:b/>
          <w:bCs/>
          <w:i/>
          <w:iCs/>
          <w:sz w:val="20"/>
          <w:szCs w:val="20"/>
        </w:rPr>
        <w:t>2</w:t>
      </w:r>
      <w:r>
        <w:rPr>
          <w:rFonts w:eastAsia="Times New Roman"/>
          <w:i/>
          <w:iCs/>
          <w:sz w:val="20"/>
          <w:szCs w:val="20"/>
        </w:rPr>
        <w:t xml:space="preserve"> of </w:t>
      </w:r>
      <w:r>
        <w:rPr>
          <w:rFonts w:eastAsia="Times New Roman"/>
          <w:b/>
          <w:bCs/>
          <w:i/>
          <w:iCs/>
          <w:sz w:val="20"/>
          <w:szCs w:val="20"/>
        </w:rPr>
        <w:t>2</w:t>
      </w:r>
    </w:p>
    <w:p w:rsidR="00787C9B" w:rsidRDefault="00787C9B">
      <w:pPr>
        <w:sectPr w:rsidR="00787C9B">
          <w:type w:val="continuous"/>
          <w:pgSz w:w="11900" w:h="16838"/>
          <w:pgMar w:top="1437" w:right="709" w:bottom="387" w:left="792" w:header="0" w:footer="0" w:gutter="0"/>
          <w:cols w:space="720" w:equalWidth="0">
            <w:col w:w="10408"/>
          </w:cols>
        </w:sectPr>
      </w:pPr>
    </w:p>
    <w:p w:rsidR="008D0B60" w:rsidRDefault="008D0B60" w:rsidP="007E356D"/>
    <w:sectPr w:rsidR="008D0B60">
      <w:pgSz w:w="11909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3A729520"/>
    <w:lvl w:ilvl="0" w:tplc="7FF8D056">
      <w:start w:val="1"/>
      <w:numFmt w:val="bullet"/>
      <w:lvlText w:val=""/>
      <w:lvlJc w:val="left"/>
    </w:lvl>
    <w:lvl w:ilvl="1" w:tplc="12B4EA94">
      <w:numFmt w:val="decimal"/>
      <w:lvlText w:val=""/>
      <w:lvlJc w:val="left"/>
    </w:lvl>
    <w:lvl w:ilvl="2" w:tplc="EB04B9B6">
      <w:numFmt w:val="decimal"/>
      <w:lvlText w:val=""/>
      <w:lvlJc w:val="left"/>
    </w:lvl>
    <w:lvl w:ilvl="3" w:tplc="05306266">
      <w:numFmt w:val="decimal"/>
      <w:lvlText w:val=""/>
      <w:lvlJc w:val="left"/>
    </w:lvl>
    <w:lvl w:ilvl="4" w:tplc="39A6E818">
      <w:numFmt w:val="decimal"/>
      <w:lvlText w:val=""/>
      <w:lvlJc w:val="left"/>
    </w:lvl>
    <w:lvl w:ilvl="5" w:tplc="6E7E36FA">
      <w:numFmt w:val="decimal"/>
      <w:lvlText w:val=""/>
      <w:lvlJc w:val="left"/>
    </w:lvl>
    <w:lvl w:ilvl="6" w:tplc="9352355A">
      <w:numFmt w:val="decimal"/>
      <w:lvlText w:val=""/>
      <w:lvlJc w:val="left"/>
    </w:lvl>
    <w:lvl w:ilvl="7" w:tplc="4DE0F386">
      <w:numFmt w:val="decimal"/>
      <w:lvlText w:val=""/>
      <w:lvlJc w:val="left"/>
    </w:lvl>
    <w:lvl w:ilvl="8" w:tplc="0D9090D4">
      <w:numFmt w:val="decimal"/>
      <w:lvlText w:val=""/>
      <w:lvlJc w:val="left"/>
    </w:lvl>
  </w:abstractNum>
  <w:abstractNum w:abstractNumId="1">
    <w:nsid w:val="00002CD6"/>
    <w:multiLevelType w:val="hybridMultilevel"/>
    <w:tmpl w:val="5652109E"/>
    <w:lvl w:ilvl="0" w:tplc="C6DC8E2A">
      <w:start w:val="1"/>
      <w:numFmt w:val="decimal"/>
      <w:lvlText w:val="%1."/>
      <w:lvlJc w:val="left"/>
    </w:lvl>
    <w:lvl w:ilvl="1" w:tplc="664841B8">
      <w:numFmt w:val="decimal"/>
      <w:lvlText w:val=""/>
      <w:lvlJc w:val="left"/>
    </w:lvl>
    <w:lvl w:ilvl="2" w:tplc="C20A6BF4">
      <w:numFmt w:val="decimal"/>
      <w:lvlText w:val=""/>
      <w:lvlJc w:val="left"/>
    </w:lvl>
    <w:lvl w:ilvl="3" w:tplc="DD62A2DE">
      <w:numFmt w:val="decimal"/>
      <w:lvlText w:val=""/>
      <w:lvlJc w:val="left"/>
    </w:lvl>
    <w:lvl w:ilvl="4" w:tplc="8B4A3A30">
      <w:numFmt w:val="decimal"/>
      <w:lvlText w:val=""/>
      <w:lvlJc w:val="left"/>
    </w:lvl>
    <w:lvl w:ilvl="5" w:tplc="C336A668">
      <w:numFmt w:val="decimal"/>
      <w:lvlText w:val=""/>
      <w:lvlJc w:val="left"/>
    </w:lvl>
    <w:lvl w:ilvl="6" w:tplc="7E58888E">
      <w:numFmt w:val="decimal"/>
      <w:lvlText w:val=""/>
      <w:lvlJc w:val="left"/>
    </w:lvl>
    <w:lvl w:ilvl="7" w:tplc="55948902">
      <w:numFmt w:val="decimal"/>
      <w:lvlText w:val=""/>
      <w:lvlJc w:val="left"/>
    </w:lvl>
    <w:lvl w:ilvl="8" w:tplc="77C67F14">
      <w:numFmt w:val="decimal"/>
      <w:lvlText w:val=""/>
      <w:lvlJc w:val="left"/>
    </w:lvl>
  </w:abstractNum>
  <w:abstractNum w:abstractNumId="2">
    <w:nsid w:val="00005F90"/>
    <w:multiLevelType w:val="hybridMultilevel"/>
    <w:tmpl w:val="419EB580"/>
    <w:lvl w:ilvl="0" w:tplc="747C2D5E">
      <w:start w:val="1"/>
      <w:numFmt w:val="bullet"/>
      <w:lvlText w:val=""/>
      <w:lvlJc w:val="left"/>
    </w:lvl>
    <w:lvl w:ilvl="1" w:tplc="F8BE4FE6">
      <w:numFmt w:val="decimal"/>
      <w:lvlText w:val=""/>
      <w:lvlJc w:val="left"/>
    </w:lvl>
    <w:lvl w:ilvl="2" w:tplc="9FE0C918">
      <w:numFmt w:val="decimal"/>
      <w:lvlText w:val=""/>
      <w:lvlJc w:val="left"/>
    </w:lvl>
    <w:lvl w:ilvl="3" w:tplc="1CB6BB10">
      <w:numFmt w:val="decimal"/>
      <w:lvlText w:val=""/>
      <w:lvlJc w:val="left"/>
    </w:lvl>
    <w:lvl w:ilvl="4" w:tplc="D0280444">
      <w:numFmt w:val="decimal"/>
      <w:lvlText w:val=""/>
      <w:lvlJc w:val="left"/>
    </w:lvl>
    <w:lvl w:ilvl="5" w:tplc="0F58184A">
      <w:numFmt w:val="decimal"/>
      <w:lvlText w:val=""/>
      <w:lvlJc w:val="left"/>
    </w:lvl>
    <w:lvl w:ilvl="6" w:tplc="34B8C01A">
      <w:numFmt w:val="decimal"/>
      <w:lvlText w:val=""/>
      <w:lvlJc w:val="left"/>
    </w:lvl>
    <w:lvl w:ilvl="7" w:tplc="312CB7CC">
      <w:numFmt w:val="decimal"/>
      <w:lvlText w:val=""/>
      <w:lvlJc w:val="left"/>
    </w:lvl>
    <w:lvl w:ilvl="8" w:tplc="94646034">
      <w:numFmt w:val="decimal"/>
      <w:lvlText w:val=""/>
      <w:lvlJc w:val="left"/>
    </w:lvl>
  </w:abstractNum>
  <w:abstractNum w:abstractNumId="3">
    <w:nsid w:val="00006952"/>
    <w:multiLevelType w:val="hybridMultilevel"/>
    <w:tmpl w:val="932463FE"/>
    <w:lvl w:ilvl="0" w:tplc="823A75C2">
      <w:start w:val="1"/>
      <w:numFmt w:val="bullet"/>
      <w:lvlText w:val=""/>
      <w:lvlJc w:val="left"/>
    </w:lvl>
    <w:lvl w:ilvl="1" w:tplc="FA8A226A">
      <w:numFmt w:val="decimal"/>
      <w:lvlText w:val=""/>
      <w:lvlJc w:val="left"/>
    </w:lvl>
    <w:lvl w:ilvl="2" w:tplc="852452E8">
      <w:numFmt w:val="decimal"/>
      <w:lvlText w:val=""/>
      <w:lvlJc w:val="left"/>
    </w:lvl>
    <w:lvl w:ilvl="3" w:tplc="FD3A377A">
      <w:numFmt w:val="decimal"/>
      <w:lvlText w:val=""/>
      <w:lvlJc w:val="left"/>
    </w:lvl>
    <w:lvl w:ilvl="4" w:tplc="D53E5B4E">
      <w:numFmt w:val="decimal"/>
      <w:lvlText w:val=""/>
      <w:lvlJc w:val="left"/>
    </w:lvl>
    <w:lvl w:ilvl="5" w:tplc="5588AE22">
      <w:numFmt w:val="decimal"/>
      <w:lvlText w:val=""/>
      <w:lvlJc w:val="left"/>
    </w:lvl>
    <w:lvl w:ilvl="6" w:tplc="F0EE757E">
      <w:numFmt w:val="decimal"/>
      <w:lvlText w:val=""/>
      <w:lvlJc w:val="left"/>
    </w:lvl>
    <w:lvl w:ilvl="7" w:tplc="0414B832">
      <w:numFmt w:val="decimal"/>
      <w:lvlText w:val=""/>
      <w:lvlJc w:val="left"/>
    </w:lvl>
    <w:lvl w:ilvl="8" w:tplc="E6223E6C">
      <w:numFmt w:val="decimal"/>
      <w:lvlText w:val=""/>
      <w:lvlJc w:val="left"/>
    </w:lvl>
  </w:abstractNum>
  <w:abstractNum w:abstractNumId="4">
    <w:nsid w:val="00006DF1"/>
    <w:multiLevelType w:val="hybridMultilevel"/>
    <w:tmpl w:val="AC4C808E"/>
    <w:lvl w:ilvl="0" w:tplc="31BEC74A">
      <w:start w:val="1"/>
      <w:numFmt w:val="bullet"/>
      <w:lvlText w:val=""/>
      <w:lvlJc w:val="left"/>
    </w:lvl>
    <w:lvl w:ilvl="1" w:tplc="0A4E9ADC">
      <w:numFmt w:val="decimal"/>
      <w:lvlText w:val=""/>
      <w:lvlJc w:val="left"/>
    </w:lvl>
    <w:lvl w:ilvl="2" w:tplc="865ABA16">
      <w:numFmt w:val="decimal"/>
      <w:lvlText w:val=""/>
      <w:lvlJc w:val="left"/>
    </w:lvl>
    <w:lvl w:ilvl="3" w:tplc="58901C54">
      <w:numFmt w:val="decimal"/>
      <w:lvlText w:val=""/>
      <w:lvlJc w:val="left"/>
    </w:lvl>
    <w:lvl w:ilvl="4" w:tplc="4C688E12">
      <w:numFmt w:val="decimal"/>
      <w:lvlText w:val=""/>
      <w:lvlJc w:val="left"/>
    </w:lvl>
    <w:lvl w:ilvl="5" w:tplc="E4960382">
      <w:numFmt w:val="decimal"/>
      <w:lvlText w:val=""/>
      <w:lvlJc w:val="left"/>
    </w:lvl>
    <w:lvl w:ilvl="6" w:tplc="0B12ECD6">
      <w:numFmt w:val="decimal"/>
      <w:lvlText w:val=""/>
      <w:lvlJc w:val="left"/>
    </w:lvl>
    <w:lvl w:ilvl="7" w:tplc="7C2060F6">
      <w:numFmt w:val="decimal"/>
      <w:lvlText w:val=""/>
      <w:lvlJc w:val="left"/>
    </w:lvl>
    <w:lvl w:ilvl="8" w:tplc="202A62D0">
      <w:numFmt w:val="decimal"/>
      <w:lvlText w:val=""/>
      <w:lvlJc w:val="left"/>
    </w:lvl>
  </w:abstractNum>
  <w:abstractNum w:abstractNumId="5">
    <w:nsid w:val="000072AE"/>
    <w:multiLevelType w:val="hybridMultilevel"/>
    <w:tmpl w:val="A314D150"/>
    <w:lvl w:ilvl="0" w:tplc="8B78FC84">
      <w:start w:val="2"/>
      <w:numFmt w:val="decimal"/>
      <w:lvlText w:val="%1."/>
      <w:lvlJc w:val="left"/>
    </w:lvl>
    <w:lvl w:ilvl="1" w:tplc="18DC1EDA">
      <w:numFmt w:val="decimal"/>
      <w:lvlText w:val=""/>
      <w:lvlJc w:val="left"/>
    </w:lvl>
    <w:lvl w:ilvl="2" w:tplc="1CF08334">
      <w:numFmt w:val="decimal"/>
      <w:lvlText w:val=""/>
      <w:lvlJc w:val="left"/>
    </w:lvl>
    <w:lvl w:ilvl="3" w:tplc="CC7C3156">
      <w:numFmt w:val="decimal"/>
      <w:lvlText w:val=""/>
      <w:lvlJc w:val="left"/>
    </w:lvl>
    <w:lvl w:ilvl="4" w:tplc="3B384EA4">
      <w:numFmt w:val="decimal"/>
      <w:lvlText w:val=""/>
      <w:lvlJc w:val="left"/>
    </w:lvl>
    <w:lvl w:ilvl="5" w:tplc="56C431E6">
      <w:numFmt w:val="decimal"/>
      <w:lvlText w:val=""/>
      <w:lvlJc w:val="left"/>
    </w:lvl>
    <w:lvl w:ilvl="6" w:tplc="D056FC82">
      <w:numFmt w:val="decimal"/>
      <w:lvlText w:val=""/>
      <w:lvlJc w:val="left"/>
    </w:lvl>
    <w:lvl w:ilvl="7" w:tplc="93BC1232">
      <w:numFmt w:val="decimal"/>
      <w:lvlText w:val=""/>
      <w:lvlJc w:val="left"/>
    </w:lvl>
    <w:lvl w:ilvl="8" w:tplc="6BBA2F6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9B"/>
    <w:rsid w:val="00787C9B"/>
    <w:rsid w:val="007E356D"/>
    <w:rsid w:val="008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heer.33796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3</cp:revision>
  <dcterms:created xsi:type="dcterms:W3CDTF">2017-07-12T05:43:00Z</dcterms:created>
  <dcterms:modified xsi:type="dcterms:W3CDTF">2017-07-12T05:43:00Z</dcterms:modified>
</cp:coreProperties>
</file>