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0F80" w14:textId="77777777" w:rsidR="00ED1E6E" w:rsidRDefault="00317A37" w:rsidP="00D45DBA">
      <w:pPr>
        <w:rPr>
          <w:rFonts w:ascii="Cambria" w:hAnsi="Cambria"/>
          <w:b/>
          <w:sz w:val="36"/>
          <w:szCs w:val="36"/>
        </w:rPr>
      </w:pPr>
      <w:r>
        <w:rPr>
          <w:noProof/>
        </w:rPr>
        <mc:AlternateContent>
          <mc:Choice Requires="wps">
            <w:drawing>
              <wp:anchor distT="0" distB="0" distL="114300" distR="114300" simplePos="0" relativeHeight="251653632" behindDoc="0" locked="0" layoutInCell="1" allowOverlap="1" wp14:anchorId="3F2027D1" wp14:editId="76966834">
                <wp:simplePos x="0" y="0"/>
                <wp:positionH relativeFrom="column">
                  <wp:posOffset>3532505</wp:posOffset>
                </wp:positionH>
                <wp:positionV relativeFrom="paragraph">
                  <wp:posOffset>-369570</wp:posOffset>
                </wp:positionV>
                <wp:extent cx="1713865" cy="1622425"/>
                <wp:effectExtent l="0" t="0" r="1016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62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44507" w14:textId="08CD48C3" w:rsidR="00D45DBA" w:rsidRDefault="00317A37" w:rsidP="00D45DBA">
                            <w:r w:rsidRPr="00D45DBA">
                              <w:rPr>
                                <w:noProof/>
                                <w:sz w:val="20"/>
                                <w:szCs w:val="20"/>
                              </w:rPr>
                              <w:drawing>
                                <wp:inline distT="0" distB="0" distL="0" distR="0" wp14:anchorId="7470C173" wp14:editId="092C6FE5">
                                  <wp:extent cx="1534160" cy="1534160"/>
                                  <wp:effectExtent l="0" t="0" r="0" b="0"/>
                                  <wp:docPr id="1" name="Picture 11" descr="hjd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jdf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3F2027D1" id="_x0000_t202" coordsize="21600,21600" o:spt="202" path="m0,0l0,21600,21600,21600,21600,0xe">
                <v:stroke joinstyle="miter"/>
                <v:path gradientshapeok="t" o:connecttype="rect"/>
              </v:shapetype>
              <v:shape id="Text Box 10" o:spid="_x0000_s1026" type="#_x0000_t202" style="position:absolute;margin-left:278.15pt;margin-top:-29.05pt;width:134.95pt;height:127.75pt;z-index:2516536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" stroked="f">
                <v:textbox style="mso-fit-shape-to-text:t">
                  <w:txbxContent>
                    <w:p w14:paraId="6E644507" w14:textId="08CD48C3" w:rsidR="00D45DBA" w:rsidRDefault="00317A37" w:rsidP="00D45DBA">
                      <w:r w:rsidRPr="00D45DBA">
                        <w:rPr>
                          <w:noProof/>
                          <w:sz w:val="20"/>
                          <w:szCs w:val="20"/>
                        </w:rPr>
                        <w:drawing>
                          <wp:inline distT="0" distB="0" distL="0" distR="0" wp14:anchorId="7470C173" wp14:editId="092C6FE5">
                            <wp:extent cx="1534160" cy="1534160"/>
                            <wp:effectExtent l="0" t="0" r="0" b="0"/>
                            <wp:docPr id="1" name="Picture 11" descr="hjd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jdf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a:ln>
                                      <a:noFill/>
                                    </a:ln>
                                  </pic:spPr>
                                </pic:pic>
                              </a:graphicData>
                            </a:graphic>
                          </wp:inline>
                        </w:drawing>
                      </w:r>
                    </w:p>
                  </w:txbxContent>
                </v:textbox>
              </v:shape>
            </w:pict>
          </mc:Fallback>
        </mc:AlternateContent>
      </w:r>
      <w:r w:rsidR="005A452E">
        <w:rPr>
          <w:rFonts w:ascii="Cambria" w:hAnsi="Cambria"/>
          <w:b/>
          <w:sz w:val="36"/>
          <w:szCs w:val="36"/>
        </w:rPr>
        <w:t>CHUCHI, CPA</w:t>
      </w:r>
      <w:r w:rsidR="00D45DBA">
        <w:rPr>
          <w:rFonts w:ascii="Cambria" w:hAnsi="Cambria"/>
          <w:b/>
          <w:sz w:val="36"/>
          <w:szCs w:val="36"/>
        </w:rPr>
        <w:tab/>
      </w:r>
    </w:p>
    <w:p w14:paraId="6AAC6F1B" w14:textId="13794B23" w:rsidR="00D45DBA" w:rsidRDefault="00ED1E6E" w:rsidP="00D45DBA">
      <w:pPr>
        <w:rPr>
          <w:rFonts w:ascii="Cambria" w:hAnsi="Cambria"/>
          <w:b/>
          <w:sz w:val="36"/>
          <w:szCs w:val="36"/>
        </w:rPr>
      </w:pPr>
      <w:hyperlink r:id="rId8" w:history="1">
        <w:r w:rsidRPr="009B5E52">
          <w:rPr>
            <w:rStyle w:val="Hyperlink"/>
            <w:rFonts w:ascii="Cambria" w:hAnsi="Cambria"/>
            <w:b/>
            <w:sz w:val="36"/>
            <w:szCs w:val="36"/>
          </w:rPr>
          <w:t>CHUCHI.338269@2freemail.com</w:t>
        </w:r>
      </w:hyperlink>
      <w:r>
        <w:rPr>
          <w:rFonts w:ascii="Cambria" w:hAnsi="Cambria"/>
          <w:b/>
          <w:sz w:val="36"/>
          <w:szCs w:val="36"/>
        </w:rPr>
        <w:t xml:space="preserve"> </w:t>
      </w:r>
      <w:bookmarkStart w:id="0" w:name="_GoBack"/>
      <w:bookmarkEnd w:id="0"/>
      <w:r w:rsidR="00D45DBA">
        <w:rPr>
          <w:rFonts w:ascii="Cambria" w:hAnsi="Cambria"/>
          <w:b/>
          <w:sz w:val="36"/>
          <w:szCs w:val="36"/>
        </w:rPr>
        <w:tab/>
      </w:r>
    </w:p>
    <w:p w14:paraId="132B35D7" w14:textId="2259418B" w:rsidR="004F1BB8" w:rsidRDefault="001B0352" w:rsidP="00D45DBA">
      <w:pPr>
        <w:rPr>
          <w:rFonts w:ascii="Cambria" w:hAnsi="Cambria"/>
          <w:sz w:val="20"/>
          <w:szCs w:val="20"/>
        </w:rPr>
      </w:pPr>
      <w:r>
        <w:rPr>
          <w:rFonts w:ascii="Cambria" w:hAnsi="Cambria"/>
          <w:sz w:val="20"/>
          <w:szCs w:val="20"/>
        </w:rPr>
        <w:t>Date of Birth: August 6, 1990</w:t>
      </w:r>
    </w:p>
    <w:p w14:paraId="30DCD161" w14:textId="55343A07" w:rsidR="001B0352" w:rsidRDefault="001B0352" w:rsidP="00D45DBA">
      <w:pPr>
        <w:rPr>
          <w:rFonts w:ascii="Cambria" w:hAnsi="Cambria"/>
          <w:sz w:val="20"/>
          <w:szCs w:val="20"/>
        </w:rPr>
      </w:pPr>
      <w:r>
        <w:rPr>
          <w:rFonts w:ascii="Cambria" w:hAnsi="Cambria"/>
          <w:sz w:val="20"/>
          <w:szCs w:val="20"/>
        </w:rPr>
        <w:t>Nationality: Filipino</w:t>
      </w:r>
    </w:p>
    <w:p w14:paraId="766846A6" w14:textId="2AFEBFF6" w:rsidR="004F1BB8" w:rsidRDefault="004F1BB8" w:rsidP="00D45DBA">
      <w:pPr>
        <w:rPr>
          <w:rFonts w:ascii="Cambria" w:hAnsi="Cambria"/>
          <w:sz w:val="20"/>
          <w:szCs w:val="20"/>
        </w:rPr>
      </w:pPr>
      <w:r>
        <w:rPr>
          <w:rFonts w:ascii="Cambria" w:hAnsi="Cambria"/>
          <w:sz w:val="20"/>
          <w:szCs w:val="20"/>
        </w:rPr>
        <w:t>Civil Status: Singl</w:t>
      </w:r>
      <w:r w:rsidR="001B0352">
        <w:rPr>
          <w:rFonts w:ascii="Cambria" w:hAnsi="Cambria"/>
          <w:sz w:val="20"/>
          <w:szCs w:val="20"/>
        </w:rPr>
        <w:t>e</w:t>
      </w:r>
    </w:p>
    <w:p w14:paraId="331CE29B" w14:textId="77777777" w:rsidR="00D45DBA" w:rsidRDefault="00D45DBA" w:rsidP="00D45DBA">
      <w:pPr>
        <w:jc w:val="both"/>
        <w:rPr>
          <w:rFonts w:ascii="Cambria" w:hAnsi="Cambria"/>
          <w:b/>
          <w:sz w:val="18"/>
          <w:szCs w:val="18"/>
        </w:rPr>
      </w:pPr>
    </w:p>
    <w:p w14:paraId="762E34D0" w14:textId="77777777" w:rsidR="002466A3" w:rsidRDefault="002466A3" w:rsidP="002466A3">
      <w:pPr>
        <w:pStyle w:val="BodyText"/>
        <w:rPr>
          <w:rFonts w:ascii="Cambria" w:hAnsi="Cambria"/>
          <w:b/>
          <w:sz w:val="24"/>
        </w:rPr>
      </w:pPr>
      <w:r>
        <w:rPr>
          <w:rFonts w:ascii="Cambria" w:hAnsi="Cambria"/>
          <w:b/>
          <w:sz w:val="24"/>
        </w:rPr>
        <w:t>WORK EXPERIENCE</w:t>
      </w:r>
    </w:p>
    <w:p w14:paraId="65AD0DF7" w14:textId="008CF5FC" w:rsidR="00F51EDB" w:rsidRPr="00B66FFB" w:rsidRDefault="00317A37" w:rsidP="002466A3">
      <w:pPr>
        <w:pStyle w:val="BodyText"/>
        <w:rPr>
          <w:rFonts w:ascii="Cambria" w:hAnsi="Cambria"/>
          <w:b/>
        </w:rPr>
      </w:pPr>
      <w:r>
        <w:rPr>
          <w:noProof/>
        </w:rPr>
        <mc:AlternateContent>
          <mc:Choice Requires="wps">
            <w:drawing>
              <wp:anchor distT="4294967295" distB="4294967295" distL="114300" distR="114300" simplePos="0" relativeHeight="251654656" behindDoc="0" locked="0" layoutInCell="1" allowOverlap="1" wp14:anchorId="4FA45CFC" wp14:editId="0A3A7AFD">
                <wp:simplePos x="0" y="0"/>
                <wp:positionH relativeFrom="column">
                  <wp:posOffset>9525</wp:posOffset>
                </wp:positionH>
                <wp:positionV relativeFrom="paragraph">
                  <wp:posOffset>22224</wp:posOffset>
                </wp:positionV>
                <wp:extent cx="5495925" cy="0"/>
                <wp:effectExtent l="0" t="0" r="15875" b="2540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3A62A6C" id="_x0000_t32" coordsize="21600,21600" o:spt="32" o:oned="t" path="m0,0l21600,21600e" filled="f">
                <v:path arrowok="t" fillok="f" o:connecttype="none"/>
                <o:lock v:ext="edit" shapetype="t"/>
              </v:shapetype>
              <v:shape id="Straight Arrow Connector 7" o:spid="_x0000_s1026" type="#_x0000_t32" style="position:absolute;margin-left:.75pt;margin-top:1.75pt;width:432.75pt;height:0;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"/>
            </w:pict>
          </mc:Fallback>
        </mc:AlternateContent>
      </w:r>
      <w:r w:rsidR="00F51EDB">
        <w:rPr>
          <w:rFonts w:ascii="Cambria" w:hAnsi="Cambria"/>
          <w:b/>
        </w:rPr>
        <w:t xml:space="preserve">Company: </w:t>
      </w:r>
      <w:r w:rsidR="00F51EDB" w:rsidRPr="00B66FFB">
        <w:rPr>
          <w:rFonts w:ascii="Cambria" w:hAnsi="Cambria"/>
          <w:sz w:val="20"/>
        </w:rPr>
        <w:t>Apotheca Integrative Pharmacy</w:t>
      </w:r>
    </w:p>
    <w:p w14:paraId="3AFDA70E" w14:textId="77777777" w:rsidR="00F51EDB" w:rsidRPr="00B66FFB" w:rsidRDefault="00F51EDB" w:rsidP="002466A3">
      <w:pPr>
        <w:pStyle w:val="BodyText"/>
        <w:rPr>
          <w:rFonts w:ascii="Cambria" w:hAnsi="Cambria"/>
          <w:sz w:val="20"/>
        </w:rPr>
      </w:pPr>
      <w:r w:rsidRPr="00B66FFB">
        <w:rPr>
          <w:rFonts w:ascii="Cambria" w:hAnsi="Cambria"/>
          <w:b/>
          <w:sz w:val="20"/>
        </w:rPr>
        <w:tab/>
        <w:t xml:space="preserve">       </w:t>
      </w:r>
      <w:r w:rsidRPr="00B66FFB">
        <w:rPr>
          <w:rFonts w:ascii="Cambria" w:hAnsi="Cambria"/>
          <w:sz w:val="20"/>
        </w:rPr>
        <w:t>The 1</w:t>
      </w:r>
      <w:r w:rsidRPr="00B66FFB">
        <w:rPr>
          <w:rFonts w:ascii="Cambria" w:hAnsi="Cambria"/>
          <w:sz w:val="20"/>
          <w:vertAlign w:val="superscript"/>
        </w:rPr>
        <w:t>st</w:t>
      </w:r>
      <w:r w:rsidRPr="00B66FFB">
        <w:rPr>
          <w:rFonts w:ascii="Cambria" w:hAnsi="Cambria"/>
          <w:sz w:val="20"/>
        </w:rPr>
        <w:t xml:space="preserve"> Compounding Pharmacy in the Philippines</w:t>
      </w:r>
    </w:p>
    <w:p w14:paraId="2FFE9443" w14:textId="77777777" w:rsidR="00F51EDB" w:rsidRDefault="00F51EDB" w:rsidP="002466A3">
      <w:pPr>
        <w:pStyle w:val="BodyText"/>
        <w:rPr>
          <w:rFonts w:ascii="Cambria" w:hAnsi="Cambria"/>
        </w:rPr>
      </w:pPr>
    </w:p>
    <w:p w14:paraId="77ED9E63" w14:textId="3CDE19D3" w:rsidR="00D01E11" w:rsidRDefault="00D01E11" w:rsidP="00D01E11">
      <w:pPr>
        <w:pStyle w:val="BodyText"/>
        <w:rPr>
          <w:rFonts w:ascii="Cambria" w:hAnsi="Cambria"/>
        </w:rPr>
      </w:pPr>
      <w:r>
        <w:rPr>
          <w:rFonts w:ascii="Cambria" w:hAnsi="Cambria"/>
          <w:b/>
        </w:rPr>
        <w:t xml:space="preserve">Job Title: </w:t>
      </w:r>
      <w:r w:rsidR="00440EE6">
        <w:rPr>
          <w:rFonts w:ascii="Cambria" w:hAnsi="Cambria"/>
          <w:sz w:val="20"/>
        </w:rPr>
        <w:t>Accounting Supervisor</w:t>
      </w:r>
      <w:r>
        <w:rPr>
          <w:rFonts w:ascii="Cambria" w:hAnsi="Cambria"/>
          <w:sz w:val="20"/>
        </w:rPr>
        <w:t xml:space="preserve"> (January 16, 2016 – January 7, 2017</w:t>
      </w:r>
      <w:r w:rsidRPr="00B66FFB">
        <w:rPr>
          <w:rFonts w:ascii="Cambria" w:hAnsi="Cambria"/>
          <w:sz w:val="20"/>
        </w:rPr>
        <w:t>)</w:t>
      </w:r>
    </w:p>
    <w:p w14:paraId="7EFC99FA" w14:textId="77777777" w:rsidR="00A41961" w:rsidRDefault="00A41961" w:rsidP="00A41961">
      <w:pPr>
        <w:pStyle w:val="BodyText"/>
        <w:rPr>
          <w:rFonts w:ascii="Cambria" w:hAnsi="Cambria"/>
          <w:b/>
        </w:rPr>
      </w:pPr>
      <w:r>
        <w:rPr>
          <w:rFonts w:ascii="Cambria" w:hAnsi="Cambria"/>
          <w:b/>
        </w:rPr>
        <w:t>Duties and Responsibilities:</w:t>
      </w:r>
    </w:p>
    <w:p w14:paraId="3BAC1218" w14:textId="77777777" w:rsidR="00A41961" w:rsidRDefault="00A41961" w:rsidP="00A41961">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Preparation of operational budget, management reports and financial statements</w:t>
      </w:r>
    </w:p>
    <w:p w14:paraId="2410C21B" w14:textId="77777777" w:rsidR="006630D2" w:rsidRDefault="006630D2" w:rsidP="006630D2">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Ensure regulatory compliance to the Bureau of Internal Revenue (BIR), Local Government Unit and Securities and Exchange Commission</w:t>
      </w:r>
    </w:p>
    <w:p w14:paraId="5D719B9C" w14:textId="3A61D9F2" w:rsidR="00142E03" w:rsidRPr="00B66FFB" w:rsidRDefault="0054605B" w:rsidP="006630D2">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Overseeing the payroll process including preparation of yearly alphabetical list of employees to be submitted to the BIR, remittance of statutory obligations to the BIR, Social Security Syste</w:t>
      </w:r>
      <w:r>
        <w:rPr>
          <w:rFonts w:ascii="Cambria" w:hAnsi="Cambria"/>
          <w:sz w:val="20"/>
        </w:rPr>
        <w:t xml:space="preserve">m (SSS), </w:t>
      </w:r>
      <w:proofErr w:type="spellStart"/>
      <w:r>
        <w:rPr>
          <w:rFonts w:ascii="Cambria" w:hAnsi="Cambria"/>
          <w:sz w:val="20"/>
        </w:rPr>
        <w:t>Philhealth</w:t>
      </w:r>
      <w:proofErr w:type="spellEnd"/>
      <w:r>
        <w:rPr>
          <w:rFonts w:ascii="Cambria" w:hAnsi="Cambria"/>
          <w:sz w:val="20"/>
        </w:rPr>
        <w:t xml:space="preserve"> and </w:t>
      </w:r>
      <w:proofErr w:type="spellStart"/>
      <w:r>
        <w:rPr>
          <w:rFonts w:ascii="Cambria" w:hAnsi="Cambria"/>
          <w:sz w:val="20"/>
        </w:rPr>
        <w:t>Pag-Ibig</w:t>
      </w:r>
      <w:proofErr w:type="spellEnd"/>
    </w:p>
    <w:p w14:paraId="4CD88C78" w14:textId="2A5D69EE" w:rsidR="00814477" w:rsidRDefault="00142E03" w:rsidP="00142E03">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Ensure security of monies and other assets held on premises</w:t>
      </w:r>
      <w:r w:rsidR="00BE050F" w:rsidRPr="00BE050F">
        <w:rPr>
          <w:rFonts w:ascii="Cambria" w:hAnsi="Cambria"/>
          <w:sz w:val="20"/>
        </w:rPr>
        <w:t xml:space="preserve"> </w:t>
      </w:r>
    </w:p>
    <w:p w14:paraId="667CB998" w14:textId="4930125C" w:rsidR="00D01E11" w:rsidRDefault="004F3005" w:rsidP="00EB6353">
      <w:pPr>
        <w:pStyle w:val="BodyText"/>
        <w:tabs>
          <w:tab w:val="left" w:pos="360"/>
        </w:tabs>
        <w:rPr>
          <w:rFonts w:ascii="Cambria" w:hAnsi="Cambria"/>
          <w:sz w:val="20"/>
        </w:rPr>
      </w:pPr>
      <w:r>
        <w:rPr>
          <w:rFonts w:ascii="Cambria" w:hAnsi="Cambria"/>
          <w:sz w:val="20"/>
        </w:rPr>
        <w:t>•</w:t>
      </w:r>
      <w:r>
        <w:rPr>
          <w:rFonts w:ascii="Cambria" w:hAnsi="Cambria"/>
          <w:sz w:val="20"/>
        </w:rPr>
        <w:tab/>
        <w:t>Monitoring</w:t>
      </w:r>
      <w:r w:rsidRPr="00B66FFB">
        <w:rPr>
          <w:rFonts w:ascii="Cambria" w:hAnsi="Cambria"/>
          <w:sz w:val="20"/>
        </w:rPr>
        <w:t xml:space="preserve"> of cash position thru online banking</w:t>
      </w:r>
      <w:r w:rsidR="00205C49">
        <w:rPr>
          <w:rFonts w:ascii="Cambria" w:hAnsi="Cambria"/>
          <w:sz w:val="20"/>
        </w:rPr>
        <w:t xml:space="preserve"> and performs monthly bank reconciliation</w:t>
      </w:r>
    </w:p>
    <w:p w14:paraId="1F4255E3" w14:textId="3D059D52" w:rsidR="00431D18" w:rsidRDefault="005E2CE7" w:rsidP="00EB6353">
      <w:pPr>
        <w:pStyle w:val="BodyText"/>
        <w:tabs>
          <w:tab w:val="left" w:pos="360"/>
        </w:tabs>
        <w:rPr>
          <w:rFonts w:ascii="Cambria" w:hAnsi="Cambria"/>
          <w:sz w:val="20"/>
        </w:rPr>
      </w:pPr>
      <w:r>
        <w:rPr>
          <w:rFonts w:ascii="Cambria" w:hAnsi="Cambria"/>
          <w:sz w:val="20"/>
        </w:rPr>
        <w:t>•</w:t>
      </w:r>
      <w:r>
        <w:rPr>
          <w:rFonts w:ascii="Cambria" w:hAnsi="Cambria"/>
          <w:sz w:val="20"/>
        </w:rPr>
        <w:tab/>
      </w:r>
      <w:r w:rsidR="006D5EDE">
        <w:rPr>
          <w:rFonts w:ascii="Cambria" w:hAnsi="Cambria"/>
          <w:sz w:val="20"/>
        </w:rPr>
        <w:t>Manage operating expenses so as to not go beyond the budget</w:t>
      </w:r>
    </w:p>
    <w:p w14:paraId="3C68C37B" w14:textId="5A6AB1DD" w:rsidR="00A8687E" w:rsidRDefault="00A8687E" w:rsidP="00EB6353">
      <w:pPr>
        <w:pStyle w:val="BodyText"/>
        <w:tabs>
          <w:tab w:val="left" w:pos="360"/>
        </w:tabs>
        <w:rPr>
          <w:rFonts w:ascii="Cambria" w:hAnsi="Cambria"/>
          <w:sz w:val="20"/>
        </w:rPr>
      </w:pPr>
      <w:r>
        <w:rPr>
          <w:rFonts w:ascii="Cambria" w:hAnsi="Cambria"/>
          <w:sz w:val="20"/>
        </w:rPr>
        <w:t>•</w:t>
      </w:r>
      <w:r>
        <w:rPr>
          <w:rFonts w:ascii="Cambria" w:hAnsi="Cambria"/>
          <w:sz w:val="20"/>
        </w:rPr>
        <w:tab/>
        <w:t xml:space="preserve">Ensuring that </w:t>
      </w:r>
      <w:r w:rsidR="005E2CE7">
        <w:rPr>
          <w:rFonts w:ascii="Cambria" w:hAnsi="Cambria"/>
          <w:sz w:val="20"/>
        </w:rPr>
        <w:t>appropriate systems and internal controls are implemented and maintained</w:t>
      </w:r>
    </w:p>
    <w:p w14:paraId="1B7121B1" w14:textId="56D8F3F1" w:rsidR="006D5EDE" w:rsidRPr="00EB6353" w:rsidRDefault="006D5EDE" w:rsidP="00EB6353">
      <w:pPr>
        <w:pStyle w:val="BodyText"/>
        <w:tabs>
          <w:tab w:val="left" w:pos="360"/>
        </w:tabs>
        <w:rPr>
          <w:rFonts w:ascii="Cambria" w:hAnsi="Cambria"/>
        </w:rPr>
      </w:pPr>
      <w:r>
        <w:rPr>
          <w:rFonts w:ascii="Cambria" w:hAnsi="Cambria"/>
          <w:sz w:val="20"/>
        </w:rPr>
        <w:t>•</w:t>
      </w:r>
      <w:r>
        <w:rPr>
          <w:rFonts w:ascii="Cambria" w:hAnsi="Cambria"/>
          <w:sz w:val="20"/>
        </w:rPr>
        <w:tab/>
        <w:t>Manage</w:t>
      </w:r>
      <w:r w:rsidR="0010514F">
        <w:rPr>
          <w:rFonts w:ascii="Cambria" w:hAnsi="Cambria"/>
          <w:sz w:val="20"/>
        </w:rPr>
        <w:t xml:space="preserve"> and delegate as well as train and oversee all accounting personnel’s work</w:t>
      </w:r>
      <w:r w:rsidR="0018351D">
        <w:rPr>
          <w:rFonts w:ascii="Cambria" w:hAnsi="Cambria"/>
          <w:sz w:val="20"/>
        </w:rPr>
        <w:t xml:space="preserve"> and job in general for the </w:t>
      </w:r>
      <w:proofErr w:type="gramStart"/>
      <w:r w:rsidR="0018351D">
        <w:rPr>
          <w:rFonts w:ascii="Cambria" w:hAnsi="Cambria"/>
          <w:sz w:val="20"/>
        </w:rPr>
        <w:t>companies</w:t>
      </w:r>
      <w:proofErr w:type="gramEnd"/>
      <w:r w:rsidR="0018351D">
        <w:rPr>
          <w:rFonts w:ascii="Cambria" w:hAnsi="Cambria"/>
          <w:sz w:val="20"/>
        </w:rPr>
        <w:t xml:space="preserve"> best interest</w:t>
      </w:r>
    </w:p>
    <w:p w14:paraId="59E8E6EA" w14:textId="77777777" w:rsidR="00D01E11" w:rsidRDefault="00D01E11" w:rsidP="002466A3">
      <w:pPr>
        <w:pStyle w:val="BodyText"/>
        <w:rPr>
          <w:rFonts w:ascii="Cambria" w:hAnsi="Cambria"/>
          <w:b/>
        </w:rPr>
      </w:pPr>
    </w:p>
    <w:p w14:paraId="548A8F74" w14:textId="692235F0" w:rsidR="00F51EDB" w:rsidRDefault="00F51EDB" w:rsidP="002466A3">
      <w:pPr>
        <w:pStyle w:val="BodyText"/>
        <w:rPr>
          <w:rFonts w:ascii="Cambria" w:hAnsi="Cambria"/>
        </w:rPr>
      </w:pPr>
      <w:r>
        <w:rPr>
          <w:rFonts w:ascii="Cambria" w:hAnsi="Cambria"/>
          <w:b/>
        </w:rPr>
        <w:t xml:space="preserve">Job Title: </w:t>
      </w:r>
      <w:r w:rsidRPr="00B66FFB">
        <w:rPr>
          <w:rFonts w:ascii="Cambria" w:hAnsi="Cambria"/>
          <w:sz w:val="20"/>
        </w:rPr>
        <w:t xml:space="preserve">Finance </w:t>
      </w:r>
      <w:r w:rsidR="0018351D">
        <w:rPr>
          <w:rFonts w:ascii="Cambria" w:hAnsi="Cambria"/>
          <w:sz w:val="20"/>
        </w:rPr>
        <w:t>Officer (July 31, 2014 – January 15, 2016</w:t>
      </w:r>
      <w:r w:rsidRPr="00B66FFB">
        <w:rPr>
          <w:rFonts w:ascii="Cambria" w:hAnsi="Cambria"/>
          <w:sz w:val="20"/>
        </w:rPr>
        <w:t>)</w:t>
      </w:r>
    </w:p>
    <w:p w14:paraId="55D11196" w14:textId="5AD8B9B8" w:rsidR="00F51EDB" w:rsidRPr="0054605B" w:rsidRDefault="00F51EDB" w:rsidP="0054605B">
      <w:pPr>
        <w:pStyle w:val="BodyText"/>
        <w:rPr>
          <w:rFonts w:ascii="Cambria" w:hAnsi="Cambria"/>
          <w:b/>
        </w:rPr>
      </w:pPr>
      <w:r>
        <w:rPr>
          <w:rFonts w:ascii="Cambria" w:hAnsi="Cambria"/>
          <w:b/>
        </w:rPr>
        <w:t>Duties and Responsibilities:</w:t>
      </w:r>
    </w:p>
    <w:p w14:paraId="509C7E7C" w14:textId="77777777" w:rsidR="00F51EDB" w:rsidRPr="00B66FFB" w:rsidRDefault="00F51EDB" w:rsidP="00F51EDB">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Recording of revenue and expenditure transactions in the accounting system</w:t>
      </w:r>
    </w:p>
    <w:p w14:paraId="1EAD3078" w14:textId="77777777" w:rsidR="00F51EDB" w:rsidRPr="00B66FFB" w:rsidRDefault="00F51EDB" w:rsidP="00F51EDB">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Maintain smooth inter-personal relationship with all clients and suppliers, particularly in billing, collection and payment aspect</w:t>
      </w:r>
    </w:p>
    <w:p w14:paraId="752921C4" w14:textId="77777777" w:rsidR="00F51EDB" w:rsidRPr="00B66FFB" w:rsidRDefault="00F51EDB" w:rsidP="00F51EDB">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Controls the quality of all documents, letters, invoices and receipts</w:t>
      </w:r>
    </w:p>
    <w:p w14:paraId="39632039" w14:textId="598CE45E" w:rsidR="00F51EDB" w:rsidRPr="00B66FFB" w:rsidRDefault="00F51EDB" w:rsidP="00F51EDB">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Prepare and maintain files (hard &amp; soft) of all source documents such as Purchase Orders, Check Vouchers, Delivery Receipts, Sales Invoice, Provisional Receipts and Collection Receip</w:t>
      </w:r>
      <w:r w:rsidR="00142E03">
        <w:rPr>
          <w:rFonts w:ascii="Cambria" w:hAnsi="Cambria"/>
          <w:sz w:val="20"/>
        </w:rPr>
        <w:t>ts</w:t>
      </w:r>
    </w:p>
    <w:p w14:paraId="2AD7EDFF" w14:textId="77777777" w:rsidR="00F51EDB" w:rsidRPr="00B66FFB" w:rsidRDefault="00F51EDB" w:rsidP="00F51EDB">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Acts as petty cash custodian and prepares petty cash replenishment report</w:t>
      </w:r>
    </w:p>
    <w:p w14:paraId="5E9C654D" w14:textId="6215A207" w:rsidR="00F51EDB" w:rsidRDefault="00F51EDB" w:rsidP="00EB6353">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Process banking such as deposi</w:t>
      </w:r>
      <w:r w:rsidR="00BE050F">
        <w:rPr>
          <w:rFonts w:ascii="Cambria" w:hAnsi="Cambria"/>
          <w:sz w:val="20"/>
        </w:rPr>
        <w:t>t of daily sales and collection</w:t>
      </w:r>
      <w:r w:rsidRPr="00B66FFB">
        <w:rPr>
          <w:rFonts w:ascii="Cambria" w:hAnsi="Cambria"/>
          <w:sz w:val="20"/>
        </w:rPr>
        <w:t xml:space="preserve"> and</w:t>
      </w:r>
      <w:r w:rsidR="00BE050F">
        <w:rPr>
          <w:rFonts w:ascii="Cambria" w:hAnsi="Cambria"/>
          <w:sz w:val="20"/>
        </w:rPr>
        <w:t xml:space="preserve"> </w:t>
      </w:r>
      <w:r w:rsidRPr="00B66FFB">
        <w:rPr>
          <w:rFonts w:ascii="Cambria" w:hAnsi="Cambria"/>
          <w:sz w:val="20"/>
        </w:rPr>
        <w:t>updating of bank statements and passbooks</w:t>
      </w:r>
    </w:p>
    <w:p w14:paraId="5682B68D" w14:textId="569D4C0B" w:rsidR="005C4F53" w:rsidRDefault="005C4F53" w:rsidP="00EB6353">
      <w:pPr>
        <w:pStyle w:val="BodyText"/>
        <w:tabs>
          <w:tab w:val="left" w:pos="360"/>
        </w:tabs>
        <w:rPr>
          <w:rFonts w:ascii="Cambria" w:hAnsi="Cambria"/>
          <w:sz w:val="20"/>
        </w:rPr>
      </w:pPr>
      <w:r>
        <w:rPr>
          <w:rFonts w:ascii="Cambria" w:hAnsi="Cambria"/>
          <w:sz w:val="20"/>
        </w:rPr>
        <w:t>•</w:t>
      </w:r>
      <w:r>
        <w:rPr>
          <w:rFonts w:ascii="Cambria" w:hAnsi="Cambria"/>
          <w:sz w:val="20"/>
        </w:rPr>
        <w:tab/>
        <w:t xml:space="preserve">Assist </w:t>
      </w:r>
      <w:r w:rsidR="00825671">
        <w:rPr>
          <w:rFonts w:ascii="Cambria" w:hAnsi="Cambria"/>
          <w:sz w:val="20"/>
        </w:rPr>
        <w:t>in</w:t>
      </w:r>
      <w:r>
        <w:rPr>
          <w:rFonts w:ascii="Cambria" w:hAnsi="Cambria"/>
          <w:sz w:val="20"/>
        </w:rPr>
        <w:t xml:space="preserve"> </w:t>
      </w:r>
      <w:r w:rsidR="00825671">
        <w:rPr>
          <w:rFonts w:ascii="Cambria" w:hAnsi="Cambria"/>
          <w:sz w:val="20"/>
        </w:rPr>
        <w:t>the update of employee 201 files, benefits and leaves</w:t>
      </w:r>
    </w:p>
    <w:p w14:paraId="72F5D715" w14:textId="77777777" w:rsidR="00EB6353" w:rsidRPr="00EB6353" w:rsidRDefault="00EB6353" w:rsidP="00EB6353">
      <w:pPr>
        <w:pStyle w:val="BodyText"/>
        <w:tabs>
          <w:tab w:val="left" w:pos="360"/>
        </w:tabs>
        <w:rPr>
          <w:rFonts w:ascii="Cambria" w:hAnsi="Cambria"/>
          <w:sz w:val="20"/>
        </w:rPr>
      </w:pPr>
    </w:p>
    <w:p w14:paraId="537CDAF3" w14:textId="77777777" w:rsidR="004F3005" w:rsidRDefault="004F3005" w:rsidP="002466A3">
      <w:pPr>
        <w:pStyle w:val="BodyText"/>
        <w:rPr>
          <w:rFonts w:ascii="Cambria" w:hAnsi="Cambria"/>
          <w:b/>
        </w:rPr>
      </w:pPr>
    </w:p>
    <w:p w14:paraId="30E71F01" w14:textId="77777777" w:rsidR="002466A3" w:rsidRDefault="002466A3" w:rsidP="002466A3">
      <w:pPr>
        <w:pStyle w:val="BodyText"/>
        <w:rPr>
          <w:rFonts w:ascii="Cambria" w:hAnsi="Cambria"/>
          <w:b/>
          <w:sz w:val="20"/>
        </w:rPr>
      </w:pPr>
      <w:r>
        <w:rPr>
          <w:rFonts w:ascii="Cambria" w:hAnsi="Cambria"/>
          <w:b/>
        </w:rPr>
        <w:t xml:space="preserve">Company: </w:t>
      </w:r>
      <w:r>
        <w:rPr>
          <w:rFonts w:ascii="Cambria" w:hAnsi="Cambria"/>
          <w:sz w:val="20"/>
        </w:rPr>
        <w:t>Diaz Murillo Dalupan and Company, CPAs</w:t>
      </w:r>
    </w:p>
    <w:p w14:paraId="2D9D2FA6" w14:textId="77777777" w:rsidR="002466A3" w:rsidRDefault="002466A3" w:rsidP="002466A3">
      <w:pPr>
        <w:pStyle w:val="BodyText"/>
        <w:ind w:left="720"/>
        <w:rPr>
          <w:rFonts w:ascii="Cambria" w:hAnsi="Cambria"/>
          <w:sz w:val="20"/>
        </w:rPr>
      </w:pPr>
      <w:r>
        <w:rPr>
          <w:rFonts w:ascii="Cambria" w:hAnsi="Cambria"/>
          <w:sz w:val="20"/>
        </w:rPr>
        <w:t xml:space="preserve">        Member firm of HLB International (Current); </w:t>
      </w:r>
    </w:p>
    <w:p w14:paraId="0239B552" w14:textId="77777777" w:rsidR="002466A3" w:rsidRDefault="002466A3" w:rsidP="002466A3">
      <w:pPr>
        <w:pStyle w:val="BodyText"/>
        <w:ind w:firstLine="720"/>
        <w:rPr>
          <w:rFonts w:ascii="Cambria" w:hAnsi="Cambria"/>
          <w:b/>
        </w:rPr>
      </w:pPr>
      <w:r>
        <w:rPr>
          <w:rFonts w:ascii="Cambria" w:hAnsi="Cambria"/>
          <w:sz w:val="20"/>
        </w:rPr>
        <w:t xml:space="preserve">        20 yrs. Member firm of Deloitte </w:t>
      </w:r>
      <w:proofErr w:type="spellStart"/>
      <w:r>
        <w:rPr>
          <w:rFonts w:ascii="Cambria" w:hAnsi="Cambria"/>
          <w:sz w:val="20"/>
        </w:rPr>
        <w:t>Touche</w:t>
      </w:r>
      <w:proofErr w:type="spellEnd"/>
      <w:r>
        <w:rPr>
          <w:rFonts w:ascii="Cambria" w:hAnsi="Cambria"/>
          <w:sz w:val="20"/>
        </w:rPr>
        <w:t xml:space="preserve"> Tohmatsu, International</w:t>
      </w:r>
    </w:p>
    <w:p w14:paraId="7AEDBF3C" w14:textId="77777777" w:rsidR="002466A3" w:rsidRDefault="002466A3" w:rsidP="002466A3">
      <w:pPr>
        <w:pStyle w:val="BodyText"/>
        <w:rPr>
          <w:rFonts w:ascii="Cambria" w:hAnsi="Cambria"/>
          <w:b/>
        </w:rPr>
      </w:pPr>
    </w:p>
    <w:p w14:paraId="0DCE66B3" w14:textId="77777777" w:rsidR="002466A3" w:rsidRDefault="002466A3" w:rsidP="002466A3">
      <w:pPr>
        <w:pStyle w:val="BodyText"/>
        <w:rPr>
          <w:rFonts w:ascii="Cambria" w:hAnsi="Cambria"/>
          <w:sz w:val="20"/>
        </w:rPr>
      </w:pPr>
      <w:r>
        <w:rPr>
          <w:rFonts w:ascii="Cambria" w:hAnsi="Cambria"/>
          <w:b/>
        </w:rPr>
        <w:t xml:space="preserve">Job Title:  </w:t>
      </w:r>
      <w:r w:rsidRPr="00B66FFB">
        <w:rPr>
          <w:rFonts w:ascii="Cambria" w:hAnsi="Cambria"/>
          <w:sz w:val="20"/>
        </w:rPr>
        <w:t>Audit Supervisor</w:t>
      </w:r>
      <w:r w:rsidRPr="00B66FFB">
        <w:rPr>
          <w:rFonts w:ascii="Cambria" w:hAnsi="Cambria"/>
          <w:sz w:val="18"/>
        </w:rPr>
        <w:t xml:space="preserve"> </w:t>
      </w:r>
      <w:r w:rsidRPr="00B66FFB">
        <w:rPr>
          <w:rFonts w:ascii="Cambria" w:hAnsi="Cambria"/>
          <w:sz w:val="20"/>
        </w:rPr>
        <w:t xml:space="preserve">(December 1, 2013 – </w:t>
      </w:r>
      <w:r w:rsidR="00F51EDB" w:rsidRPr="00B66FFB">
        <w:rPr>
          <w:rFonts w:ascii="Cambria" w:hAnsi="Cambria"/>
          <w:sz w:val="20"/>
        </w:rPr>
        <w:t>July 30, 2014</w:t>
      </w:r>
      <w:r w:rsidRPr="00B66FFB">
        <w:rPr>
          <w:rFonts w:ascii="Cambria" w:hAnsi="Cambria"/>
          <w:sz w:val="20"/>
        </w:rPr>
        <w:t>)</w:t>
      </w:r>
    </w:p>
    <w:p w14:paraId="42469BD9" w14:textId="77777777" w:rsidR="002466A3" w:rsidRDefault="002466A3" w:rsidP="002466A3">
      <w:pPr>
        <w:tabs>
          <w:tab w:val="left" w:pos="360"/>
        </w:tabs>
        <w:rPr>
          <w:rFonts w:ascii="Cambria" w:hAnsi="Cambria"/>
          <w:b/>
          <w:sz w:val="22"/>
        </w:rPr>
      </w:pPr>
      <w:r>
        <w:rPr>
          <w:rFonts w:ascii="Cambria" w:hAnsi="Cambria"/>
          <w:b/>
          <w:sz w:val="22"/>
        </w:rPr>
        <w:t>Duties and Responsibilities:</w:t>
      </w:r>
      <w:r>
        <w:rPr>
          <w:rFonts w:ascii="Cambria" w:hAnsi="Cambria"/>
          <w:b/>
          <w:sz w:val="22"/>
        </w:rPr>
        <w:tab/>
        <w:t xml:space="preserve"> </w:t>
      </w:r>
    </w:p>
    <w:p w14:paraId="29D59DDD" w14:textId="77777777" w:rsidR="00F51EDB" w:rsidRPr="00B66FFB" w:rsidRDefault="00F51EDB" w:rsidP="00F51EDB">
      <w:pPr>
        <w:tabs>
          <w:tab w:val="left" w:pos="360"/>
        </w:tabs>
        <w:rPr>
          <w:rFonts w:ascii="Cambria" w:hAnsi="Cambria"/>
          <w:sz w:val="20"/>
        </w:rPr>
      </w:pPr>
      <w:r w:rsidRPr="00B66FFB">
        <w:rPr>
          <w:rFonts w:ascii="Cambria" w:hAnsi="Cambria"/>
          <w:sz w:val="20"/>
        </w:rPr>
        <w:t>•</w:t>
      </w:r>
      <w:r w:rsidRPr="00B66FFB">
        <w:rPr>
          <w:rFonts w:ascii="Cambria" w:hAnsi="Cambria"/>
          <w:sz w:val="20"/>
        </w:rPr>
        <w:tab/>
        <w:t>Overseeing audit planning, fieldwork and report; prepares reports and communicating findings and recommendations for manager's and partner's attention</w:t>
      </w:r>
    </w:p>
    <w:p w14:paraId="0315EC73" w14:textId="77777777" w:rsidR="00F51EDB" w:rsidRPr="00B66FFB" w:rsidRDefault="00F51EDB" w:rsidP="00F51EDB">
      <w:pPr>
        <w:tabs>
          <w:tab w:val="left" w:pos="360"/>
        </w:tabs>
        <w:rPr>
          <w:rFonts w:ascii="Cambria" w:hAnsi="Cambria"/>
          <w:sz w:val="20"/>
        </w:rPr>
      </w:pPr>
      <w:r w:rsidRPr="00B66FFB">
        <w:rPr>
          <w:rFonts w:ascii="Cambria" w:hAnsi="Cambria"/>
          <w:sz w:val="20"/>
        </w:rPr>
        <w:t>•</w:t>
      </w:r>
      <w:r w:rsidRPr="00B66FFB">
        <w:rPr>
          <w:rFonts w:ascii="Cambria" w:hAnsi="Cambria"/>
          <w:sz w:val="20"/>
        </w:rPr>
        <w:tab/>
        <w:t>Review audit working papers prepared by the audit staff to ensure that all the conclusions are supported by the work done and the audit evidence obtained is sufficient and appropriate to support the audit conclusion</w:t>
      </w:r>
    </w:p>
    <w:p w14:paraId="7B1C9DFD" w14:textId="77777777" w:rsidR="00F51EDB" w:rsidRPr="00B66FFB" w:rsidRDefault="00F51EDB" w:rsidP="00F51EDB">
      <w:pPr>
        <w:tabs>
          <w:tab w:val="left" w:pos="360"/>
        </w:tabs>
        <w:rPr>
          <w:rFonts w:ascii="Cambria" w:hAnsi="Cambria"/>
          <w:sz w:val="20"/>
        </w:rPr>
      </w:pPr>
      <w:r w:rsidRPr="00B66FFB">
        <w:rPr>
          <w:rFonts w:ascii="Cambria" w:hAnsi="Cambria"/>
          <w:sz w:val="20"/>
        </w:rPr>
        <w:t>•</w:t>
      </w:r>
      <w:r w:rsidRPr="00B66FFB">
        <w:rPr>
          <w:rFonts w:ascii="Cambria" w:hAnsi="Cambria"/>
          <w:sz w:val="20"/>
        </w:rPr>
        <w:tab/>
        <w:t>Training and supervision of audit staff daily which includes monitoring of audit development to ensure completion of work in accordance with timetable</w:t>
      </w:r>
    </w:p>
    <w:p w14:paraId="13E5E52E" w14:textId="77777777" w:rsidR="00F51EDB" w:rsidRPr="00B66FFB" w:rsidRDefault="00F51EDB" w:rsidP="00F51EDB">
      <w:pPr>
        <w:tabs>
          <w:tab w:val="left" w:pos="360"/>
        </w:tabs>
        <w:rPr>
          <w:rFonts w:ascii="Cambria" w:hAnsi="Cambria"/>
          <w:sz w:val="20"/>
        </w:rPr>
      </w:pPr>
      <w:r w:rsidRPr="00B66FFB">
        <w:rPr>
          <w:rFonts w:ascii="Cambria" w:hAnsi="Cambria"/>
          <w:sz w:val="20"/>
        </w:rPr>
        <w:lastRenderedPageBreak/>
        <w:t>•</w:t>
      </w:r>
      <w:r w:rsidRPr="00B66FFB">
        <w:rPr>
          <w:rFonts w:ascii="Cambria" w:hAnsi="Cambria"/>
          <w:sz w:val="20"/>
        </w:rPr>
        <w:tab/>
        <w:t>Reviewing the financial statements for compliance with local legislation and with the financial reporting framework using, where necessary, appropriate checklists.</w:t>
      </w:r>
    </w:p>
    <w:p w14:paraId="7595E043" w14:textId="77777777" w:rsidR="00F51EDB" w:rsidRPr="00B66FFB" w:rsidRDefault="00F51EDB" w:rsidP="00F51EDB">
      <w:pPr>
        <w:tabs>
          <w:tab w:val="left" w:pos="360"/>
        </w:tabs>
        <w:rPr>
          <w:rFonts w:ascii="Cambria" w:hAnsi="Cambria"/>
          <w:sz w:val="20"/>
        </w:rPr>
      </w:pPr>
      <w:r w:rsidRPr="00B66FFB">
        <w:rPr>
          <w:rFonts w:ascii="Cambria" w:hAnsi="Cambria"/>
          <w:sz w:val="20"/>
        </w:rPr>
        <w:t>•</w:t>
      </w:r>
      <w:r w:rsidRPr="00B66FFB">
        <w:rPr>
          <w:rFonts w:ascii="Cambria" w:hAnsi="Cambria"/>
          <w:sz w:val="20"/>
        </w:rPr>
        <w:tab/>
        <w:t>Participates in the settlement of accounting, auditing and tax matters with clients depending on their complexity and technicality</w:t>
      </w:r>
    </w:p>
    <w:p w14:paraId="11C96048" w14:textId="77777777" w:rsidR="002466A3" w:rsidRDefault="00F51EDB" w:rsidP="00F51EDB">
      <w:pPr>
        <w:tabs>
          <w:tab w:val="left" w:pos="360"/>
        </w:tabs>
        <w:rPr>
          <w:rFonts w:ascii="Cambria" w:hAnsi="Cambria"/>
          <w:sz w:val="22"/>
        </w:rPr>
      </w:pPr>
      <w:r w:rsidRPr="00B66FFB">
        <w:rPr>
          <w:rFonts w:ascii="Cambria" w:hAnsi="Cambria"/>
          <w:sz w:val="20"/>
        </w:rPr>
        <w:t>•</w:t>
      </w:r>
      <w:r w:rsidRPr="00B66FFB">
        <w:rPr>
          <w:rFonts w:ascii="Cambria" w:hAnsi="Cambria"/>
          <w:sz w:val="20"/>
        </w:rPr>
        <w:tab/>
        <w:t>Completing other tasks as required</w:t>
      </w:r>
    </w:p>
    <w:p w14:paraId="757F5A08" w14:textId="77777777" w:rsidR="00F51EDB" w:rsidRDefault="00F51EDB" w:rsidP="002466A3">
      <w:pPr>
        <w:pStyle w:val="BodyText"/>
        <w:rPr>
          <w:rFonts w:ascii="Cambria" w:hAnsi="Cambria"/>
          <w:b/>
        </w:rPr>
      </w:pPr>
    </w:p>
    <w:p w14:paraId="31ADE7BB" w14:textId="77777777" w:rsidR="002466A3" w:rsidRPr="00EE0BF4" w:rsidRDefault="002466A3" w:rsidP="002466A3">
      <w:pPr>
        <w:pStyle w:val="BodyText"/>
        <w:rPr>
          <w:rFonts w:ascii="Cambria" w:hAnsi="Cambria"/>
          <w:sz w:val="24"/>
        </w:rPr>
      </w:pPr>
      <w:r>
        <w:rPr>
          <w:rFonts w:ascii="Cambria" w:hAnsi="Cambria"/>
          <w:b/>
        </w:rPr>
        <w:t xml:space="preserve">Job Title: </w:t>
      </w:r>
      <w:r w:rsidRPr="00B66FFB">
        <w:rPr>
          <w:rFonts w:ascii="Cambria" w:hAnsi="Cambria"/>
          <w:sz w:val="20"/>
        </w:rPr>
        <w:t>Senior Associate</w:t>
      </w:r>
      <w:r w:rsidRPr="00B66FFB">
        <w:rPr>
          <w:rFonts w:ascii="Cambria" w:hAnsi="Cambria"/>
          <w:sz w:val="18"/>
        </w:rPr>
        <w:t xml:space="preserve"> </w:t>
      </w:r>
      <w:r w:rsidRPr="00B66FFB">
        <w:rPr>
          <w:rFonts w:ascii="Cambria" w:hAnsi="Cambria"/>
          <w:sz w:val="20"/>
        </w:rPr>
        <w:t>(September 2011 – November 30, 2013)</w:t>
      </w:r>
    </w:p>
    <w:p w14:paraId="779FD077" w14:textId="77777777" w:rsidR="002466A3" w:rsidRDefault="002466A3" w:rsidP="002466A3">
      <w:pPr>
        <w:pStyle w:val="BodyText"/>
        <w:rPr>
          <w:rFonts w:ascii="Cambria" w:hAnsi="Cambria"/>
          <w:b/>
        </w:rPr>
      </w:pPr>
      <w:r>
        <w:rPr>
          <w:rFonts w:ascii="Cambria" w:hAnsi="Cambria"/>
          <w:b/>
        </w:rPr>
        <w:t>Duties and Responsibilities:</w:t>
      </w:r>
      <w:r>
        <w:rPr>
          <w:rFonts w:ascii="Cambria" w:hAnsi="Cambria"/>
          <w:b/>
        </w:rPr>
        <w:tab/>
      </w:r>
    </w:p>
    <w:p w14:paraId="490D55C6" w14:textId="77777777" w:rsidR="00EE0BF4" w:rsidRPr="00B66FFB" w:rsidRDefault="00EE0BF4" w:rsidP="00EE0BF4">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Conducts assigned audit engagements and ensure timely completion</w:t>
      </w:r>
    </w:p>
    <w:p w14:paraId="1FA0602D" w14:textId="77777777" w:rsidR="00EE0BF4" w:rsidRPr="00B66FFB" w:rsidRDefault="00EE0BF4" w:rsidP="00EE0BF4">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 xml:space="preserve">Supervise junior auditors assigned to the engagement providing guidance and overall review of deliverables  </w:t>
      </w:r>
    </w:p>
    <w:p w14:paraId="6696709E" w14:textId="77777777" w:rsidR="00EE0BF4" w:rsidRPr="00B66FFB" w:rsidRDefault="00EE0BF4" w:rsidP="00EE0BF4">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Develops audit programs and testing procedures relevant to risk and test objectives</w:t>
      </w:r>
    </w:p>
    <w:p w14:paraId="346B482C" w14:textId="77777777" w:rsidR="00EE0BF4" w:rsidRPr="00B66FFB" w:rsidRDefault="00EE0BF4" w:rsidP="00EE0BF4">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Review audit work papers prepared by junior auditors</w:t>
      </w:r>
    </w:p>
    <w:p w14:paraId="12BC939C" w14:textId="77777777" w:rsidR="00EE0BF4" w:rsidRPr="00B66FFB" w:rsidRDefault="00EE0BF4" w:rsidP="00EE0BF4">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Informing the audit supervisor of any problems experienced or discrepancies found.</w:t>
      </w:r>
    </w:p>
    <w:p w14:paraId="6777700E" w14:textId="77777777" w:rsidR="00EE0BF4" w:rsidRPr="00B66FFB" w:rsidRDefault="00EE0BF4" w:rsidP="00EE0BF4">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Drafts financial statements, income tax returns, points for discussion, management letter and other related documents.</w:t>
      </w:r>
    </w:p>
    <w:p w14:paraId="6C12C59D" w14:textId="77777777" w:rsidR="002466A3" w:rsidRDefault="00EE0BF4" w:rsidP="00EE0BF4">
      <w:pPr>
        <w:pStyle w:val="BodyText"/>
        <w:tabs>
          <w:tab w:val="left" w:pos="360"/>
        </w:tabs>
        <w:rPr>
          <w:rFonts w:ascii="Cambria" w:hAnsi="Cambria"/>
          <w:sz w:val="20"/>
        </w:rPr>
      </w:pPr>
      <w:r w:rsidRPr="00B66FFB">
        <w:rPr>
          <w:rFonts w:ascii="Cambria" w:hAnsi="Cambria"/>
          <w:sz w:val="20"/>
        </w:rPr>
        <w:t>•</w:t>
      </w:r>
      <w:r w:rsidRPr="00B66FFB">
        <w:rPr>
          <w:rFonts w:ascii="Cambria" w:hAnsi="Cambria"/>
          <w:sz w:val="20"/>
        </w:rPr>
        <w:tab/>
        <w:t>Completing other tasks as required by audit supervisors</w:t>
      </w:r>
    </w:p>
    <w:p w14:paraId="273413E5" w14:textId="77777777" w:rsidR="002466A3" w:rsidRDefault="002466A3" w:rsidP="002466A3">
      <w:pPr>
        <w:pStyle w:val="BodyText"/>
        <w:tabs>
          <w:tab w:val="left" w:pos="360"/>
        </w:tabs>
        <w:ind w:left="360" w:hanging="360"/>
        <w:rPr>
          <w:rFonts w:ascii="Cambria" w:hAnsi="Cambria"/>
          <w:b/>
        </w:rPr>
      </w:pPr>
    </w:p>
    <w:p w14:paraId="13EBF569" w14:textId="77777777" w:rsidR="002466A3" w:rsidRDefault="002466A3" w:rsidP="002466A3">
      <w:pPr>
        <w:pStyle w:val="BodyText"/>
        <w:rPr>
          <w:rFonts w:ascii="Cambria" w:hAnsi="Cambria"/>
          <w:sz w:val="20"/>
        </w:rPr>
      </w:pPr>
      <w:r>
        <w:rPr>
          <w:rFonts w:ascii="Cambria" w:hAnsi="Cambria"/>
          <w:b/>
        </w:rPr>
        <w:t xml:space="preserve">Job Title:  </w:t>
      </w:r>
      <w:r w:rsidRPr="006F3CA2">
        <w:rPr>
          <w:rFonts w:ascii="Cambria" w:hAnsi="Cambria"/>
          <w:sz w:val="20"/>
        </w:rPr>
        <w:t>Junior Auditor</w:t>
      </w:r>
      <w:r w:rsidRPr="006F3CA2">
        <w:rPr>
          <w:rFonts w:ascii="Cambria" w:hAnsi="Cambria"/>
          <w:sz w:val="18"/>
        </w:rPr>
        <w:t xml:space="preserve"> </w:t>
      </w:r>
      <w:r w:rsidRPr="006F3CA2">
        <w:rPr>
          <w:rFonts w:ascii="Cambria" w:hAnsi="Cambria"/>
          <w:sz w:val="20"/>
        </w:rPr>
        <w:t>(November 2010 – August 2011)</w:t>
      </w:r>
    </w:p>
    <w:p w14:paraId="5E327FFB" w14:textId="77777777" w:rsidR="002466A3" w:rsidRPr="00EE0BF4" w:rsidRDefault="002466A3" w:rsidP="002466A3">
      <w:pPr>
        <w:pStyle w:val="BodyText"/>
        <w:rPr>
          <w:rFonts w:ascii="Cambria" w:hAnsi="Cambria"/>
        </w:rPr>
      </w:pPr>
      <w:r>
        <w:rPr>
          <w:rFonts w:ascii="Cambria" w:hAnsi="Cambria"/>
          <w:b/>
        </w:rPr>
        <w:t>Duties and Responsibilities:</w:t>
      </w:r>
      <w:r>
        <w:rPr>
          <w:rFonts w:ascii="Cambria" w:hAnsi="Cambria"/>
          <w:b/>
        </w:rPr>
        <w:tab/>
      </w:r>
    </w:p>
    <w:p w14:paraId="52649AEC" w14:textId="77777777" w:rsidR="00EE0BF4" w:rsidRPr="006F3CA2" w:rsidRDefault="00EE0BF4" w:rsidP="00EE0BF4">
      <w:pPr>
        <w:pStyle w:val="BodyText"/>
        <w:tabs>
          <w:tab w:val="left" w:pos="360"/>
        </w:tabs>
        <w:rPr>
          <w:rFonts w:ascii="Cambria" w:hAnsi="Cambria"/>
          <w:sz w:val="20"/>
        </w:rPr>
      </w:pPr>
      <w:r w:rsidRPr="00EE0BF4">
        <w:rPr>
          <w:rFonts w:ascii="Cambria" w:hAnsi="Cambria"/>
        </w:rPr>
        <w:t>•</w:t>
      </w:r>
      <w:r w:rsidRPr="00EE0BF4">
        <w:rPr>
          <w:rFonts w:ascii="Cambria" w:hAnsi="Cambria"/>
        </w:rPr>
        <w:tab/>
      </w:r>
      <w:r w:rsidRPr="006F3CA2">
        <w:rPr>
          <w:rFonts w:ascii="Cambria" w:hAnsi="Cambria"/>
          <w:sz w:val="20"/>
        </w:rPr>
        <w:t>Conducts substantive tests on client’s account balances.</w:t>
      </w:r>
    </w:p>
    <w:p w14:paraId="7898284C" w14:textId="77777777" w:rsidR="00EE0BF4" w:rsidRPr="006F3CA2" w:rsidRDefault="00EE0BF4" w:rsidP="00EE0BF4">
      <w:pPr>
        <w:pStyle w:val="BodyText"/>
        <w:tabs>
          <w:tab w:val="left" w:pos="360"/>
        </w:tabs>
        <w:rPr>
          <w:rFonts w:ascii="Cambria" w:hAnsi="Cambria"/>
          <w:sz w:val="20"/>
        </w:rPr>
      </w:pPr>
      <w:r w:rsidRPr="006F3CA2">
        <w:rPr>
          <w:rFonts w:ascii="Cambria" w:hAnsi="Cambria"/>
          <w:sz w:val="20"/>
        </w:rPr>
        <w:t>•</w:t>
      </w:r>
      <w:r w:rsidRPr="006F3CA2">
        <w:rPr>
          <w:rFonts w:ascii="Cambria" w:hAnsi="Cambria"/>
          <w:sz w:val="20"/>
        </w:rPr>
        <w:tab/>
        <w:t xml:space="preserve">Prepares audit work papers and summarizes and communicates audit findings and recommends possible solutions for issues identified. </w:t>
      </w:r>
    </w:p>
    <w:p w14:paraId="004EE047" w14:textId="77777777" w:rsidR="00EE0BF4" w:rsidRPr="00EE0BF4" w:rsidRDefault="00EE0BF4" w:rsidP="00EE0BF4">
      <w:pPr>
        <w:pStyle w:val="BodyText"/>
        <w:tabs>
          <w:tab w:val="left" w:pos="360"/>
        </w:tabs>
        <w:rPr>
          <w:rFonts w:ascii="Cambria" w:hAnsi="Cambria"/>
        </w:rPr>
      </w:pPr>
      <w:r w:rsidRPr="006F3CA2">
        <w:rPr>
          <w:rFonts w:ascii="Cambria" w:hAnsi="Cambria"/>
          <w:sz w:val="20"/>
        </w:rPr>
        <w:t>•</w:t>
      </w:r>
      <w:r w:rsidRPr="006F3CA2">
        <w:rPr>
          <w:rFonts w:ascii="Cambria" w:hAnsi="Cambria"/>
          <w:sz w:val="20"/>
        </w:rPr>
        <w:tab/>
        <w:t>Assists the audit in – charge in drafting client’s financial statements</w:t>
      </w:r>
    </w:p>
    <w:p w14:paraId="6CFEB039" w14:textId="77777777" w:rsidR="00EE0BF4" w:rsidRDefault="00EE0BF4" w:rsidP="002466A3">
      <w:pPr>
        <w:tabs>
          <w:tab w:val="left" w:pos="4446"/>
        </w:tabs>
        <w:rPr>
          <w:rFonts w:ascii="Cambria" w:hAnsi="Cambria"/>
          <w:b/>
          <w:sz w:val="22"/>
        </w:rPr>
      </w:pPr>
    </w:p>
    <w:p w14:paraId="01BB6FE7" w14:textId="77777777" w:rsidR="002466A3" w:rsidRDefault="002466A3" w:rsidP="002466A3">
      <w:pPr>
        <w:tabs>
          <w:tab w:val="left" w:pos="4446"/>
        </w:tabs>
        <w:rPr>
          <w:rFonts w:ascii="Cambria" w:hAnsi="Cambria"/>
          <w:b/>
          <w:sz w:val="20"/>
        </w:rPr>
      </w:pPr>
      <w:r>
        <w:rPr>
          <w:rFonts w:ascii="Cambria" w:hAnsi="Cambria"/>
          <w:b/>
          <w:sz w:val="22"/>
        </w:rPr>
        <w:t xml:space="preserve">Industry Experience: </w:t>
      </w:r>
      <w:r w:rsidRPr="006F3CA2">
        <w:rPr>
          <w:rFonts w:ascii="Cambria" w:hAnsi="Cambria"/>
          <w:sz w:val="20"/>
        </w:rPr>
        <w:t>(Financial Audit and Agreed-Upon Procedures)</w:t>
      </w:r>
    </w:p>
    <w:p w14:paraId="0EC08FB8" w14:textId="77777777" w:rsidR="002466A3" w:rsidRPr="006F3CA2" w:rsidRDefault="002466A3" w:rsidP="002466A3">
      <w:pPr>
        <w:tabs>
          <w:tab w:val="left" w:pos="4446"/>
        </w:tabs>
        <w:rPr>
          <w:rFonts w:ascii="Cambria" w:hAnsi="Cambria"/>
          <w:sz w:val="18"/>
        </w:rPr>
      </w:pPr>
      <w:r>
        <w:rPr>
          <w:rFonts w:ascii="Cambria" w:hAnsi="Cambria"/>
          <w:sz w:val="20"/>
        </w:rPr>
        <w:t xml:space="preserve"> </w:t>
      </w:r>
    </w:p>
    <w:p w14:paraId="0C562C10" w14:textId="77777777" w:rsidR="00EE0BF4" w:rsidRPr="006F3CA2" w:rsidRDefault="00EE0BF4" w:rsidP="002466A3">
      <w:pPr>
        <w:tabs>
          <w:tab w:val="left" w:pos="360"/>
        </w:tabs>
        <w:rPr>
          <w:rFonts w:ascii="Cambria" w:hAnsi="Cambria"/>
          <w:sz w:val="20"/>
        </w:rPr>
        <w:sectPr w:rsidR="00EE0BF4" w:rsidRPr="006F3CA2" w:rsidSect="002466A3">
          <w:pgSz w:w="12240" w:h="15840"/>
          <w:pgMar w:top="1296" w:right="1800" w:bottom="1296" w:left="1800" w:header="720" w:footer="720" w:gutter="0"/>
          <w:cols w:space="720"/>
        </w:sectPr>
      </w:pPr>
    </w:p>
    <w:p w14:paraId="60E51E5A" w14:textId="77777777" w:rsidR="002466A3" w:rsidRPr="006F3CA2" w:rsidRDefault="00EE0BF4" w:rsidP="00EE0BF4">
      <w:pPr>
        <w:tabs>
          <w:tab w:val="left" w:pos="360"/>
        </w:tabs>
        <w:ind w:left="360" w:hanging="360"/>
        <w:rPr>
          <w:rFonts w:ascii="Cambria" w:hAnsi="Cambria"/>
          <w:sz w:val="20"/>
        </w:rPr>
      </w:pPr>
      <w:r w:rsidRPr="006F3CA2">
        <w:rPr>
          <w:rFonts w:ascii="Cambria" w:hAnsi="Cambria"/>
          <w:sz w:val="20"/>
        </w:rPr>
        <w:lastRenderedPageBreak/>
        <w:t>•</w:t>
      </w:r>
      <w:r w:rsidRPr="006F3CA2">
        <w:rPr>
          <w:rFonts w:ascii="Cambria" w:hAnsi="Cambria"/>
          <w:sz w:val="20"/>
        </w:rPr>
        <w:tab/>
        <w:t xml:space="preserve">Non-stock Savings and Loan </w:t>
      </w:r>
      <w:r w:rsidR="002466A3" w:rsidRPr="006F3CA2">
        <w:rPr>
          <w:rFonts w:ascii="Cambria" w:hAnsi="Cambria"/>
          <w:sz w:val="20"/>
        </w:rPr>
        <w:t>Association</w:t>
      </w:r>
    </w:p>
    <w:p w14:paraId="50CA59E8"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Mutual Benefit Association</w:t>
      </w:r>
    </w:p>
    <w:p w14:paraId="7DE7F2BE"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Restaurant and Café</w:t>
      </w:r>
    </w:p>
    <w:p w14:paraId="46585E95"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Manufacturing</w:t>
      </w:r>
    </w:p>
    <w:p w14:paraId="473141D6"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Schools</w:t>
      </w:r>
      <w:r w:rsidRPr="006F3CA2">
        <w:rPr>
          <w:rFonts w:ascii="Cambria" w:hAnsi="Cambria"/>
          <w:sz w:val="20"/>
        </w:rPr>
        <w:tab/>
      </w:r>
      <w:r w:rsidRPr="006F3CA2">
        <w:rPr>
          <w:rFonts w:ascii="Cambria" w:hAnsi="Cambria"/>
          <w:sz w:val="20"/>
        </w:rPr>
        <w:tab/>
      </w:r>
    </w:p>
    <w:p w14:paraId="47B78210"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Trading</w:t>
      </w:r>
    </w:p>
    <w:p w14:paraId="6605790D"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Manning &amp; Crewing</w:t>
      </w:r>
    </w:p>
    <w:p w14:paraId="7B01CE5F" w14:textId="77777777" w:rsidR="002466A3" w:rsidRPr="006F3CA2" w:rsidRDefault="002466A3" w:rsidP="002466A3">
      <w:pPr>
        <w:tabs>
          <w:tab w:val="left" w:pos="360"/>
        </w:tabs>
        <w:rPr>
          <w:rFonts w:ascii="Cambria" w:hAnsi="Cambria"/>
          <w:sz w:val="20"/>
        </w:rPr>
      </w:pPr>
      <w:r w:rsidRPr="006F3CA2">
        <w:rPr>
          <w:rFonts w:ascii="Cambria" w:hAnsi="Cambria"/>
          <w:sz w:val="20"/>
        </w:rPr>
        <w:lastRenderedPageBreak/>
        <w:t>•</w:t>
      </w:r>
      <w:r w:rsidRPr="006F3CA2">
        <w:rPr>
          <w:rFonts w:ascii="Cambria" w:hAnsi="Cambria"/>
          <w:sz w:val="20"/>
        </w:rPr>
        <w:tab/>
        <w:t>Medical Services</w:t>
      </w:r>
    </w:p>
    <w:p w14:paraId="0F570CDF"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Logistics</w:t>
      </w:r>
    </w:p>
    <w:p w14:paraId="19959251"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Holding Company</w:t>
      </w:r>
    </w:p>
    <w:p w14:paraId="1A1AF5F6"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Leasing of Properties</w:t>
      </w:r>
    </w:p>
    <w:p w14:paraId="175A8B41" w14:textId="77777777" w:rsidR="002466A3" w:rsidRPr="006F3CA2" w:rsidRDefault="00EE0BF4"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Food Services</w:t>
      </w:r>
    </w:p>
    <w:p w14:paraId="079CE886"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Business Process Outsourcing</w:t>
      </w:r>
    </w:p>
    <w:p w14:paraId="29912117"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Representative Office</w:t>
      </w:r>
    </w:p>
    <w:p w14:paraId="3FAF42FA" w14:textId="77777777" w:rsidR="00EE0BF4" w:rsidRPr="006F3CA2" w:rsidRDefault="00EE0BF4" w:rsidP="002466A3">
      <w:pPr>
        <w:rPr>
          <w:rFonts w:ascii="Cambria" w:hAnsi="Cambria"/>
          <w:sz w:val="18"/>
        </w:rPr>
        <w:sectPr w:rsidR="00EE0BF4" w:rsidRPr="006F3CA2" w:rsidSect="00EE0BF4">
          <w:type w:val="continuous"/>
          <w:pgSz w:w="12240" w:h="15840"/>
          <w:pgMar w:top="1296" w:right="1800" w:bottom="1296" w:left="1800" w:header="720" w:footer="720" w:gutter="0"/>
          <w:cols w:num="2" w:space="720"/>
        </w:sectPr>
      </w:pPr>
    </w:p>
    <w:p w14:paraId="41A93F92" w14:textId="77777777" w:rsidR="002466A3" w:rsidRDefault="002466A3" w:rsidP="002466A3">
      <w:pPr>
        <w:rPr>
          <w:rFonts w:ascii="Cambria" w:hAnsi="Cambria"/>
          <w:sz w:val="20"/>
        </w:rPr>
      </w:pPr>
    </w:p>
    <w:p w14:paraId="14F89A36" w14:textId="1BF6D7C4" w:rsidR="002466A3" w:rsidRDefault="00317A37" w:rsidP="002466A3">
      <w:pPr>
        <w:rPr>
          <w:rFonts w:ascii="Cambria" w:hAnsi="Cambria"/>
          <w:b/>
        </w:rPr>
      </w:pPr>
      <w:r>
        <w:rPr>
          <w:noProof/>
        </w:rPr>
        <mc:AlternateContent>
          <mc:Choice Requires="wps">
            <w:drawing>
              <wp:anchor distT="4294967295" distB="4294967295" distL="114300" distR="114300" simplePos="0" relativeHeight="251658752" behindDoc="0" locked="0" layoutInCell="1" allowOverlap="1" wp14:anchorId="6F900423" wp14:editId="2827DA85">
                <wp:simplePos x="0" y="0"/>
                <wp:positionH relativeFrom="column">
                  <wp:posOffset>0</wp:posOffset>
                </wp:positionH>
                <wp:positionV relativeFrom="paragraph">
                  <wp:posOffset>167639</wp:posOffset>
                </wp:positionV>
                <wp:extent cx="5495925" cy="0"/>
                <wp:effectExtent l="0" t="0" r="15875" b="2540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52DFCC5" id="Straight Arrow Connector 6" o:spid="_x0000_s1026" type="#_x0000_t32" style="position:absolute;margin-left:0;margin-top:13.2pt;width:432.75pt;height:0;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"/>
            </w:pict>
          </mc:Fallback>
        </mc:AlternateContent>
      </w:r>
      <w:r w:rsidR="002466A3">
        <w:rPr>
          <w:rFonts w:ascii="Cambria" w:hAnsi="Cambria"/>
          <w:b/>
        </w:rPr>
        <w:t>QUALIFICATIONS</w:t>
      </w:r>
    </w:p>
    <w:p w14:paraId="2040B8C0" w14:textId="77777777" w:rsidR="002466A3" w:rsidRDefault="002466A3" w:rsidP="002466A3">
      <w:pPr>
        <w:rPr>
          <w:rFonts w:ascii="Cambria" w:hAnsi="Cambria"/>
          <w:b/>
        </w:rPr>
      </w:pPr>
    </w:p>
    <w:p w14:paraId="6DFC5AE4" w14:textId="77777777" w:rsidR="002466A3" w:rsidRPr="006F3CA2" w:rsidRDefault="002466A3" w:rsidP="002466A3">
      <w:pPr>
        <w:tabs>
          <w:tab w:val="left" w:pos="360"/>
        </w:tabs>
        <w:rPr>
          <w:rFonts w:ascii="Cambria" w:hAnsi="Cambria"/>
          <w:sz w:val="20"/>
        </w:rPr>
      </w:pPr>
      <w:r w:rsidRPr="006F3CA2">
        <w:rPr>
          <w:rFonts w:ascii="Cambria" w:hAnsi="Cambria"/>
          <w:sz w:val="18"/>
        </w:rPr>
        <w:t>•</w:t>
      </w:r>
      <w:r w:rsidRPr="006F3CA2">
        <w:rPr>
          <w:rFonts w:ascii="Cambria" w:hAnsi="Cambria"/>
          <w:sz w:val="18"/>
        </w:rPr>
        <w:tab/>
      </w:r>
      <w:r w:rsidRPr="006F3CA2">
        <w:rPr>
          <w:rFonts w:ascii="Cambria" w:hAnsi="Cambria"/>
          <w:sz w:val="20"/>
        </w:rPr>
        <w:t>Have high ethical and professional standards in the conduct of work.</w:t>
      </w:r>
    </w:p>
    <w:p w14:paraId="0537BF10"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Maintains an attitude of professional skepticism and having ability to apply professional judgment.</w:t>
      </w:r>
    </w:p>
    <w:p w14:paraId="46A98162"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Develops an understanding of various types of industries.</w:t>
      </w:r>
    </w:p>
    <w:p w14:paraId="6FD56BC2"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Have appropriate understanding of the professional standards and regulatory requirements.</w:t>
      </w:r>
    </w:p>
    <w:p w14:paraId="6993E58A"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Demonstrates a genuine interest on work, including attending promptly on any problems that may arise.</w:t>
      </w:r>
    </w:p>
    <w:p w14:paraId="69D9C6E8" w14:textId="77777777" w:rsidR="002466A3" w:rsidRPr="006F3CA2" w:rsidRDefault="002466A3" w:rsidP="002466A3">
      <w:pPr>
        <w:tabs>
          <w:tab w:val="left" w:pos="360"/>
        </w:tabs>
        <w:rPr>
          <w:rFonts w:ascii="Cambria" w:hAnsi="Cambria"/>
          <w:sz w:val="20"/>
        </w:rPr>
      </w:pPr>
      <w:r w:rsidRPr="006F3CA2">
        <w:rPr>
          <w:rFonts w:ascii="Cambria" w:hAnsi="Cambria"/>
          <w:sz w:val="20"/>
        </w:rPr>
        <w:t>•</w:t>
      </w:r>
      <w:r w:rsidRPr="006F3CA2">
        <w:rPr>
          <w:rFonts w:ascii="Cambria" w:hAnsi="Cambria"/>
          <w:sz w:val="20"/>
        </w:rPr>
        <w:tab/>
        <w:t>Carries out work within the required time tables.</w:t>
      </w:r>
    </w:p>
    <w:p w14:paraId="62B0A213" w14:textId="77777777" w:rsidR="002466A3" w:rsidRPr="00EE0BF4" w:rsidRDefault="002466A3" w:rsidP="002466A3">
      <w:pPr>
        <w:tabs>
          <w:tab w:val="left" w:pos="360"/>
        </w:tabs>
        <w:rPr>
          <w:rFonts w:ascii="Cambria" w:hAnsi="Cambria"/>
          <w:sz w:val="22"/>
        </w:rPr>
      </w:pPr>
      <w:r w:rsidRPr="006F3CA2">
        <w:rPr>
          <w:rFonts w:ascii="Cambria" w:hAnsi="Cambria"/>
          <w:sz w:val="20"/>
        </w:rPr>
        <w:t>•</w:t>
      </w:r>
      <w:r w:rsidRPr="006F3CA2">
        <w:rPr>
          <w:rFonts w:ascii="Cambria" w:hAnsi="Cambria"/>
          <w:sz w:val="20"/>
        </w:rPr>
        <w:tab/>
        <w:t>Goal oriented and a team player</w:t>
      </w:r>
    </w:p>
    <w:p w14:paraId="2D468D0B" w14:textId="77777777" w:rsidR="002466A3" w:rsidRDefault="002466A3" w:rsidP="002466A3">
      <w:pPr>
        <w:rPr>
          <w:rFonts w:ascii="Cambria" w:hAnsi="Cambria"/>
          <w:b/>
        </w:rPr>
      </w:pPr>
    </w:p>
    <w:p w14:paraId="27DA05C4" w14:textId="77777777" w:rsidR="00F73021" w:rsidRDefault="00F73021" w:rsidP="002466A3">
      <w:pPr>
        <w:rPr>
          <w:rFonts w:ascii="Cambria" w:hAnsi="Cambria"/>
          <w:b/>
        </w:rPr>
      </w:pPr>
    </w:p>
    <w:p w14:paraId="721BEA58" w14:textId="77777777" w:rsidR="00F73021" w:rsidRDefault="00F73021" w:rsidP="002466A3">
      <w:pPr>
        <w:rPr>
          <w:rFonts w:ascii="Cambria" w:hAnsi="Cambria"/>
          <w:b/>
        </w:rPr>
      </w:pPr>
    </w:p>
    <w:p w14:paraId="33FA3060" w14:textId="77777777" w:rsidR="00F73021" w:rsidRDefault="00F73021" w:rsidP="002466A3">
      <w:pPr>
        <w:rPr>
          <w:rFonts w:ascii="Cambria" w:hAnsi="Cambria"/>
          <w:b/>
        </w:rPr>
      </w:pPr>
    </w:p>
    <w:p w14:paraId="201E96D6" w14:textId="77777777" w:rsidR="00F73021" w:rsidRDefault="00F73021" w:rsidP="002466A3">
      <w:pPr>
        <w:rPr>
          <w:rFonts w:ascii="Cambria" w:hAnsi="Cambria"/>
          <w:b/>
        </w:rPr>
      </w:pPr>
    </w:p>
    <w:p w14:paraId="508D5FEA" w14:textId="77777777" w:rsidR="00F73021" w:rsidRDefault="00F73021" w:rsidP="002466A3">
      <w:pPr>
        <w:rPr>
          <w:rFonts w:ascii="Cambria" w:hAnsi="Cambria"/>
          <w:b/>
        </w:rPr>
      </w:pPr>
    </w:p>
    <w:p w14:paraId="069DA62F" w14:textId="77777777" w:rsidR="002466A3" w:rsidRDefault="002466A3" w:rsidP="002466A3">
      <w:pPr>
        <w:jc w:val="both"/>
        <w:rPr>
          <w:rFonts w:ascii="Cambria" w:hAnsi="Cambria"/>
          <w:b/>
        </w:rPr>
      </w:pPr>
      <w:r>
        <w:rPr>
          <w:rFonts w:ascii="Cambria" w:hAnsi="Cambria"/>
          <w:b/>
        </w:rPr>
        <w:t>CERTIFICATION</w:t>
      </w:r>
    </w:p>
    <w:p w14:paraId="68FCFB9D" w14:textId="7C528CE0" w:rsidR="002466A3" w:rsidRDefault="00317A37" w:rsidP="002466A3">
      <w:pPr>
        <w:jc w:val="both"/>
        <w:rPr>
          <w:rFonts w:ascii="Cambria" w:hAnsi="Cambria"/>
          <w:b/>
          <w:sz w:val="22"/>
        </w:rPr>
      </w:pPr>
      <w:r>
        <w:rPr>
          <w:noProof/>
        </w:rPr>
        <w:lastRenderedPageBreak/>
        <mc:AlternateContent>
          <mc:Choice Requires="wps">
            <w:drawing>
              <wp:anchor distT="4294967295" distB="4294967295" distL="114300" distR="114300" simplePos="0" relativeHeight="251660800" behindDoc="0" locked="0" layoutInCell="1" allowOverlap="1" wp14:anchorId="02FBB5B2" wp14:editId="39FB64B0">
                <wp:simplePos x="0" y="0"/>
                <wp:positionH relativeFrom="column">
                  <wp:posOffset>0</wp:posOffset>
                </wp:positionH>
                <wp:positionV relativeFrom="paragraph">
                  <wp:posOffset>-1</wp:posOffset>
                </wp:positionV>
                <wp:extent cx="5495925" cy="0"/>
                <wp:effectExtent l="0" t="0" r="15875" b="2540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E0BE92C" id="Straight Arrow Connector 5" o:spid="_x0000_s1026" type="#_x0000_t32" style="position:absolute;margin-left:0;margin-top:0;width:432.75pt;height:0;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"/>
            </w:pict>
          </mc:Fallback>
        </mc:AlternateContent>
      </w:r>
    </w:p>
    <w:p w14:paraId="4C4DAC1F" w14:textId="77777777" w:rsidR="002466A3" w:rsidRDefault="002466A3" w:rsidP="002466A3">
      <w:pPr>
        <w:ind w:firstLine="720"/>
        <w:rPr>
          <w:rFonts w:ascii="Cambria" w:hAnsi="Cambria" w:cs="Cambria"/>
          <w:sz w:val="20"/>
        </w:rPr>
      </w:pPr>
      <w:r>
        <w:rPr>
          <w:rFonts w:ascii="Cambria" w:hAnsi="Cambria" w:cs="Cambria"/>
          <w:sz w:val="20"/>
        </w:rPr>
        <w:t>CPA Licensure Examination</w:t>
      </w:r>
    </w:p>
    <w:p w14:paraId="5AD1054A" w14:textId="77777777" w:rsidR="002466A3" w:rsidRDefault="002466A3" w:rsidP="002466A3">
      <w:pPr>
        <w:ind w:firstLine="720"/>
        <w:rPr>
          <w:rFonts w:ascii="Cambria" w:hAnsi="Cambria" w:cs="Cambria"/>
          <w:sz w:val="20"/>
        </w:rPr>
      </w:pPr>
      <w:r>
        <w:rPr>
          <w:rFonts w:ascii="Cambria" w:hAnsi="Cambria" w:cs="Cambria"/>
          <w:sz w:val="20"/>
        </w:rPr>
        <w:t>October 9, 10, 16, 17, 2010</w:t>
      </w:r>
    </w:p>
    <w:p w14:paraId="1FC4D488" w14:textId="77777777" w:rsidR="002466A3" w:rsidRDefault="002466A3" w:rsidP="002466A3">
      <w:pPr>
        <w:ind w:firstLine="720"/>
        <w:rPr>
          <w:rFonts w:ascii="Cambria" w:hAnsi="Cambria" w:cs="Cambria"/>
          <w:sz w:val="20"/>
        </w:rPr>
      </w:pPr>
      <w:r>
        <w:rPr>
          <w:rFonts w:ascii="Cambria" w:hAnsi="Cambria" w:cs="Cambria"/>
          <w:sz w:val="20"/>
        </w:rPr>
        <w:t>Number of Time(s) Taken: 1</w:t>
      </w:r>
    </w:p>
    <w:p w14:paraId="5D1A276B" w14:textId="77777777" w:rsidR="002466A3" w:rsidRDefault="002466A3" w:rsidP="002466A3">
      <w:pPr>
        <w:ind w:firstLine="720"/>
        <w:rPr>
          <w:rFonts w:ascii="Cambria" w:hAnsi="Cambria"/>
          <w:b/>
        </w:rPr>
      </w:pPr>
      <w:r>
        <w:rPr>
          <w:rFonts w:ascii="Cambria" w:hAnsi="Cambria" w:cs="Cambria"/>
          <w:sz w:val="20"/>
        </w:rPr>
        <w:t>Remark: Passed</w:t>
      </w:r>
    </w:p>
    <w:p w14:paraId="4F670EAF" w14:textId="77777777" w:rsidR="002466A3" w:rsidRDefault="002466A3" w:rsidP="002466A3">
      <w:pPr>
        <w:rPr>
          <w:rFonts w:ascii="Cambria" w:hAnsi="Cambria"/>
          <w:b/>
        </w:rPr>
      </w:pPr>
    </w:p>
    <w:p w14:paraId="3FAB2F1C" w14:textId="77777777" w:rsidR="002466A3" w:rsidRDefault="002466A3" w:rsidP="002466A3">
      <w:pPr>
        <w:jc w:val="both"/>
        <w:rPr>
          <w:rFonts w:ascii="Cambria" w:hAnsi="Cambria"/>
          <w:b/>
        </w:rPr>
      </w:pPr>
      <w:r>
        <w:rPr>
          <w:rFonts w:ascii="Cambria" w:hAnsi="Cambria"/>
          <w:b/>
        </w:rPr>
        <w:t>ORGANIZATIONAL INVOLVEMENT</w:t>
      </w:r>
    </w:p>
    <w:p w14:paraId="253B0F5A" w14:textId="5471EF74" w:rsidR="002466A3" w:rsidRDefault="00317A37" w:rsidP="002466A3">
      <w:pPr>
        <w:jc w:val="both"/>
        <w:rPr>
          <w:rFonts w:ascii="Cambria" w:hAnsi="Cambria"/>
          <w:b/>
          <w:sz w:val="22"/>
        </w:rPr>
      </w:pPr>
      <w:r>
        <w:rPr>
          <w:noProof/>
        </w:rPr>
        <mc:AlternateContent>
          <mc:Choice Requires="wps">
            <w:drawing>
              <wp:anchor distT="4294967295" distB="4294967295" distL="114300" distR="114300" simplePos="0" relativeHeight="251661824" behindDoc="0" locked="0" layoutInCell="1" allowOverlap="1" wp14:anchorId="0D760E43" wp14:editId="020D5491">
                <wp:simplePos x="0" y="0"/>
                <wp:positionH relativeFrom="column">
                  <wp:posOffset>0</wp:posOffset>
                </wp:positionH>
                <wp:positionV relativeFrom="paragraph">
                  <wp:posOffset>-1</wp:posOffset>
                </wp:positionV>
                <wp:extent cx="5495925" cy="0"/>
                <wp:effectExtent l="0" t="0" r="15875" b="2540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47CE723" id="Straight Arrow Connector 4" o:spid="_x0000_s1026" type="#_x0000_t32" style="position:absolute;margin-left:0;margin-top:0;width:432.75pt;height:0;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"/>
            </w:pict>
          </mc:Fallback>
        </mc:AlternateContent>
      </w:r>
    </w:p>
    <w:p w14:paraId="65C8C2CA" w14:textId="77777777" w:rsidR="002466A3" w:rsidRDefault="002466A3" w:rsidP="002466A3">
      <w:pPr>
        <w:rPr>
          <w:rFonts w:ascii="Cambria" w:hAnsi="Cambria"/>
          <w:b/>
        </w:rPr>
      </w:pPr>
      <w:r>
        <w:rPr>
          <w:rFonts w:ascii="Cambria" w:hAnsi="Cambria"/>
          <w:sz w:val="20"/>
        </w:rPr>
        <w:t>Philippine Institute of Certified Public Accountants (since November 2010)</w:t>
      </w:r>
    </w:p>
    <w:p w14:paraId="61E5AA14" w14:textId="77777777" w:rsidR="002466A3" w:rsidRDefault="002466A3" w:rsidP="002466A3">
      <w:pPr>
        <w:rPr>
          <w:rFonts w:ascii="Cambria" w:hAnsi="Cambria"/>
          <w:b/>
        </w:rPr>
      </w:pPr>
    </w:p>
    <w:p w14:paraId="42BAB448" w14:textId="77777777" w:rsidR="002466A3" w:rsidRDefault="002466A3" w:rsidP="002466A3">
      <w:pPr>
        <w:jc w:val="both"/>
        <w:rPr>
          <w:rFonts w:ascii="Cambria" w:hAnsi="Cambria"/>
          <w:b/>
        </w:rPr>
      </w:pPr>
      <w:r>
        <w:rPr>
          <w:rFonts w:ascii="Cambria" w:hAnsi="Cambria"/>
          <w:b/>
        </w:rPr>
        <w:t>TRAININGS AND SEMINARS ATTENDED</w:t>
      </w:r>
    </w:p>
    <w:p w14:paraId="0FA30108" w14:textId="54A7836D" w:rsidR="002466A3" w:rsidRDefault="00317A37" w:rsidP="002466A3">
      <w:pPr>
        <w:jc w:val="both"/>
        <w:rPr>
          <w:rFonts w:ascii="Cambria" w:hAnsi="Cambria"/>
          <w:b/>
          <w:sz w:val="22"/>
        </w:rPr>
      </w:pPr>
      <w:r>
        <w:rPr>
          <w:noProof/>
        </w:rPr>
        <mc:AlternateContent>
          <mc:Choice Requires="wps">
            <w:drawing>
              <wp:anchor distT="4294967295" distB="4294967295" distL="114300" distR="114300" simplePos="0" relativeHeight="251659776" behindDoc="0" locked="0" layoutInCell="1" allowOverlap="1" wp14:anchorId="050DD459" wp14:editId="7CA803D2">
                <wp:simplePos x="0" y="0"/>
                <wp:positionH relativeFrom="column">
                  <wp:posOffset>0</wp:posOffset>
                </wp:positionH>
                <wp:positionV relativeFrom="paragraph">
                  <wp:posOffset>-1</wp:posOffset>
                </wp:positionV>
                <wp:extent cx="5495925" cy="0"/>
                <wp:effectExtent l="0" t="0" r="15875" b="2540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13325F7" id="Straight Arrow Connector 3" o:spid="_x0000_s1026" type="#_x0000_t32" style="position:absolute;margin-left:0;margin-top:0;width:432.75pt;height:0;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"/>
            </w:pict>
          </mc:Fallback>
        </mc:AlternateContent>
      </w:r>
      <w:r w:rsidR="002466A3">
        <w:rPr>
          <w:rFonts w:ascii="Cambria" w:hAnsi="Cambria"/>
          <w:b/>
          <w:sz w:val="22"/>
        </w:rPr>
        <w:tab/>
      </w:r>
      <w:r w:rsidR="002466A3">
        <w:rPr>
          <w:rFonts w:ascii="Cambria" w:hAnsi="Cambria"/>
          <w:b/>
          <w:sz w:val="22"/>
        </w:rPr>
        <w:tab/>
      </w:r>
    </w:p>
    <w:p w14:paraId="7B6B3F55" w14:textId="77777777" w:rsidR="00AA7E54" w:rsidRDefault="00AA7E54" w:rsidP="002466A3">
      <w:pPr>
        <w:ind w:left="720"/>
        <w:rPr>
          <w:rFonts w:ascii="Cambria" w:hAnsi="Cambria" w:cs="Cambria"/>
          <w:b/>
          <w:sz w:val="20"/>
        </w:rPr>
      </w:pPr>
      <w:r>
        <w:rPr>
          <w:rFonts w:ascii="Cambria" w:hAnsi="Cambria" w:cs="Cambria"/>
          <w:b/>
          <w:sz w:val="20"/>
        </w:rPr>
        <w:t>“Corporate Power Image &amp; Customer Service Training Program”</w:t>
      </w:r>
    </w:p>
    <w:p w14:paraId="5C699F41" w14:textId="77777777" w:rsidR="00AA7E54" w:rsidRPr="00AA7E54" w:rsidRDefault="00AA7E54" w:rsidP="002466A3">
      <w:pPr>
        <w:ind w:left="720"/>
        <w:rPr>
          <w:rFonts w:ascii="Cambria" w:hAnsi="Cambria" w:cs="Cambria"/>
          <w:sz w:val="20"/>
        </w:rPr>
      </w:pPr>
      <w:r w:rsidRPr="00AA7E54">
        <w:rPr>
          <w:rFonts w:ascii="Cambria" w:hAnsi="Cambria" w:cs="Cambria"/>
          <w:sz w:val="20"/>
        </w:rPr>
        <w:t>April 18, 2015</w:t>
      </w:r>
    </w:p>
    <w:p w14:paraId="5B0F78B9" w14:textId="77777777" w:rsidR="00AA7E54" w:rsidRPr="00AA7E54" w:rsidRDefault="00AA7E54" w:rsidP="002466A3">
      <w:pPr>
        <w:ind w:left="720"/>
        <w:rPr>
          <w:rFonts w:ascii="Cambria" w:hAnsi="Cambria" w:cs="Cambria"/>
          <w:sz w:val="20"/>
        </w:rPr>
      </w:pPr>
      <w:r w:rsidRPr="00AA7E54">
        <w:rPr>
          <w:rFonts w:ascii="Cambria" w:hAnsi="Cambria" w:cs="Cambria"/>
          <w:sz w:val="20"/>
        </w:rPr>
        <w:t>Holiday Inn &amp; Suite Makati Executive Lounge</w:t>
      </w:r>
    </w:p>
    <w:p w14:paraId="7B973190" w14:textId="77777777" w:rsidR="00AA7E54" w:rsidRPr="00AA7E54" w:rsidRDefault="00AA7E54" w:rsidP="002466A3">
      <w:pPr>
        <w:ind w:left="720"/>
        <w:rPr>
          <w:rFonts w:ascii="Cambria" w:hAnsi="Cambria" w:cs="Cambria"/>
          <w:sz w:val="20"/>
        </w:rPr>
      </w:pPr>
      <w:r w:rsidRPr="00AA7E54">
        <w:rPr>
          <w:rFonts w:ascii="Cambria" w:hAnsi="Cambria" w:cs="Cambria"/>
          <w:sz w:val="20"/>
        </w:rPr>
        <w:t>Makati City</w:t>
      </w:r>
    </w:p>
    <w:p w14:paraId="725551C7" w14:textId="77777777" w:rsidR="002466A3" w:rsidRDefault="002466A3" w:rsidP="002466A3">
      <w:pPr>
        <w:ind w:left="720"/>
        <w:rPr>
          <w:rFonts w:ascii="Cambria" w:hAnsi="Cambria" w:cs="Cambria"/>
          <w:b/>
          <w:sz w:val="20"/>
        </w:rPr>
      </w:pPr>
      <w:r>
        <w:rPr>
          <w:rFonts w:ascii="Cambria" w:hAnsi="Cambria" w:cs="Cambria"/>
          <w:b/>
          <w:sz w:val="20"/>
        </w:rPr>
        <w:t>“Workshop for New Associates on HLB Audit Methodology and Documentation, Excel/Pivot and Corporate Taxation”</w:t>
      </w:r>
    </w:p>
    <w:p w14:paraId="4E2F31DC" w14:textId="77777777" w:rsidR="002466A3" w:rsidRDefault="002466A3" w:rsidP="002466A3">
      <w:pPr>
        <w:ind w:left="360" w:firstLine="360"/>
        <w:rPr>
          <w:rFonts w:ascii="Cambria" w:hAnsi="Cambria" w:cs="Cambria"/>
          <w:sz w:val="20"/>
        </w:rPr>
      </w:pPr>
      <w:r>
        <w:rPr>
          <w:rFonts w:ascii="Cambria" w:hAnsi="Cambria" w:cs="Cambria"/>
          <w:sz w:val="20"/>
        </w:rPr>
        <w:t>January 17 – 21, 2011</w:t>
      </w:r>
    </w:p>
    <w:p w14:paraId="0398946D" w14:textId="77777777" w:rsidR="00AA7E54" w:rsidRDefault="00AA7E54" w:rsidP="00AA7E54">
      <w:pPr>
        <w:ind w:firstLine="720"/>
        <w:jc w:val="both"/>
        <w:rPr>
          <w:rFonts w:ascii="Cambria" w:hAnsi="Cambria" w:cs="Cambria"/>
          <w:b/>
          <w:sz w:val="20"/>
        </w:rPr>
      </w:pPr>
      <w:r>
        <w:rPr>
          <w:rFonts w:ascii="Cambria" w:hAnsi="Cambria" w:cs="Cambria"/>
          <w:b/>
          <w:sz w:val="20"/>
        </w:rPr>
        <w:t>“Fraud Audit Strategies and Techniques”</w:t>
      </w:r>
    </w:p>
    <w:p w14:paraId="0F82C25D" w14:textId="77777777" w:rsidR="00AA7E54" w:rsidRDefault="00AA7E54" w:rsidP="00AA7E54">
      <w:pPr>
        <w:ind w:left="360" w:firstLine="360"/>
        <w:rPr>
          <w:rFonts w:ascii="Cambria" w:hAnsi="Cambria" w:cs="Cambria"/>
          <w:sz w:val="20"/>
        </w:rPr>
      </w:pPr>
      <w:r>
        <w:rPr>
          <w:rFonts w:ascii="Cambria" w:hAnsi="Cambria" w:cs="Cambria"/>
          <w:sz w:val="20"/>
        </w:rPr>
        <w:t>July 20, 2012</w:t>
      </w:r>
    </w:p>
    <w:p w14:paraId="26671612" w14:textId="77777777" w:rsidR="00AA7E54" w:rsidRDefault="00AA7E54" w:rsidP="00AA7E54">
      <w:pPr>
        <w:ind w:firstLine="720"/>
        <w:jc w:val="both"/>
        <w:rPr>
          <w:rFonts w:ascii="Cambria" w:hAnsi="Cambria" w:cs="Cambria"/>
          <w:b/>
          <w:sz w:val="20"/>
        </w:rPr>
      </w:pPr>
      <w:r>
        <w:rPr>
          <w:rFonts w:ascii="Cambria" w:hAnsi="Cambria" w:cs="Cambria"/>
          <w:b/>
          <w:sz w:val="20"/>
        </w:rPr>
        <w:t xml:space="preserve">“Seminar on </w:t>
      </w:r>
      <w:proofErr w:type="spellStart"/>
      <w:r>
        <w:rPr>
          <w:rFonts w:ascii="Cambria" w:hAnsi="Cambria" w:cs="Cambria"/>
          <w:b/>
          <w:sz w:val="20"/>
        </w:rPr>
        <w:t>Cobit</w:t>
      </w:r>
      <w:proofErr w:type="spellEnd"/>
      <w:r>
        <w:rPr>
          <w:rFonts w:ascii="Cambria" w:hAnsi="Cambria" w:cs="Cambria"/>
          <w:b/>
          <w:sz w:val="20"/>
        </w:rPr>
        <w:t xml:space="preserve"> 5”</w:t>
      </w:r>
    </w:p>
    <w:p w14:paraId="5BC6716D" w14:textId="77777777" w:rsidR="00AA7E54" w:rsidRDefault="00AA7E54" w:rsidP="00AA7E54">
      <w:pPr>
        <w:ind w:left="360" w:firstLine="360"/>
        <w:rPr>
          <w:rFonts w:ascii="Cambria" w:hAnsi="Cambria" w:cs="Cambria"/>
          <w:sz w:val="20"/>
        </w:rPr>
      </w:pPr>
      <w:r>
        <w:rPr>
          <w:rFonts w:ascii="Cambria" w:hAnsi="Cambria" w:cs="Cambria"/>
          <w:sz w:val="20"/>
        </w:rPr>
        <w:t>October 8, 2012</w:t>
      </w:r>
    </w:p>
    <w:p w14:paraId="66FA47F9" w14:textId="77777777" w:rsidR="00AA7E54" w:rsidRDefault="00AA7E54" w:rsidP="00AA7E54">
      <w:pPr>
        <w:ind w:firstLine="720"/>
        <w:jc w:val="both"/>
        <w:rPr>
          <w:rFonts w:ascii="Cambria" w:hAnsi="Cambria" w:cs="Cambria"/>
          <w:b/>
          <w:sz w:val="20"/>
        </w:rPr>
      </w:pPr>
      <w:r>
        <w:rPr>
          <w:rFonts w:ascii="Cambria" w:hAnsi="Cambria" w:cs="Cambria"/>
          <w:b/>
          <w:sz w:val="20"/>
        </w:rPr>
        <w:t>“Effective Business Communication Skills”</w:t>
      </w:r>
    </w:p>
    <w:p w14:paraId="2AA81272" w14:textId="77777777" w:rsidR="00AA7E54" w:rsidRDefault="00AA7E54" w:rsidP="00AA7E54">
      <w:pPr>
        <w:ind w:left="360" w:firstLine="360"/>
        <w:rPr>
          <w:rFonts w:ascii="Cambria" w:hAnsi="Cambria" w:cs="Cambria"/>
          <w:sz w:val="20"/>
        </w:rPr>
      </w:pPr>
      <w:r>
        <w:rPr>
          <w:rFonts w:ascii="Cambria" w:hAnsi="Cambria" w:cs="Cambria"/>
          <w:sz w:val="20"/>
        </w:rPr>
        <w:t>October 25, 2012</w:t>
      </w:r>
    </w:p>
    <w:p w14:paraId="0CD863FA" w14:textId="77777777" w:rsidR="00AA7E54" w:rsidRDefault="00AA7E54" w:rsidP="00AA7E54">
      <w:pPr>
        <w:ind w:firstLine="720"/>
        <w:jc w:val="both"/>
        <w:rPr>
          <w:rFonts w:ascii="Cambria" w:hAnsi="Cambria" w:cs="Cambria"/>
          <w:b/>
          <w:sz w:val="20"/>
        </w:rPr>
      </w:pPr>
      <w:r>
        <w:rPr>
          <w:rFonts w:ascii="Cambria" w:hAnsi="Cambria" w:cs="Cambria"/>
          <w:b/>
          <w:sz w:val="20"/>
        </w:rPr>
        <w:t>“Refresher Course on Audit Methodology for Senior Associates”</w:t>
      </w:r>
    </w:p>
    <w:p w14:paraId="64802903" w14:textId="77777777" w:rsidR="00AA7E54" w:rsidRDefault="00AA7E54" w:rsidP="00AA7E54">
      <w:pPr>
        <w:ind w:left="360" w:firstLine="360"/>
        <w:rPr>
          <w:rFonts w:ascii="Cambria" w:hAnsi="Cambria" w:cs="Cambria"/>
          <w:sz w:val="20"/>
        </w:rPr>
      </w:pPr>
      <w:r>
        <w:rPr>
          <w:rFonts w:ascii="Cambria" w:hAnsi="Cambria" w:cs="Cambria"/>
          <w:sz w:val="20"/>
        </w:rPr>
        <w:t>November 5-9, 2012</w:t>
      </w:r>
    </w:p>
    <w:p w14:paraId="23B244F6" w14:textId="77777777" w:rsidR="002466A3" w:rsidRDefault="002466A3" w:rsidP="00AA7E54">
      <w:pPr>
        <w:jc w:val="both"/>
        <w:rPr>
          <w:rFonts w:ascii="Cambria" w:hAnsi="Cambria" w:cs="Cambria"/>
          <w:sz w:val="20"/>
        </w:rPr>
      </w:pPr>
    </w:p>
    <w:p w14:paraId="090C684A" w14:textId="77777777" w:rsidR="002466A3" w:rsidRDefault="002466A3" w:rsidP="002466A3">
      <w:pPr>
        <w:ind w:firstLine="720"/>
        <w:jc w:val="both"/>
        <w:rPr>
          <w:rFonts w:ascii="Cambria" w:hAnsi="Cambria" w:cs="Cambria"/>
          <w:sz w:val="20"/>
        </w:rPr>
      </w:pPr>
      <w:proofErr w:type="gramStart"/>
      <w:r>
        <w:rPr>
          <w:rFonts w:ascii="Cambria" w:hAnsi="Cambria" w:cs="Cambria"/>
          <w:sz w:val="20"/>
        </w:rPr>
        <w:t>DMD Training Room</w:t>
      </w:r>
      <w:r w:rsidR="00AA7E54">
        <w:rPr>
          <w:rFonts w:ascii="Cambria" w:hAnsi="Cambria" w:cs="Cambria"/>
          <w:sz w:val="20"/>
        </w:rPr>
        <w:t xml:space="preserve"> </w:t>
      </w:r>
      <w:r>
        <w:rPr>
          <w:rFonts w:ascii="Cambria" w:hAnsi="Cambria" w:cs="Cambria"/>
          <w:sz w:val="20"/>
        </w:rPr>
        <w:t>- 5</w:t>
      </w:r>
      <w:r>
        <w:rPr>
          <w:rFonts w:ascii="Cambria" w:hAnsi="Cambria" w:cs="Cambria"/>
          <w:sz w:val="20"/>
          <w:vertAlign w:val="superscript"/>
        </w:rPr>
        <w:t>th</w:t>
      </w:r>
      <w:r w:rsidR="00AA7E54">
        <w:rPr>
          <w:rFonts w:ascii="Cambria" w:hAnsi="Cambria" w:cs="Cambria"/>
          <w:sz w:val="20"/>
        </w:rPr>
        <w:t xml:space="preserve"> Floor Don Jacinto Bldg.</w:t>
      </w:r>
      <w:proofErr w:type="gramEnd"/>
    </w:p>
    <w:p w14:paraId="3C0986F8" w14:textId="77777777" w:rsidR="00EE0BF4" w:rsidRPr="00B66FFB" w:rsidRDefault="002466A3" w:rsidP="00B66FFB">
      <w:pPr>
        <w:ind w:firstLine="720"/>
        <w:rPr>
          <w:rFonts w:ascii="Cambria" w:hAnsi="Cambria" w:cs="Cambria"/>
          <w:sz w:val="20"/>
        </w:rPr>
      </w:pPr>
      <w:r>
        <w:rPr>
          <w:rFonts w:ascii="Cambria" w:hAnsi="Cambria" w:cs="Cambria"/>
          <w:sz w:val="20"/>
        </w:rPr>
        <w:t>Makati City</w:t>
      </w:r>
    </w:p>
    <w:p w14:paraId="548BB8C0" w14:textId="77777777" w:rsidR="002466A3" w:rsidRDefault="002466A3" w:rsidP="002466A3">
      <w:pPr>
        <w:rPr>
          <w:rFonts w:ascii="Cambria" w:hAnsi="Cambria"/>
          <w:b/>
        </w:rPr>
      </w:pPr>
    </w:p>
    <w:p w14:paraId="0F3B83BB" w14:textId="17E4B12A" w:rsidR="002466A3" w:rsidRDefault="00317A37" w:rsidP="002466A3">
      <w:pPr>
        <w:rPr>
          <w:rFonts w:ascii="Cambria" w:hAnsi="Cambria"/>
          <w:b/>
          <w:sz w:val="22"/>
        </w:rPr>
      </w:pPr>
      <w:r>
        <w:rPr>
          <w:noProof/>
        </w:rPr>
        <mc:AlternateContent>
          <mc:Choice Requires="wps">
            <w:drawing>
              <wp:anchor distT="4294967295" distB="4294967295" distL="114300" distR="114300" simplePos="0" relativeHeight="251655680" behindDoc="0" locked="0" layoutInCell="1" allowOverlap="1" wp14:anchorId="7E9800B1" wp14:editId="0821E898">
                <wp:simplePos x="0" y="0"/>
                <wp:positionH relativeFrom="column">
                  <wp:posOffset>0</wp:posOffset>
                </wp:positionH>
                <wp:positionV relativeFrom="paragraph">
                  <wp:posOffset>167639</wp:posOffset>
                </wp:positionV>
                <wp:extent cx="5495925" cy="0"/>
                <wp:effectExtent l="0" t="0" r="15875"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DE890A9" id="Straight Arrow Connector 6" o:spid="_x0000_s1026" type="#_x0000_t32" style="position:absolute;margin-left:0;margin-top:13.2pt;width:432.75pt;height:0;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"/>
            </w:pict>
          </mc:Fallback>
        </mc:AlternateContent>
      </w:r>
      <w:r w:rsidR="002466A3">
        <w:rPr>
          <w:rFonts w:ascii="Cambria" w:hAnsi="Cambria"/>
          <w:b/>
        </w:rPr>
        <w:t>EDUCATIONAL BACKGROUND</w:t>
      </w:r>
    </w:p>
    <w:p w14:paraId="79395893" w14:textId="77777777" w:rsidR="002466A3" w:rsidRDefault="002466A3" w:rsidP="002466A3">
      <w:pPr>
        <w:rPr>
          <w:rFonts w:ascii="Cambria" w:hAnsi="Cambria"/>
          <w:b/>
          <w:sz w:val="22"/>
        </w:rPr>
      </w:pPr>
      <w:r>
        <w:rPr>
          <w:rFonts w:ascii="Cambria" w:hAnsi="Cambria"/>
          <w:b/>
          <w:sz w:val="22"/>
        </w:rPr>
        <w:t xml:space="preserve">Tertiary: </w:t>
      </w:r>
      <w:r>
        <w:rPr>
          <w:rFonts w:ascii="Cambria" w:hAnsi="Cambria"/>
          <w:sz w:val="20"/>
        </w:rPr>
        <w:t xml:space="preserve">Holy Name University </w:t>
      </w:r>
    </w:p>
    <w:p w14:paraId="2807EFB9" w14:textId="77777777" w:rsidR="002466A3" w:rsidRDefault="002466A3" w:rsidP="002466A3">
      <w:pPr>
        <w:rPr>
          <w:rFonts w:ascii="Cambria" w:hAnsi="Cambria"/>
          <w:i/>
          <w:sz w:val="20"/>
        </w:rPr>
      </w:pPr>
      <w:r>
        <w:rPr>
          <w:rFonts w:ascii="Cambria" w:hAnsi="Cambria"/>
          <w:b/>
          <w:sz w:val="22"/>
        </w:rPr>
        <w:t>Course:</w:t>
      </w:r>
      <w:r>
        <w:rPr>
          <w:rFonts w:ascii="Cambria" w:hAnsi="Cambria"/>
          <w:sz w:val="22"/>
        </w:rPr>
        <w:t xml:space="preserve"> </w:t>
      </w:r>
      <w:r>
        <w:rPr>
          <w:rFonts w:ascii="Cambria" w:hAnsi="Cambria"/>
          <w:sz w:val="20"/>
        </w:rPr>
        <w:t xml:space="preserve">Bachelor of Science in Accountancy </w:t>
      </w:r>
      <w:r>
        <w:rPr>
          <w:rFonts w:ascii="Cambria" w:hAnsi="Cambria"/>
          <w:i/>
          <w:sz w:val="20"/>
        </w:rPr>
        <w:t>(Cum Laude)</w:t>
      </w:r>
    </w:p>
    <w:p w14:paraId="53844A79" w14:textId="77777777" w:rsidR="002466A3" w:rsidRDefault="002466A3" w:rsidP="002466A3">
      <w:pPr>
        <w:rPr>
          <w:rFonts w:ascii="Cambria" w:hAnsi="Cambria"/>
          <w:sz w:val="22"/>
        </w:rPr>
      </w:pPr>
      <w:r>
        <w:rPr>
          <w:rFonts w:ascii="Cambria" w:hAnsi="Cambria"/>
          <w:b/>
          <w:sz w:val="22"/>
        </w:rPr>
        <w:t>Date Graduated:</w:t>
      </w:r>
      <w:r>
        <w:rPr>
          <w:rFonts w:ascii="Cambria" w:hAnsi="Cambria"/>
          <w:sz w:val="22"/>
        </w:rPr>
        <w:t xml:space="preserve"> </w:t>
      </w:r>
      <w:r>
        <w:rPr>
          <w:rFonts w:ascii="Cambria" w:hAnsi="Cambria"/>
          <w:sz w:val="20"/>
        </w:rPr>
        <w:t>March 2010</w:t>
      </w:r>
    </w:p>
    <w:p w14:paraId="1529DBA0" w14:textId="77777777" w:rsidR="002466A3" w:rsidRDefault="002466A3" w:rsidP="002466A3">
      <w:pPr>
        <w:rPr>
          <w:rFonts w:ascii="Cambria" w:hAnsi="Cambria"/>
          <w:b/>
          <w:sz w:val="22"/>
        </w:rPr>
      </w:pPr>
    </w:p>
    <w:p w14:paraId="01DB5089" w14:textId="77777777" w:rsidR="002466A3" w:rsidRDefault="002466A3" w:rsidP="002466A3">
      <w:pPr>
        <w:rPr>
          <w:rFonts w:ascii="Cambria" w:hAnsi="Cambria"/>
          <w:b/>
          <w:sz w:val="22"/>
        </w:rPr>
      </w:pPr>
      <w:r>
        <w:rPr>
          <w:rFonts w:ascii="Cambria" w:hAnsi="Cambria"/>
          <w:b/>
          <w:sz w:val="22"/>
        </w:rPr>
        <w:t xml:space="preserve">Secondary: </w:t>
      </w:r>
      <w:r>
        <w:rPr>
          <w:rFonts w:ascii="Cambria" w:hAnsi="Cambria"/>
          <w:sz w:val="20"/>
        </w:rPr>
        <w:t xml:space="preserve">Holy Name University </w:t>
      </w:r>
    </w:p>
    <w:p w14:paraId="55AD4F37" w14:textId="77777777" w:rsidR="002466A3" w:rsidRDefault="002466A3" w:rsidP="002466A3">
      <w:pPr>
        <w:rPr>
          <w:rFonts w:ascii="Cambria" w:hAnsi="Cambria"/>
          <w:sz w:val="22"/>
        </w:rPr>
      </w:pPr>
      <w:r>
        <w:rPr>
          <w:rFonts w:ascii="Cambria" w:hAnsi="Cambria"/>
          <w:b/>
          <w:sz w:val="22"/>
        </w:rPr>
        <w:t>Date Graduated:</w:t>
      </w:r>
      <w:r>
        <w:rPr>
          <w:rFonts w:ascii="Cambria" w:hAnsi="Cambria"/>
          <w:sz w:val="22"/>
        </w:rPr>
        <w:t xml:space="preserve"> </w:t>
      </w:r>
      <w:r>
        <w:rPr>
          <w:rFonts w:ascii="Cambria" w:hAnsi="Cambria"/>
          <w:sz w:val="20"/>
        </w:rPr>
        <w:t>March 2006</w:t>
      </w:r>
    </w:p>
    <w:p w14:paraId="74C4DAB4" w14:textId="77777777" w:rsidR="002466A3" w:rsidRDefault="002466A3" w:rsidP="002466A3">
      <w:pPr>
        <w:rPr>
          <w:rFonts w:ascii="Cambria" w:hAnsi="Cambria"/>
          <w:b/>
          <w:sz w:val="22"/>
        </w:rPr>
      </w:pPr>
    </w:p>
    <w:p w14:paraId="3F07278C" w14:textId="77777777" w:rsidR="002466A3" w:rsidRDefault="002466A3" w:rsidP="002466A3">
      <w:pPr>
        <w:rPr>
          <w:rFonts w:ascii="Cambria" w:hAnsi="Cambria"/>
          <w:b/>
          <w:sz w:val="22"/>
        </w:rPr>
      </w:pPr>
      <w:r>
        <w:rPr>
          <w:rFonts w:ascii="Cambria" w:hAnsi="Cambria"/>
          <w:b/>
          <w:sz w:val="22"/>
        </w:rPr>
        <w:t xml:space="preserve">Primary: </w:t>
      </w:r>
      <w:proofErr w:type="spellStart"/>
      <w:r>
        <w:rPr>
          <w:rFonts w:ascii="Cambria" w:hAnsi="Cambria"/>
          <w:sz w:val="20"/>
        </w:rPr>
        <w:t>Totolan</w:t>
      </w:r>
      <w:proofErr w:type="spellEnd"/>
      <w:r>
        <w:rPr>
          <w:rFonts w:ascii="Cambria" w:hAnsi="Cambria"/>
          <w:sz w:val="20"/>
        </w:rPr>
        <w:t xml:space="preserve"> Elementary School </w:t>
      </w:r>
    </w:p>
    <w:p w14:paraId="1084FEF4" w14:textId="77777777" w:rsidR="002466A3" w:rsidRDefault="002466A3" w:rsidP="002466A3">
      <w:pPr>
        <w:rPr>
          <w:rFonts w:ascii="Cambria" w:hAnsi="Cambria"/>
          <w:sz w:val="22"/>
        </w:rPr>
      </w:pPr>
      <w:r>
        <w:rPr>
          <w:rFonts w:ascii="Cambria" w:hAnsi="Cambria"/>
          <w:b/>
          <w:sz w:val="22"/>
        </w:rPr>
        <w:t>Date Graduated:</w:t>
      </w:r>
      <w:r>
        <w:rPr>
          <w:rFonts w:ascii="Cambria" w:hAnsi="Cambria"/>
          <w:sz w:val="22"/>
        </w:rPr>
        <w:t xml:space="preserve"> </w:t>
      </w:r>
      <w:r>
        <w:rPr>
          <w:rFonts w:ascii="Cambria" w:hAnsi="Cambria"/>
          <w:sz w:val="20"/>
        </w:rPr>
        <w:t>March 2002</w:t>
      </w:r>
    </w:p>
    <w:p w14:paraId="593588FE" w14:textId="77777777" w:rsidR="002466A3" w:rsidRDefault="002466A3" w:rsidP="002466A3">
      <w:pPr>
        <w:jc w:val="both"/>
        <w:rPr>
          <w:rFonts w:ascii="Cambria" w:hAnsi="Cambria"/>
          <w:b/>
        </w:rPr>
      </w:pPr>
    </w:p>
    <w:sectPr w:rsidR="002466A3" w:rsidSect="00EE0BF4">
      <w:type w:val="continuous"/>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1">
    <w:nsid w:val="00000006"/>
    <w:multiLevelType w:val="multilevel"/>
    <w:tmpl w:val="00000006"/>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2">
    <w:nsid w:val="00000008"/>
    <w:multiLevelType w:val="multilevel"/>
    <w:tmpl w:val="00000008"/>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3">
    <w:nsid w:val="0000000C"/>
    <w:multiLevelType w:val="multilevel"/>
    <w:tmpl w:val="0000000C"/>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4">
    <w:nsid w:val="07643A47"/>
    <w:multiLevelType w:val="hybridMultilevel"/>
    <w:tmpl w:val="0C5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25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C364F7"/>
    <w:multiLevelType w:val="hybridMultilevel"/>
    <w:tmpl w:val="EF06756C"/>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cs="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cs="Courier New" w:hint="default"/>
      </w:rPr>
    </w:lvl>
    <w:lvl w:ilvl="8" w:tplc="04090005">
      <w:start w:val="1"/>
      <w:numFmt w:val="bullet"/>
      <w:lvlText w:val=""/>
      <w:lvlJc w:val="left"/>
      <w:pPr>
        <w:tabs>
          <w:tab w:val="num" w:pos="7207"/>
        </w:tabs>
        <w:ind w:left="7207"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BA"/>
    <w:rsid w:val="00042811"/>
    <w:rsid w:val="00062F92"/>
    <w:rsid w:val="0010514F"/>
    <w:rsid w:val="001242D5"/>
    <w:rsid w:val="00126EA1"/>
    <w:rsid w:val="00142E03"/>
    <w:rsid w:val="0016489A"/>
    <w:rsid w:val="0018320C"/>
    <w:rsid w:val="0018351D"/>
    <w:rsid w:val="001B0352"/>
    <w:rsid w:val="002014E2"/>
    <w:rsid w:val="00205C49"/>
    <w:rsid w:val="002466A3"/>
    <w:rsid w:val="002C30CC"/>
    <w:rsid w:val="00317A37"/>
    <w:rsid w:val="003F4C38"/>
    <w:rsid w:val="00431D18"/>
    <w:rsid w:val="00440EE6"/>
    <w:rsid w:val="004F1BB8"/>
    <w:rsid w:val="004F3005"/>
    <w:rsid w:val="00525817"/>
    <w:rsid w:val="0054605B"/>
    <w:rsid w:val="005A452E"/>
    <w:rsid w:val="005C4F53"/>
    <w:rsid w:val="005E2CE7"/>
    <w:rsid w:val="006630D2"/>
    <w:rsid w:val="006D5EDE"/>
    <w:rsid w:val="006F3CA2"/>
    <w:rsid w:val="00814477"/>
    <w:rsid w:val="00825671"/>
    <w:rsid w:val="00A22A39"/>
    <w:rsid w:val="00A40575"/>
    <w:rsid w:val="00A41961"/>
    <w:rsid w:val="00A8687E"/>
    <w:rsid w:val="00AA7E54"/>
    <w:rsid w:val="00B540A4"/>
    <w:rsid w:val="00B66FFB"/>
    <w:rsid w:val="00BE050F"/>
    <w:rsid w:val="00C833D9"/>
    <w:rsid w:val="00C972FC"/>
    <w:rsid w:val="00D01E11"/>
    <w:rsid w:val="00D45DBA"/>
    <w:rsid w:val="00D85379"/>
    <w:rsid w:val="00E362B6"/>
    <w:rsid w:val="00E377DB"/>
    <w:rsid w:val="00EB6353"/>
    <w:rsid w:val="00ED1E6E"/>
    <w:rsid w:val="00EE0BF4"/>
    <w:rsid w:val="00F51EDB"/>
    <w:rsid w:val="00F73021"/>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5DBA"/>
    <w:rPr>
      <w:color w:val="0000FF"/>
      <w:u w:val="single"/>
    </w:rPr>
  </w:style>
  <w:style w:type="paragraph" w:styleId="BodyText">
    <w:name w:val="Body Text"/>
    <w:basedOn w:val="Normal"/>
    <w:link w:val="BodyTextChar"/>
    <w:unhideWhenUsed/>
    <w:rsid w:val="00D45DBA"/>
    <w:rPr>
      <w:sz w:val="22"/>
      <w:szCs w:val="20"/>
    </w:rPr>
  </w:style>
  <w:style w:type="character" w:customStyle="1" w:styleId="BodyTextChar">
    <w:name w:val="Body Text Char"/>
    <w:link w:val="BodyText"/>
    <w:rsid w:val="00D45DBA"/>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D45DBA"/>
    <w:rPr>
      <w:rFonts w:ascii="Tahoma" w:hAnsi="Tahoma" w:cs="Tahoma"/>
      <w:sz w:val="16"/>
      <w:szCs w:val="16"/>
    </w:rPr>
  </w:style>
  <w:style w:type="character" w:customStyle="1" w:styleId="BalloonTextChar">
    <w:name w:val="Balloon Text Char"/>
    <w:link w:val="BalloonText"/>
    <w:uiPriority w:val="99"/>
    <w:semiHidden/>
    <w:rsid w:val="00D45DB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5DBA"/>
    <w:rPr>
      <w:color w:val="0000FF"/>
      <w:u w:val="single"/>
    </w:rPr>
  </w:style>
  <w:style w:type="paragraph" w:styleId="BodyText">
    <w:name w:val="Body Text"/>
    <w:basedOn w:val="Normal"/>
    <w:link w:val="BodyTextChar"/>
    <w:unhideWhenUsed/>
    <w:rsid w:val="00D45DBA"/>
    <w:rPr>
      <w:sz w:val="22"/>
      <w:szCs w:val="20"/>
    </w:rPr>
  </w:style>
  <w:style w:type="character" w:customStyle="1" w:styleId="BodyTextChar">
    <w:name w:val="Body Text Char"/>
    <w:link w:val="BodyText"/>
    <w:rsid w:val="00D45DBA"/>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D45DBA"/>
    <w:rPr>
      <w:rFonts w:ascii="Tahoma" w:hAnsi="Tahoma" w:cs="Tahoma"/>
      <w:sz w:val="16"/>
      <w:szCs w:val="16"/>
    </w:rPr>
  </w:style>
  <w:style w:type="character" w:customStyle="1" w:styleId="BalloonTextChar">
    <w:name w:val="Balloon Text Char"/>
    <w:link w:val="BalloonText"/>
    <w:uiPriority w:val="99"/>
    <w:semiHidden/>
    <w:rsid w:val="00D45DB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8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HI.338269@2free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Links>
    <vt:vector size="6" baseType="variant">
      <vt:variant>
        <vt:i4>7143532</vt:i4>
      </vt:variant>
      <vt:variant>
        <vt:i4>0</vt:i4>
      </vt:variant>
      <vt:variant>
        <vt:i4>0</vt:i4>
      </vt:variant>
      <vt:variant>
        <vt:i4>5</vt:i4>
      </vt:variant>
      <vt:variant>
        <vt:lpwstr>mailto:kheevan_cruz@yahoo.com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CGHontanosas</dc:creator>
  <cp:keywords/>
  <cp:lastModifiedBy>784812338</cp:lastModifiedBy>
  <cp:revision>4</cp:revision>
  <dcterms:created xsi:type="dcterms:W3CDTF">2017-01-26T07:47:00Z</dcterms:created>
  <dcterms:modified xsi:type="dcterms:W3CDTF">2017-10-14T07:42:00Z</dcterms:modified>
</cp:coreProperties>
</file>