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35" w:rsidRDefault="00A40135">
      <w:pPr>
        <w:spacing w:after="0" w:line="240" w:lineRule="auto"/>
        <w:ind w:right="458"/>
        <w:rPr>
          <w:rFonts w:ascii="Verdana" w:eastAsia="Verdana" w:hAnsi="Verdana" w:cs="Verdana"/>
          <w:b/>
          <w:sz w:val="20"/>
        </w:rPr>
      </w:pPr>
    </w:p>
    <w:p w:rsidR="00A40135" w:rsidRDefault="00A40135">
      <w:pPr>
        <w:spacing w:after="0" w:line="240" w:lineRule="auto"/>
        <w:ind w:right="458"/>
        <w:rPr>
          <w:rFonts w:ascii="Verdana" w:eastAsia="Verdana" w:hAnsi="Verdana" w:cs="Verdana"/>
          <w:b/>
          <w:sz w:val="28"/>
        </w:rPr>
      </w:pPr>
    </w:p>
    <w:tbl>
      <w:tblPr>
        <w:tblW w:w="0" w:type="auto"/>
        <w:tblInd w:w="98" w:type="dxa"/>
        <w:tblCellMar>
          <w:left w:w="10" w:type="dxa"/>
          <w:right w:w="10" w:type="dxa"/>
        </w:tblCellMar>
        <w:tblLook w:val="0000" w:firstRow="0" w:lastRow="0" w:firstColumn="0" w:lastColumn="0" w:noHBand="0" w:noVBand="0"/>
      </w:tblPr>
      <w:tblGrid>
        <w:gridCol w:w="5923"/>
        <w:gridCol w:w="3555"/>
      </w:tblGrid>
      <w:tr w:rsidR="00A40135">
        <w:trPr>
          <w:trHeight w:val="1"/>
        </w:trPr>
        <w:tc>
          <w:tcPr>
            <w:tcW w:w="51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40135" w:rsidRDefault="003E2700">
            <w:pPr>
              <w:spacing w:after="0" w:line="240" w:lineRule="auto"/>
              <w:ind w:right="458"/>
              <w:rPr>
                <w:rFonts w:ascii="Verdana" w:eastAsia="Verdana" w:hAnsi="Verdana" w:cs="Verdana"/>
                <w:b/>
                <w:sz w:val="28"/>
              </w:rPr>
            </w:pPr>
            <w:r>
              <w:rPr>
                <w:rFonts w:ascii="Verdana" w:eastAsia="Verdana" w:hAnsi="Verdana" w:cs="Verdana"/>
                <w:b/>
                <w:sz w:val="28"/>
              </w:rPr>
              <w:t>SABITHA</w:t>
            </w:r>
            <w:r>
              <w:rPr>
                <w:rFonts w:ascii="Verdana" w:eastAsia="Verdana" w:hAnsi="Verdana" w:cs="Verdana"/>
                <w:b/>
                <w:sz w:val="28"/>
              </w:rPr>
              <w:tab/>
            </w:r>
          </w:p>
          <w:p w:rsidR="00A40135" w:rsidRDefault="003E2700">
            <w:pPr>
              <w:spacing w:after="0" w:line="240" w:lineRule="auto"/>
              <w:ind w:right="458"/>
              <w:rPr>
                <w:rFonts w:ascii="Verdana" w:eastAsia="Verdana" w:hAnsi="Verdana" w:cs="Verdana"/>
                <w:b/>
                <w:sz w:val="28"/>
              </w:rPr>
            </w:pPr>
            <w:r>
              <w:rPr>
                <w:rFonts w:ascii="Verdana" w:eastAsia="Verdana" w:hAnsi="Verdana" w:cs="Verdana"/>
                <w:b/>
                <w:sz w:val="28"/>
              </w:rPr>
              <w:t xml:space="preserve"> Dubai, UAE.</w:t>
            </w:r>
            <w:r>
              <w:rPr>
                <w:rFonts w:ascii="Verdana" w:eastAsia="Verdana" w:hAnsi="Verdana" w:cs="Verdana"/>
                <w:b/>
                <w:sz w:val="28"/>
              </w:rPr>
              <w:tab/>
            </w:r>
          </w:p>
          <w:p w:rsidR="00AB5A01" w:rsidRDefault="003E2700" w:rsidP="00AB5A01">
            <w:pPr>
              <w:spacing w:after="0" w:line="240" w:lineRule="auto"/>
              <w:ind w:right="458"/>
              <w:rPr>
                <w:rFonts w:ascii="Verdana" w:eastAsia="Verdana" w:hAnsi="Verdana" w:cs="Verdana"/>
                <w:b/>
                <w:sz w:val="28"/>
              </w:rPr>
            </w:pPr>
            <w:r>
              <w:rPr>
                <w:rFonts w:ascii="Calibri" w:eastAsia="Calibri" w:hAnsi="Calibri" w:cs="Calibri"/>
                <w:color w:val="000000"/>
                <w:sz w:val="24"/>
              </w:rPr>
              <w:t xml:space="preserve">Email – </w:t>
            </w:r>
            <w:hyperlink r:id="rId6" w:history="1">
              <w:r w:rsidR="00AB5A01" w:rsidRPr="00324249">
                <w:rPr>
                  <w:rStyle w:val="Hyperlink"/>
                  <w:rFonts w:ascii="Verdana" w:eastAsia="Verdana" w:hAnsi="Verdana" w:cs="Verdana"/>
                  <w:b/>
                  <w:sz w:val="28"/>
                </w:rPr>
                <w:t>SABITHA.338584@2freemail.com</w:t>
              </w:r>
            </w:hyperlink>
            <w:r w:rsidR="00AB5A01">
              <w:rPr>
                <w:rFonts w:ascii="Verdana" w:eastAsia="Verdana" w:hAnsi="Verdana" w:cs="Verdana"/>
                <w:b/>
                <w:sz w:val="28"/>
              </w:rPr>
              <w:t xml:space="preserve"> </w:t>
            </w:r>
            <w:r w:rsidR="00AB5A01">
              <w:rPr>
                <w:rFonts w:ascii="Verdana" w:eastAsia="Verdana" w:hAnsi="Verdana" w:cs="Verdana"/>
                <w:b/>
                <w:sz w:val="28"/>
              </w:rPr>
              <w:tab/>
            </w:r>
          </w:p>
          <w:p w:rsidR="00A40135" w:rsidRDefault="00A40135">
            <w:pPr>
              <w:spacing w:after="0" w:line="240" w:lineRule="auto"/>
              <w:ind w:right="458"/>
              <w:rPr>
                <w:rFonts w:ascii="Verdana" w:eastAsia="Verdana" w:hAnsi="Verdana" w:cs="Verdana"/>
                <w:color w:val="000000"/>
                <w:sz w:val="20"/>
              </w:rPr>
            </w:pPr>
          </w:p>
          <w:p w:rsidR="00A40135" w:rsidRDefault="003E2700">
            <w:pPr>
              <w:spacing w:after="0" w:line="240" w:lineRule="auto"/>
              <w:ind w:right="458"/>
              <w:rPr>
                <w:rFonts w:ascii="Verdana" w:eastAsia="Verdana" w:hAnsi="Verdana" w:cs="Verdana"/>
                <w:b/>
                <w:sz w:val="28"/>
              </w:rPr>
            </w:pPr>
            <w:r>
              <w:rPr>
                <w:rFonts w:ascii="Verdana" w:eastAsia="Verdana" w:hAnsi="Verdana" w:cs="Verdana"/>
                <w:b/>
                <w:sz w:val="28"/>
              </w:rPr>
              <w:tab/>
            </w:r>
            <w:r>
              <w:rPr>
                <w:rFonts w:ascii="Verdana" w:eastAsia="Verdana" w:hAnsi="Verdana" w:cs="Verdana"/>
                <w:b/>
                <w:sz w:val="28"/>
              </w:rPr>
              <w:tab/>
            </w:r>
            <w:r>
              <w:rPr>
                <w:rFonts w:ascii="Verdana" w:eastAsia="Verdana" w:hAnsi="Verdana" w:cs="Verdana"/>
                <w:b/>
                <w:sz w:val="28"/>
              </w:rPr>
              <w:tab/>
            </w:r>
            <w:r>
              <w:rPr>
                <w:rFonts w:ascii="Verdana" w:eastAsia="Verdana" w:hAnsi="Verdana" w:cs="Verdana"/>
                <w:b/>
                <w:sz w:val="28"/>
              </w:rPr>
              <w:tab/>
            </w:r>
          </w:p>
          <w:p w:rsidR="00A40135" w:rsidRDefault="003E2700">
            <w:pPr>
              <w:spacing w:after="0" w:line="240" w:lineRule="auto"/>
              <w:ind w:right="458"/>
              <w:rPr>
                <w:rFonts w:ascii="Verdana" w:eastAsia="Verdana" w:hAnsi="Verdana" w:cs="Verdana"/>
                <w:b/>
                <w:sz w:val="20"/>
              </w:rPr>
            </w:pPr>
            <w:r>
              <w:rPr>
                <w:rFonts w:ascii="Verdana" w:eastAsia="Verdana" w:hAnsi="Verdana" w:cs="Verdana"/>
                <w:b/>
                <w:sz w:val="20"/>
              </w:rPr>
              <w:tab/>
            </w:r>
            <w:r>
              <w:rPr>
                <w:rFonts w:ascii="Verdana" w:eastAsia="Verdana" w:hAnsi="Verdana" w:cs="Verdana"/>
                <w:sz w:val="20"/>
              </w:rPr>
              <w:tab/>
            </w:r>
          </w:p>
          <w:p w:rsidR="00A40135" w:rsidRDefault="00A40135">
            <w:pPr>
              <w:spacing w:after="0" w:line="240" w:lineRule="auto"/>
              <w:ind w:right="458"/>
            </w:pPr>
          </w:p>
        </w:tc>
        <w:tc>
          <w:tcPr>
            <w:tcW w:w="510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40135" w:rsidRDefault="00A40135">
            <w:pPr>
              <w:spacing w:after="0" w:line="240" w:lineRule="auto"/>
              <w:ind w:right="458"/>
              <w:jc w:val="right"/>
              <w:rPr>
                <w:rFonts w:ascii="Calibri" w:eastAsia="Calibri" w:hAnsi="Calibri" w:cs="Calibri"/>
              </w:rPr>
            </w:pPr>
            <w:r>
              <w:object w:dxaOrig="1680" w:dyaOrig="2207">
                <v:rect id="rectole0000000000" o:spid="_x0000_i1025" style="width:83.85pt;height:110.35pt" o:ole="" o:preferrelative="t" stroked="f">
                  <v:imagedata r:id="rId7" o:title=""/>
                </v:rect>
                <o:OLEObject Type="Embed" ProgID="StaticMetafile" ShapeID="rectole0000000000" DrawAspect="Content" ObjectID="_1570793268" r:id="rId8"/>
              </w:object>
            </w:r>
          </w:p>
        </w:tc>
      </w:tr>
    </w:tbl>
    <w:p w:rsidR="00A40135" w:rsidRDefault="00A40135">
      <w:pPr>
        <w:spacing w:after="0" w:line="240" w:lineRule="auto"/>
        <w:ind w:right="458"/>
        <w:jc w:val="both"/>
        <w:rPr>
          <w:rFonts w:ascii="Verdana" w:eastAsia="Verdana" w:hAnsi="Verdana" w:cs="Verdana"/>
          <w:sz w:val="20"/>
        </w:rPr>
      </w:pPr>
    </w:p>
    <w:p w:rsidR="00A40135" w:rsidRDefault="00A40135">
      <w:pPr>
        <w:spacing w:after="0" w:line="240" w:lineRule="auto"/>
        <w:ind w:right="458"/>
        <w:jc w:val="both"/>
        <w:rPr>
          <w:rFonts w:ascii="Verdana" w:eastAsia="Verdana" w:hAnsi="Verdana" w:cs="Verdana"/>
          <w:sz w:val="20"/>
        </w:rPr>
      </w:pPr>
    </w:p>
    <w:tbl>
      <w:tblPr>
        <w:tblW w:w="0" w:type="auto"/>
        <w:tblInd w:w="98" w:type="dxa"/>
        <w:tblCellMar>
          <w:left w:w="10" w:type="dxa"/>
          <w:right w:w="10" w:type="dxa"/>
        </w:tblCellMar>
        <w:tblLook w:val="0000" w:firstRow="0" w:lastRow="0" w:firstColumn="0" w:lastColumn="0" w:noHBand="0" w:noVBand="0"/>
      </w:tblPr>
      <w:tblGrid>
        <w:gridCol w:w="9478"/>
      </w:tblGrid>
      <w:tr w:rsidR="00A40135">
        <w:trPr>
          <w:trHeight w:val="1"/>
        </w:trPr>
        <w:tc>
          <w:tcPr>
            <w:tcW w:w="10188" w:type="dxa"/>
            <w:tcBorders>
              <w:top w:val="single" w:sz="0" w:space="0" w:color="000000"/>
              <w:left w:val="single" w:sz="0" w:space="0" w:color="000000"/>
              <w:bottom w:val="single" w:sz="0" w:space="0" w:color="000000"/>
              <w:right w:val="single" w:sz="0" w:space="0" w:color="000000"/>
            </w:tcBorders>
            <w:shd w:val="clear" w:color="auto" w:fill="C4BC96"/>
            <w:tcMar>
              <w:left w:w="108" w:type="dxa"/>
              <w:right w:w="108" w:type="dxa"/>
            </w:tcMar>
          </w:tcPr>
          <w:p w:rsidR="00A40135" w:rsidRDefault="003E2700">
            <w:pPr>
              <w:keepNext/>
              <w:spacing w:after="0" w:line="240" w:lineRule="auto"/>
              <w:ind w:left="180" w:right="458"/>
            </w:pPr>
            <w:r>
              <w:rPr>
                <w:rFonts w:ascii="Verdana" w:eastAsia="Verdana" w:hAnsi="Verdana" w:cs="Verdana"/>
                <w:b/>
                <w:sz w:val="20"/>
              </w:rPr>
              <w:t>Career Objective</w:t>
            </w:r>
          </w:p>
        </w:tc>
      </w:tr>
    </w:tbl>
    <w:p w:rsidR="00A40135" w:rsidRDefault="00A40135">
      <w:pPr>
        <w:tabs>
          <w:tab w:val="right" w:pos="7938"/>
        </w:tabs>
        <w:spacing w:after="0" w:line="240" w:lineRule="auto"/>
        <w:ind w:left="180" w:right="458"/>
        <w:jc w:val="both"/>
        <w:rPr>
          <w:rFonts w:ascii="Verdana" w:eastAsia="Verdana" w:hAnsi="Verdana" w:cs="Verdana"/>
          <w:sz w:val="20"/>
        </w:rPr>
      </w:pPr>
    </w:p>
    <w:p w:rsidR="00A40135" w:rsidRDefault="003E2700">
      <w:pPr>
        <w:spacing w:after="120" w:line="240" w:lineRule="auto"/>
        <w:jc w:val="both"/>
        <w:rPr>
          <w:rFonts w:ascii="Cambria" w:eastAsia="Cambria" w:hAnsi="Cambria" w:cs="Cambria"/>
          <w:b/>
        </w:rPr>
      </w:pPr>
      <w:r>
        <w:rPr>
          <w:rFonts w:ascii="Cambria" w:eastAsia="Cambria" w:hAnsi="Cambria" w:cs="Cambria"/>
        </w:rPr>
        <w:t>Seeking a position as in</w:t>
      </w:r>
      <w:r w:rsidR="00A77C5B">
        <w:rPr>
          <w:rFonts w:ascii="Cambria" w:eastAsia="Cambria" w:hAnsi="Cambria" w:cs="Cambria"/>
          <w:b/>
        </w:rPr>
        <w:t xml:space="preserve"> Account</w:t>
      </w:r>
      <w:r w:rsidR="00590ACA">
        <w:rPr>
          <w:rFonts w:ascii="Cambria" w:eastAsia="Cambria" w:hAnsi="Cambria" w:cs="Cambria"/>
          <w:b/>
        </w:rPr>
        <w:t xml:space="preserve"> Assistant</w:t>
      </w:r>
      <w:r>
        <w:rPr>
          <w:rFonts w:ascii="Cambria" w:eastAsia="Cambria" w:hAnsi="Cambria" w:cs="Cambria"/>
          <w:b/>
        </w:rPr>
        <w:t xml:space="preserve"> </w:t>
      </w:r>
      <w:r>
        <w:rPr>
          <w:rFonts w:ascii="Cambria" w:eastAsia="Cambria" w:hAnsi="Cambria" w:cs="Cambria"/>
        </w:rPr>
        <w:t>to enhance a company’s performance by providing effective solutions resulting in future career advancement opportunities. I look for a challenging role in an organization where performance is rewarded to power up my career ahead, additionally to work with precision and loyal to the benefit of Company.</w:t>
      </w:r>
    </w:p>
    <w:p w:rsidR="00A40135" w:rsidRDefault="00A40135">
      <w:pPr>
        <w:spacing w:after="0" w:line="240" w:lineRule="auto"/>
        <w:ind w:right="458"/>
        <w:jc w:val="both"/>
        <w:rPr>
          <w:rFonts w:ascii="Verdana" w:eastAsia="Verdana" w:hAnsi="Verdana" w:cs="Verdana"/>
          <w:sz w:val="20"/>
        </w:rPr>
      </w:pPr>
    </w:p>
    <w:tbl>
      <w:tblPr>
        <w:tblW w:w="0" w:type="auto"/>
        <w:tblInd w:w="98" w:type="dxa"/>
        <w:tblCellMar>
          <w:left w:w="10" w:type="dxa"/>
          <w:right w:w="10" w:type="dxa"/>
        </w:tblCellMar>
        <w:tblLook w:val="0000" w:firstRow="0" w:lastRow="0" w:firstColumn="0" w:lastColumn="0" w:noHBand="0" w:noVBand="0"/>
      </w:tblPr>
      <w:tblGrid>
        <w:gridCol w:w="9478"/>
      </w:tblGrid>
      <w:tr w:rsidR="00A40135">
        <w:trPr>
          <w:trHeight w:val="1"/>
        </w:trPr>
        <w:tc>
          <w:tcPr>
            <w:tcW w:w="10188" w:type="dxa"/>
            <w:tcBorders>
              <w:top w:val="single" w:sz="0" w:space="0" w:color="000000"/>
              <w:left w:val="single" w:sz="0" w:space="0" w:color="000000"/>
              <w:bottom w:val="single" w:sz="0" w:space="0" w:color="000000"/>
              <w:right w:val="single" w:sz="0" w:space="0" w:color="000000"/>
            </w:tcBorders>
            <w:shd w:val="clear" w:color="auto" w:fill="C4BC96"/>
            <w:tcMar>
              <w:left w:w="108" w:type="dxa"/>
              <w:right w:w="108" w:type="dxa"/>
            </w:tcMar>
          </w:tcPr>
          <w:p w:rsidR="00A40135" w:rsidRDefault="003E2700">
            <w:pPr>
              <w:keepNext/>
              <w:spacing w:after="0" w:line="240" w:lineRule="auto"/>
              <w:ind w:left="180" w:right="458"/>
            </w:pPr>
            <w:r>
              <w:rPr>
                <w:rFonts w:ascii="Verdana" w:eastAsia="Verdana" w:hAnsi="Verdana" w:cs="Verdana"/>
                <w:b/>
                <w:sz w:val="20"/>
              </w:rPr>
              <w:t>Profile</w:t>
            </w:r>
          </w:p>
        </w:tc>
      </w:tr>
    </w:tbl>
    <w:p w:rsidR="00A40135" w:rsidRDefault="00A40135">
      <w:pPr>
        <w:tabs>
          <w:tab w:val="right" w:pos="7938"/>
        </w:tabs>
        <w:spacing w:after="0" w:line="240" w:lineRule="auto"/>
        <w:ind w:left="180" w:right="458"/>
        <w:jc w:val="both"/>
        <w:rPr>
          <w:rFonts w:ascii="Verdana" w:eastAsia="Verdana" w:hAnsi="Verdana" w:cs="Verdana"/>
          <w:sz w:val="20"/>
        </w:rPr>
      </w:pPr>
    </w:p>
    <w:p w:rsidR="00A40135" w:rsidRDefault="003E2700">
      <w:pPr>
        <w:numPr>
          <w:ilvl w:val="0"/>
          <w:numId w:val="1"/>
        </w:numPr>
        <w:tabs>
          <w:tab w:val="right" w:pos="7938"/>
        </w:tabs>
        <w:spacing w:after="0" w:line="240" w:lineRule="auto"/>
        <w:ind w:left="907" w:right="461" w:hanging="360"/>
        <w:jc w:val="both"/>
        <w:rPr>
          <w:rFonts w:ascii="Cambria" w:eastAsia="Cambria" w:hAnsi="Cambria" w:cs="Cambria"/>
        </w:rPr>
      </w:pPr>
      <w:r>
        <w:rPr>
          <w:rFonts w:ascii="Cambria" w:eastAsia="Cambria" w:hAnsi="Cambria" w:cs="Cambria"/>
        </w:rPr>
        <w:t>8 years Plus of experience in Back office operations, customer service and office administration in India</w:t>
      </w:r>
    </w:p>
    <w:p w:rsidR="00A40135" w:rsidRDefault="003E2700" w:rsidP="00980106">
      <w:pPr>
        <w:numPr>
          <w:ilvl w:val="0"/>
          <w:numId w:val="1"/>
        </w:numPr>
        <w:tabs>
          <w:tab w:val="right" w:pos="7938"/>
        </w:tabs>
        <w:spacing w:after="0" w:line="240" w:lineRule="auto"/>
        <w:ind w:left="907" w:right="461" w:hanging="360"/>
        <w:jc w:val="both"/>
        <w:rPr>
          <w:rFonts w:ascii="Cambria" w:eastAsia="Cambria" w:hAnsi="Cambria" w:cs="Cambria"/>
        </w:rPr>
      </w:pPr>
      <w:r>
        <w:rPr>
          <w:rFonts w:ascii="Cambria" w:eastAsia="Cambria" w:hAnsi="Cambria" w:cs="Cambria"/>
        </w:rPr>
        <w:t>Qualified</w:t>
      </w:r>
      <w:r>
        <w:rPr>
          <w:rFonts w:ascii="Times New Roman" w:eastAsia="Times New Roman" w:hAnsi="Times New Roman" w:cs="Times New Roman"/>
          <w:color w:val="000000"/>
          <w:sz w:val="24"/>
        </w:rPr>
        <w:t xml:space="preserve"> in Business Administration (BBA) with major in Human Resource International Business</w:t>
      </w:r>
      <w:r>
        <w:rPr>
          <w:rFonts w:ascii="Cambria" w:eastAsia="Cambria" w:hAnsi="Cambria" w:cs="Cambria"/>
        </w:rPr>
        <w:t xml:space="preserve"> Mangalore University, Karnataka India</w:t>
      </w:r>
      <w:r w:rsidR="00980106">
        <w:rPr>
          <w:rFonts w:ascii="Cambria" w:eastAsia="Cambria" w:hAnsi="Cambria" w:cs="Cambria"/>
        </w:rPr>
        <w:t>+</w:t>
      </w:r>
      <w:r>
        <w:rPr>
          <w:rFonts w:ascii="Cambria" w:eastAsia="Cambria" w:hAnsi="Cambria" w:cs="Cambria"/>
        </w:rPr>
        <w:t xml:space="preserve"> in MS Word, Excel, Power Point, &amp; Internet Applications.</w:t>
      </w:r>
    </w:p>
    <w:p w:rsidR="00A40135" w:rsidRDefault="003E2700">
      <w:pPr>
        <w:numPr>
          <w:ilvl w:val="0"/>
          <w:numId w:val="1"/>
        </w:numPr>
        <w:tabs>
          <w:tab w:val="left" w:pos="907"/>
        </w:tabs>
        <w:spacing w:after="0" w:line="240" w:lineRule="auto"/>
        <w:ind w:left="907" w:hanging="360"/>
        <w:rPr>
          <w:rFonts w:ascii="Cambria" w:eastAsia="Cambria" w:hAnsi="Cambria" w:cs="Cambria"/>
        </w:rPr>
      </w:pPr>
      <w:r>
        <w:rPr>
          <w:rFonts w:ascii="Cambria" w:eastAsia="Cambria" w:hAnsi="Cambria" w:cs="Cambria"/>
        </w:rPr>
        <w:t xml:space="preserve">Have excellent marketing coordination, public relations, customer service, influencing skills. </w:t>
      </w:r>
    </w:p>
    <w:p w:rsidR="00A40135" w:rsidRDefault="003E2700">
      <w:pPr>
        <w:numPr>
          <w:ilvl w:val="0"/>
          <w:numId w:val="1"/>
        </w:numPr>
        <w:tabs>
          <w:tab w:val="right" w:pos="7938"/>
        </w:tabs>
        <w:spacing w:after="0" w:line="240" w:lineRule="auto"/>
        <w:ind w:left="907" w:right="461" w:hanging="360"/>
        <w:jc w:val="both"/>
        <w:rPr>
          <w:rFonts w:ascii="Cambria" w:eastAsia="Cambria" w:hAnsi="Cambria" w:cs="Cambria"/>
        </w:rPr>
      </w:pPr>
      <w:r>
        <w:rPr>
          <w:rFonts w:ascii="Cambria" w:eastAsia="Cambria" w:hAnsi="Cambria" w:cs="Cambria"/>
        </w:rPr>
        <w:t>Excellent leadership qualities.</w:t>
      </w:r>
    </w:p>
    <w:p w:rsidR="00A40135" w:rsidRDefault="000A5AC7" w:rsidP="000A5AC7">
      <w:pPr>
        <w:tabs>
          <w:tab w:val="left" w:pos="2265"/>
        </w:tabs>
        <w:spacing w:after="0" w:line="240" w:lineRule="auto"/>
        <w:ind w:left="907" w:right="461"/>
        <w:jc w:val="both"/>
        <w:rPr>
          <w:rFonts w:ascii="Cambria" w:eastAsia="Cambria" w:hAnsi="Cambria" w:cs="Cambria"/>
        </w:rPr>
      </w:pPr>
      <w:r>
        <w:rPr>
          <w:rFonts w:ascii="Cambria" w:eastAsia="Cambria" w:hAnsi="Cambria" w:cs="Cambria"/>
        </w:rPr>
        <w:tab/>
      </w:r>
    </w:p>
    <w:tbl>
      <w:tblPr>
        <w:tblW w:w="0" w:type="auto"/>
        <w:tblInd w:w="98" w:type="dxa"/>
        <w:tblCellMar>
          <w:left w:w="10" w:type="dxa"/>
          <w:right w:w="10" w:type="dxa"/>
        </w:tblCellMar>
        <w:tblLook w:val="0000" w:firstRow="0" w:lastRow="0" w:firstColumn="0" w:lastColumn="0" w:noHBand="0" w:noVBand="0"/>
      </w:tblPr>
      <w:tblGrid>
        <w:gridCol w:w="9478"/>
      </w:tblGrid>
      <w:tr w:rsidR="00A40135">
        <w:trPr>
          <w:trHeight w:val="1"/>
        </w:trPr>
        <w:tc>
          <w:tcPr>
            <w:tcW w:w="10188" w:type="dxa"/>
            <w:tcBorders>
              <w:top w:val="single" w:sz="0" w:space="0" w:color="000000"/>
              <w:left w:val="single" w:sz="0" w:space="0" w:color="000000"/>
              <w:bottom w:val="single" w:sz="0" w:space="0" w:color="000000"/>
              <w:right w:val="single" w:sz="0" w:space="0" w:color="000000"/>
            </w:tcBorders>
            <w:shd w:val="clear" w:color="auto" w:fill="C4BC96"/>
            <w:tcMar>
              <w:left w:w="108" w:type="dxa"/>
              <w:right w:w="108" w:type="dxa"/>
            </w:tcMar>
          </w:tcPr>
          <w:p w:rsidR="00A40135" w:rsidRDefault="003E2700">
            <w:pPr>
              <w:keepNext/>
              <w:spacing w:after="0" w:line="240" w:lineRule="auto"/>
              <w:ind w:left="180" w:right="458"/>
            </w:pPr>
            <w:r>
              <w:rPr>
                <w:rFonts w:ascii="Verdana" w:eastAsia="Verdana" w:hAnsi="Verdana" w:cs="Verdana"/>
                <w:b/>
                <w:sz w:val="20"/>
              </w:rPr>
              <w:t xml:space="preserve">Areas of Expertise – </w:t>
            </w:r>
          </w:p>
        </w:tc>
      </w:tr>
    </w:tbl>
    <w:p w:rsidR="00A40135" w:rsidRDefault="003E2700">
      <w:pPr>
        <w:numPr>
          <w:ilvl w:val="0"/>
          <w:numId w:val="2"/>
        </w:numPr>
        <w:tabs>
          <w:tab w:val="right" w:pos="7938"/>
        </w:tabs>
        <w:spacing w:after="0" w:line="240" w:lineRule="auto"/>
        <w:ind w:left="907" w:right="461" w:hanging="360"/>
        <w:jc w:val="both"/>
        <w:rPr>
          <w:rFonts w:ascii="Cambria" w:eastAsia="Cambria" w:hAnsi="Cambria" w:cs="Cambria"/>
        </w:rPr>
      </w:pPr>
      <w:r>
        <w:rPr>
          <w:rFonts w:ascii="Cambria" w:eastAsia="Cambria" w:hAnsi="Cambria" w:cs="Cambria"/>
        </w:rPr>
        <w:t>Office Management</w:t>
      </w:r>
    </w:p>
    <w:p w:rsidR="00A40135" w:rsidRDefault="003E2700">
      <w:pPr>
        <w:numPr>
          <w:ilvl w:val="0"/>
          <w:numId w:val="2"/>
        </w:numPr>
        <w:tabs>
          <w:tab w:val="right" w:pos="7938"/>
        </w:tabs>
        <w:spacing w:after="0" w:line="240" w:lineRule="auto"/>
        <w:ind w:left="907" w:right="461" w:hanging="360"/>
        <w:jc w:val="both"/>
        <w:rPr>
          <w:rFonts w:ascii="Cambria" w:eastAsia="Cambria" w:hAnsi="Cambria" w:cs="Cambria"/>
        </w:rPr>
      </w:pPr>
      <w:r>
        <w:rPr>
          <w:rFonts w:ascii="Cambria" w:eastAsia="Cambria" w:hAnsi="Cambria" w:cs="Cambria"/>
        </w:rPr>
        <w:t>Customer Service and Coordination</w:t>
      </w:r>
    </w:p>
    <w:p w:rsidR="00A40135" w:rsidRDefault="003E2700">
      <w:pPr>
        <w:numPr>
          <w:ilvl w:val="0"/>
          <w:numId w:val="2"/>
        </w:numPr>
        <w:tabs>
          <w:tab w:val="right" w:pos="7938"/>
        </w:tabs>
        <w:spacing w:after="0" w:line="240" w:lineRule="auto"/>
        <w:ind w:left="907" w:right="461" w:hanging="360"/>
        <w:jc w:val="both"/>
        <w:rPr>
          <w:rFonts w:ascii="Cambria" w:eastAsia="Cambria" w:hAnsi="Cambria" w:cs="Cambria"/>
        </w:rPr>
      </w:pPr>
      <w:r>
        <w:rPr>
          <w:rFonts w:ascii="Cambria" w:eastAsia="Cambria" w:hAnsi="Cambria" w:cs="Cambria"/>
        </w:rPr>
        <w:t>Customer Grievance Handling</w:t>
      </w:r>
    </w:p>
    <w:p w:rsidR="00A40135" w:rsidRDefault="003E2700">
      <w:pPr>
        <w:numPr>
          <w:ilvl w:val="0"/>
          <w:numId w:val="2"/>
        </w:numPr>
        <w:tabs>
          <w:tab w:val="right" w:pos="7938"/>
        </w:tabs>
        <w:spacing w:after="0" w:line="240" w:lineRule="auto"/>
        <w:ind w:left="907" w:right="461" w:hanging="360"/>
        <w:jc w:val="both"/>
        <w:rPr>
          <w:rFonts w:ascii="Cambria" w:eastAsia="Cambria" w:hAnsi="Cambria" w:cs="Cambria"/>
        </w:rPr>
      </w:pPr>
      <w:r>
        <w:rPr>
          <w:rFonts w:ascii="Cambria" w:eastAsia="Cambria" w:hAnsi="Cambria" w:cs="Cambria"/>
        </w:rPr>
        <w:t>Personal Assistance</w:t>
      </w:r>
    </w:p>
    <w:p w:rsidR="00A40135" w:rsidRDefault="003E2700">
      <w:pPr>
        <w:numPr>
          <w:ilvl w:val="0"/>
          <w:numId w:val="2"/>
        </w:numPr>
        <w:tabs>
          <w:tab w:val="right" w:pos="7938"/>
        </w:tabs>
        <w:spacing w:after="0" w:line="240" w:lineRule="auto"/>
        <w:ind w:left="907" w:right="461" w:hanging="360"/>
        <w:jc w:val="both"/>
        <w:rPr>
          <w:rFonts w:ascii="Cambria" w:eastAsia="Cambria" w:hAnsi="Cambria" w:cs="Cambria"/>
        </w:rPr>
      </w:pPr>
      <w:r>
        <w:rPr>
          <w:rFonts w:ascii="Cambria" w:eastAsia="Cambria" w:hAnsi="Cambria" w:cs="Cambria"/>
        </w:rPr>
        <w:t xml:space="preserve">Excellent Interpersonal Skills </w:t>
      </w:r>
    </w:p>
    <w:p w:rsidR="00A40135" w:rsidRDefault="003E2700">
      <w:pPr>
        <w:numPr>
          <w:ilvl w:val="0"/>
          <w:numId w:val="2"/>
        </w:numPr>
        <w:tabs>
          <w:tab w:val="right" w:pos="7938"/>
        </w:tabs>
        <w:spacing w:after="0" w:line="240" w:lineRule="auto"/>
        <w:ind w:left="907" w:right="461" w:hanging="360"/>
        <w:jc w:val="both"/>
        <w:rPr>
          <w:rFonts w:ascii="Cambria" w:eastAsia="Cambria" w:hAnsi="Cambria" w:cs="Cambria"/>
        </w:rPr>
      </w:pPr>
      <w:r>
        <w:rPr>
          <w:rFonts w:ascii="Cambria" w:eastAsia="Cambria" w:hAnsi="Cambria" w:cs="Cambria"/>
        </w:rPr>
        <w:t>Well versed in Computer Skills</w:t>
      </w:r>
    </w:p>
    <w:p w:rsidR="00A40135" w:rsidRDefault="003E2700">
      <w:pPr>
        <w:numPr>
          <w:ilvl w:val="0"/>
          <w:numId w:val="2"/>
        </w:numPr>
        <w:tabs>
          <w:tab w:val="right" w:pos="7938"/>
        </w:tabs>
        <w:spacing w:after="0" w:line="240" w:lineRule="auto"/>
        <w:ind w:left="907" w:right="461" w:hanging="360"/>
        <w:jc w:val="both"/>
        <w:rPr>
          <w:rFonts w:ascii="Cambria" w:eastAsia="Cambria" w:hAnsi="Cambria" w:cs="Cambria"/>
        </w:rPr>
      </w:pPr>
      <w:r>
        <w:rPr>
          <w:rFonts w:ascii="Cambria" w:eastAsia="Cambria" w:hAnsi="Cambria" w:cs="Cambria"/>
        </w:rPr>
        <w:t>Dedicated and Hardworking</w:t>
      </w:r>
    </w:p>
    <w:p w:rsidR="00A40135" w:rsidRDefault="00A40135">
      <w:pPr>
        <w:spacing w:after="0" w:line="240" w:lineRule="auto"/>
        <w:ind w:right="458"/>
        <w:jc w:val="both"/>
        <w:rPr>
          <w:rFonts w:ascii="Verdana" w:eastAsia="Verdana" w:hAnsi="Verdana" w:cs="Verdana"/>
          <w:sz w:val="20"/>
        </w:rPr>
      </w:pPr>
    </w:p>
    <w:tbl>
      <w:tblPr>
        <w:tblW w:w="0" w:type="auto"/>
        <w:tblInd w:w="98" w:type="dxa"/>
        <w:tblCellMar>
          <w:left w:w="10" w:type="dxa"/>
          <w:right w:w="10" w:type="dxa"/>
        </w:tblCellMar>
        <w:tblLook w:val="0000" w:firstRow="0" w:lastRow="0" w:firstColumn="0" w:lastColumn="0" w:noHBand="0" w:noVBand="0"/>
      </w:tblPr>
      <w:tblGrid>
        <w:gridCol w:w="9478"/>
      </w:tblGrid>
      <w:tr w:rsidR="00A40135">
        <w:trPr>
          <w:trHeight w:val="1"/>
        </w:trPr>
        <w:tc>
          <w:tcPr>
            <w:tcW w:w="10188" w:type="dxa"/>
            <w:tcBorders>
              <w:top w:val="single" w:sz="0" w:space="0" w:color="000000"/>
              <w:left w:val="single" w:sz="0" w:space="0" w:color="000000"/>
              <w:bottom w:val="single" w:sz="0" w:space="0" w:color="000000"/>
              <w:right w:val="single" w:sz="0" w:space="0" w:color="000000"/>
            </w:tcBorders>
            <w:shd w:val="clear" w:color="auto" w:fill="C4BC96"/>
            <w:tcMar>
              <w:left w:w="108" w:type="dxa"/>
              <w:right w:w="108" w:type="dxa"/>
            </w:tcMar>
          </w:tcPr>
          <w:p w:rsidR="00A40135" w:rsidRDefault="003E2700">
            <w:pPr>
              <w:keepNext/>
              <w:spacing w:after="0" w:line="240" w:lineRule="auto"/>
              <w:ind w:left="180" w:right="458"/>
            </w:pPr>
            <w:r>
              <w:rPr>
                <w:rFonts w:ascii="Verdana" w:eastAsia="Verdana" w:hAnsi="Verdana" w:cs="Verdana"/>
                <w:b/>
                <w:sz w:val="20"/>
              </w:rPr>
              <w:t xml:space="preserve">Employment History – </w:t>
            </w:r>
          </w:p>
        </w:tc>
      </w:tr>
    </w:tbl>
    <w:p w:rsidR="00A40135" w:rsidRDefault="00A40135">
      <w:pPr>
        <w:tabs>
          <w:tab w:val="left" w:pos="4500"/>
          <w:tab w:val="right" w:pos="7938"/>
        </w:tabs>
        <w:spacing w:after="0" w:line="240" w:lineRule="auto"/>
        <w:ind w:left="180" w:right="458"/>
        <w:jc w:val="both"/>
        <w:rPr>
          <w:rFonts w:ascii="Verdana" w:eastAsia="Verdana" w:hAnsi="Verdana" w:cs="Verdana"/>
          <w:b/>
          <w:sz w:val="20"/>
        </w:rPr>
      </w:pPr>
    </w:p>
    <w:p w:rsidR="00A40135" w:rsidRDefault="003E2700">
      <w:pPr>
        <w:tabs>
          <w:tab w:val="left" w:pos="4500"/>
          <w:tab w:val="right" w:pos="7938"/>
        </w:tabs>
        <w:spacing w:after="0" w:line="240" w:lineRule="auto"/>
        <w:ind w:left="180" w:right="458"/>
        <w:jc w:val="both"/>
        <w:rPr>
          <w:rFonts w:ascii="Cambria" w:eastAsia="Cambria" w:hAnsi="Cambria" w:cs="Cambria"/>
          <w:b/>
          <w:color w:val="002060"/>
        </w:rPr>
      </w:pPr>
      <w:r>
        <w:rPr>
          <w:rFonts w:ascii="Cambria" w:eastAsia="Cambria" w:hAnsi="Cambria" w:cs="Cambria"/>
          <w:b/>
          <w:color w:val="002060"/>
        </w:rPr>
        <w:t>Amity Global Business School- Bangalore, Karnataka, India</w:t>
      </w:r>
    </w:p>
    <w:p w:rsidR="00A40135" w:rsidRDefault="003E2700">
      <w:pPr>
        <w:spacing w:after="0" w:line="240" w:lineRule="auto"/>
        <w:ind w:left="180"/>
        <w:jc w:val="both"/>
        <w:rPr>
          <w:rFonts w:ascii="Cambria" w:eastAsia="Cambria" w:hAnsi="Cambria" w:cs="Cambria"/>
          <w:color w:val="000000"/>
        </w:rPr>
      </w:pPr>
      <w:r>
        <w:rPr>
          <w:rFonts w:ascii="Cambria" w:eastAsia="Cambria" w:hAnsi="Cambria" w:cs="Cambria"/>
          <w:color w:val="000000"/>
        </w:rPr>
        <w:t>Amity Global Business School is a part of Amity University group, having 13 campus in different cities in India and international campus in Dubai, Singapore, Mauritius and China.</w:t>
      </w:r>
    </w:p>
    <w:p w:rsidR="00A40135" w:rsidRDefault="00A40135">
      <w:pPr>
        <w:tabs>
          <w:tab w:val="left" w:pos="4500"/>
          <w:tab w:val="right" w:pos="7938"/>
        </w:tabs>
        <w:spacing w:after="0" w:line="240" w:lineRule="auto"/>
        <w:ind w:left="180" w:right="458"/>
        <w:jc w:val="both"/>
        <w:rPr>
          <w:rFonts w:ascii="Cambria" w:eastAsia="Cambria" w:hAnsi="Cambria" w:cs="Cambria"/>
          <w:color w:val="663300"/>
        </w:rPr>
      </w:pPr>
    </w:p>
    <w:p w:rsidR="00A40135" w:rsidRDefault="003E2700">
      <w:pPr>
        <w:tabs>
          <w:tab w:val="left" w:pos="4500"/>
          <w:tab w:val="right" w:pos="7938"/>
        </w:tabs>
        <w:spacing w:after="0" w:line="240" w:lineRule="auto"/>
        <w:ind w:left="180" w:right="458"/>
        <w:jc w:val="both"/>
        <w:rPr>
          <w:rFonts w:ascii="Cambria" w:eastAsia="Cambria" w:hAnsi="Cambria" w:cs="Cambria"/>
        </w:rPr>
      </w:pPr>
      <w:r>
        <w:rPr>
          <w:rFonts w:ascii="Cambria" w:eastAsia="Cambria" w:hAnsi="Cambria" w:cs="Cambria"/>
        </w:rPr>
        <w:t>From October 2011 to March 2015</w:t>
      </w:r>
    </w:p>
    <w:p w:rsidR="00A40135" w:rsidRDefault="00A40135">
      <w:pPr>
        <w:tabs>
          <w:tab w:val="left" w:pos="4500"/>
          <w:tab w:val="right" w:pos="7938"/>
        </w:tabs>
        <w:spacing w:after="0" w:line="240" w:lineRule="auto"/>
        <w:ind w:left="180" w:right="458"/>
        <w:jc w:val="both"/>
        <w:rPr>
          <w:rFonts w:ascii="Cambria" w:eastAsia="Cambria" w:hAnsi="Cambria" w:cs="Cambria"/>
        </w:rPr>
      </w:pPr>
    </w:p>
    <w:p w:rsidR="00A40135" w:rsidRDefault="003E2700">
      <w:pPr>
        <w:tabs>
          <w:tab w:val="left" w:pos="4500"/>
          <w:tab w:val="right" w:pos="7938"/>
        </w:tabs>
        <w:spacing w:after="0" w:line="240" w:lineRule="auto"/>
        <w:ind w:left="180" w:right="458"/>
        <w:jc w:val="both"/>
        <w:rPr>
          <w:rFonts w:ascii="Cambria" w:eastAsia="Cambria" w:hAnsi="Cambria" w:cs="Cambria"/>
          <w:b/>
        </w:rPr>
      </w:pPr>
      <w:r>
        <w:rPr>
          <w:rFonts w:ascii="Cambria" w:eastAsia="Cambria" w:hAnsi="Cambria" w:cs="Cambria"/>
          <w:b/>
        </w:rPr>
        <w:lastRenderedPageBreak/>
        <w:t xml:space="preserve">Role: </w:t>
      </w:r>
      <w:r w:rsidR="000A5AC7">
        <w:rPr>
          <w:rFonts w:ascii="Cambria" w:eastAsia="Cambria" w:hAnsi="Cambria" w:cs="Cambria"/>
          <w:b/>
        </w:rPr>
        <w:t>Secretary/Administration Officer</w:t>
      </w:r>
      <w:r>
        <w:rPr>
          <w:rFonts w:ascii="Cambria" w:eastAsia="Cambria" w:hAnsi="Cambria" w:cs="Cambria"/>
          <w:b/>
        </w:rPr>
        <w:t xml:space="preserve"> </w:t>
      </w:r>
    </w:p>
    <w:p w:rsidR="00A40135" w:rsidRDefault="00A40135">
      <w:pPr>
        <w:tabs>
          <w:tab w:val="left" w:pos="4500"/>
          <w:tab w:val="right" w:pos="7938"/>
        </w:tabs>
        <w:spacing w:after="0" w:line="240" w:lineRule="auto"/>
        <w:ind w:left="180" w:right="458"/>
        <w:jc w:val="both"/>
        <w:rPr>
          <w:rFonts w:ascii="Cambria" w:eastAsia="Cambria" w:hAnsi="Cambria" w:cs="Cambria"/>
          <w:b/>
        </w:rPr>
      </w:pPr>
    </w:p>
    <w:p w:rsidR="00A40135" w:rsidRDefault="003E2700">
      <w:pPr>
        <w:tabs>
          <w:tab w:val="left" w:pos="4500"/>
          <w:tab w:val="right" w:pos="7938"/>
        </w:tabs>
        <w:spacing w:after="0" w:line="240" w:lineRule="auto"/>
        <w:ind w:left="180" w:right="458"/>
        <w:jc w:val="both"/>
        <w:rPr>
          <w:rFonts w:ascii="Cambria" w:eastAsia="Cambria" w:hAnsi="Cambria" w:cs="Cambria"/>
          <w:b/>
          <w:color w:val="663300"/>
        </w:rPr>
      </w:pPr>
      <w:r>
        <w:rPr>
          <w:rFonts w:ascii="Cambria" w:eastAsia="Cambria" w:hAnsi="Cambria" w:cs="Cambria"/>
          <w:b/>
        </w:rPr>
        <w:t>Responsibility</w:t>
      </w:r>
    </w:p>
    <w:p w:rsidR="00A40135" w:rsidRDefault="00A40135">
      <w:pPr>
        <w:tabs>
          <w:tab w:val="left" w:pos="4500"/>
          <w:tab w:val="right" w:pos="7938"/>
        </w:tabs>
        <w:spacing w:after="0" w:line="240" w:lineRule="auto"/>
        <w:ind w:left="180" w:right="458"/>
        <w:jc w:val="both"/>
        <w:rPr>
          <w:rFonts w:ascii="Cambria" w:eastAsia="Cambria" w:hAnsi="Cambria" w:cs="Cambria"/>
          <w:b/>
          <w:color w:val="000000"/>
        </w:rPr>
      </w:pPr>
    </w:p>
    <w:p w:rsidR="00AA4912" w:rsidRPr="007E537B" w:rsidRDefault="00AA4912" w:rsidP="00AA4912">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000000" w:themeColor="text1"/>
          <w:sz w:val="24"/>
          <w:szCs w:val="24"/>
        </w:rPr>
      </w:pPr>
      <w:r w:rsidRPr="007E537B">
        <w:rPr>
          <w:rFonts w:ascii="Times New Roman" w:eastAsia="Times New Roman" w:hAnsi="Times New Roman" w:cs="Times New Roman"/>
          <w:color w:val="000000" w:themeColor="text1"/>
          <w:sz w:val="24"/>
          <w:szCs w:val="24"/>
        </w:rPr>
        <w:t>Provide secretarial services to the Departmental Head/Manager by attending to routine administrative paper work.</w:t>
      </w:r>
    </w:p>
    <w:p w:rsidR="00AA4912" w:rsidRPr="007E537B" w:rsidRDefault="00AA4912" w:rsidP="00AA4912">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000000" w:themeColor="text1"/>
          <w:sz w:val="24"/>
          <w:szCs w:val="24"/>
        </w:rPr>
      </w:pPr>
      <w:r w:rsidRPr="007E537B">
        <w:rPr>
          <w:rFonts w:ascii="Times New Roman" w:eastAsia="Times New Roman" w:hAnsi="Times New Roman" w:cs="Times New Roman"/>
          <w:color w:val="000000" w:themeColor="text1"/>
          <w:sz w:val="24"/>
          <w:szCs w:val="24"/>
        </w:rPr>
        <w:t>Screen incoming mails and telephone calls, action responses, re-direct correspondence and collate to the appropriate person obtaining additional information where necessary.</w:t>
      </w:r>
    </w:p>
    <w:p w:rsidR="00AA4912" w:rsidRPr="007E537B" w:rsidRDefault="00AA4912" w:rsidP="00AA4912">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000000" w:themeColor="text1"/>
          <w:sz w:val="24"/>
          <w:szCs w:val="24"/>
        </w:rPr>
      </w:pPr>
      <w:r w:rsidRPr="007E537B">
        <w:rPr>
          <w:rFonts w:ascii="Times New Roman" w:eastAsia="Times New Roman" w:hAnsi="Times New Roman" w:cs="Times New Roman"/>
          <w:color w:val="000000" w:themeColor="text1"/>
          <w:sz w:val="24"/>
          <w:szCs w:val="24"/>
        </w:rPr>
        <w:t>Supervise the Department's attendance records, overtime claims and verify such claims where necessary and ensure that overtime claims are processed and forwarded to Salary Admin. Department for payment.</w:t>
      </w:r>
    </w:p>
    <w:p w:rsidR="00AA4912" w:rsidRPr="007E537B" w:rsidRDefault="00AA4912" w:rsidP="00AA4912">
      <w:pPr>
        <w:numPr>
          <w:ilvl w:val="0"/>
          <w:numId w:val="12"/>
        </w:numPr>
        <w:shd w:val="clear" w:color="auto" w:fill="FFFFFF"/>
        <w:spacing w:before="100" w:beforeAutospacing="1" w:after="0" w:afterAutospacing="1" w:line="240" w:lineRule="auto"/>
        <w:ind w:left="375"/>
        <w:rPr>
          <w:rFonts w:ascii="Times New Roman" w:eastAsia="Times New Roman" w:hAnsi="Times New Roman" w:cs="Times New Roman"/>
          <w:sz w:val="24"/>
          <w:szCs w:val="24"/>
        </w:rPr>
      </w:pPr>
      <w:r w:rsidRPr="007E537B">
        <w:rPr>
          <w:rFonts w:ascii="Times New Roman" w:eastAsia="Times New Roman" w:hAnsi="Times New Roman" w:cs="Times New Roman"/>
          <w:color w:val="000000" w:themeColor="text1"/>
          <w:sz w:val="24"/>
          <w:szCs w:val="24"/>
        </w:rPr>
        <w:t>Be fully conversant with the activities of the organization in order to liaise effectively with senior executives and external contacts on behalf of the Departmental</w:t>
      </w:r>
      <w:r w:rsidRPr="007E537B">
        <w:rPr>
          <w:rFonts w:ascii="Times New Roman" w:eastAsia="Times New Roman" w:hAnsi="Times New Roman" w:cs="Times New Roman"/>
          <w:color w:val="575757"/>
          <w:sz w:val="24"/>
          <w:szCs w:val="24"/>
        </w:rPr>
        <w:t xml:space="preserve"> </w:t>
      </w:r>
      <w:r w:rsidRPr="007E537B">
        <w:rPr>
          <w:rFonts w:ascii="Times New Roman" w:eastAsia="Times New Roman" w:hAnsi="Times New Roman" w:cs="Times New Roman"/>
          <w:color w:val="000000" w:themeColor="text1"/>
          <w:sz w:val="24"/>
          <w:szCs w:val="24"/>
        </w:rPr>
        <w:t>Head/Manager.</w:t>
      </w:r>
    </w:p>
    <w:p w:rsidR="00AA4912" w:rsidRPr="007E537B" w:rsidRDefault="00AA4912" w:rsidP="00AA4912">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000000" w:themeColor="text1"/>
          <w:sz w:val="24"/>
          <w:szCs w:val="24"/>
        </w:rPr>
      </w:pPr>
      <w:r w:rsidRPr="007E537B">
        <w:rPr>
          <w:rFonts w:ascii="Times New Roman" w:eastAsia="Times New Roman" w:hAnsi="Times New Roman" w:cs="Times New Roman"/>
          <w:color w:val="000000" w:themeColor="text1"/>
          <w:sz w:val="24"/>
          <w:szCs w:val="24"/>
        </w:rPr>
        <w:t>Maintain Petty Cash accounts by verifying authenticity of claims ensuring figures are accurately recorded. Control and handle cash transactions to bring accounts to balance.</w:t>
      </w:r>
    </w:p>
    <w:p w:rsidR="00A40135" w:rsidRPr="007E537B" w:rsidRDefault="003E2700">
      <w:pPr>
        <w:numPr>
          <w:ilvl w:val="0"/>
          <w:numId w:val="3"/>
        </w:numPr>
        <w:tabs>
          <w:tab w:val="left" w:pos="720"/>
        </w:tabs>
        <w:spacing w:after="0" w:line="240" w:lineRule="auto"/>
        <w:ind w:left="720" w:hanging="360"/>
        <w:jc w:val="both"/>
        <w:rPr>
          <w:rFonts w:ascii="Times New Roman" w:eastAsia="Times New Roman" w:hAnsi="Times New Roman" w:cs="Times New Roman"/>
          <w:color w:val="000000"/>
          <w:sz w:val="24"/>
          <w:szCs w:val="24"/>
        </w:rPr>
      </w:pPr>
      <w:r w:rsidRPr="007E537B">
        <w:rPr>
          <w:rFonts w:ascii="Times New Roman" w:eastAsia="Times New Roman" w:hAnsi="Times New Roman" w:cs="Times New Roman"/>
          <w:sz w:val="24"/>
          <w:szCs w:val="24"/>
        </w:rPr>
        <w:t>Prepare documents and forms for submission to HR, Staff Travel, and other internal departments for staff as required. Complete timekeeping activities such as: input of sick, absence, leave, overtime to ensure accurate records are maintained.</w:t>
      </w:r>
    </w:p>
    <w:p w:rsidR="000A5AC7" w:rsidRPr="007E537B" w:rsidRDefault="000A5AC7" w:rsidP="000A5AC7">
      <w:pPr>
        <w:tabs>
          <w:tab w:val="left" w:pos="720"/>
        </w:tabs>
        <w:spacing w:after="0" w:line="240" w:lineRule="auto"/>
        <w:ind w:left="360"/>
        <w:jc w:val="both"/>
        <w:rPr>
          <w:rFonts w:ascii="Times New Roman" w:eastAsia="Times New Roman" w:hAnsi="Times New Roman" w:cs="Times New Roman"/>
          <w:color w:val="000000"/>
          <w:sz w:val="24"/>
          <w:szCs w:val="24"/>
        </w:rPr>
      </w:pPr>
    </w:p>
    <w:p w:rsidR="00A40135" w:rsidRPr="007E537B" w:rsidRDefault="003E2700">
      <w:pPr>
        <w:numPr>
          <w:ilvl w:val="0"/>
          <w:numId w:val="3"/>
        </w:numPr>
        <w:tabs>
          <w:tab w:val="left" w:pos="720"/>
        </w:tabs>
        <w:spacing w:after="0" w:line="240" w:lineRule="auto"/>
        <w:ind w:left="720" w:hanging="360"/>
        <w:jc w:val="both"/>
        <w:rPr>
          <w:rFonts w:ascii="Times New Roman" w:eastAsia="Times New Roman" w:hAnsi="Times New Roman" w:cs="Times New Roman"/>
          <w:color w:val="000000"/>
          <w:sz w:val="24"/>
          <w:szCs w:val="24"/>
        </w:rPr>
      </w:pPr>
      <w:r w:rsidRPr="007E537B">
        <w:rPr>
          <w:rFonts w:ascii="Times New Roman" w:eastAsia="Times New Roman" w:hAnsi="Times New Roman" w:cs="Times New Roman"/>
          <w:sz w:val="24"/>
          <w:szCs w:val="24"/>
        </w:rPr>
        <w:t xml:space="preserve">Maintain department records for timekeeping and highlight attendance trends or issues to management. Compose and dispatch routine letters, memos and other correspondence for the department. Sort, consolidate and distribute incoming mail items and other documents in an </w:t>
      </w:r>
      <w:r w:rsidR="009730C0" w:rsidRPr="007E537B">
        <w:rPr>
          <w:rFonts w:ascii="Times New Roman" w:eastAsia="Times New Roman" w:hAnsi="Times New Roman" w:cs="Times New Roman"/>
          <w:sz w:val="24"/>
          <w:szCs w:val="24"/>
        </w:rPr>
        <w:t>organized</w:t>
      </w:r>
      <w:r w:rsidRPr="007E537B">
        <w:rPr>
          <w:rFonts w:ascii="Times New Roman" w:eastAsia="Times New Roman" w:hAnsi="Times New Roman" w:cs="Times New Roman"/>
          <w:sz w:val="24"/>
          <w:szCs w:val="24"/>
        </w:rPr>
        <w:t xml:space="preserve"> and timely manner Assist in compiling routine management reports. </w:t>
      </w:r>
    </w:p>
    <w:p w:rsidR="000A5AC7" w:rsidRPr="007E537B" w:rsidRDefault="000A5AC7" w:rsidP="000A5AC7">
      <w:pPr>
        <w:tabs>
          <w:tab w:val="left" w:pos="720"/>
        </w:tabs>
        <w:spacing w:after="0" w:line="240" w:lineRule="auto"/>
        <w:ind w:left="720"/>
        <w:jc w:val="both"/>
        <w:rPr>
          <w:rFonts w:ascii="Times New Roman" w:eastAsia="Times New Roman" w:hAnsi="Times New Roman" w:cs="Times New Roman"/>
          <w:color w:val="000000"/>
          <w:sz w:val="24"/>
          <w:szCs w:val="24"/>
        </w:rPr>
      </w:pPr>
    </w:p>
    <w:p w:rsidR="00A40135" w:rsidRPr="007E537B" w:rsidRDefault="003E2700">
      <w:pPr>
        <w:numPr>
          <w:ilvl w:val="0"/>
          <w:numId w:val="3"/>
        </w:numPr>
        <w:tabs>
          <w:tab w:val="left" w:pos="720"/>
        </w:tabs>
        <w:spacing w:after="0" w:line="240" w:lineRule="auto"/>
        <w:ind w:left="720" w:hanging="360"/>
        <w:jc w:val="both"/>
        <w:rPr>
          <w:rFonts w:ascii="Times New Roman" w:eastAsia="Times New Roman" w:hAnsi="Times New Roman" w:cs="Times New Roman"/>
          <w:color w:val="000000"/>
          <w:sz w:val="24"/>
          <w:szCs w:val="24"/>
        </w:rPr>
      </w:pPr>
      <w:r w:rsidRPr="007E537B">
        <w:rPr>
          <w:rFonts w:ascii="Times New Roman" w:eastAsia="Times New Roman" w:hAnsi="Times New Roman" w:cs="Times New Roman"/>
          <w:sz w:val="24"/>
          <w:szCs w:val="24"/>
        </w:rPr>
        <w:t xml:space="preserve"> Prepare documents for distribution to internal and external departments as per department requirements. This includes photocopying, collating, scanning, faxing, </w:t>
      </w:r>
    </w:p>
    <w:p w:rsidR="000A5AC7" w:rsidRPr="007E537B" w:rsidRDefault="000A5AC7" w:rsidP="000A5AC7">
      <w:pPr>
        <w:tabs>
          <w:tab w:val="left" w:pos="720"/>
        </w:tabs>
        <w:spacing w:after="0" w:line="240" w:lineRule="auto"/>
        <w:ind w:left="720"/>
        <w:jc w:val="both"/>
        <w:rPr>
          <w:rFonts w:ascii="Times New Roman" w:eastAsia="Times New Roman" w:hAnsi="Times New Roman" w:cs="Times New Roman"/>
          <w:color w:val="000000"/>
          <w:sz w:val="24"/>
          <w:szCs w:val="24"/>
        </w:rPr>
      </w:pPr>
    </w:p>
    <w:p w:rsidR="00A40135" w:rsidRPr="007E537B" w:rsidRDefault="003E2700">
      <w:pPr>
        <w:numPr>
          <w:ilvl w:val="0"/>
          <w:numId w:val="3"/>
        </w:numPr>
        <w:tabs>
          <w:tab w:val="left" w:pos="720"/>
        </w:tabs>
        <w:spacing w:after="0" w:line="240" w:lineRule="auto"/>
        <w:ind w:left="720" w:hanging="360"/>
        <w:jc w:val="both"/>
        <w:rPr>
          <w:rFonts w:ascii="Times New Roman" w:eastAsia="Times New Roman" w:hAnsi="Times New Roman" w:cs="Times New Roman"/>
          <w:color w:val="000000"/>
          <w:sz w:val="24"/>
          <w:szCs w:val="24"/>
        </w:rPr>
      </w:pPr>
      <w:r w:rsidRPr="007E537B">
        <w:rPr>
          <w:rFonts w:ascii="Times New Roman" w:eastAsia="Times New Roman" w:hAnsi="Times New Roman" w:cs="Times New Roman"/>
          <w:sz w:val="24"/>
          <w:szCs w:val="24"/>
        </w:rPr>
        <w:t xml:space="preserve">Ensure information is accurate and up to date. Ensure hardware assets are in working order (photocopier, telephones, </w:t>
      </w:r>
      <w:r w:rsidR="009730C0" w:rsidRPr="007E537B">
        <w:rPr>
          <w:rFonts w:ascii="Times New Roman" w:eastAsia="Times New Roman" w:hAnsi="Times New Roman" w:cs="Times New Roman"/>
          <w:sz w:val="24"/>
          <w:szCs w:val="24"/>
        </w:rPr>
        <w:t>and fax</w:t>
      </w:r>
      <w:r w:rsidRPr="007E537B">
        <w:rPr>
          <w:rFonts w:ascii="Times New Roman" w:eastAsia="Times New Roman" w:hAnsi="Times New Roman" w:cs="Times New Roman"/>
          <w:sz w:val="24"/>
          <w:szCs w:val="24"/>
        </w:rPr>
        <w:t>). Order and maintain office stationary supplies, with logs of daily activity</w:t>
      </w:r>
    </w:p>
    <w:p w:rsidR="000A5AC7" w:rsidRPr="007E537B" w:rsidRDefault="000A5AC7" w:rsidP="000A5AC7">
      <w:pPr>
        <w:tabs>
          <w:tab w:val="left" w:pos="720"/>
        </w:tabs>
        <w:spacing w:after="0" w:line="240" w:lineRule="auto"/>
        <w:ind w:left="720"/>
        <w:jc w:val="both"/>
        <w:rPr>
          <w:rFonts w:ascii="Times New Roman" w:eastAsia="Times New Roman" w:hAnsi="Times New Roman" w:cs="Times New Roman"/>
          <w:color w:val="000000"/>
          <w:sz w:val="24"/>
          <w:szCs w:val="24"/>
        </w:rPr>
      </w:pPr>
    </w:p>
    <w:p w:rsidR="00A40135" w:rsidRPr="007E537B" w:rsidRDefault="003E2700">
      <w:pPr>
        <w:numPr>
          <w:ilvl w:val="0"/>
          <w:numId w:val="3"/>
        </w:numPr>
        <w:tabs>
          <w:tab w:val="left" w:pos="720"/>
        </w:tabs>
        <w:spacing w:after="0" w:line="240" w:lineRule="auto"/>
        <w:ind w:left="720" w:hanging="360"/>
        <w:jc w:val="both"/>
        <w:rPr>
          <w:rFonts w:ascii="Times New Roman" w:eastAsia="Times New Roman" w:hAnsi="Times New Roman" w:cs="Times New Roman"/>
          <w:color w:val="000000"/>
          <w:sz w:val="24"/>
          <w:szCs w:val="24"/>
        </w:rPr>
      </w:pPr>
      <w:r w:rsidRPr="007E537B">
        <w:rPr>
          <w:rFonts w:ascii="Times New Roman" w:eastAsia="Times New Roman" w:hAnsi="Times New Roman" w:cs="Times New Roman"/>
          <w:color w:val="000000"/>
          <w:sz w:val="24"/>
          <w:szCs w:val="24"/>
        </w:rPr>
        <w:t xml:space="preserve">Cash deposit to bank, </w:t>
      </w:r>
      <w:r w:rsidR="009730C0" w:rsidRPr="007E537B">
        <w:rPr>
          <w:rFonts w:ascii="Times New Roman" w:eastAsia="Times New Roman" w:hAnsi="Times New Roman" w:cs="Times New Roman"/>
          <w:color w:val="000000"/>
          <w:sz w:val="24"/>
          <w:szCs w:val="24"/>
        </w:rPr>
        <w:t>maintaining the report</w:t>
      </w:r>
      <w:r w:rsidRPr="007E537B">
        <w:rPr>
          <w:rFonts w:ascii="Times New Roman" w:eastAsia="Times New Roman" w:hAnsi="Times New Roman" w:cs="Times New Roman"/>
          <w:color w:val="000000"/>
          <w:sz w:val="24"/>
          <w:szCs w:val="24"/>
        </w:rPr>
        <w:t>.</w:t>
      </w:r>
    </w:p>
    <w:p w:rsidR="00A40135" w:rsidRPr="007E537B" w:rsidRDefault="003E2700" w:rsidP="000A5AC7">
      <w:pPr>
        <w:tabs>
          <w:tab w:val="left" w:pos="720"/>
        </w:tabs>
        <w:spacing w:after="0" w:line="240" w:lineRule="auto"/>
        <w:ind w:left="360"/>
        <w:jc w:val="both"/>
        <w:rPr>
          <w:rFonts w:ascii="Times New Roman" w:eastAsia="Times New Roman" w:hAnsi="Times New Roman" w:cs="Times New Roman"/>
          <w:sz w:val="24"/>
          <w:szCs w:val="24"/>
        </w:rPr>
      </w:pPr>
      <w:r w:rsidRPr="007E537B">
        <w:rPr>
          <w:rFonts w:ascii="Times New Roman" w:eastAsia="Times New Roman" w:hAnsi="Times New Roman" w:cs="Times New Roman"/>
          <w:sz w:val="24"/>
          <w:szCs w:val="24"/>
        </w:rPr>
        <w:t xml:space="preserve">      </w:t>
      </w:r>
    </w:p>
    <w:p w:rsidR="00A40135" w:rsidRPr="007E537B" w:rsidRDefault="003E2700">
      <w:pPr>
        <w:numPr>
          <w:ilvl w:val="0"/>
          <w:numId w:val="3"/>
        </w:numPr>
        <w:tabs>
          <w:tab w:val="left" w:pos="720"/>
        </w:tabs>
        <w:spacing w:after="0" w:line="240" w:lineRule="auto"/>
        <w:ind w:left="720" w:hanging="360"/>
        <w:jc w:val="both"/>
        <w:rPr>
          <w:rFonts w:ascii="Times New Roman" w:eastAsia="Times New Roman" w:hAnsi="Times New Roman" w:cs="Times New Roman"/>
          <w:color w:val="000000"/>
          <w:sz w:val="24"/>
          <w:szCs w:val="24"/>
        </w:rPr>
      </w:pPr>
      <w:r w:rsidRPr="007E537B">
        <w:rPr>
          <w:rFonts w:ascii="Times New Roman" w:eastAsia="Times New Roman" w:hAnsi="Times New Roman" w:cs="Times New Roman"/>
          <w:color w:val="000000"/>
          <w:sz w:val="24"/>
          <w:szCs w:val="24"/>
        </w:rPr>
        <w:t xml:space="preserve"> Maintain</w:t>
      </w:r>
      <w:r w:rsidR="009730C0" w:rsidRPr="007E537B">
        <w:rPr>
          <w:rFonts w:ascii="Times New Roman" w:eastAsia="Times New Roman" w:hAnsi="Times New Roman" w:cs="Times New Roman"/>
          <w:color w:val="000000"/>
          <w:sz w:val="24"/>
          <w:szCs w:val="24"/>
        </w:rPr>
        <w:t>in</w:t>
      </w:r>
      <w:r w:rsidRPr="007E537B">
        <w:rPr>
          <w:rFonts w:ascii="Times New Roman" w:eastAsia="Times New Roman" w:hAnsi="Times New Roman" w:cs="Times New Roman"/>
          <w:color w:val="000000"/>
          <w:sz w:val="24"/>
          <w:szCs w:val="24"/>
        </w:rPr>
        <w:t>g all the human resource activities like join</w:t>
      </w:r>
      <w:r w:rsidR="009730C0" w:rsidRPr="007E537B">
        <w:rPr>
          <w:rFonts w:ascii="Times New Roman" w:eastAsia="Times New Roman" w:hAnsi="Times New Roman" w:cs="Times New Roman"/>
          <w:color w:val="000000"/>
          <w:sz w:val="24"/>
          <w:szCs w:val="24"/>
        </w:rPr>
        <w:t>in</w:t>
      </w:r>
      <w:r w:rsidRPr="007E537B">
        <w:rPr>
          <w:rFonts w:ascii="Times New Roman" w:eastAsia="Times New Roman" w:hAnsi="Times New Roman" w:cs="Times New Roman"/>
          <w:color w:val="000000"/>
          <w:sz w:val="24"/>
          <w:szCs w:val="24"/>
        </w:rPr>
        <w:t>g formalities, reliving formalities, maintain</w:t>
      </w:r>
      <w:r w:rsidR="009730C0" w:rsidRPr="007E537B">
        <w:rPr>
          <w:rFonts w:ascii="Times New Roman" w:eastAsia="Times New Roman" w:hAnsi="Times New Roman" w:cs="Times New Roman"/>
          <w:color w:val="000000"/>
          <w:sz w:val="24"/>
          <w:szCs w:val="24"/>
        </w:rPr>
        <w:t>in</w:t>
      </w:r>
      <w:r w:rsidRPr="007E537B">
        <w:rPr>
          <w:rFonts w:ascii="Times New Roman" w:eastAsia="Times New Roman" w:hAnsi="Times New Roman" w:cs="Times New Roman"/>
          <w:color w:val="000000"/>
          <w:sz w:val="24"/>
          <w:szCs w:val="24"/>
        </w:rPr>
        <w:t>g all the confidential records.</w:t>
      </w:r>
    </w:p>
    <w:p w:rsidR="00A40135" w:rsidRPr="007E537B" w:rsidRDefault="003E2700">
      <w:pPr>
        <w:spacing w:before="100" w:after="100" w:line="240" w:lineRule="auto"/>
        <w:rPr>
          <w:rFonts w:ascii="Times New Roman" w:eastAsia="Times New Roman" w:hAnsi="Times New Roman" w:cs="Times New Roman"/>
          <w:sz w:val="24"/>
          <w:szCs w:val="24"/>
        </w:rPr>
      </w:pPr>
      <w:r w:rsidRPr="007E537B">
        <w:rPr>
          <w:rFonts w:ascii="Times New Roman" w:eastAsia="Times New Roman" w:hAnsi="Times New Roman" w:cs="Times New Roman"/>
          <w:sz w:val="24"/>
          <w:szCs w:val="24"/>
        </w:rPr>
        <w:t xml:space="preserve"> .. </w:t>
      </w:r>
    </w:p>
    <w:p w:rsidR="00A40135" w:rsidRDefault="000A5AC7">
      <w:pPr>
        <w:tabs>
          <w:tab w:val="left" w:pos="4500"/>
          <w:tab w:val="right" w:pos="7938"/>
        </w:tabs>
        <w:spacing w:after="0" w:line="240" w:lineRule="auto"/>
        <w:ind w:left="180" w:right="458"/>
        <w:jc w:val="both"/>
        <w:rPr>
          <w:rFonts w:ascii="Cambria" w:eastAsia="Cambria" w:hAnsi="Cambria" w:cs="Cambria"/>
          <w:b/>
          <w:color w:val="002060"/>
        </w:rPr>
      </w:pPr>
      <w:r w:rsidRPr="007E537B">
        <w:rPr>
          <w:rFonts w:ascii="Times New Roman" w:eastAsia="Cambria" w:hAnsi="Times New Roman" w:cs="Times New Roman"/>
          <w:b/>
          <w:color w:val="002060"/>
          <w:sz w:val="24"/>
          <w:szCs w:val="24"/>
        </w:rPr>
        <w:t>V</w:t>
      </w:r>
      <w:r>
        <w:rPr>
          <w:rFonts w:ascii="Cambria" w:eastAsia="Cambria" w:hAnsi="Cambria" w:cs="Cambria"/>
          <w:b/>
          <w:color w:val="002060"/>
        </w:rPr>
        <w:t>asavi Institute</w:t>
      </w:r>
      <w:r w:rsidR="003E2700">
        <w:rPr>
          <w:rFonts w:ascii="Cambria" w:eastAsia="Cambria" w:hAnsi="Cambria" w:cs="Cambria"/>
          <w:b/>
          <w:color w:val="002060"/>
        </w:rPr>
        <w:t xml:space="preserve"> of Management – Bangalore, Karnataka, India</w:t>
      </w:r>
    </w:p>
    <w:p w:rsidR="00A40135" w:rsidRDefault="00A40135">
      <w:pPr>
        <w:tabs>
          <w:tab w:val="left" w:pos="4500"/>
          <w:tab w:val="right" w:pos="7938"/>
        </w:tabs>
        <w:spacing w:after="0" w:line="240" w:lineRule="auto"/>
        <w:ind w:left="180" w:right="458"/>
        <w:jc w:val="both"/>
        <w:rPr>
          <w:rFonts w:ascii="Cambria" w:eastAsia="Cambria" w:hAnsi="Cambria" w:cs="Cambria"/>
          <w:color w:val="663300"/>
        </w:rPr>
      </w:pPr>
    </w:p>
    <w:p w:rsidR="00A40135" w:rsidRDefault="003E2700">
      <w:pPr>
        <w:tabs>
          <w:tab w:val="left" w:pos="4500"/>
          <w:tab w:val="right" w:pos="7938"/>
        </w:tabs>
        <w:spacing w:after="0" w:line="240" w:lineRule="auto"/>
        <w:ind w:left="180" w:right="458"/>
        <w:jc w:val="both"/>
        <w:rPr>
          <w:rFonts w:ascii="Cambria" w:eastAsia="Cambria" w:hAnsi="Cambria" w:cs="Cambria"/>
        </w:rPr>
      </w:pPr>
      <w:r>
        <w:rPr>
          <w:rFonts w:ascii="Cambria" w:eastAsia="Cambria" w:hAnsi="Cambria" w:cs="Cambria"/>
        </w:rPr>
        <w:t>From January 2011 – July 2011</w:t>
      </w:r>
    </w:p>
    <w:p w:rsidR="00A40135" w:rsidRDefault="00A40135">
      <w:pPr>
        <w:tabs>
          <w:tab w:val="left" w:pos="4500"/>
          <w:tab w:val="right" w:pos="7938"/>
        </w:tabs>
        <w:spacing w:after="0" w:line="240" w:lineRule="auto"/>
        <w:ind w:left="180" w:right="458"/>
        <w:jc w:val="both"/>
        <w:rPr>
          <w:rFonts w:ascii="Cambria" w:eastAsia="Cambria" w:hAnsi="Cambria" w:cs="Cambria"/>
        </w:rPr>
      </w:pPr>
    </w:p>
    <w:p w:rsidR="00A40135" w:rsidRDefault="003E2700">
      <w:pPr>
        <w:tabs>
          <w:tab w:val="left" w:pos="4500"/>
          <w:tab w:val="right" w:pos="7938"/>
        </w:tabs>
        <w:spacing w:after="0" w:line="240" w:lineRule="auto"/>
        <w:ind w:left="180" w:right="458"/>
        <w:jc w:val="both"/>
        <w:rPr>
          <w:rFonts w:ascii="Cambria" w:eastAsia="Cambria" w:hAnsi="Cambria" w:cs="Cambria"/>
          <w:b/>
        </w:rPr>
      </w:pPr>
      <w:r>
        <w:rPr>
          <w:rFonts w:ascii="Cambria" w:eastAsia="Cambria" w:hAnsi="Cambria" w:cs="Cambria"/>
          <w:b/>
        </w:rPr>
        <w:lastRenderedPageBreak/>
        <w:t xml:space="preserve">Role: </w:t>
      </w:r>
      <w:r w:rsidR="009730C0">
        <w:rPr>
          <w:rFonts w:ascii="Cambria" w:eastAsia="Cambria" w:hAnsi="Cambria" w:cs="Cambria"/>
          <w:b/>
        </w:rPr>
        <w:t>Counselor</w:t>
      </w:r>
      <w:r>
        <w:rPr>
          <w:rFonts w:ascii="Cambria" w:eastAsia="Cambria" w:hAnsi="Cambria" w:cs="Cambria"/>
          <w:b/>
        </w:rPr>
        <w:t xml:space="preserve"> </w:t>
      </w:r>
    </w:p>
    <w:p w:rsidR="00A40135" w:rsidRDefault="00A40135">
      <w:pPr>
        <w:tabs>
          <w:tab w:val="left" w:pos="4500"/>
          <w:tab w:val="right" w:pos="7938"/>
        </w:tabs>
        <w:spacing w:after="0" w:line="240" w:lineRule="auto"/>
        <w:ind w:left="180" w:right="458"/>
        <w:jc w:val="both"/>
        <w:rPr>
          <w:rFonts w:ascii="Cambria" w:eastAsia="Cambria" w:hAnsi="Cambria" w:cs="Cambria"/>
          <w:b/>
        </w:rPr>
      </w:pPr>
    </w:p>
    <w:p w:rsidR="00A40135" w:rsidRDefault="003E2700">
      <w:pPr>
        <w:tabs>
          <w:tab w:val="left" w:pos="4500"/>
          <w:tab w:val="right" w:pos="7938"/>
        </w:tabs>
        <w:spacing w:after="0" w:line="240" w:lineRule="auto"/>
        <w:ind w:left="180" w:right="458"/>
        <w:jc w:val="both"/>
        <w:rPr>
          <w:rFonts w:ascii="Cambria" w:eastAsia="Cambria" w:hAnsi="Cambria" w:cs="Cambria"/>
          <w:b/>
        </w:rPr>
      </w:pPr>
      <w:r>
        <w:rPr>
          <w:rFonts w:ascii="Cambria" w:eastAsia="Cambria" w:hAnsi="Cambria" w:cs="Cambria"/>
          <w:b/>
        </w:rPr>
        <w:t>Responsibility</w:t>
      </w:r>
    </w:p>
    <w:p w:rsidR="00A40135" w:rsidRDefault="00A40135">
      <w:pPr>
        <w:tabs>
          <w:tab w:val="left" w:pos="4500"/>
          <w:tab w:val="right" w:pos="7938"/>
        </w:tabs>
        <w:spacing w:after="0" w:line="240" w:lineRule="auto"/>
        <w:ind w:left="180" w:right="458"/>
        <w:jc w:val="both"/>
        <w:rPr>
          <w:rFonts w:ascii="Cambria" w:eastAsia="Cambria" w:hAnsi="Cambria" w:cs="Cambria"/>
          <w:b/>
        </w:rPr>
      </w:pPr>
    </w:p>
    <w:p w:rsidR="00A40135" w:rsidRPr="007E537B" w:rsidRDefault="003E2700">
      <w:pPr>
        <w:numPr>
          <w:ilvl w:val="0"/>
          <w:numId w:val="4"/>
        </w:numPr>
        <w:tabs>
          <w:tab w:val="right" w:pos="7938"/>
        </w:tabs>
        <w:spacing w:after="0" w:line="240" w:lineRule="auto"/>
        <w:ind w:left="907" w:right="461" w:hanging="360"/>
        <w:jc w:val="both"/>
        <w:rPr>
          <w:rFonts w:ascii="Times New Roman" w:eastAsia="Cambria" w:hAnsi="Times New Roman" w:cs="Times New Roman"/>
          <w:sz w:val="24"/>
          <w:szCs w:val="24"/>
        </w:rPr>
      </w:pPr>
      <w:r w:rsidRPr="007E537B">
        <w:rPr>
          <w:rFonts w:ascii="Times New Roman" w:eastAsia="Cambria" w:hAnsi="Times New Roman" w:cs="Times New Roman"/>
          <w:sz w:val="24"/>
          <w:szCs w:val="24"/>
        </w:rPr>
        <w:t>Maintaining regular communication with students, parents, colleagues and external agencies for coordinating admission  activities and  resolving problems</w:t>
      </w:r>
    </w:p>
    <w:p w:rsidR="00A40135" w:rsidRPr="007E537B" w:rsidRDefault="003E2700">
      <w:pPr>
        <w:numPr>
          <w:ilvl w:val="0"/>
          <w:numId w:val="4"/>
        </w:numPr>
        <w:tabs>
          <w:tab w:val="left" w:pos="907"/>
        </w:tabs>
        <w:spacing w:after="0" w:line="240" w:lineRule="auto"/>
        <w:ind w:left="907" w:hanging="360"/>
        <w:jc w:val="both"/>
        <w:rPr>
          <w:rFonts w:ascii="Times New Roman" w:eastAsia="Cambria" w:hAnsi="Times New Roman" w:cs="Times New Roman"/>
          <w:sz w:val="24"/>
          <w:szCs w:val="24"/>
        </w:rPr>
      </w:pPr>
      <w:r w:rsidRPr="007E537B">
        <w:rPr>
          <w:rFonts w:ascii="Times New Roman" w:eastAsia="Cambria" w:hAnsi="Times New Roman" w:cs="Times New Roman"/>
          <w:sz w:val="24"/>
          <w:szCs w:val="24"/>
        </w:rPr>
        <w:t>Build broad knowledge on college admission activities and guidelines.</w:t>
      </w:r>
    </w:p>
    <w:p w:rsidR="009730C0" w:rsidRDefault="009730C0">
      <w:pPr>
        <w:numPr>
          <w:ilvl w:val="0"/>
          <w:numId w:val="4"/>
        </w:numPr>
        <w:tabs>
          <w:tab w:val="left" w:pos="907"/>
        </w:tabs>
        <w:spacing w:after="0" w:line="240" w:lineRule="auto"/>
        <w:ind w:left="907" w:hanging="360"/>
        <w:jc w:val="both"/>
        <w:rPr>
          <w:rFonts w:ascii="Cambria" w:eastAsia="Cambria" w:hAnsi="Cambria" w:cs="Cambria"/>
        </w:rPr>
      </w:pPr>
    </w:p>
    <w:p w:rsidR="00A40135" w:rsidRDefault="003E2700">
      <w:pPr>
        <w:tabs>
          <w:tab w:val="left" w:pos="4500"/>
          <w:tab w:val="right" w:pos="7938"/>
        </w:tabs>
        <w:spacing w:after="0" w:line="240" w:lineRule="auto"/>
        <w:ind w:right="458"/>
        <w:jc w:val="both"/>
        <w:rPr>
          <w:rFonts w:ascii="Cambria" w:eastAsia="Cambria" w:hAnsi="Cambria" w:cs="Cambria"/>
          <w:b/>
          <w:color w:val="002060"/>
        </w:rPr>
      </w:pPr>
      <w:r>
        <w:rPr>
          <w:rFonts w:ascii="Cambria" w:eastAsia="Cambria" w:hAnsi="Cambria" w:cs="Cambria"/>
          <w:b/>
          <w:color w:val="002060"/>
        </w:rPr>
        <w:t xml:space="preserve"> First Indian Corporation, Bag mane Tech Park, Bangalore, Karnataka, </w:t>
      </w:r>
      <w:r w:rsidR="000A5AC7">
        <w:rPr>
          <w:rFonts w:ascii="Cambria" w:eastAsia="Cambria" w:hAnsi="Cambria" w:cs="Cambria"/>
          <w:b/>
          <w:color w:val="002060"/>
        </w:rPr>
        <w:t>India (</w:t>
      </w:r>
      <w:r w:rsidR="009730C0">
        <w:rPr>
          <w:rFonts w:ascii="Cambria" w:eastAsia="Cambria" w:hAnsi="Cambria" w:cs="Cambria"/>
          <w:b/>
          <w:color w:val="002060"/>
        </w:rPr>
        <w:t xml:space="preserve">Known </w:t>
      </w:r>
      <w:r w:rsidR="006D6392">
        <w:rPr>
          <w:rFonts w:ascii="Cambria" w:eastAsia="Cambria" w:hAnsi="Cambria" w:cs="Cambria"/>
          <w:b/>
          <w:color w:val="002060"/>
        </w:rPr>
        <w:t>Cognizant</w:t>
      </w:r>
    </w:p>
    <w:p w:rsidR="00A40135" w:rsidRDefault="00A40135">
      <w:pPr>
        <w:tabs>
          <w:tab w:val="left" w:pos="4500"/>
          <w:tab w:val="right" w:pos="7938"/>
        </w:tabs>
        <w:spacing w:after="0" w:line="240" w:lineRule="auto"/>
        <w:ind w:left="180" w:right="458"/>
        <w:jc w:val="both"/>
        <w:rPr>
          <w:rFonts w:ascii="Cambria" w:eastAsia="Cambria" w:hAnsi="Cambria" w:cs="Cambria"/>
        </w:rPr>
      </w:pPr>
    </w:p>
    <w:p w:rsidR="00A40135" w:rsidRDefault="003E2700">
      <w:pPr>
        <w:tabs>
          <w:tab w:val="left" w:pos="4500"/>
          <w:tab w:val="right" w:pos="7938"/>
        </w:tabs>
        <w:spacing w:after="0" w:line="240" w:lineRule="auto"/>
        <w:ind w:left="180" w:right="458"/>
        <w:jc w:val="both"/>
        <w:rPr>
          <w:rFonts w:ascii="Cambria" w:eastAsia="Cambria" w:hAnsi="Cambria" w:cs="Cambria"/>
        </w:rPr>
      </w:pPr>
      <w:r>
        <w:rPr>
          <w:rFonts w:ascii="Cambria" w:eastAsia="Cambria" w:hAnsi="Cambria" w:cs="Cambria"/>
        </w:rPr>
        <w:t>From May 2005- March 2008</w:t>
      </w:r>
    </w:p>
    <w:p w:rsidR="00A40135" w:rsidRDefault="00A40135">
      <w:pPr>
        <w:tabs>
          <w:tab w:val="left" w:pos="4500"/>
          <w:tab w:val="right" w:pos="7938"/>
        </w:tabs>
        <w:spacing w:after="0" w:line="240" w:lineRule="auto"/>
        <w:ind w:left="180" w:right="458"/>
        <w:jc w:val="both"/>
        <w:rPr>
          <w:rFonts w:ascii="Cambria" w:eastAsia="Cambria" w:hAnsi="Cambria" w:cs="Cambria"/>
        </w:rPr>
      </w:pPr>
    </w:p>
    <w:p w:rsidR="00A40135" w:rsidRDefault="003E2700">
      <w:pPr>
        <w:tabs>
          <w:tab w:val="left" w:pos="4500"/>
          <w:tab w:val="right" w:pos="7938"/>
        </w:tabs>
        <w:spacing w:after="0" w:line="240" w:lineRule="auto"/>
        <w:ind w:left="180" w:right="458"/>
        <w:jc w:val="both"/>
        <w:rPr>
          <w:rFonts w:ascii="Cambria" w:eastAsia="Cambria" w:hAnsi="Cambria" w:cs="Cambria"/>
          <w:b/>
        </w:rPr>
      </w:pPr>
      <w:r>
        <w:rPr>
          <w:rFonts w:ascii="Cambria" w:eastAsia="Cambria" w:hAnsi="Cambria" w:cs="Cambria"/>
          <w:b/>
        </w:rPr>
        <w:t xml:space="preserve">Role: Senior Process Associate (Mortgage Information Service Group (MISG) </w:t>
      </w:r>
    </w:p>
    <w:p w:rsidR="007E537B" w:rsidRDefault="007E537B">
      <w:pPr>
        <w:tabs>
          <w:tab w:val="left" w:pos="4500"/>
          <w:tab w:val="right" w:pos="7938"/>
        </w:tabs>
        <w:spacing w:after="0" w:line="240" w:lineRule="auto"/>
        <w:ind w:left="180" w:right="458"/>
        <w:jc w:val="both"/>
        <w:rPr>
          <w:rFonts w:ascii="Cambria" w:eastAsia="Cambria" w:hAnsi="Cambria" w:cs="Cambria"/>
          <w:b/>
        </w:rPr>
      </w:pPr>
    </w:p>
    <w:p w:rsidR="00A40135" w:rsidRPr="007E537B" w:rsidRDefault="003E2700">
      <w:pPr>
        <w:spacing w:after="0" w:line="240" w:lineRule="auto"/>
        <w:jc w:val="both"/>
        <w:rPr>
          <w:rFonts w:ascii="Times New Roman" w:eastAsia="Cambria" w:hAnsi="Times New Roman" w:cs="Times New Roman"/>
          <w:color w:val="663300"/>
          <w:sz w:val="24"/>
          <w:szCs w:val="24"/>
        </w:rPr>
      </w:pPr>
      <w:r w:rsidRPr="007E537B">
        <w:rPr>
          <w:rFonts w:ascii="Times New Roman" w:eastAsia="Cambria" w:hAnsi="Times New Roman" w:cs="Times New Roman"/>
          <w:color w:val="000000"/>
          <w:sz w:val="24"/>
          <w:szCs w:val="24"/>
        </w:rPr>
        <w:t>This project deals with the online real estate business by assisting the customers whoever wish to buy land by conducting survey and to make sure that the land exists or not and the whole history and  legal description of  the particulars as their needs.</w:t>
      </w:r>
    </w:p>
    <w:p w:rsidR="00A40135" w:rsidRPr="007E537B" w:rsidRDefault="00A40135">
      <w:pPr>
        <w:tabs>
          <w:tab w:val="left" w:pos="4500"/>
          <w:tab w:val="right" w:pos="7938"/>
        </w:tabs>
        <w:spacing w:after="0" w:line="240" w:lineRule="auto"/>
        <w:ind w:left="180" w:right="458"/>
        <w:jc w:val="both"/>
        <w:rPr>
          <w:rFonts w:ascii="Times New Roman" w:eastAsia="Cambria" w:hAnsi="Times New Roman" w:cs="Times New Roman"/>
          <w:b/>
          <w:sz w:val="24"/>
          <w:szCs w:val="24"/>
        </w:rPr>
      </w:pPr>
    </w:p>
    <w:p w:rsidR="00A40135" w:rsidRDefault="003E2700">
      <w:pPr>
        <w:tabs>
          <w:tab w:val="left" w:pos="4500"/>
          <w:tab w:val="right" w:pos="7938"/>
        </w:tabs>
        <w:spacing w:after="0" w:line="240" w:lineRule="auto"/>
        <w:ind w:left="180" w:right="458"/>
        <w:jc w:val="both"/>
        <w:rPr>
          <w:rFonts w:ascii="Cambria" w:eastAsia="Cambria" w:hAnsi="Cambria" w:cs="Cambria"/>
          <w:b/>
        </w:rPr>
      </w:pPr>
      <w:r>
        <w:rPr>
          <w:rFonts w:ascii="Cambria" w:eastAsia="Cambria" w:hAnsi="Cambria" w:cs="Cambria"/>
          <w:b/>
        </w:rPr>
        <w:t>Responsibility</w:t>
      </w:r>
    </w:p>
    <w:p w:rsidR="00A40135" w:rsidRPr="007E537B" w:rsidRDefault="003E2700">
      <w:pPr>
        <w:numPr>
          <w:ilvl w:val="0"/>
          <w:numId w:val="5"/>
        </w:numPr>
        <w:tabs>
          <w:tab w:val="left" w:pos="720"/>
        </w:tabs>
        <w:spacing w:after="0" w:line="240" w:lineRule="auto"/>
        <w:ind w:left="720" w:hanging="360"/>
        <w:rPr>
          <w:rFonts w:ascii="Times New Roman" w:eastAsia="Cambria" w:hAnsi="Times New Roman" w:cs="Times New Roman"/>
          <w:color w:val="000000"/>
          <w:sz w:val="24"/>
          <w:szCs w:val="24"/>
        </w:rPr>
      </w:pPr>
      <w:r w:rsidRPr="007E537B">
        <w:rPr>
          <w:rFonts w:ascii="Times New Roman" w:eastAsia="Cambria" w:hAnsi="Times New Roman" w:cs="Times New Roman"/>
          <w:color w:val="000000"/>
          <w:sz w:val="24"/>
          <w:szCs w:val="24"/>
        </w:rPr>
        <w:t>Handling Quality Check</w:t>
      </w:r>
    </w:p>
    <w:p w:rsidR="00A40135" w:rsidRPr="007E537B" w:rsidRDefault="003E2700">
      <w:pPr>
        <w:numPr>
          <w:ilvl w:val="0"/>
          <w:numId w:val="5"/>
        </w:numPr>
        <w:tabs>
          <w:tab w:val="left" w:pos="720"/>
        </w:tabs>
        <w:spacing w:after="0" w:line="240" w:lineRule="auto"/>
        <w:ind w:left="720" w:hanging="360"/>
        <w:rPr>
          <w:rFonts w:ascii="Times New Roman" w:eastAsia="Cambria" w:hAnsi="Times New Roman" w:cs="Times New Roman"/>
          <w:color w:val="000000"/>
          <w:sz w:val="24"/>
          <w:szCs w:val="24"/>
        </w:rPr>
      </w:pPr>
      <w:r w:rsidRPr="007E537B">
        <w:rPr>
          <w:rFonts w:ascii="Times New Roman" w:eastAsia="Cambria" w:hAnsi="Times New Roman" w:cs="Times New Roman"/>
          <w:color w:val="000000"/>
          <w:sz w:val="24"/>
          <w:szCs w:val="24"/>
        </w:rPr>
        <w:t xml:space="preserve">Handling Tax Processes like Tax ID research and Parceling Tax ID </w:t>
      </w:r>
    </w:p>
    <w:p w:rsidR="00A40135" w:rsidRDefault="003E2700">
      <w:pPr>
        <w:numPr>
          <w:ilvl w:val="0"/>
          <w:numId w:val="5"/>
        </w:numPr>
        <w:tabs>
          <w:tab w:val="left" w:pos="720"/>
        </w:tabs>
        <w:spacing w:after="0" w:line="240" w:lineRule="auto"/>
        <w:ind w:left="720" w:hanging="360"/>
        <w:rPr>
          <w:rFonts w:ascii="Times New Roman" w:eastAsia="Cambria" w:hAnsi="Times New Roman" w:cs="Times New Roman"/>
          <w:color w:val="000000"/>
          <w:sz w:val="24"/>
          <w:szCs w:val="24"/>
        </w:rPr>
      </w:pPr>
      <w:r w:rsidRPr="007E537B">
        <w:rPr>
          <w:rFonts w:ascii="Times New Roman" w:eastAsia="Cambria" w:hAnsi="Times New Roman" w:cs="Times New Roman"/>
          <w:color w:val="000000"/>
          <w:sz w:val="24"/>
          <w:szCs w:val="24"/>
        </w:rPr>
        <w:t>Training to the new joiners</w:t>
      </w:r>
    </w:p>
    <w:p w:rsidR="000A4030" w:rsidRPr="007E537B" w:rsidRDefault="000A4030">
      <w:pPr>
        <w:numPr>
          <w:ilvl w:val="0"/>
          <w:numId w:val="5"/>
        </w:numPr>
        <w:tabs>
          <w:tab w:val="left" w:pos="720"/>
        </w:tabs>
        <w:spacing w:after="0" w:line="240" w:lineRule="auto"/>
        <w:ind w:left="720" w:hanging="360"/>
        <w:rPr>
          <w:rFonts w:ascii="Times New Roman" w:eastAsia="Cambria" w:hAnsi="Times New Roman" w:cs="Times New Roman"/>
          <w:color w:val="000000"/>
          <w:sz w:val="24"/>
          <w:szCs w:val="24"/>
        </w:rPr>
      </w:pPr>
    </w:p>
    <w:p w:rsidR="00A40135" w:rsidRDefault="000A4030">
      <w:pPr>
        <w:tabs>
          <w:tab w:val="left" w:pos="4500"/>
          <w:tab w:val="right" w:pos="7938"/>
        </w:tabs>
        <w:spacing w:after="0" w:line="240" w:lineRule="auto"/>
        <w:ind w:left="180" w:right="458"/>
        <w:jc w:val="both"/>
        <w:rPr>
          <w:rFonts w:ascii="Times New Roman" w:eastAsia="Cambria" w:hAnsi="Times New Roman" w:cs="Times New Roman"/>
          <w:b/>
          <w:sz w:val="24"/>
          <w:szCs w:val="24"/>
        </w:rPr>
      </w:pPr>
      <w:r>
        <w:rPr>
          <w:rFonts w:ascii="Times New Roman" w:eastAsia="Cambria" w:hAnsi="Times New Roman" w:cs="Times New Roman"/>
          <w:b/>
          <w:sz w:val="24"/>
          <w:szCs w:val="24"/>
        </w:rPr>
        <w:t>ICICI Bank-Customer Relation Officer</w:t>
      </w:r>
    </w:p>
    <w:p w:rsidR="000A4030" w:rsidRDefault="000A4030">
      <w:pPr>
        <w:tabs>
          <w:tab w:val="left" w:pos="4500"/>
          <w:tab w:val="right" w:pos="7938"/>
        </w:tabs>
        <w:spacing w:after="0" w:line="240" w:lineRule="auto"/>
        <w:ind w:left="180" w:right="458"/>
        <w:jc w:val="both"/>
        <w:rPr>
          <w:rFonts w:ascii="Times New Roman" w:eastAsia="Cambria" w:hAnsi="Times New Roman" w:cs="Times New Roman"/>
          <w:b/>
          <w:sz w:val="24"/>
          <w:szCs w:val="24"/>
        </w:rPr>
      </w:pPr>
      <w:r>
        <w:rPr>
          <w:rFonts w:ascii="Times New Roman" w:eastAsia="Cambria" w:hAnsi="Times New Roman" w:cs="Times New Roman"/>
          <w:b/>
          <w:sz w:val="24"/>
          <w:szCs w:val="24"/>
        </w:rPr>
        <w:t xml:space="preserve"> </w:t>
      </w:r>
    </w:p>
    <w:p w:rsidR="000A4030" w:rsidRDefault="000A4030">
      <w:pPr>
        <w:tabs>
          <w:tab w:val="left" w:pos="4500"/>
          <w:tab w:val="right" w:pos="7938"/>
        </w:tabs>
        <w:spacing w:after="0" w:line="240" w:lineRule="auto"/>
        <w:ind w:left="180" w:right="458"/>
        <w:jc w:val="both"/>
        <w:rPr>
          <w:rFonts w:ascii="Times New Roman" w:eastAsia="Cambria" w:hAnsi="Times New Roman" w:cs="Times New Roman"/>
          <w:b/>
          <w:sz w:val="24"/>
          <w:szCs w:val="24"/>
        </w:rPr>
      </w:pPr>
      <w:r>
        <w:rPr>
          <w:rFonts w:ascii="Times New Roman" w:eastAsia="Cambria" w:hAnsi="Times New Roman" w:cs="Times New Roman"/>
          <w:b/>
          <w:sz w:val="24"/>
          <w:szCs w:val="24"/>
        </w:rPr>
        <w:t>January 2005-May 2005</w:t>
      </w:r>
    </w:p>
    <w:p w:rsidR="000A4030" w:rsidRDefault="000A4030">
      <w:pPr>
        <w:tabs>
          <w:tab w:val="left" w:pos="4500"/>
          <w:tab w:val="right" w:pos="7938"/>
        </w:tabs>
        <w:spacing w:after="0" w:line="240" w:lineRule="auto"/>
        <w:ind w:left="180" w:right="458"/>
        <w:jc w:val="both"/>
        <w:rPr>
          <w:rFonts w:ascii="Times New Roman" w:eastAsia="Cambria" w:hAnsi="Times New Roman" w:cs="Times New Roman"/>
          <w:b/>
          <w:sz w:val="24"/>
          <w:szCs w:val="24"/>
        </w:rPr>
      </w:pPr>
    </w:p>
    <w:p w:rsidR="000A4030" w:rsidRDefault="000A4030" w:rsidP="000A4030">
      <w:pPr>
        <w:pStyle w:val="ListParagraph"/>
        <w:numPr>
          <w:ilvl w:val="0"/>
          <w:numId w:val="14"/>
        </w:numPr>
        <w:tabs>
          <w:tab w:val="left" w:pos="4500"/>
          <w:tab w:val="right" w:pos="7938"/>
        </w:tabs>
        <w:spacing w:after="0" w:line="240" w:lineRule="auto"/>
        <w:ind w:right="458"/>
        <w:jc w:val="both"/>
        <w:rPr>
          <w:rFonts w:ascii="Times New Roman" w:eastAsia="Cambria" w:hAnsi="Times New Roman" w:cs="Times New Roman"/>
          <w:b/>
          <w:sz w:val="24"/>
          <w:szCs w:val="24"/>
        </w:rPr>
      </w:pPr>
      <w:r>
        <w:rPr>
          <w:rFonts w:ascii="Times New Roman" w:eastAsia="Cambria" w:hAnsi="Times New Roman" w:cs="Times New Roman"/>
          <w:b/>
          <w:sz w:val="24"/>
          <w:szCs w:val="24"/>
        </w:rPr>
        <w:t>Was working in car Finance department of the Bank.</w:t>
      </w:r>
    </w:p>
    <w:p w:rsidR="000A4030" w:rsidRPr="000A4030" w:rsidRDefault="000A4030" w:rsidP="000A4030">
      <w:pPr>
        <w:pStyle w:val="ListParagraph"/>
        <w:numPr>
          <w:ilvl w:val="0"/>
          <w:numId w:val="14"/>
        </w:numPr>
        <w:tabs>
          <w:tab w:val="left" w:pos="4500"/>
          <w:tab w:val="right" w:pos="7938"/>
        </w:tabs>
        <w:spacing w:after="0" w:line="240" w:lineRule="auto"/>
        <w:ind w:right="458"/>
        <w:jc w:val="both"/>
        <w:rPr>
          <w:rFonts w:ascii="Times New Roman" w:eastAsia="Cambria" w:hAnsi="Times New Roman" w:cs="Times New Roman"/>
          <w:b/>
          <w:sz w:val="24"/>
          <w:szCs w:val="24"/>
        </w:rPr>
      </w:pPr>
      <w:r>
        <w:rPr>
          <w:rFonts w:ascii="Times New Roman" w:eastAsia="Cambria" w:hAnsi="Times New Roman" w:cs="Times New Roman"/>
          <w:b/>
          <w:sz w:val="24"/>
          <w:szCs w:val="24"/>
        </w:rPr>
        <w:t>Dealing with customers for car loans</w:t>
      </w:r>
    </w:p>
    <w:p w:rsidR="000A4030" w:rsidRPr="007E537B" w:rsidRDefault="000A4030">
      <w:pPr>
        <w:tabs>
          <w:tab w:val="left" w:pos="4500"/>
          <w:tab w:val="right" w:pos="7938"/>
        </w:tabs>
        <w:spacing w:after="0" w:line="240" w:lineRule="auto"/>
        <w:ind w:left="180" w:right="458"/>
        <w:jc w:val="both"/>
        <w:rPr>
          <w:rFonts w:ascii="Times New Roman" w:eastAsia="Cambria" w:hAnsi="Times New Roman" w:cs="Times New Roman"/>
          <w:b/>
          <w:sz w:val="24"/>
          <w:szCs w:val="24"/>
        </w:rPr>
      </w:pPr>
    </w:p>
    <w:p w:rsidR="00A40135" w:rsidRDefault="00A40135">
      <w:pPr>
        <w:spacing w:after="0" w:line="240" w:lineRule="auto"/>
        <w:ind w:left="1155"/>
        <w:rPr>
          <w:rFonts w:ascii="Cambria" w:eastAsia="Cambria" w:hAnsi="Cambria" w:cs="Cambria"/>
        </w:rPr>
      </w:pPr>
    </w:p>
    <w:p w:rsidR="00A40135" w:rsidRDefault="003E2700">
      <w:pPr>
        <w:tabs>
          <w:tab w:val="left" w:pos="4500"/>
          <w:tab w:val="right" w:pos="7938"/>
        </w:tabs>
        <w:spacing w:after="0" w:line="240" w:lineRule="auto"/>
        <w:ind w:right="458"/>
        <w:jc w:val="both"/>
        <w:rPr>
          <w:rFonts w:ascii="Cambria" w:eastAsia="Cambria" w:hAnsi="Cambria" w:cs="Cambria"/>
        </w:rPr>
      </w:pPr>
      <w:r>
        <w:rPr>
          <w:rFonts w:ascii="Cambria" w:eastAsia="Cambria" w:hAnsi="Cambria" w:cs="Cambria"/>
          <w:b/>
          <w:color w:val="002060"/>
        </w:rPr>
        <w:t>Force Motors, Mangalore, Karnataka, India</w:t>
      </w:r>
    </w:p>
    <w:p w:rsidR="00A40135" w:rsidRDefault="00A40135">
      <w:pPr>
        <w:tabs>
          <w:tab w:val="left" w:pos="4500"/>
          <w:tab w:val="right" w:pos="7938"/>
        </w:tabs>
        <w:spacing w:after="0" w:line="240" w:lineRule="auto"/>
        <w:ind w:left="180" w:right="458"/>
        <w:jc w:val="both"/>
        <w:rPr>
          <w:rFonts w:ascii="Cambria" w:eastAsia="Cambria" w:hAnsi="Cambria" w:cs="Cambria"/>
        </w:rPr>
      </w:pPr>
    </w:p>
    <w:p w:rsidR="00A40135" w:rsidRDefault="003E2700">
      <w:pPr>
        <w:tabs>
          <w:tab w:val="left" w:pos="4500"/>
          <w:tab w:val="right" w:pos="7938"/>
        </w:tabs>
        <w:spacing w:after="0" w:line="240" w:lineRule="auto"/>
        <w:ind w:left="180" w:right="458"/>
        <w:jc w:val="both"/>
        <w:rPr>
          <w:rFonts w:ascii="Cambria" w:eastAsia="Cambria" w:hAnsi="Cambria" w:cs="Cambria"/>
        </w:rPr>
      </w:pPr>
      <w:r>
        <w:rPr>
          <w:rFonts w:ascii="Cambria" w:eastAsia="Cambria" w:hAnsi="Cambria" w:cs="Cambria"/>
        </w:rPr>
        <w:t>From August 2002 – January 2005</w:t>
      </w:r>
    </w:p>
    <w:p w:rsidR="00A40135" w:rsidRDefault="00A40135">
      <w:pPr>
        <w:tabs>
          <w:tab w:val="left" w:pos="4500"/>
          <w:tab w:val="right" w:pos="7938"/>
        </w:tabs>
        <w:spacing w:after="0" w:line="240" w:lineRule="auto"/>
        <w:ind w:left="180" w:right="458"/>
        <w:jc w:val="both"/>
        <w:rPr>
          <w:rFonts w:ascii="Cambria" w:eastAsia="Cambria" w:hAnsi="Cambria" w:cs="Cambria"/>
        </w:rPr>
      </w:pPr>
    </w:p>
    <w:p w:rsidR="00A40135" w:rsidRDefault="003E2700">
      <w:pPr>
        <w:tabs>
          <w:tab w:val="left" w:pos="4500"/>
          <w:tab w:val="right" w:pos="7938"/>
        </w:tabs>
        <w:spacing w:after="0" w:line="240" w:lineRule="auto"/>
        <w:ind w:left="180" w:right="458"/>
        <w:jc w:val="both"/>
        <w:rPr>
          <w:rFonts w:ascii="Cambria" w:eastAsia="Cambria" w:hAnsi="Cambria" w:cs="Cambria"/>
          <w:b/>
        </w:rPr>
      </w:pPr>
      <w:r>
        <w:rPr>
          <w:rFonts w:ascii="Cambria" w:eastAsia="Cambria" w:hAnsi="Cambria" w:cs="Cambria"/>
          <w:b/>
        </w:rPr>
        <w:t>Role: Accounts and Administration Executive</w:t>
      </w:r>
    </w:p>
    <w:p w:rsidR="00A40135" w:rsidRDefault="00A40135">
      <w:pPr>
        <w:tabs>
          <w:tab w:val="left" w:pos="4500"/>
          <w:tab w:val="right" w:pos="7938"/>
        </w:tabs>
        <w:spacing w:after="0" w:line="240" w:lineRule="auto"/>
        <w:ind w:left="180" w:right="458"/>
        <w:jc w:val="both"/>
        <w:rPr>
          <w:rFonts w:ascii="Cambria" w:eastAsia="Cambria" w:hAnsi="Cambria" w:cs="Cambria"/>
          <w:b/>
        </w:rPr>
      </w:pPr>
    </w:p>
    <w:p w:rsidR="00A40135" w:rsidRDefault="003E2700">
      <w:pPr>
        <w:tabs>
          <w:tab w:val="left" w:pos="4500"/>
          <w:tab w:val="right" w:pos="7938"/>
        </w:tabs>
        <w:spacing w:after="0" w:line="240" w:lineRule="auto"/>
        <w:ind w:left="180" w:right="458"/>
        <w:jc w:val="both"/>
        <w:rPr>
          <w:rFonts w:ascii="Cambria" w:eastAsia="Cambria" w:hAnsi="Cambria" w:cs="Cambria"/>
          <w:b/>
        </w:rPr>
      </w:pPr>
      <w:r>
        <w:rPr>
          <w:rFonts w:ascii="Cambria" w:eastAsia="Cambria" w:hAnsi="Cambria" w:cs="Cambria"/>
          <w:b/>
        </w:rPr>
        <w:t>Responsibility</w:t>
      </w:r>
    </w:p>
    <w:p w:rsidR="00A40135" w:rsidRDefault="00A40135">
      <w:pPr>
        <w:spacing w:after="0" w:line="240" w:lineRule="auto"/>
        <w:ind w:left="1155"/>
        <w:jc w:val="both"/>
        <w:rPr>
          <w:rFonts w:ascii="Cambria" w:eastAsia="Cambria" w:hAnsi="Cambria" w:cs="Cambria"/>
        </w:rPr>
      </w:pPr>
    </w:p>
    <w:p w:rsidR="00A40135" w:rsidRDefault="003E2700">
      <w:pPr>
        <w:spacing w:after="120" w:line="240" w:lineRule="auto"/>
        <w:jc w:val="both"/>
        <w:rPr>
          <w:rFonts w:ascii="Cambria" w:eastAsia="Cambria" w:hAnsi="Cambria" w:cs="Cambria"/>
          <w:b/>
          <w:color w:val="663300"/>
        </w:rPr>
      </w:pPr>
      <w:r>
        <w:rPr>
          <w:rFonts w:ascii="Cambria" w:eastAsia="Cambria" w:hAnsi="Cambria" w:cs="Cambria"/>
          <w:b/>
          <w:color w:val="000000"/>
        </w:rPr>
        <w:t xml:space="preserve">Finance and Accounts: </w:t>
      </w:r>
    </w:p>
    <w:p w:rsidR="00A40135" w:rsidRDefault="003E2700">
      <w:pPr>
        <w:numPr>
          <w:ilvl w:val="0"/>
          <w:numId w:val="6"/>
        </w:numPr>
        <w:tabs>
          <w:tab w:val="left" w:pos="720"/>
        </w:tabs>
        <w:spacing w:after="120" w:line="240" w:lineRule="auto"/>
        <w:ind w:left="720" w:hanging="360"/>
        <w:jc w:val="both"/>
        <w:rPr>
          <w:rFonts w:ascii="Cambria" w:eastAsia="Cambria" w:hAnsi="Cambria" w:cs="Cambria"/>
          <w:color w:val="000000"/>
        </w:rPr>
      </w:pPr>
      <w:r>
        <w:rPr>
          <w:rFonts w:ascii="Cambria" w:eastAsia="Cambria" w:hAnsi="Cambria" w:cs="Cambria"/>
          <w:color w:val="000000"/>
        </w:rPr>
        <w:t xml:space="preserve">Maintaining purchase and sales registers on daily basis. </w:t>
      </w:r>
    </w:p>
    <w:p w:rsidR="00A40135" w:rsidRDefault="003E2700">
      <w:pPr>
        <w:numPr>
          <w:ilvl w:val="0"/>
          <w:numId w:val="6"/>
        </w:numPr>
        <w:tabs>
          <w:tab w:val="left" w:pos="720"/>
        </w:tabs>
        <w:spacing w:after="120" w:line="240" w:lineRule="auto"/>
        <w:ind w:left="720" w:hanging="360"/>
        <w:jc w:val="both"/>
        <w:rPr>
          <w:rFonts w:ascii="Cambria" w:eastAsia="Cambria" w:hAnsi="Cambria" w:cs="Cambria"/>
          <w:color w:val="000000"/>
        </w:rPr>
      </w:pPr>
      <w:r>
        <w:rPr>
          <w:rFonts w:ascii="Cambria" w:eastAsia="Cambria" w:hAnsi="Cambria" w:cs="Cambria"/>
          <w:color w:val="000000"/>
        </w:rPr>
        <w:t>Handling Petty cash by preparing petty cash vouchers</w:t>
      </w:r>
    </w:p>
    <w:p w:rsidR="00A40135" w:rsidRDefault="003E2700">
      <w:pPr>
        <w:numPr>
          <w:ilvl w:val="0"/>
          <w:numId w:val="6"/>
        </w:numPr>
        <w:tabs>
          <w:tab w:val="left" w:pos="720"/>
        </w:tabs>
        <w:spacing w:after="120" w:line="240" w:lineRule="auto"/>
        <w:ind w:left="720" w:hanging="360"/>
        <w:jc w:val="both"/>
        <w:rPr>
          <w:rFonts w:ascii="Cambria" w:eastAsia="Cambria" w:hAnsi="Cambria" w:cs="Cambria"/>
          <w:color w:val="000000"/>
        </w:rPr>
      </w:pPr>
      <w:r>
        <w:rPr>
          <w:rFonts w:ascii="Cambria" w:eastAsia="Cambria" w:hAnsi="Cambria" w:cs="Cambria"/>
          <w:color w:val="000000"/>
        </w:rPr>
        <w:t>Arrangement for payments of expense bills with proper approval</w:t>
      </w:r>
    </w:p>
    <w:p w:rsidR="00A40135" w:rsidRDefault="003E2700">
      <w:pPr>
        <w:numPr>
          <w:ilvl w:val="0"/>
          <w:numId w:val="6"/>
        </w:numPr>
        <w:tabs>
          <w:tab w:val="left" w:pos="720"/>
        </w:tabs>
        <w:spacing w:after="120" w:line="240" w:lineRule="auto"/>
        <w:ind w:left="720" w:hanging="360"/>
        <w:jc w:val="both"/>
        <w:rPr>
          <w:rFonts w:ascii="Cambria" w:eastAsia="Cambria" w:hAnsi="Cambria" w:cs="Cambria"/>
          <w:color w:val="000000"/>
        </w:rPr>
      </w:pPr>
      <w:r>
        <w:rPr>
          <w:rFonts w:ascii="Cambria" w:eastAsia="Cambria" w:hAnsi="Cambria" w:cs="Cambria"/>
          <w:color w:val="000000"/>
        </w:rPr>
        <w:t>Posting of sales, Purchase and Expense vouchers on daily basis</w:t>
      </w:r>
    </w:p>
    <w:p w:rsidR="00A40135" w:rsidRDefault="00A40135">
      <w:pPr>
        <w:spacing w:after="0" w:line="240" w:lineRule="auto"/>
        <w:jc w:val="both"/>
        <w:rPr>
          <w:rFonts w:ascii="Cambria" w:eastAsia="Cambria" w:hAnsi="Cambria" w:cs="Cambria"/>
          <w:b/>
          <w:color w:val="000000"/>
        </w:rPr>
      </w:pPr>
    </w:p>
    <w:p w:rsidR="00A40135" w:rsidRDefault="003E2700">
      <w:pPr>
        <w:spacing w:after="0" w:line="240" w:lineRule="auto"/>
        <w:jc w:val="both"/>
        <w:rPr>
          <w:rFonts w:ascii="Cambria" w:eastAsia="Cambria" w:hAnsi="Cambria" w:cs="Cambria"/>
          <w:b/>
          <w:color w:val="000000"/>
        </w:rPr>
      </w:pPr>
      <w:r>
        <w:rPr>
          <w:rFonts w:ascii="Cambria" w:eastAsia="Cambria" w:hAnsi="Cambria" w:cs="Cambria"/>
          <w:b/>
          <w:color w:val="000000"/>
        </w:rPr>
        <w:lastRenderedPageBreak/>
        <w:t>Administrative Activities:</w:t>
      </w:r>
    </w:p>
    <w:p w:rsidR="00A40135" w:rsidRDefault="003E2700">
      <w:pPr>
        <w:numPr>
          <w:ilvl w:val="0"/>
          <w:numId w:val="7"/>
        </w:numPr>
        <w:tabs>
          <w:tab w:val="left" w:pos="720"/>
        </w:tabs>
        <w:spacing w:after="120" w:line="240" w:lineRule="auto"/>
        <w:ind w:left="720" w:hanging="360"/>
        <w:jc w:val="both"/>
        <w:rPr>
          <w:rFonts w:ascii="Cambria" w:eastAsia="Cambria" w:hAnsi="Cambria" w:cs="Cambria"/>
          <w:color w:val="000000"/>
        </w:rPr>
      </w:pPr>
      <w:r>
        <w:rPr>
          <w:rFonts w:ascii="Cambria" w:eastAsia="Cambria" w:hAnsi="Cambria" w:cs="Cambria"/>
          <w:color w:val="000000"/>
        </w:rPr>
        <w:t>Creation of Purchase Orders and liaising with vendors on delivery of goods.</w:t>
      </w:r>
    </w:p>
    <w:p w:rsidR="00A40135" w:rsidRDefault="003E2700">
      <w:pPr>
        <w:numPr>
          <w:ilvl w:val="0"/>
          <w:numId w:val="7"/>
        </w:numPr>
        <w:tabs>
          <w:tab w:val="left" w:pos="720"/>
        </w:tabs>
        <w:spacing w:after="120" w:line="240" w:lineRule="auto"/>
        <w:ind w:left="720" w:hanging="360"/>
        <w:jc w:val="both"/>
        <w:rPr>
          <w:rFonts w:ascii="Cambria" w:eastAsia="Cambria" w:hAnsi="Cambria" w:cs="Cambria"/>
          <w:color w:val="000000"/>
        </w:rPr>
      </w:pPr>
      <w:r>
        <w:rPr>
          <w:rFonts w:ascii="Cambria" w:eastAsia="Cambria" w:hAnsi="Cambria" w:cs="Cambria"/>
          <w:color w:val="000000"/>
        </w:rPr>
        <w:t>Follow-up with service providers for various invoices like rent, travel, telephone, electricity etc.</w:t>
      </w:r>
    </w:p>
    <w:p w:rsidR="00A40135" w:rsidRDefault="003E2700">
      <w:pPr>
        <w:numPr>
          <w:ilvl w:val="0"/>
          <w:numId w:val="7"/>
        </w:numPr>
        <w:tabs>
          <w:tab w:val="left" w:pos="720"/>
        </w:tabs>
        <w:spacing w:after="120" w:line="240" w:lineRule="auto"/>
        <w:ind w:left="720" w:hanging="360"/>
        <w:jc w:val="both"/>
        <w:rPr>
          <w:rFonts w:ascii="Cambria" w:eastAsia="Cambria" w:hAnsi="Cambria" w:cs="Cambria"/>
          <w:color w:val="000000"/>
        </w:rPr>
      </w:pPr>
      <w:r>
        <w:rPr>
          <w:rFonts w:ascii="Cambria" w:eastAsia="Cambria" w:hAnsi="Cambria" w:cs="Cambria"/>
          <w:color w:val="000000"/>
        </w:rPr>
        <w:t xml:space="preserve">Attending customer’s calls and liaising with operation team on customer enquiries. </w:t>
      </w:r>
    </w:p>
    <w:p w:rsidR="00A40135" w:rsidRDefault="003E2700">
      <w:pPr>
        <w:numPr>
          <w:ilvl w:val="0"/>
          <w:numId w:val="7"/>
        </w:numPr>
        <w:tabs>
          <w:tab w:val="left" w:pos="720"/>
        </w:tabs>
        <w:spacing w:after="120" w:line="240" w:lineRule="auto"/>
        <w:ind w:left="720" w:hanging="360"/>
        <w:jc w:val="both"/>
        <w:rPr>
          <w:rFonts w:ascii="Cambria" w:eastAsia="Cambria" w:hAnsi="Cambria" w:cs="Cambria"/>
          <w:color w:val="000000"/>
        </w:rPr>
      </w:pPr>
      <w:r>
        <w:rPr>
          <w:rFonts w:ascii="Cambria" w:eastAsia="Cambria" w:hAnsi="Cambria" w:cs="Cambria"/>
          <w:color w:val="000000"/>
        </w:rPr>
        <w:t>Follow-up with customers for collections on daily basis</w:t>
      </w:r>
    </w:p>
    <w:p w:rsidR="00A40135" w:rsidRDefault="003E2700">
      <w:pPr>
        <w:numPr>
          <w:ilvl w:val="0"/>
          <w:numId w:val="7"/>
        </w:numPr>
        <w:tabs>
          <w:tab w:val="left" w:pos="720"/>
        </w:tabs>
        <w:spacing w:after="120" w:line="240" w:lineRule="auto"/>
        <w:ind w:left="720" w:hanging="360"/>
        <w:jc w:val="both"/>
        <w:rPr>
          <w:rFonts w:ascii="Cambria" w:eastAsia="Cambria" w:hAnsi="Cambria" w:cs="Cambria"/>
          <w:color w:val="000000"/>
        </w:rPr>
      </w:pPr>
      <w:r>
        <w:rPr>
          <w:rFonts w:ascii="Cambria" w:eastAsia="Cambria" w:hAnsi="Cambria" w:cs="Cambria"/>
          <w:color w:val="000000"/>
        </w:rPr>
        <w:t>Preparing bank pay in slips for cash and cheque deposit into bank</w:t>
      </w:r>
    </w:p>
    <w:p w:rsidR="00A40135" w:rsidRDefault="003E2700">
      <w:pPr>
        <w:numPr>
          <w:ilvl w:val="0"/>
          <w:numId w:val="7"/>
        </w:numPr>
        <w:tabs>
          <w:tab w:val="left" w:pos="720"/>
        </w:tabs>
        <w:spacing w:after="120" w:line="240" w:lineRule="auto"/>
        <w:ind w:left="720" w:hanging="360"/>
        <w:jc w:val="both"/>
        <w:rPr>
          <w:rFonts w:ascii="Cambria" w:eastAsia="Cambria" w:hAnsi="Cambria" w:cs="Cambria"/>
          <w:color w:val="000000"/>
        </w:rPr>
      </w:pPr>
      <w:r>
        <w:rPr>
          <w:rFonts w:ascii="Cambria" w:eastAsia="Cambria" w:hAnsi="Cambria" w:cs="Cambria"/>
          <w:color w:val="000000"/>
        </w:rPr>
        <w:t>Preparation of various reports like daily sales reports, Purchase reports with the help of MS Excel</w:t>
      </w:r>
    </w:p>
    <w:p w:rsidR="00A40135" w:rsidRDefault="00A40135">
      <w:pPr>
        <w:tabs>
          <w:tab w:val="left" w:pos="4500"/>
          <w:tab w:val="right" w:pos="7938"/>
        </w:tabs>
        <w:spacing w:after="0" w:line="240" w:lineRule="auto"/>
        <w:ind w:right="458"/>
        <w:jc w:val="both"/>
        <w:rPr>
          <w:rFonts w:ascii="Cambria" w:eastAsia="Cambria" w:hAnsi="Cambria" w:cs="Cambria"/>
          <w:b/>
          <w:color w:val="002060"/>
        </w:rPr>
      </w:pPr>
    </w:p>
    <w:p w:rsidR="00A40135" w:rsidRDefault="003E2700">
      <w:pPr>
        <w:tabs>
          <w:tab w:val="left" w:pos="4500"/>
          <w:tab w:val="right" w:pos="7938"/>
        </w:tabs>
        <w:spacing w:after="0" w:line="240" w:lineRule="auto"/>
        <w:ind w:right="458"/>
        <w:jc w:val="both"/>
        <w:rPr>
          <w:rFonts w:ascii="Cambria" w:eastAsia="Cambria" w:hAnsi="Cambria" w:cs="Cambria"/>
        </w:rPr>
      </w:pPr>
      <w:r>
        <w:rPr>
          <w:rFonts w:ascii="Cambria" w:eastAsia="Cambria" w:hAnsi="Cambria" w:cs="Cambria"/>
          <w:b/>
          <w:color w:val="002060"/>
        </w:rPr>
        <w:t>Titan, Mangalore, Karnataka, India</w:t>
      </w:r>
    </w:p>
    <w:p w:rsidR="00A40135" w:rsidRDefault="00A40135">
      <w:pPr>
        <w:tabs>
          <w:tab w:val="left" w:pos="4500"/>
          <w:tab w:val="right" w:pos="7938"/>
        </w:tabs>
        <w:spacing w:after="0" w:line="240" w:lineRule="auto"/>
        <w:ind w:left="180" w:right="458"/>
        <w:jc w:val="both"/>
        <w:rPr>
          <w:rFonts w:ascii="Cambria" w:eastAsia="Cambria" w:hAnsi="Cambria" w:cs="Cambria"/>
        </w:rPr>
      </w:pPr>
    </w:p>
    <w:p w:rsidR="00A40135" w:rsidRDefault="003E2700">
      <w:pPr>
        <w:tabs>
          <w:tab w:val="left" w:pos="4500"/>
          <w:tab w:val="right" w:pos="7938"/>
        </w:tabs>
        <w:spacing w:after="0" w:line="240" w:lineRule="auto"/>
        <w:ind w:left="180" w:right="458"/>
        <w:jc w:val="both"/>
        <w:rPr>
          <w:rFonts w:ascii="Cambria" w:eastAsia="Cambria" w:hAnsi="Cambria" w:cs="Cambria"/>
        </w:rPr>
      </w:pPr>
      <w:r>
        <w:rPr>
          <w:rFonts w:ascii="Cambria" w:eastAsia="Cambria" w:hAnsi="Cambria" w:cs="Cambria"/>
        </w:rPr>
        <w:t>From July 2001 – July 2002</w:t>
      </w:r>
    </w:p>
    <w:p w:rsidR="00A40135" w:rsidRDefault="00A40135">
      <w:pPr>
        <w:tabs>
          <w:tab w:val="left" w:pos="4500"/>
          <w:tab w:val="right" w:pos="7938"/>
        </w:tabs>
        <w:spacing w:after="0" w:line="240" w:lineRule="auto"/>
        <w:ind w:left="180" w:right="458"/>
        <w:jc w:val="both"/>
        <w:rPr>
          <w:rFonts w:ascii="Cambria" w:eastAsia="Cambria" w:hAnsi="Cambria" w:cs="Cambria"/>
        </w:rPr>
      </w:pPr>
    </w:p>
    <w:p w:rsidR="00A40135" w:rsidRDefault="003E2700">
      <w:pPr>
        <w:tabs>
          <w:tab w:val="left" w:pos="4500"/>
          <w:tab w:val="right" w:pos="7938"/>
        </w:tabs>
        <w:spacing w:after="0" w:line="240" w:lineRule="auto"/>
        <w:ind w:left="180" w:right="458"/>
        <w:jc w:val="both"/>
        <w:rPr>
          <w:rFonts w:ascii="Cambria" w:eastAsia="Cambria" w:hAnsi="Cambria" w:cs="Cambria"/>
          <w:b/>
        </w:rPr>
      </w:pPr>
      <w:r>
        <w:rPr>
          <w:rFonts w:ascii="Cambria" w:eastAsia="Cambria" w:hAnsi="Cambria" w:cs="Cambria"/>
          <w:b/>
        </w:rPr>
        <w:t>Role: Customer Relationship Officer</w:t>
      </w:r>
    </w:p>
    <w:p w:rsidR="00A40135" w:rsidRDefault="00A40135">
      <w:pPr>
        <w:tabs>
          <w:tab w:val="left" w:pos="4500"/>
          <w:tab w:val="right" w:pos="7938"/>
        </w:tabs>
        <w:spacing w:after="0" w:line="240" w:lineRule="auto"/>
        <w:ind w:left="180" w:right="458"/>
        <w:jc w:val="both"/>
        <w:rPr>
          <w:rFonts w:ascii="Cambria" w:eastAsia="Cambria" w:hAnsi="Cambria" w:cs="Cambria"/>
          <w:b/>
        </w:rPr>
      </w:pPr>
    </w:p>
    <w:tbl>
      <w:tblPr>
        <w:tblW w:w="0" w:type="auto"/>
        <w:tblInd w:w="98" w:type="dxa"/>
        <w:tblCellMar>
          <w:left w:w="10" w:type="dxa"/>
          <w:right w:w="10" w:type="dxa"/>
        </w:tblCellMar>
        <w:tblLook w:val="0000" w:firstRow="0" w:lastRow="0" w:firstColumn="0" w:lastColumn="0" w:noHBand="0" w:noVBand="0"/>
      </w:tblPr>
      <w:tblGrid>
        <w:gridCol w:w="9478"/>
      </w:tblGrid>
      <w:tr w:rsidR="00A40135">
        <w:trPr>
          <w:trHeight w:val="1"/>
        </w:trPr>
        <w:tc>
          <w:tcPr>
            <w:tcW w:w="10188" w:type="dxa"/>
            <w:tcBorders>
              <w:top w:val="single" w:sz="0" w:space="0" w:color="000000"/>
              <w:left w:val="single" w:sz="0" w:space="0" w:color="000000"/>
              <w:bottom w:val="single" w:sz="0" w:space="0" w:color="000000"/>
              <w:right w:val="single" w:sz="0" w:space="0" w:color="000000"/>
            </w:tcBorders>
            <w:shd w:val="clear" w:color="auto" w:fill="C4BC96"/>
            <w:tcMar>
              <w:left w:w="108" w:type="dxa"/>
              <w:right w:w="108" w:type="dxa"/>
            </w:tcMar>
          </w:tcPr>
          <w:p w:rsidR="00A40135" w:rsidRDefault="003E2700">
            <w:pPr>
              <w:keepNext/>
              <w:spacing w:after="0" w:line="240" w:lineRule="auto"/>
              <w:ind w:left="180" w:right="458"/>
            </w:pPr>
            <w:r>
              <w:rPr>
                <w:rFonts w:ascii="Verdana" w:eastAsia="Verdana" w:hAnsi="Verdana" w:cs="Verdana"/>
                <w:b/>
                <w:sz w:val="20"/>
              </w:rPr>
              <w:t xml:space="preserve">Education </w:t>
            </w:r>
          </w:p>
        </w:tc>
      </w:tr>
    </w:tbl>
    <w:p w:rsidR="00A40135" w:rsidRDefault="00A40135">
      <w:pPr>
        <w:spacing w:after="0" w:line="288" w:lineRule="auto"/>
        <w:ind w:left="720"/>
        <w:jc w:val="both"/>
        <w:rPr>
          <w:rFonts w:ascii="Verdana" w:eastAsia="Verdana" w:hAnsi="Verdana" w:cs="Verdana"/>
          <w:sz w:val="20"/>
        </w:rPr>
      </w:pPr>
    </w:p>
    <w:p w:rsidR="00A40135" w:rsidRDefault="003E2700">
      <w:pPr>
        <w:spacing w:after="0"/>
        <w:ind w:right="-624"/>
        <w:jc w:val="both"/>
        <w:rPr>
          <w:rFonts w:ascii="Verdana" w:eastAsia="Verdana" w:hAnsi="Verdana" w:cs="Verdana"/>
          <w:sz w:val="20"/>
        </w:rPr>
      </w:pPr>
      <w:r>
        <w:rPr>
          <w:rFonts w:ascii="Verdana" w:eastAsia="Verdana" w:hAnsi="Verdana" w:cs="Verdana"/>
          <w:b/>
          <w:sz w:val="20"/>
        </w:rPr>
        <w:t xml:space="preserve">Management in Business Administration (MBA)- YEAR 2009- </w:t>
      </w:r>
      <w:r>
        <w:rPr>
          <w:rFonts w:ascii="Verdana" w:eastAsia="Verdana" w:hAnsi="Verdana" w:cs="Verdana"/>
          <w:sz w:val="20"/>
        </w:rPr>
        <w:t>TASMAC, Pune, India</w:t>
      </w:r>
    </w:p>
    <w:p w:rsidR="00A40135" w:rsidRDefault="003E2700">
      <w:pPr>
        <w:spacing w:after="0"/>
        <w:ind w:right="-624"/>
        <w:jc w:val="both"/>
        <w:rPr>
          <w:rFonts w:ascii="Verdana" w:eastAsia="Verdana" w:hAnsi="Verdana" w:cs="Verdana"/>
          <w:sz w:val="20"/>
        </w:rPr>
      </w:pPr>
      <w:r>
        <w:rPr>
          <w:rFonts w:ascii="Verdana" w:eastAsia="Verdana" w:hAnsi="Verdana" w:cs="Verdana"/>
          <w:b/>
          <w:sz w:val="20"/>
        </w:rPr>
        <w:t xml:space="preserve">Bachelor of Business Management (BBM) – 2001 – </w:t>
      </w:r>
      <w:r>
        <w:rPr>
          <w:rFonts w:ascii="Verdana" w:eastAsia="Verdana" w:hAnsi="Verdana" w:cs="Verdana"/>
          <w:sz w:val="20"/>
        </w:rPr>
        <w:t xml:space="preserve">SDM </w:t>
      </w:r>
      <w:r w:rsidR="009730C0">
        <w:rPr>
          <w:rFonts w:ascii="Verdana" w:eastAsia="Verdana" w:hAnsi="Verdana" w:cs="Verdana"/>
          <w:sz w:val="20"/>
        </w:rPr>
        <w:t>College</w:t>
      </w:r>
      <w:r>
        <w:rPr>
          <w:rFonts w:ascii="Verdana" w:eastAsia="Verdana" w:hAnsi="Verdana" w:cs="Verdana"/>
          <w:sz w:val="20"/>
        </w:rPr>
        <w:t xml:space="preserve"> of Business Management </w:t>
      </w:r>
    </w:p>
    <w:p w:rsidR="00A40135" w:rsidRDefault="003E2700">
      <w:pPr>
        <w:spacing w:after="0"/>
        <w:ind w:right="-624"/>
        <w:jc w:val="both"/>
        <w:rPr>
          <w:rFonts w:ascii="Verdana" w:eastAsia="Verdana" w:hAnsi="Verdana" w:cs="Verdana"/>
          <w:sz w:val="20"/>
        </w:rPr>
      </w:pPr>
      <w:r>
        <w:rPr>
          <w:rFonts w:ascii="Verdana" w:eastAsia="Verdana" w:hAnsi="Verdana" w:cs="Verdana"/>
          <w:sz w:val="20"/>
        </w:rPr>
        <w:t>Mangalore, India</w:t>
      </w:r>
    </w:p>
    <w:p w:rsidR="00A40135" w:rsidRDefault="003E2700">
      <w:pPr>
        <w:spacing w:after="0" w:line="240" w:lineRule="auto"/>
        <w:ind w:right="458"/>
        <w:jc w:val="both"/>
        <w:rPr>
          <w:rFonts w:ascii="Verdana" w:eastAsia="Verdana" w:hAnsi="Verdana" w:cs="Verdana"/>
          <w:sz w:val="20"/>
        </w:rPr>
      </w:pPr>
      <w:r>
        <w:rPr>
          <w:rFonts w:ascii="Verdana" w:eastAsia="Verdana" w:hAnsi="Verdana" w:cs="Verdana"/>
          <w:b/>
          <w:sz w:val="20"/>
        </w:rPr>
        <w:t xml:space="preserve">Excellent in MS Office (Excel, </w:t>
      </w:r>
      <w:r w:rsidR="009730C0">
        <w:rPr>
          <w:rFonts w:ascii="Verdana" w:eastAsia="Verdana" w:hAnsi="Verdana" w:cs="Verdana"/>
          <w:b/>
          <w:sz w:val="20"/>
        </w:rPr>
        <w:t>PowerPoint</w:t>
      </w:r>
      <w:r>
        <w:rPr>
          <w:rFonts w:ascii="Verdana" w:eastAsia="Verdana" w:hAnsi="Verdana" w:cs="Verdana"/>
          <w:b/>
          <w:sz w:val="20"/>
        </w:rPr>
        <w:t>, Word and Outlook)</w:t>
      </w:r>
    </w:p>
    <w:p w:rsidR="00A40135" w:rsidRDefault="00A40135">
      <w:pPr>
        <w:spacing w:after="0" w:line="240" w:lineRule="auto"/>
        <w:ind w:right="458"/>
        <w:jc w:val="both"/>
        <w:rPr>
          <w:rFonts w:ascii="Verdana" w:eastAsia="Verdana" w:hAnsi="Verdana" w:cs="Verdana"/>
          <w:color w:val="000000"/>
          <w:sz w:val="20"/>
        </w:rPr>
      </w:pPr>
    </w:p>
    <w:tbl>
      <w:tblPr>
        <w:tblW w:w="0" w:type="auto"/>
        <w:tblInd w:w="98" w:type="dxa"/>
        <w:tblCellMar>
          <w:left w:w="10" w:type="dxa"/>
          <w:right w:w="10" w:type="dxa"/>
        </w:tblCellMar>
        <w:tblLook w:val="0000" w:firstRow="0" w:lastRow="0" w:firstColumn="0" w:lastColumn="0" w:noHBand="0" w:noVBand="0"/>
      </w:tblPr>
      <w:tblGrid>
        <w:gridCol w:w="9478"/>
      </w:tblGrid>
      <w:tr w:rsidR="00A40135">
        <w:trPr>
          <w:trHeight w:val="1"/>
        </w:trPr>
        <w:tc>
          <w:tcPr>
            <w:tcW w:w="10188" w:type="dxa"/>
            <w:tcBorders>
              <w:top w:val="single" w:sz="0" w:space="0" w:color="000000"/>
              <w:left w:val="single" w:sz="0" w:space="0" w:color="000000"/>
              <w:bottom w:val="single" w:sz="0" w:space="0" w:color="000000"/>
              <w:right w:val="single" w:sz="0" w:space="0" w:color="000000"/>
            </w:tcBorders>
            <w:shd w:val="clear" w:color="auto" w:fill="C4BC96"/>
            <w:tcMar>
              <w:left w:w="108" w:type="dxa"/>
              <w:right w:w="108" w:type="dxa"/>
            </w:tcMar>
          </w:tcPr>
          <w:p w:rsidR="00A40135" w:rsidRDefault="003E2700">
            <w:pPr>
              <w:keepNext/>
              <w:spacing w:after="0" w:line="240" w:lineRule="auto"/>
              <w:ind w:left="180" w:right="458"/>
            </w:pPr>
            <w:r>
              <w:rPr>
                <w:rFonts w:ascii="Verdana" w:eastAsia="Verdana" w:hAnsi="Verdana" w:cs="Verdana"/>
                <w:b/>
                <w:sz w:val="20"/>
              </w:rPr>
              <w:t xml:space="preserve">Personal Information </w:t>
            </w:r>
          </w:p>
        </w:tc>
      </w:tr>
    </w:tbl>
    <w:p w:rsidR="00A40135" w:rsidRDefault="00A40135">
      <w:pPr>
        <w:tabs>
          <w:tab w:val="right" w:pos="7938"/>
        </w:tabs>
        <w:spacing w:after="0" w:line="240" w:lineRule="auto"/>
        <w:ind w:left="180" w:right="458"/>
        <w:jc w:val="both"/>
        <w:rPr>
          <w:rFonts w:ascii="Verdana" w:eastAsia="Verdana" w:hAnsi="Verdana" w:cs="Verdana"/>
          <w:b/>
          <w:sz w:val="20"/>
        </w:rPr>
      </w:pPr>
    </w:p>
    <w:p w:rsidR="00A40135" w:rsidRDefault="003E2700">
      <w:pPr>
        <w:spacing w:after="0" w:line="240" w:lineRule="auto"/>
        <w:ind w:left="180" w:right="458"/>
        <w:jc w:val="both"/>
        <w:rPr>
          <w:rFonts w:ascii="Cambria" w:eastAsia="Cambria" w:hAnsi="Cambria" w:cs="Cambria"/>
        </w:rPr>
      </w:pPr>
      <w:r>
        <w:rPr>
          <w:rFonts w:ascii="Cambria" w:eastAsia="Cambria" w:hAnsi="Cambria" w:cs="Cambria"/>
        </w:rPr>
        <w:t xml:space="preserve">Nationality                     </w:t>
      </w:r>
      <w:r>
        <w:rPr>
          <w:rFonts w:ascii="Cambria" w:eastAsia="Cambria" w:hAnsi="Cambria" w:cs="Cambria"/>
        </w:rPr>
        <w:tab/>
        <w:t>:    Indian</w:t>
      </w:r>
    </w:p>
    <w:p w:rsidR="00A40135" w:rsidRDefault="003E2700">
      <w:pPr>
        <w:spacing w:after="0" w:line="240" w:lineRule="auto"/>
        <w:ind w:left="180" w:right="458"/>
        <w:jc w:val="both"/>
        <w:rPr>
          <w:rFonts w:ascii="Cambria" w:eastAsia="Cambria" w:hAnsi="Cambria" w:cs="Cambria"/>
        </w:rPr>
      </w:pPr>
      <w:r>
        <w:rPr>
          <w:rFonts w:ascii="Cambria" w:eastAsia="Cambria" w:hAnsi="Cambria" w:cs="Cambria"/>
        </w:rPr>
        <w:t xml:space="preserve">Date of Birth        </w:t>
      </w:r>
      <w:r>
        <w:rPr>
          <w:rFonts w:ascii="Cambria" w:eastAsia="Cambria" w:hAnsi="Cambria" w:cs="Cambria"/>
        </w:rPr>
        <w:tab/>
      </w:r>
      <w:r>
        <w:rPr>
          <w:rFonts w:ascii="Cambria" w:eastAsia="Cambria" w:hAnsi="Cambria" w:cs="Cambria"/>
        </w:rPr>
        <w:tab/>
        <w:t>:    28</w:t>
      </w:r>
      <w:r>
        <w:rPr>
          <w:rFonts w:ascii="Cambria" w:eastAsia="Cambria" w:hAnsi="Cambria" w:cs="Cambria"/>
          <w:vertAlign w:val="superscript"/>
        </w:rPr>
        <w:t>th</w:t>
      </w:r>
      <w:r>
        <w:rPr>
          <w:rFonts w:ascii="Cambria" w:eastAsia="Cambria" w:hAnsi="Cambria" w:cs="Cambria"/>
        </w:rPr>
        <w:t xml:space="preserve"> November, 1980</w:t>
      </w:r>
    </w:p>
    <w:p w:rsidR="00A40135" w:rsidRDefault="003E2700">
      <w:pPr>
        <w:spacing w:after="0" w:line="240" w:lineRule="auto"/>
        <w:ind w:left="180" w:right="458"/>
        <w:jc w:val="both"/>
        <w:rPr>
          <w:rFonts w:ascii="Cambria" w:eastAsia="Cambria" w:hAnsi="Cambria" w:cs="Cambria"/>
        </w:rPr>
      </w:pPr>
      <w:r>
        <w:rPr>
          <w:rFonts w:ascii="Cambria" w:eastAsia="Cambria" w:hAnsi="Cambria" w:cs="Cambria"/>
        </w:rPr>
        <w:t xml:space="preserve">Marital Status                 </w:t>
      </w:r>
      <w:r>
        <w:rPr>
          <w:rFonts w:ascii="Cambria" w:eastAsia="Cambria" w:hAnsi="Cambria" w:cs="Cambria"/>
        </w:rPr>
        <w:tab/>
        <w:t>:    Married</w:t>
      </w:r>
    </w:p>
    <w:p w:rsidR="00A40135" w:rsidRDefault="003E2700">
      <w:pPr>
        <w:spacing w:after="0" w:line="240" w:lineRule="auto"/>
        <w:ind w:left="180" w:right="458"/>
        <w:jc w:val="both"/>
        <w:rPr>
          <w:rFonts w:ascii="Cambria" w:eastAsia="Cambria" w:hAnsi="Cambria" w:cs="Cambria"/>
        </w:rPr>
      </w:pPr>
      <w:r>
        <w:rPr>
          <w:rFonts w:ascii="Cambria" w:eastAsia="Cambria" w:hAnsi="Cambria" w:cs="Cambria"/>
        </w:rPr>
        <w:t xml:space="preserve">Languages known          </w:t>
      </w:r>
      <w:r>
        <w:rPr>
          <w:rFonts w:ascii="Cambria" w:eastAsia="Cambria" w:hAnsi="Cambria" w:cs="Cambria"/>
        </w:rPr>
        <w:tab/>
        <w:t>:    English, Hindi, Kannada.</w:t>
      </w:r>
    </w:p>
    <w:p w:rsidR="00A40135" w:rsidRDefault="003E2700">
      <w:pPr>
        <w:spacing w:after="0" w:line="240" w:lineRule="auto"/>
        <w:ind w:left="180" w:right="458"/>
        <w:jc w:val="both"/>
        <w:rPr>
          <w:rFonts w:ascii="Cambria" w:eastAsia="Cambria" w:hAnsi="Cambria" w:cs="Cambria"/>
        </w:rPr>
      </w:pPr>
      <w:r>
        <w:rPr>
          <w:rFonts w:ascii="Cambria" w:eastAsia="Cambria" w:hAnsi="Cambria" w:cs="Cambria"/>
        </w:rPr>
        <w:t>Visa Status</w:t>
      </w:r>
      <w:r>
        <w:rPr>
          <w:rFonts w:ascii="Cambria" w:eastAsia="Cambria" w:hAnsi="Cambria" w:cs="Cambria"/>
        </w:rPr>
        <w:tab/>
      </w:r>
      <w:r>
        <w:rPr>
          <w:rFonts w:ascii="Cambria" w:eastAsia="Cambria" w:hAnsi="Cambria" w:cs="Cambria"/>
        </w:rPr>
        <w:tab/>
      </w:r>
      <w:r>
        <w:rPr>
          <w:rFonts w:ascii="Cambria" w:eastAsia="Cambria" w:hAnsi="Cambria" w:cs="Cambria"/>
        </w:rPr>
        <w:tab/>
        <w:t>:    Husband Sponsorship</w:t>
      </w:r>
    </w:p>
    <w:p w:rsidR="00A40135" w:rsidRDefault="00A40135">
      <w:pPr>
        <w:spacing w:after="0" w:line="240" w:lineRule="auto"/>
        <w:ind w:left="180" w:right="458"/>
        <w:jc w:val="both"/>
        <w:rPr>
          <w:rFonts w:ascii="Cambria" w:eastAsia="Cambria" w:hAnsi="Cambria" w:cs="Cambria"/>
        </w:rPr>
      </w:pPr>
      <w:bookmarkStart w:id="0" w:name="_GoBack"/>
      <w:bookmarkEnd w:id="0"/>
    </w:p>
    <w:p w:rsidR="00A40135" w:rsidRDefault="003E2700">
      <w:pPr>
        <w:spacing w:after="0" w:line="240" w:lineRule="auto"/>
        <w:rPr>
          <w:rFonts w:ascii="Verdana" w:eastAsia="Verdana" w:hAnsi="Verdana" w:cs="Verdana"/>
          <w:strike/>
          <w:color w:val="663300"/>
          <w:sz w:val="20"/>
          <w:u w:val="thick"/>
        </w:rPr>
      </w:pPr>
      <w:r>
        <w:rPr>
          <w:rFonts w:ascii="Verdana" w:eastAsia="Verdana" w:hAnsi="Verdana" w:cs="Verdana"/>
          <w:strike/>
          <w:color w:val="663300"/>
          <w:sz w:val="20"/>
          <w:u w:val="thick"/>
        </w:rPr>
        <w:t>_______________________________________________________________</w:t>
      </w:r>
      <w:r w:rsidR="009730C0">
        <w:rPr>
          <w:rFonts w:ascii="Verdana" w:eastAsia="Verdana" w:hAnsi="Verdana" w:cs="Verdana"/>
          <w:strike/>
          <w:color w:val="663300"/>
          <w:sz w:val="20"/>
          <w:u w:val="thick"/>
        </w:rPr>
        <w:t>__________</w:t>
      </w:r>
    </w:p>
    <w:sectPr w:rsidR="00A40135" w:rsidSect="00BA7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E03"/>
    <w:multiLevelType w:val="multilevel"/>
    <w:tmpl w:val="3324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B18C4"/>
    <w:multiLevelType w:val="multilevel"/>
    <w:tmpl w:val="AAD0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011A7"/>
    <w:multiLevelType w:val="multilevel"/>
    <w:tmpl w:val="B87C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72941"/>
    <w:multiLevelType w:val="multilevel"/>
    <w:tmpl w:val="DD2A2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70576D"/>
    <w:multiLevelType w:val="multilevel"/>
    <w:tmpl w:val="80E0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F04DC4"/>
    <w:multiLevelType w:val="hybridMultilevel"/>
    <w:tmpl w:val="4E4065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66561B2"/>
    <w:multiLevelType w:val="multilevel"/>
    <w:tmpl w:val="86249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CD20E1"/>
    <w:multiLevelType w:val="multilevel"/>
    <w:tmpl w:val="C30A1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7900CD"/>
    <w:multiLevelType w:val="multilevel"/>
    <w:tmpl w:val="C50A9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B9319E"/>
    <w:multiLevelType w:val="multilevel"/>
    <w:tmpl w:val="55306C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BBC64D7"/>
    <w:multiLevelType w:val="multilevel"/>
    <w:tmpl w:val="93468ACC"/>
    <w:lvl w:ilvl="0">
      <w:start w:val="1"/>
      <w:numFmt w:val="bullet"/>
      <w:lvlText w:val=""/>
      <w:lvlJc w:val="left"/>
      <w:pPr>
        <w:tabs>
          <w:tab w:val="num" w:pos="4230"/>
        </w:tabs>
        <w:ind w:left="4230" w:hanging="360"/>
      </w:pPr>
      <w:rPr>
        <w:rFonts w:ascii="Symbol" w:hAnsi="Symbol" w:hint="default"/>
        <w:sz w:val="20"/>
      </w:rPr>
    </w:lvl>
    <w:lvl w:ilvl="1" w:tentative="1">
      <w:start w:val="1"/>
      <w:numFmt w:val="bullet"/>
      <w:lvlText w:val="o"/>
      <w:lvlJc w:val="left"/>
      <w:pPr>
        <w:tabs>
          <w:tab w:val="num" w:pos="4950"/>
        </w:tabs>
        <w:ind w:left="4950" w:hanging="360"/>
      </w:pPr>
      <w:rPr>
        <w:rFonts w:ascii="Courier New" w:hAnsi="Courier New" w:hint="default"/>
        <w:sz w:val="20"/>
      </w:rPr>
    </w:lvl>
    <w:lvl w:ilvl="2" w:tentative="1">
      <w:start w:val="1"/>
      <w:numFmt w:val="bullet"/>
      <w:lvlText w:val=""/>
      <w:lvlJc w:val="left"/>
      <w:pPr>
        <w:tabs>
          <w:tab w:val="num" w:pos="5670"/>
        </w:tabs>
        <w:ind w:left="5670" w:hanging="360"/>
      </w:pPr>
      <w:rPr>
        <w:rFonts w:ascii="Wingdings" w:hAnsi="Wingdings" w:hint="default"/>
        <w:sz w:val="20"/>
      </w:rPr>
    </w:lvl>
    <w:lvl w:ilvl="3" w:tentative="1">
      <w:start w:val="1"/>
      <w:numFmt w:val="bullet"/>
      <w:lvlText w:val=""/>
      <w:lvlJc w:val="left"/>
      <w:pPr>
        <w:tabs>
          <w:tab w:val="num" w:pos="6390"/>
        </w:tabs>
        <w:ind w:left="6390" w:hanging="360"/>
      </w:pPr>
      <w:rPr>
        <w:rFonts w:ascii="Wingdings" w:hAnsi="Wingdings" w:hint="default"/>
        <w:sz w:val="20"/>
      </w:rPr>
    </w:lvl>
    <w:lvl w:ilvl="4" w:tentative="1">
      <w:start w:val="1"/>
      <w:numFmt w:val="bullet"/>
      <w:lvlText w:val=""/>
      <w:lvlJc w:val="left"/>
      <w:pPr>
        <w:tabs>
          <w:tab w:val="num" w:pos="7110"/>
        </w:tabs>
        <w:ind w:left="7110" w:hanging="360"/>
      </w:pPr>
      <w:rPr>
        <w:rFonts w:ascii="Wingdings" w:hAnsi="Wingdings" w:hint="default"/>
        <w:sz w:val="20"/>
      </w:rPr>
    </w:lvl>
    <w:lvl w:ilvl="5" w:tentative="1">
      <w:start w:val="1"/>
      <w:numFmt w:val="bullet"/>
      <w:lvlText w:val=""/>
      <w:lvlJc w:val="left"/>
      <w:pPr>
        <w:tabs>
          <w:tab w:val="num" w:pos="7830"/>
        </w:tabs>
        <w:ind w:left="7830" w:hanging="360"/>
      </w:pPr>
      <w:rPr>
        <w:rFonts w:ascii="Wingdings" w:hAnsi="Wingdings" w:hint="default"/>
        <w:sz w:val="20"/>
      </w:rPr>
    </w:lvl>
    <w:lvl w:ilvl="6" w:tentative="1">
      <w:start w:val="1"/>
      <w:numFmt w:val="bullet"/>
      <w:lvlText w:val=""/>
      <w:lvlJc w:val="left"/>
      <w:pPr>
        <w:tabs>
          <w:tab w:val="num" w:pos="8550"/>
        </w:tabs>
        <w:ind w:left="8550" w:hanging="360"/>
      </w:pPr>
      <w:rPr>
        <w:rFonts w:ascii="Wingdings" w:hAnsi="Wingdings" w:hint="default"/>
        <w:sz w:val="20"/>
      </w:rPr>
    </w:lvl>
    <w:lvl w:ilvl="7" w:tentative="1">
      <w:start w:val="1"/>
      <w:numFmt w:val="bullet"/>
      <w:lvlText w:val=""/>
      <w:lvlJc w:val="left"/>
      <w:pPr>
        <w:tabs>
          <w:tab w:val="num" w:pos="9270"/>
        </w:tabs>
        <w:ind w:left="9270" w:hanging="360"/>
      </w:pPr>
      <w:rPr>
        <w:rFonts w:ascii="Wingdings" w:hAnsi="Wingdings" w:hint="default"/>
        <w:sz w:val="20"/>
      </w:rPr>
    </w:lvl>
    <w:lvl w:ilvl="8" w:tentative="1">
      <w:start w:val="1"/>
      <w:numFmt w:val="bullet"/>
      <w:lvlText w:val=""/>
      <w:lvlJc w:val="left"/>
      <w:pPr>
        <w:tabs>
          <w:tab w:val="num" w:pos="9990"/>
        </w:tabs>
        <w:ind w:left="9990" w:hanging="360"/>
      </w:pPr>
      <w:rPr>
        <w:rFonts w:ascii="Wingdings" w:hAnsi="Wingdings" w:hint="default"/>
        <w:sz w:val="20"/>
      </w:rPr>
    </w:lvl>
  </w:abstractNum>
  <w:abstractNum w:abstractNumId="11">
    <w:nsid w:val="6DE23F2D"/>
    <w:multiLevelType w:val="multilevel"/>
    <w:tmpl w:val="BE181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CD5C97"/>
    <w:multiLevelType w:val="multilevel"/>
    <w:tmpl w:val="C3088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EC0C81"/>
    <w:multiLevelType w:val="multilevel"/>
    <w:tmpl w:val="D23E4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6"/>
  </w:num>
  <w:num w:numId="3">
    <w:abstractNumId w:val="12"/>
  </w:num>
  <w:num w:numId="4">
    <w:abstractNumId w:val="8"/>
  </w:num>
  <w:num w:numId="5">
    <w:abstractNumId w:val="11"/>
  </w:num>
  <w:num w:numId="6">
    <w:abstractNumId w:val="3"/>
  </w:num>
  <w:num w:numId="7">
    <w:abstractNumId w:val="7"/>
  </w:num>
  <w:num w:numId="8">
    <w:abstractNumId w:val="4"/>
  </w:num>
  <w:num w:numId="9">
    <w:abstractNumId w:val="9"/>
  </w:num>
  <w:num w:numId="10">
    <w:abstractNumId w:val="0"/>
  </w:num>
  <w:num w:numId="11">
    <w:abstractNumId w:val="10"/>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2"/>
  </w:compat>
  <w:rsids>
    <w:rsidRoot w:val="00A40135"/>
    <w:rsid w:val="000A4030"/>
    <w:rsid w:val="000A5AC7"/>
    <w:rsid w:val="00142376"/>
    <w:rsid w:val="001D5A22"/>
    <w:rsid w:val="00294775"/>
    <w:rsid w:val="002D0287"/>
    <w:rsid w:val="00391E62"/>
    <w:rsid w:val="003A28D4"/>
    <w:rsid w:val="003E2700"/>
    <w:rsid w:val="004E1A80"/>
    <w:rsid w:val="00501C3D"/>
    <w:rsid w:val="00590ACA"/>
    <w:rsid w:val="00666DF1"/>
    <w:rsid w:val="006D6392"/>
    <w:rsid w:val="0072103B"/>
    <w:rsid w:val="00742835"/>
    <w:rsid w:val="0076659D"/>
    <w:rsid w:val="007E537B"/>
    <w:rsid w:val="009730C0"/>
    <w:rsid w:val="00980106"/>
    <w:rsid w:val="00A40135"/>
    <w:rsid w:val="00A77C5B"/>
    <w:rsid w:val="00AA4912"/>
    <w:rsid w:val="00AB4AA1"/>
    <w:rsid w:val="00AB5A01"/>
    <w:rsid w:val="00B51BD3"/>
    <w:rsid w:val="00BA7332"/>
    <w:rsid w:val="00C64FFD"/>
    <w:rsid w:val="00D51234"/>
    <w:rsid w:val="00DB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C7"/>
    <w:pPr>
      <w:ind w:left="720"/>
      <w:contextualSpacing/>
    </w:pPr>
  </w:style>
  <w:style w:type="character" w:styleId="Hyperlink">
    <w:name w:val="Hyperlink"/>
    <w:basedOn w:val="DefaultParagraphFont"/>
    <w:uiPriority w:val="99"/>
    <w:unhideWhenUsed/>
    <w:rsid w:val="00AB5A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11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ITHA.338584@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4</cp:revision>
  <dcterms:created xsi:type="dcterms:W3CDTF">2016-11-23T07:09:00Z</dcterms:created>
  <dcterms:modified xsi:type="dcterms:W3CDTF">2017-10-29T09:11:00Z</dcterms:modified>
</cp:coreProperties>
</file>