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3" w:rsidRDefault="0026134D" w:rsidP="00D64D23">
      <w:pPr>
        <w:jc w:val="both"/>
        <w:rPr>
          <w:rStyle w:val="bdtext"/>
        </w:rPr>
      </w:pPr>
      <w:r>
        <w:rPr>
          <w:rStyle w:val="bdtext"/>
        </w:rPr>
        <w:t>. Bryan</w:t>
      </w:r>
    </w:p>
    <w:p w:rsidR="0026134D" w:rsidRDefault="0026134D" w:rsidP="00D64D23">
      <w:pPr>
        <w:jc w:val="both"/>
        <w:rPr>
          <w:noProof/>
          <w:lang w:eastAsia="en-IN"/>
        </w:rPr>
      </w:pPr>
      <w:hyperlink r:id="rId6" w:history="1">
        <w:r w:rsidRPr="00B00EDC">
          <w:rPr>
            <w:rStyle w:val="Hyperlink"/>
            <w:sz w:val="22"/>
            <w:szCs w:val="22"/>
          </w:rPr>
          <w:t>Bryan.339706@2freemail.com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64D23" w:rsidRDefault="00D64D23" w:rsidP="00D64D23">
      <w:pPr>
        <w:pStyle w:val="p0"/>
        <w:pBdr>
          <w:top w:val="thinThickSmallGap" w:sz="12" w:space="1" w:color="000000"/>
        </w:pBdr>
        <w:spacing w:line="276" w:lineRule="auto"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OBJECTIVE: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4D23" w:rsidRDefault="00D64D23" w:rsidP="00D64D23">
      <w:pPr>
        <w:pStyle w:val="p0"/>
        <w:spacing w:line="276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struggle for excellence in any field of work with dedication, focus, positive approach, optimistic attitude and zeal. </w:t>
      </w:r>
      <w:proofErr w:type="gramStart"/>
      <w:r>
        <w:rPr>
          <w:rFonts w:ascii="Times New Roman" w:hAnsi="Times New Roman"/>
          <w:sz w:val="24"/>
          <w:szCs w:val="24"/>
        </w:rPr>
        <w:t>And to make use of my knowledge and skills in the top possible way for the execution of organizational goals.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D23" w:rsidRDefault="00D64D23" w:rsidP="00D64D23">
      <w:pPr>
        <w:pStyle w:val="p0"/>
        <w:spacing w:line="276" w:lineRule="auto"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ATTAINMENT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64D23" w:rsidRDefault="00D64D23" w:rsidP="00D64D23">
      <w:pPr>
        <w:pStyle w:val="p0"/>
        <w:tabs>
          <w:tab w:val="left" w:pos="720"/>
          <w:tab w:val="left" w:pos="1440"/>
          <w:tab w:val="left" w:pos="2730"/>
        </w:tabs>
        <w:spacing w:line="276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Tertiary: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Bachelor of Science in Information Technology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Nueva </w:t>
      </w:r>
      <w:proofErr w:type="spellStart"/>
      <w:r>
        <w:rPr>
          <w:rFonts w:ascii="Times New Roman" w:hAnsi="Times New Roman"/>
          <w:sz w:val="24"/>
          <w:szCs w:val="24"/>
        </w:rPr>
        <w:t>Ecija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of Science and Technology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Cabanatuan City, Nueva </w:t>
      </w:r>
      <w:proofErr w:type="spellStart"/>
      <w:r>
        <w:rPr>
          <w:rFonts w:ascii="Times New Roman" w:hAnsi="Times New Roman"/>
          <w:sz w:val="24"/>
          <w:szCs w:val="24"/>
        </w:rPr>
        <w:t>Ecija</w:t>
      </w:r>
      <w:proofErr w:type="spellEnd"/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Philippines, 3100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Graduated 2016 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Secondary:    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Nueva </w:t>
      </w:r>
      <w:proofErr w:type="spellStart"/>
      <w:r>
        <w:rPr>
          <w:rFonts w:ascii="Times New Roman" w:hAnsi="Times New Roman"/>
          <w:sz w:val="24"/>
          <w:szCs w:val="24"/>
        </w:rPr>
        <w:t>Ecija</w:t>
      </w:r>
      <w:proofErr w:type="spellEnd"/>
      <w:r>
        <w:rPr>
          <w:rFonts w:ascii="Times New Roman" w:hAnsi="Times New Roman"/>
          <w:sz w:val="24"/>
          <w:szCs w:val="24"/>
        </w:rPr>
        <w:t xml:space="preserve"> High School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Cabanatuan City, Nueva </w:t>
      </w:r>
      <w:proofErr w:type="spellStart"/>
      <w:r>
        <w:rPr>
          <w:rFonts w:ascii="Times New Roman" w:hAnsi="Times New Roman"/>
          <w:sz w:val="24"/>
          <w:szCs w:val="24"/>
        </w:rPr>
        <w:t>Ecija</w:t>
      </w:r>
      <w:proofErr w:type="spellEnd"/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Philippines, 3100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Graduated 2012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Primary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Cabanatuan East Central School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Cabanatuan City, Nueva </w:t>
      </w:r>
      <w:proofErr w:type="spellStart"/>
      <w:r>
        <w:rPr>
          <w:rFonts w:ascii="Times New Roman" w:hAnsi="Times New Roman"/>
          <w:sz w:val="24"/>
          <w:szCs w:val="24"/>
        </w:rPr>
        <w:t>Ecija</w:t>
      </w:r>
      <w:proofErr w:type="spellEnd"/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Philippines, 3100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Graduated 2008</w:t>
      </w:r>
    </w:p>
    <w:p w:rsidR="00D64D23" w:rsidRDefault="00D64D23" w:rsidP="00D64D23">
      <w:pPr>
        <w:pStyle w:val="p0"/>
        <w:spacing w:line="276" w:lineRule="auto"/>
        <w:jc w:val="both"/>
      </w:pPr>
    </w:p>
    <w:p w:rsidR="00D64D23" w:rsidRDefault="00D64D23" w:rsidP="00D64D23">
      <w:pPr>
        <w:pStyle w:val="p0"/>
        <w:spacing w:line="276" w:lineRule="auto"/>
        <w:jc w:val="both"/>
      </w:pP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TECHNICAL SKILLS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in Microsoft Office. (Word, Excel, etc.)</w:t>
      </w: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Knowledgeable in Computer Troubleshooting </w:t>
      </w: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Configuring networks and CCTV Installation</w:t>
      </w: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Highly organized</w:t>
      </w: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Ability to work independently as a part of team</w:t>
      </w: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Shows interest in personal learning and development</w:t>
      </w:r>
    </w:p>
    <w:p w:rsidR="00D64D23" w:rsidRDefault="00D64D23" w:rsidP="00D64D23">
      <w:pPr>
        <w:pStyle w:val="p17"/>
        <w:numPr>
          <w:ilvl w:val="0"/>
          <w:numId w:val="1"/>
        </w:numPr>
        <w:spacing w:line="276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Seeks and willingly takes opportunities to learn</w:t>
      </w:r>
    </w:p>
    <w:p w:rsidR="00D64D23" w:rsidRDefault="00D64D23" w:rsidP="00D64D23">
      <w:pPr>
        <w:pStyle w:val="p17"/>
        <w:spacing w:line="276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 EXPERIENCE: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Computer Technician cum Sales Executive and Cashier 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ASIANIC</w:t>
      </w:r>
    </w:p>
    <w:p w:rsidR="00D64D23" w:rsidRDefault="00D64D23" w:rsidP="00D64D23">
      <w:pPr>
        <w:pStyle w:val="p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3100, Philippines</w:t>
      </w:r>
    </w:p>
    <w:p w:rsidR="00D64D23" w:rsidRDefault="00D64D23" w:rsidP="00D64D23">
      <w:pPr>
        <w:pStyle w:val="p0"/>
        <w:spacing w:line="276" w:lineRule="auto"/>
        <w:rPr>
          <w:rFonts w:ascii="Times New Roman" w:hAnsi="Times New Roman"/>
          <w:sz w:val="24"/>
          <w:szCs w:val="24"/>
        </w:rPr>
      </w:pPr>
    </w:p>
    <w:p w:rsidR="00D64D23" w:rsidRDefault="00D64D23" w:rsidP="00D64D23">
      <w:pPr>
        <w:pStyle w:val="p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Job and responsibilities: </w:t>
      </w:r>
    </w:p>
    <w:p w:rsidR="00D64D23" w:rsidRDefault="00D64D23" w:rsidP="00D64D23">
      <w:pPr>
        <w:pStyle w:val="p0"/>
        <w:numPr>
          <w:ilvl w:val="0"/>
          <w:numId w:val="2"/>
        </w:numPr>
        <w:tabs>
          <w:tab w:val="left" w:pos="6600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Identify interested and qualified customers to provide them with additional information.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Ensuring high levels of customer satisfaction through excellent sales service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Assessing customers’ needs 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Providing assistance and information on product features.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Welcoming customers to the store and answering their queries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Troubleshoot all the service units.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Process the payment and warranty list for the customer</w:t>
      </w:r>
    </w:p>
    <w:p w:rsidR="00D64D23" w:rsidRDefault="00D64D23" w:rsidP="00D64D23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Inventory (daily, weekly, monthly and annually.)</w:t>
      </w:r>
    </w:p>
    <w:p w:rsidR="00D64D23" w:rsidRDefault="00D64D23" w:rsidP="00D64D23">
      <w:pPr>
        <w:shd w:val="clear" w:color="auto" w:fill="FFFFFF" w:themeFill="background1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D64D23" w:rsidRDefault="00D64D23" w:rsidP="00D64D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2015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NIA UPRIIS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Cabanatuan City Nueva </w:t>
      </w:r>
      <w:proofErr w:type="spellStart"/>
      <w:r>
        <w:rPr>
          <w:rFonts w:ascii="Times New Roman" w:hAnsi="Times New Roman"/>
          <w:sz w:val="24"/>
          <w:szCs w:val="24"/>
        </w:rPr>
        <w:t>Ecija</w:t>
      </w:r>
      <w:proofErr w:type="spellEnd"/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3100 Philippines</w:t>
      </w:r>
    </w:p>
    <w:p w:rsidR="00D64D23" w:rsidRDefault="00D64D23" w:rsidP="00D6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4D23" w:rsidRDefault="00D64D23" w:rsidP="00D64D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Position:  IT Technician</w:t>
      </w:r>
    </w:p>
    <w:p w:rsidR="00D64D23" w:rsidRDefault="00D64D23" w:rsidP="00D64D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Job Description:</w:t>
      </w:r>
    </w:p>
    <w:p w:rsidR="00D64D23" w:rsidRDefault="00D64D23" w:rsidP="00D64D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Installing software or hardware</w:t>
      </w:r>
    </w:p>
    <w:p w:rsidR="00D64D23" w:rsidRDefault="00D64D23" w:rsidP="00D64D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Troubleshooting different computer issues</w:t>
      </w:r>
    </w:p>
    <w:p w:rsidR="00D64D23" w:rsidRDefault="00D64D23" w:rsidP="00D64D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Configuring computer networks</w:t>
      </w:r>
    </w:p>
    <w:p w:rsidR="00D64D23" w:rsidRDefault="00D64D23" w:rsidP="00D64D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Providing technical support on-site or via phone or email</w:t>
      </w:r>
    </w:p>
    <w:p w:rsidR="00D64D23" w:rsidRDefault="00D64D23" w:rsidP="00D64D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Maintaining and repairing equipment.</w:t>
      </w:r>
    </w:p>
    <w:p w:rsidR="00D64D23" w:rsidRDefault="00D64D23" w:rsidP="00D64D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Other office works.</w:t>
      </w:r>
    </w:p>
    <w:p w:rsidR="00D64D23" w:rsidRDefault="00D64D23" w:rsidP="00D64D23">
      <w:pPr>
        <w:pStyle w:val="ListParagraph"/>
        <w:shd w:val="clear" w:color="auto" w:fill="FFFFFF" w:themeFill="background1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D64D23" w:rsidRDefault="00D64D23" w:rsidP="00D64D23">
      <w:pPr>
        <w:pStyle w:val="p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DATA</w:t>
      </w:r>
    </w:p>
    <w:p w:rsidR="00D64D23" w:rsidRDefault="00D64D23" w:rsidP="00D64D23">
      <w:pPr>
        <w:pStyle w:val="p0"/>
        <w:spacing w:line="276" w:lineRule="auto"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D64D23" w:rsidRDefault="00D64D23" w:rsidP="00D64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  <w:t xml:space="preserve">                  September 12, 1995</w:t>
      </w:r>
    </w:p>
    <w:p w:rsidR="00D64D23" w:rsidRDefault="00D64D23" w:rsidP="00D64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Age:                                  21 year’s old</w:t>
      </w:r>
    </w:p>
    <w:p w:rsidR="00D64D23" w:rsidRDefault="00D64D23" w:rsidP="00D64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Sex:                                   Male</w:t>
      </w:r>
    </w:p>
    <w:p w:rsidR="00D64D23" w:rsidRDefault="00D64D23" w:rsidP="00D64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5’5”</w:t>
      </w:r>
    </w:p>
    <w:p w:rsidR="00D64D23" w:rsidRDefault="00D64D23" w:rsidP="00D64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68 </w:t>
      </w:r>
      <w:proofErr w:type="spellStart"/>
      <w:r>
        <w:rPr>
          <w:rFonts w:ascii="Times New Roman" w:hAnsi="Times New Roman"/>
          <w:sz w:val="24"/>
          <w:szCs w:val="24"/>
        </w:rPr>
        <w:t>kgs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4D23" w:rsidRDefault="00D64D23" w:rsidP="00D64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</w:t>
      </w:r>
      <w:r>
        <w:rPr>
          <w:rFonts w:ascii="Times New Roman" w:hAnsi="Times New Roman"/>
          <w:sz w:val="24"/>
          <w:szCs w:val="24"/>
        </w:rPr>
        <w:tab/>
        <w:t xml:space="preserve">                  Filipino</w:t>
      </w:r>
    </w:p>
    <w:p w:rsidR="00D64D23" w:rsidRDefault="00D64D23"/>
    <w:sectPr w:rsidR="00D6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475"/>
    <w:multiLevelType w:val="hybridMultilevel"/>
    <w:tmpl w:val="448A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86D5D"/>
    <w:multiLevelType w:val="hybridMultilevel"/>
    <w:tmpl w:val="42ED5612"/>
    <w:lvl w:ilvl="0" w:tplc="CB60992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</w:rPr>
    </w:lvl>
    <w:lvl w:ilvl="1" w:tplc="053877B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449ED14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</w:rPr>
    </w:lvl>
    <w:lvl w:ilvl="3" w:tplc="15C6CEF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</w:rPr>
    </w:lvl>
    <w:lvl w:ilvl="4" w:tplc="E42ACA5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ACA4B31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</w:rPr>
    </w:lvl>
    <w:lvl w:ilvl="6" w:tplc="18A4C84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</w:rPr>
    </w:lvl>
    <w:lvl w:ilvl="7" w:tplc="AEE86B5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7BE0D01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2">
    <w:nsid w:val="62603BD9"/>
    <w:multiLevelType w:val="hybridMultilevel"/>
    <w:tmpl w:val="715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77342"/>
    <w:multiLevelType w:val="hybridMultilevel"/>
    <w:tmpl w:val="F596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23"/>
    <w:rsid w:val="0026134D"/>
    <w:rsid w:val="00D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D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4D23"/>
    <w:rPr>
      <w:color w:val="0000FF" w:themeColor="hyperlink"/>
      <w:w w:val="100"/>
      <w:sz w:val="20"/>
      <w:szCs w:val="20"/>
      <w:u w:val="single"/>
    </w:rPr>
  </w:style>
  <w:style w:type="paragraph" w:styleId="ListParagraph">
    <w:name w:val="List Paragraph"/>
    <w:basedOn w:val="Normal"/>
    <w:uiPriority w:val="26"/>
    <w:qFormat/>
    <w:rsid w:val="00D64D23"/>
    <w:pPr>
      <w:ind w:left="720"/>
    </w:pPr>
  </w:style>
  <w:style w:type="paragraph" w:customStyle="1" w:styleId="p0">
    <w:name w:val="p0"/>
    <w:basedOn w:val="Normal"/>
    <w:rsid w:val="00D64D23"/>
    <w:rPr>
      <w:rFonts w:eastAsia="Times New Roman"/>
      <w:sz w:val="20"/>
      <w:szCs w:val="20"/>
    </w:rPr>
  </w:style>
  <w:style w:type="paragraph" w:customStyle="1" w:styleId="p17">
    <w:name w:val="p17"/>
    <w:basedOn w:val="Normal"/>
    <w:rsid w:val="00D64D23"/>
    <w:pPr>
      <w:ind w:left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23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26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D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4D23"/>
    <w:rPr>
      <w:color w:val="0000FF" w:themeColor="hyperlink"/>
      <w:w w:val="100"/>
      <w:sz w:val="20"/>
      <w:szCs w:val="20"/>
      <w:u w:val="single"/>
    </w:rPr>
  </w:style>
  <w:style w:type="paragraph" w:styleId="ListParagraph">
    <w:name w:val="List Paragraph"/>
    <w:basedOn w:val="Normal"/>
    <w:uiPriority w:val="26"/>
    <w:qFormat/>
    <w:rsid w:val="00D64D23"/>
    <w:pPr>
      <w:ind w:left="720"/>
    </w:pPr>
  </w:style>
  <w:style w:type="paragraph" w:customStyle="1" w:styleId="p0">
    <w:name w:val="p0"/>
    <w:basedOn w:val="Normal"/>
    <w:rsid w:val="00D64D23"/>
    <w:rPr>
      <w:rFonts w:eastAsia="Times New Roman"/>
      <w:sz w:val="20"/>
      <w:szCs w:val="20"/>
    </w:rPr>
  </w:style>
  <w:style w:type="paragraph" w:customStyle="1" w:styleId="p17">
    <w:name w:val="p17"/>
    <w:basedOn w:val="Normal"/>
    <w:rsid w:val="00D64D23"/>
    <w:pPr>
      <w:ind w:left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23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26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.3397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2017-09-18T13:28:00Z</dcterms:created>
  <dcterms:modified xsi:type="dcterms:W3CDTF">2017-09-18T13:34:00Z</dcterms:modified>
</cp:coreProperties>
</file>