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8B" w:rsidRDefault="00DD1C8B" w:rsidP="00DD1C8B">
      <w:pPr>
        <w:spacing w:after="0"/>
        <w:jc w:val="both"/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8B" w:rsidRDefault="00DD1C8B" w:rsidP="00DD1C8B">
      <w:pPr>
        <w:spacing w:after="0"/>
        <w:jc w:val="both"/>
        <w:rPr>
          <w:noProof/>
          <w:sz w:val="24"/>
          <w:szCs w:val="24"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340006</w:t>
      </w:r>
    </w:p>
    <w:p w:rsidR="00DD1C8B" w:rsidRDefault="00DD1C8B" w:rsidP="00DD1C8B">
      <w:pPr>
        <w:spacing w:after="0"/>
        <w:jc w:val="both"/>
        <w:rPr>
          <w:noProof/>
          <w:lang w:val="id-ID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D1C8B" w:rsidRDefault="00DD1C8B" w:rsidP="00DD1C8B">
      <w:pPr>
        <w:pStyle w:val="NoSpacing"/>
        <w:jc w:val="both"/>
        <w:rPr>
          <w:rFonts w:ascii="Candara" w:hAnsi="Candara"/>
          <w:b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A47BB" w:rsidRPr="002D7C43" w:rsidRDefault="00DD1C8B" w:rsidP="007C2563">
      <w:pPr>
        <w:spacing w:before="60"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70C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1.95pt;width:492.75pt;height:.05pt;z-index:251658240" o:connectortype="straight"/>
        </w:pict>
      </w:r>
      <w:r>
        <w:rPr>
          <w:rFonts w:asciiTheme="minorHAnsi" w:hAnsiTheme="minorHAnsi" w:cstheme="minorHAnsi"/>
          <w:b/>
          <w:bCs/>
          <w:noProof/>
          <w:u w:val="single"/>
          <w:lang w:val="en-US"/>
        </w:rPr>
        <w:pict>
          <v:shape id="_x0000_s1027" type="#_x0000_t32" style="position:absolute;margin-left:-2.25pt;margin-top:4.2pt;width:492.75pt;height:.05pt;z-index:251659264" o:connectortype="straight"/>
        </w:pict>
      </w:r>
    </w:p>
    <w:p w:rsidR="00C85125" w:rsidRPr="002D7C43" w:rsidRDefault="00C85125" w:rsidP="007C2563">
      <w:pPr>
        <w:spacing w:before="60" w:after="60" w:line="240" w:lineRule="auto"/>
        <w:rPr>
          <w:rFonts w:asciiTheme="minorHAnsi" w:hAnsiTheme="minorHAnsi" w:cstheme="minorHAnsi"/>
          <w:color w:val="0070C0"/>
          <w:sz w:val="21"/>
          <w:szCs w:val="21"/>
        </w:rPr>
      </w:pP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CAREER OBJECTIVE</w:t>
      </w:r>
    </w:p>
    <w:p w:rsidR="0036605D" w:rsidRPr="002D7C43" w:rsidRDefault="0036605D" w:rsidP="007C2563">
      <w:pPr>
        <w:spacing w:before="60" w:after="60" w:line="240" w:lineRule="auto"/>
        <w:ind w:right="235"/>
        <w:rPr>
          <w:rFonts w:asciiTheme="minorHAnsi" w:hAnsiTheme="minorHAnsi" w:cstheme="minorHAnsi"/>
          <w:sz w:val="21"/>
          <w:szCs w:val="21"/>
        </w:rPr>
      </w:pPr>
      <w:r w:rsidRPr="002D7C43">
        <w:rPr>
          <w:rFonts w:asciiTheme="minorHAnsi" w:hAnsiTheme="minorHAnsi" w:cstheme="minorHAnsi"/>
          <w:sz w:val="21"/>
          <w:szCs w:val="21"/>
        </w:rPr>
        <w:t>Seeking for a career with a progressive organization that will use my abilities, education, experience and expertise in an executive facility, where I can as well effectively contribute in term</w:t>
      </w:r>
      <w:r w:rsidR="008F2FD9">
        <w:rPr>
          <w:rFonts w:asciiTheme="minorHAnsi" w:hAnsiTheme="minorHAnsi" w:cstheme="minorHAnsi"/>
          <w:sz w:val="21"/>
          <w:szCs w:val="21"/>
        </w:rPr>
        <w:t>s</w:t>
      </w:r>
      <w:r w:rsidRPr="002D7C43">
        <w:rPr>
          <w:rFonts w:asciiTheme="minorHAnsi" w:hAnsiTheme="minorHAnsi" w:cstheme="minorHAnsi"/>
          <w:sz w:val="21"/>
          <w:szCs w:val="21"/>
        </w:rPr>
        <w:t xml:space="preserve"> of operation at any capacity that would match my skills and talents. </w:t>
      </w:r>
    </w:p>
    <w:p w:rsidR="00EA47BB" w:rsidRPr="002D7C43" w:rsidRDefault="00EA47BB" w:rsidP="007C2563">
      <w:pPr>
        <w:spacing w:before="60" w:after="60" w:line="240" w:lineRule="auto"/>
        <w:ind w:right="235"/>
        <w:rPr>
          <w:rFonts w:asciiTheme="minorHAnsi" w:hAnsiTheme="minorHAnsi" w:cstheme="minorHAnsi"/>
          <w:sz w:val="2"/>
          <w:szCs w:val="2"/>
        </w:rPr>
      </w:pPr>
    </w:p>
    <w:p w:rsidR="007A7DEE" w:rsidRDefault="007A7DEE" w:rsidP="00324D6B">
      <w:pPr>
        <w:tabs>
          <w:tab w:val="right" w:pos="9125"/>
        </w:tabs>
        <w:spacing w:before="60" w:after="60" w:line="240" w:lineRule="auto"/>
        <w:ind w:right="235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:rsidR="00EA47BB" w:rsidRPr="002D7C43" w:rsidRDefault="00EA47BB" w:rsidP="00324D6B">
      <w:pPr>
        <w:tabs>
          <w:tab w:val="right" w:pos="9125"/>
        </w:tabs>
        <w:spacing w:before="60" w:after="60" w:line="240" w:lineRule="auto"/>
        <w:ind w:right="235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EMPLOYMENT RECORDS</w:t>
      </w:r>
    </w:p>
    <w:p w:rsidR="002D7C43" w:rsidRPr="002D7C43" w:rsidRDefault="002D7C43" w:rsidP="00910D2B">
      <w:pPr>
        <w:tabs>
          <w:tab w:val="left" w:pos="2160"/>
        </w:tabs>
        <w:suppressAutoHyphens/>
        <w:spacing w:after="0" w:line="240" w:lineRule="auto"/>
        <w:ind w:left="1800" w:right="235"/>
        <w:rPr>
          <w:rFonts w:asciiTheme="minorHAnsi" w:hAnsiTheme="minorHAnsi" w:cstheme="minorHAnsi"/>
          <w:sz w:val="21"/>
          <w:szCs w:val="21"/>
        </w:rPr>
      </w:pPr>
    </w:p>
    <w:p w:rsidR="00936236" w:rsidRPr="002D7C43" w:rsidRDefault="00936236" w:rsidP="00324D6B">
      <w:pPr>
        <w:tabs>
          <w:tab w:val="right" w:pos="9125"/>
        </w:tabs>
        <w:spacing w:before="60" w:after="60" w:line="240" w:lineRule="auto"/>
        <w:ind w:right="235"/>
        <w:rPr>
          <w:rFonts w:asciiTheme="minorHAnsi" w:hAnsiTheme="minorHAnsi" w:cstheme="minorHAnsi"/>
          <w:sz w:val="2"/>
          <w:szCs w:val="21"/>
        </w:rPr>
      </w:pPr>
    </w:p>
    <w:p w:rsidR="00EA47BB" w:rsidRPr="002D7C43" w:rsidRDefault="00EA47BB" w:rsidP="007C2563">
      <w:pPr>
        <w:spacing w:before="60" w:after="60" w:line="240" w:lineRule="auto"/>
        <w:rPr>
          <w:rFonts w:asciiTheme="minorHAnsi" w:hAnsiTheme="minorHAnsi" w:cstheme="minorHAnsi"/>
          <w:color w:val="000000"/>
          <w:sz w:val="2"/>
          <w:szCs w:val="2"/>
        </w:rPr>
      </w:pPr>
    </w:p>
    <w:p w:rsidR="00184667" w:rsidRPr="002D7C43" w:rsidRDefault="00184667" w:rsidP="00184667">
      <w:pPr>
        <w:pStyle w:val="ListParagraph"/>
        <w:numPr>
          <w:ilvl w:val="0"/>
          <w:numId w:val="8"/>
        </w:numPr>
        <w:spacing w:before="60" w:after="6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May  2016</w:t>
      </w:r>
      <w:r w:rsidRPr="002D7C43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– </w:t>
      </w: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January 2017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        MARDAV LOGISTICS, NAIROBI KENYA</w:t>
      </w:r>
    </w:p>
    <w:p w:rsidR="00184667" w:rsidRPr="002D7C43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FF2AA5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LOGISTIC  ASSISTANT</w:t>
      </w:r>
    </w:p>
    <w:p w:rsidR="00184667" w:rsidRPr="002D7C43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</w:rPr>
        <w:t xml:space="preserve">       </w:t>
      </w: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JOB DESCRIPTION</w:t>
      </w:r>
    </w:p>
    <w:p w:rsidR="00184667" w:rsidRPr="002D7C43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bCs/>
          <w:sz w:val="2"/>
          <w:szCs w:val="21"/>
          <w:u w:val="single"/>
        </w:rPr>
      </w:pPr>
    </w:p>
    <w:p w:rsidR="00184667" w:rsidRDefault="00FF2AA5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Act as point of customer contact.</w:t>
      </w:r>
    </w:p>
    <w:p w:rsidR="00FF2AA5" w:rsidRDefault="00FF2AA5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Manage liaison with suppliers and origin stations.</w:t>
      </w:r>
    </w:p>
    <w:p w:rsidR="00FF2AA5" w:rsidRDefault="00FF2AA5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Provide shipment information to customers.</w:t>
      </w:r>
    </w:p>
    <w:p w:rsidR="00FF2AA5" w:rsidRDefault="00FF2AA5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Liaison with different department with the company to facilitate shipments.</w:t>
      </w:r>
    </w:p>
    <w:p w:rsidR="00FF2AA5" w:rsidRDefault="00FF2AA5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Assist in tracking shipments and providing alternative information.</w:t>
      </w:r>
    </w:p>
    <w:p w:rsidR="00FF2AA5" w:rsidRDefault="00FF2AA5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Provide transportation information and manage billing information.</w:t>
      </w:r>
    </w:p>
    <w:p w:rsidR="00FF2AA5" w:rsidRPr="00464073" w:rsidRDefault="00FF2AA5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Helps in managing quality control by ensuring that all shipped orders are in good condition.</w:t>
      </w:r>
    </w:p>
    <w:p w:rsidR="00184667" w:rsidRPr="002D7C43" w:rsidRDefault="00184667" w:rsidP="00184667">
      <w:pPr>
        <w:pStyle w:val="ListParagraph"/>
        <w:numPr>
          <w:ilvl w:val="0"/>
          <w:numId w:val="8"/>
        </w:numPr>
        <w:spacing w:before="60" w:after="6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August  2015</w:t>
      </w:r>
      <w:r w:rsidRPr="002D7C43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– </w:t>
      </w: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April 2016</w:t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       WIDELINK TOURS AND TRAVELS – NAIROBI KENYA</w:t>
      </w:r>
    </w:p>
    <w:p w:rsidR="00184667" w:rsidRPr="00875E70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CUSTOMER CARE SUPPORT</w:t>
      </w:r>
    </w:p>
    <w:p w:rsidR="00184667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:rsidR="00184667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JOB DESCRIPTION</w:t>
      </w:r>
    </w:p>
    <w:p w:rsidR="00184667" w:rsidRPr="007A7DEE" w:rsidRDefault="004B1DA5" w:rsidP="00184667">
      <w:pPr>
        <w:pStyle w:val="ListParagraph"/>
        <w:numPr>
          <w:ilvl w:val="0"/>
          <w:numId w:val="14"/>
        </w:num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Attracts potential customers by answering product and service questions; suggesting information about other products and services.</w:t>
      </w:r>
    </w:p>
    <w:p w:rsidR="00184667" w:rsidRDefault="00A06F2D" w:rsidP="00184667">
      <w:pPr>
        <w:pStyle w:val="ListParagraph"/>
        <w:numPr>
          <w:ilvl w:val="0"/>
          <w:numId w:val="14"/>
        </w:num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Open customer accounts by recording account information.</w:t>
      </w:r>
    </w:p>
    <w:p w:rsidR="00C67342" w:rsidRDefault="00C67342" w:rsidP="00184667">
      <w:pPr>
        <w:pStyle w:val="ListParagraph"/>
        <w:numPr>
          <w:ilvl w:val="0"/>
          <w:numId w:val="14"/>
        </w:num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Maintain customer records by updating account information.</w:t>
      </w:r>
    </w:p>
    <w:p w:rsidR="00F11E80" w:rsidRPr="007A7DEE" w:rsidRDefault="00F11E80" w:rsidP="00184667">
      <w:pPr>
        <w:pStyle w:val="ListParagraph"/>
        <w:numPr>
          <w:ilvl w:val="0"/>
          <w:numId w:val="14"/>
        </w:num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Resolves product or service problems by clarifying the customer’s complaint; determining the cause of the problem; selecting and explaining the best solution; expediting correction or adjustment; following up to ensure resolution.</w:t>
      </w:r>
    </w:p>
    <w:p w:rsidR="00184667" w:rsidRPr="00184667" w:rsidRDefault="00184667" w:rsidP="00184667">
      <w:pPr>
        <w:pStyle w:val="ListParagraph"/>
        <w:spacing w:before="60" w:after="6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:rsidR="00184667" w:rsidRPr="002D7C43" w:rsidRDefault="00184667" w:rsidP="00184667">
      <w:pPr>
        <w:pStyle w:val="ListParagraph"/>
        <w:numPr>
          <w:ilvl w:val="0"/>
          <w:numId w:val="8"/>
        </w:numPr>
        <w:spacing w:before="60" w:after="6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February 2013</w:t>
      </w:r>
      <w:r w:rsidRPr="002D7C43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– </w:t>
      </w: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April 2015</w:t>
      </w:r>
      <w:r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        ALGHANDI  Electronics</w:t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 xml:space="preserve"> Dubai, UAE</w:t>
      </w:r>
    </w:p>
    <w:p w:rsidR="00184667" w:rsidRPr="002D7C43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PHILIPS SALES MERCHANDISER</w:t>
      </w:r>
    </w:p>
    <w:p w:rsidR="00184667" w:rsidRPr="002D7C43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</w:rPr>
        <w:t xml:space="preserve">       </w:t>
      </w: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JOB DESCRIPTION</w:t>
      </w:r>
    </w:p>
    <w:p w:rsidR="00184667" w:rsidRPr="002D7C43" w:rsidRDefault="00184667" w:rsidP="00184667">
      <w:pPr>
        <w:spacing w:before="60" w:after="60" w:line="240" w:lineRule="auto"/>
        <w:rPr>
          <w:rFonts w:asciiTheme="minorHAnsi" w:hAnsiTheme="minorHAnsi" w:cstheme="minorHAnsi"/>
          <w:b/>
          <w:bCs/>
          <w:sz w:val="2"/>
          <w:szCs w:val="21"/>
          <w:u w:val="single"/>
        </w:rPr>
      </w:pPr>
    </w:p>
    <w:p w:rsidR="00184667" w:rsidRPr="00464073" w:rsidRDefault="00184667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 w:rsidRPr="002D7C43">
        <w:rPr>
          <w:rStyle w:val="NormalLeft15Char"/>
          <w:rFonts w:asciiTheme="minorHAnsi" w:eastAsia="Calibri" w:hAnsiTheme="minorHAnsi" w:cstheme="minorHAnsi"/>
          <w:sz w:val="21"/>
          <w:szCs w:val="21"/>
        </w:rPr>
        <w:t>Generates Sales</w:t>
      </w: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 xml:space="preserve"> and achieves company</w:t>
      </w:r>
      <w:r w:rsidRPr="002D7C43">
        <w:rPr>
          <w:rStyle w:val="NormalLeft15Char"/>
          <w:rFonts w:asciiTheme="minorHAnsi" w:eastAsia="Calibri" w:hAnsiTheme="minorHAnsi" w:cstheme="minorHAnsi"/>
          <w:sz w:val="21"/>
          <w:szCs w:val="21"/>
        </w:rPr>
        <w:t xml:space="preserve"> targets. Includes Aids customers in p</w:t>
      </w: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 xml:space="preserve">urchasing merchandise. </w:t>
      </w:r>
    </w:p>
    <w:p w:rsidR="00184667" w:rsidRPr="002D7C43" w:rsidRDefault="00184667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Style w:val="NormalLeft15Char"/>
          <w:rFonts w:asciiTheme="minorHAnsi" w:eastAsia="Calibri" w:hAnsiTheme="minorHAnsi" w:cstheme="minorHAnsi"/>
          <w:sz w:val="21"/>
          <w:szCs w:val="21"/>
        </w:rPr>
      </w:pPr>
      <w:r w:rsidRPr="002D7C43">
        <w:rPr>
          <w:rStyle w:val="NormalLeft15Char"/>
          <w:rFonts w:asciiTheme="minorHAnsi" w:eastAsia="Calibri" w:hAnsiTheme="minorHAnsi" w:cstheme="minorHAnsi"/>
          <w:sz w:val="21"/>
          <w:szCs w:val="21"/>
        </w:rPr>
        <w:t xml:space="preserve">Maintain housekeeping. Implement price revision, new offers and ensure all feature cards are in proper places. Observe pop’s, dangler, window display, brochures, flyers, leaflets and other showroom advertisement matters. </w:t>
      </w:r>
    </w:p>
    <w:p w:rsidR="00184667" w:rsidRPr="00464073" w:rsidRDefault="00184667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Fonts w:asciiTheme="minorHAnsi" w:hAnsiTheme="minorHAnsi" w:cstheme="minorHAnsi"/>
          <w:color w:val="000000"/>
          <w:sz w:val="21"/>
          <w:szCs w:val="21"/>
          <w:lang w:eastAsia="ar-SA"/>
        </w:rPr>
      </w:pPr>
      <w:r w:rsidRPr="002D7C43">
        <w:rPr>
          <w:rStyle w:val="NormalLeft15Char"/>
          <w:rFonts w:asciiTheme="minorHAnsi" w:eastAsia="Calibri" w:hAnsiTheme="minorHAnsi" w:cstheme="minorHAnsi"/>
          <w:sz w:val="21"/>
          <w:szCs w:val="21"/>
        </w:rPr>
        <w:t xml:space="preserve">Responsible for the overall perpetual inventory of </w:t>
      </w: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products</w:t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Pr="002D7C43">
        <w:rPr>
          <w:rStyle w:val="NormalLeft15Char"/>
          <w:rFonts w:asciiTheme="minorHAnsi" w:eastAsia="Calibri" w:hAnsiTheme="minorHAnsi" w:cstheme="minorHAnsi"/>
          <w:sz w:val="21"/>
          <w:szCs w:val="21"/>
        </w:rPr>
        <w:t>Prepare requisition</w:t>
      </w:r>
      <w:r>
        <w:rPr>
          <w:rStyle w:val="NormalLeft15Char"/>
          <w:rFonts w:asciiTheme="minorHAnsi" w:eastAsia="Calibri" w:hAnsiTheme="minorHAnsi" w:cstheme="minorHAnsi"/>
          <w:sz w:val="21"/>
          <w:szCs w:val="21"/>
        </w:rPr>
        <w:t>s</w:t>
      </w:r>
      <w:r w:rsidRPr="002D7C43">
        <w:rPr>
          <w:rStyle w:val="NormalLeft15Char"/>
          <w:rFonts w:asciiTheme="minorHAnsi" w:eastAsia="Calibri" w:hAnsiTheme="minorHAnsi" w:cstheme="minorHAnsi"/>
          <w:sz w:val="21"/>
          <w:szCs w:val="21"/>
        </w:rPr>
        <w:t xml:space="preserve"> for the new incoming models and the most sellable items as stock replenishment. </w:t>
      </w:r>
    </w:p>
    <w:p w:rsidR="00184667" w:rsidRPr="002D7C43" w:rsidRDefault="00184667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Fonts w:asciiTheme="minorHAnsi" w:hAnsiTheme="minorHAnsi" w:cstheme="minorHAnsi"/>
          <w:sz w:val="21"/>
          <w:szCs w:val="21"/>
        </w:rPr>
      </w:pPr>
      <w:r w:rsidRPr="002D7C43">
        <w:rPr>
          <w:rFonts w:asciiTheme="minorHAnsi" w:hAnsiTheme="minorHAnsi" w:cstheme="minorHAnsi"/>
          <w:sz w:val="21"/>
          <w:szCs w:val="21"/>
        </w:rPr>
        <w:lastRenderedPageBreak/>
        <w:t>Handle customer complaints and provides urgent solutions. Maintain monthly market competitor analysis.</w:t>
      </w:r>
    </w:p>
    <w:p w:rsidR="00184667" w:rsidRPr="00E46547" w:rsidRDefault="00184667" w:rsidP="00E4654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Fonts w:asciiTheme="minorHAnsi" w:hAnsiTheme="minorHAnsi" w:cstheme="minorHAnsi"/>
          <w:color w:val="000000"/>
          <w:sz w:val="21"/>
          <w:szCs w:val="21"/>
          <w:lang w:eastAsia="ar-SA"/>
        </w:rPr>
      </w:pPr>
      <w:r w:rsidRPr="002D7C43">
        <w:rPr>
          <w:rFonts w:asciiTheme="minorHAnsi" w:hAnsiTheme="minorHAnsi" w:cstheme="minorHAnsi"/>
          <w:sz w:val="21"/>
          <w:szCs w:val="21"/>
        </w:rPr>
        <w:t>Attend Meetings i.e. Retail Meet, Suppliers Training and New Product Launching.</w:t>
      </w:r>
    </w:p>
    <w:p w:rsidR="00184667" w:rsidRPr="002D7C43" w:rsidRDefault="00184667" w:rsidP="00184667">
      <w:pPr>
        <w:numPr>
          <w:ilvl w:val="4"/>
          <w:numId w:val="6"/>
        </w:numPr>
        <w:tabs>
          <w:tab w:val="left" w:pos="2160"/>
        </w:tabs>
        <w:suppressAutoHyphens/>
        <w:spacing w:after="0" w:line="240" w:lineRule="auto"/>
        <w:ind w:right="235"/>
        <w:rPr>
          <w:rFonts w:asciiTheme="minorHAnsi" w:hAnsiTheme="minorHAnsi" w:cstheme="minorHAnsi"/>
          <w:sz w:val="21"/>
          <w:szCs w:val="21"/>
        </w:rPr>
      </w:pPr>
      <w:r w:rsidRPr="002D7C43">
        <w:rPr>
          <w:rFonts w:asciiTheme="minorHAnsi" w:hAnsiTheme="minorHAnsi" w:cstheme="minorHAnsi"/>
          <w:sz w:val="21"/>
          <w:szCs w:val="21"/>
        </w:rPr>
        <w:t xml:space="preserve">Prepare </w:t>
      </w:r>
      <w:r>
        <w:rPr>
          <w:rFonts w:asciiTheme="minorHAnsi" w:hAnsiTheme="minorHAnsi" w:cstheme="minorHAnsi"/>
          <w:sz w:val="21"/>
          <w:szCs w:val="21"/>
        </w:rPr>
        <w:t xml:space="preserve">daily, </w:t>
      </w:r>
      <w:r w:rsidRPr="002D7C43">
        <w:rPr>
          <w:rFonts w:asciiTheme="minorHAnsi" w:hAnsiTheme="minorHAnsi" w:cstheme="minorHAnsi"/>
          <w:sz w:val="21"/>
          <w:szCs w:val="21"/>
        </w:rPr>
        <w:t>qu</w:t>
      </w:r>
      <w:r>
        <w:rPr>
          <w:rFonts w:asciiTheme="minorHAnsi" w:hAnsiTheme="minorHAnsi" w:cstheme="minorHAnsi"/>
          <w:sz w:val="21"/>
          <w:szCs w:val="21"/>
        </w:rPr>
        <w:t xml:space="preserve">arterly and annual </w:t>
      </w:r>
      <w:r w:rsidR="00E46547">
        <w:rPr>
          <w:rFonts w:asciiTheme="minorHAnsi" w:hAnsiTheme="minorHAnsi" w:cstheme="minorHAnsi"/>
          <w:sz w:val="21"/>
          <w:szCs w:val="21"/>
        </w:rPr>
        <w:t xml:space="preserve">sales </w:t>
      </w:r>
      <w:r>
        <w:rPr>
          <w:rFonts w:asciiTheme="minorHAnsi" w:hAnsiTheme="minorHAnsi" w:cstheme="minorHAnsi"/>
          <w:sz w:val="21"/>
          <w:szCs w:val="21"/>
        </w:rPr>
        <w:t>reports.</w:t>
      </w:r>
    </w:p>
    <w:p w:rsidR="00184667" w:rsidRPr="00184667" w:rsidRDefault="00184667" w:rsidP="00184667">
      <w:pPr>
        <w:pStyle w:val="ListParagraph"/>
        <w:spacing w:before="60" w:after="6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:rsidR="00625970" w:rsidRPr="002D7C43" w:rsidRDefault="008F2FD9" w:rsidP="00625970">
      <w:pPr>
        <w:pStyle w:val="ListParagraph"/>
        <w:numPr>
          <w:ilvl w:val="0"/>
          <w:numId w:val="8"/>
        </w:numPr>
        <w:spacing w:before="60" w:after="6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October 2009</w:t>
      </w:r>
      <w:r w:rsidR="00625970" w:rsidRPr="002D7C43">
        <w:rPr>
          <w:rFonts w:asciiTheme="minorHAnsi" w:hAnsiTheme="minorHAnsi" w:cstheme="minorHAnsi"/>
          <w:b/>
          <w:i/>
          <w:color w:val="000000"/>
          <w:sz w:val="21"/>
          <w:szCs w:val="21"/>
        </w:rPr>
        <w:t xml:space="preserve"> – </w:t>
      </w:r>
      <w:r>
        <w:rPr>
          <w:rFonts w:asciiTheme="minorHAnsi" w:hAnsiTheme="minorHAnsi" w:cstheme="minorHAnsi"/>
          <w:b/>
          <w:i/>
          <w:color w:val="000000"/>
          <w:sz w:val="21"/>
          <w:szCs w:val="21"/>
        </w:rPr>
        <w:t>January 2012</w:t>
      </w:r>
      <w:r w:rsidR="00625970" w:rsidRPr="002D7C4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</w:t>
      </w:r>
      <w:r w:rsidR="00204F89">
        <w:rPr>
          <w:rFonts w:asciiTheme="minorHAnsi" w:hAnsiTheme="minorHAnsi" w:cstheme="minorHAnsi"/>
          <w:color w:val="000000"/>
          <w:sz w:val="21"/>
          <w:szCs w:val="21"/>
        </w:rPr>
        <w:t xml:space="preserve">      </w:t>
      </w:r>
      <w:r w:rsidR="00875E70">
        <w:rPr>
          <w:rFonts w:asciiTheme="minorHAnsi" w:hAnsiTheme="minorHAnsi" w:cstheme="minorHAnsi"/>
          <w:color w:val="000000"/>
          <w:sz w:val="21"/>
          <w:szCs w:val="21"/>
        </w:rPr>
        <w:t xml:space="preserve">  COUNTRY VIEW TOURS - UGANDA</w:t>
      </w:r>
    </w:p>
    <w:p w:rsidR="00634936" w:rsidRPr="00184667" w:rsidRDefault="00625970" w:rsidP="00634936">
      <w:pPr>
        <w:spacing w:before="60" w:after="60" w:line="24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8F2FD9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TOUR GUIDE/ADVISOR</w:t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:rsidR="007425DE" w:rsidRPr="002D7C43" w:rsidRDefault="007425DE" w:rsidP="007425DE">
      <w:pPr>
        <w:spacing w:before="60" w:after="60" w:line="240" w:lineRule="auto"/>
        <w:rPr>
          <w:rFonts w:asciiTheme="minorHAnsi" w:hAnsiTheme="minorHAnsi" w:cstheme="minorHAnsi"/>
          <w:b/>
          <w:color w:val="000000"/>
          <w:sz w:val="2"/>
          <w:szCs w:val="2"/>
          <w:u w:val="single"/>
        </w:rPr>
      </w:pPr>
    </w:p>
    <w:p w:rsidR="007A6F6E" w:rsidRPr="002D7C43" w:rsidRDefault="007A6F6E" w:rsidP="007A6F6E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EDUCATIONAL ATTAINMENT</w:t>
      </w:r>
    </w:p>
    <w:p w:rsidR="007A6F6E" w:rsidRPr="002D7C43" w:rsidRDefault="007A6F6E" w:rsidP="007A6F6E">
      <w:pPr>
        <w:tabs>
          <w:tab w:val="left" w:pos="2325"/>
        </w:tabs>
        <w:spacing w:before="60" w:after="60" w:line="240" w:lineRule="auto"/>
        <w:ind w:firstLine="720"/>
        <w:rPr>
          <w:rFonts w:asciiTheme="minorHAnsi" w:hAnsiTheme="minorHAnsi" w:cstheme="minorHAnsi"/>
          <w:color w:val="0070C0"/>
          <w:sz w:val="2"/>
          <w:szCs w:val="2"/>
        </w:rPr>
      </w:pPr>
      <w:r w:rsidRPr="002D7C43">
        <w:rPr>
          <w:rFonts w:asciiTheme="minorHAnsi" w:hAnsiTheme="minorHAnsi" w:cstheme="minorHAnsi"/>
          <w:color w:val="0070C0"/>
          <w:sz w:val="21"/>
          <w:szCs w:val="21"/>
        </w:rPr>
        <w:tab/>
      </w:r>
    </w:p>
    <w:p w:rsidR="009C4BD7" w:rsidRPr="00D84E8E" w:rsidRDefault="008F2FD9" w:rsidP="009C4BD7">
      <w:pPr>
        <w:tabs>
          <w:tab w:val="left" w:pos="1080"/>
          <w:tab w:val="left" w:pos="1260"/>
          <w:tab w:val="left" w:pos="5813"/>
        </w:tabs>
        <w:spacing w:before="60" w:after="60" w:line="240" w:lineRule="auto"/>
        <w:ind w:right="235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</w:t>
      </w:r>
      <w:r w:rsidR="007A6F6E" w:rsidRPr="002D7C43">
        <w:rPr>
          <w:rFonts w:asciiTheme="minorHAnsi" w:hAnsiTheme="minorHAnsi" w:cstheme="minorHAnsi"/>
          <w:sz w:val="21"/>
          <w:szCs w:val="21"/>
        </w:rPr>
        <w:t xml:space="preserve"> </w:t>
      </w:r>
      <w:r w:rsidR="009C4BD7" w:rsidRPr="00D84E8E">
        <w:rPr>
          <w:rFonts w:asciiTheme="minorHAnsi" w:hAnsiTheme="minorHAnsi" w:cstheme="minorHAnsi"/>
          <w:sz w:val="21"/>
          <w:szCs w:val="21"/>
          <w:u w:val="single"/>
        </w:rPr>
        <w:t>DIPLOMA IN INFORMATION TECHNOLOGY BUSINESS (2005-2008)</w:t>
      </w:r>
    </w:p>
    <w:p w:rsidR="008F2FD9" w:rsidRPr="002A3453" w:rsidRDefault="009C4BD7" w:rsidP="008F2FD9">
      <w:pPr>
        <w:tabs>
          <w:tab w:val="left" w:pos="5813"/>
        </w:tabs>
        <w:spacing w:before="60" w:after="60" w:line="240" w:lineRule="auto"/>
        <w:ind w:right="235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</w:t>
      </w:r>
      <w:r w:rsidR="008F2FD9">
        <w:rPr>
          <w:rFonts w:asciiTheme="minorHAnsi" w:hAnsiTheme="minorHAnsi" w:cstheme="minorHAnsi"/>
          <w:sz w:val="21"/>
          <w:szCs w:val="21"/>
        </w:rPr>
        <w:t xml:space="preserve"> </w:t>
      </w:r>
      <w:r w:rsidR="008F2FD9" w:rsidRPr="002A3453">
        <w:rPr>
          <w:rFonts w:asciiTheme="minorHAnsi" w:hAnsiTheme="minorHAnsi" w:cstheme="minorHAnsi"/>
          <w:b/>
          <w:bCs/>
          <w:sz w:val="21"/>
          <w:szCs w:val="21"/>
        </w:rPr>
        <w:t>UGANDA INSTITUTE OF INFORMATION A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ND COMMUNICATION TECHNOLOGY </w:t>
      </w:r>
    </w:p>
    <w:p w:rsidR="007A6F6E" w:rsidRPr="002D7C43" w:rsidRDefault="007A6F6E" w:rsidP="007A6F6E">
      <w:pPr>
        <w:spacing w:before="60" w:after="60" w:line="240" w:lineRule="auto"/>
        <w:ind w:right="235"/>
        <w:rPr>
          <w:rFonts w:asciiTheme="minorHAnsi" w:hAnsiTheme="minorHAnsi" w:cstheme="minorHAnsi"/>
          <w:bCs/>
          <w:sz w:val="2"/>
          <w:szCs w:val="2"/>
        </w:rPr>
      </w:pPr>
    </w:p>
    <w:p w:rsidR="007A6F6E" w:rsidRPr="00D013A8" w:rsidRDefault="002A3453" w:rsidP="008F2FD9">
      <w:pPr>
        <w:tabs>
          <w:tab w:val="left" w:pos="5813"/>
        </w:tabs>
        <w:spacing w:before="60" w:after="60" w:line="240" w:lineRule="auto"/>
        <w:ind w:right="235"/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 xml:space="preserve">                          </w:t>
      </w:r>
      <w:r w:rsidR="007A6F6E" w:rsidRPr="002D7C43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8E4010">
        <w:rPr>
          <w:rFonts w:asciiTheme="minorHAnsi" w:hAnsiTheme="minorHAnsi" w:cstheme="minorHAnsi"/>
          <w:i/>
          <w:iCs/>
          <w:sz w:val="21"/>
          <w:szCs w:val="21"/>
          <w:u w:val="single"/>
        </w:rPr>
        <w:t>HIGH SCHOOL</w:t>
      </w:r>
      <w:r w:rsidR="007A6F6E" w:rsidRPr="00D013A8">
        <w:rPr>
          <w:rFonts w:asciiTheme="minorHAnsi" w:hAnsiTheme="minorHAnsi" w:cstheme="minorHAnsi"/>
          <w:i/>
          <w:iCs/>
          <w:sz w:val="21"/>
          <w:szCs w:val="21"/>
          <w:u w:val="single"/>
        </w:rPr>
        <w:t xml:space="preserve"> (</w:t>
      </w:r>
      <w:r w:rsidR="006142F4">
        <w:rPr>
          <w:rFonts w:asciiTheme="minorHAnsi" w:hAnsiTheme="minorHAnsi" w:cstheme="minorHAnsi"/>
          <w:i/>
          <w:sz w:val="21"/>
          <w:szCs w:val="21"/>
          <w:u w:val="single"/>
        </w:rPr>
        <w:t>1999</w:t>
      </w:r>
      <w:r w:rsidR="00CF1095">
        <w:rPr>
          <w:rFonts w:asciiTheme="minorHAnsi" w:hAnsiTheme="minorHAnsi" w:cstheme="minorHAnsi"/>
          <w:i/>
          <w:sz w:val="21"/>
          <w:szCs w:val="21"/>
          <w:u w:val="single"/>
        </w:rPr>
        <w:t xml:space="preserve"> – 2004</w:t>
      </w:r>
      <w:r w:rsidR="007A6F6E" w:rsidRPr="00D013A8">
        <w:rPr>
          <w:rFonts w:asciiTheme="minorHAnsi" w:hAnsiTheme="minorHAnsi" w:cstheme="minorHAnsi"/>
          <w:i/>
          <w:sz w:val="21"/>
          <w:szCs w:val="21"/>
          <w:u w:val="single"/>
        </w:rPr>
        <w:t>)</w:t>
      </w:r>
    </w:p>
    <w:p w:rsidR="007A6F6E" w:rsidRPr="008E4010" w:rsidRDefault="002A3453" w:rsidP="008F2FD9">
      <w:pPr>
        <w:tabs>
          <w:tab w:val="left" w:pos="1080"/>
        </w:tabs>
        <w:spacing w:before="60" w:after="60" w:line="240" w:lineRule="auto"/>
        <w:ind w:right="235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  <w:r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="008F2FD9">
        <w:rPr>
          <w:rFonts w:asciiTheme="minorHAnsi" w:hAnsiTheme="minorHAnsi" w:cstheme="minorHAnsi"/>
          <w:sz w:val="21"/>
          <w:szCs w:val="21"/>
        </w:rPr>
        <w:t xml:space="preserve"> </w:t>
      </w:r>
      <w:r w:rsidR="008E4010">
        <w:rPr>
          <w:rFonts w:asciiTheme="minorHAnsi" w:hAnsiTheme="minorHAnsi" w:cstheme="minorHAnsi"/>
          <w:b/>
          <w:sz w:val="21"/>
          <w:szCs w:val="21"/>
        </w:rPr>
        <w:t>OLD KAMPALA HIGH SCHOOL-UGANDA</w:t>
      </w:r>
      <w:r w:rsidR="007A6F6E" w:rsidRPr="002D7C4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7A6F6E" w:rsidRPr="002D7C43" w:rsidRDefault="007A6F6E" w:rsidP="007A6F6E">
      <w:pPr>
        <w:spacing w:before="60" w:after="60" w:line="240" w:lineRule="auto"/>
        <w:ind w:right="235"/>
        <w:rPr>
          <w:rFonts w:asciiTheme="minorHAnsi" w:hAnsiTheme="minorHAnsi" w:cstheme="minorHAnsi"/>
          <w:bCs/>
          <w:sz w:val="2"/>
          <w:szCs w:val="2"/>
        </w:rPr>
      </w:pPr>
    </w:p>
    <w:p w:rsidR="007A6F6E" w:rsidRPr="00D013A8" w:rsidRDefault="007A6F6E" w:rsidP="008F2FD9">
      <w:pPr>
        <w:tabs>
          <w:tab w:val="left" w:pos="1350"/>
          <w:tab w:val="left" w:pos="5813"/>
        </w:tabs>
        <w:spacing w:before="60" w:after="60" w:line="240" w:lineRule="auto"/>
        <w:ind w:right="235"/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2A3453">
        <w:rPr>
          <w:rFonts w:asciiTheme="minorHAnsi" w:hAnsiTheme="minorHAnsi" w:cstheme="minorHAnsi"/>
          <w:i/>
          <w:iCs/>
          <w:sz w:val="21"/>
          <w:szCs w:val="21"/>
        </w:rPr>
        <w:t xml:space="preserve">                          </w:t>
      </w:r>
      <w:r w:rsidR="008E4010">
        <w:rPr>
          <w:rFonts w:asciiTheme="minorHAnsi" w:hAnsiTheme="minorHAnsi" w:cstheme="minorHAnsi"/>
          <w:i/>
          <w:iCs/>
          <w:sz w:val="21"/>
          <w:szCs w:val="21"/>
          <w:u w:val="single"/>
        </w:rPr>
        <w:t xml:space="preserve">PRIMARY </w:t>
      </w:r>
      <w:r w:rsidRPr="00D013A8">
        <w:rPr>
          <w:rFonts w:asciiTheme="minorHAnsi" w:hAnsiTheme="minorHAnsi" w:cstheme="minorHAnsi"/>
          <w:i/>
          <w:iCs/>
          <w:sz w:val="21"/>
          <w:szCs w:val="21"/>
          <w:u w:val="single"/>
        </w:rPr>
        <w:t xml:space="preserve"> (</w:t>
      </w:r>
      <w:r w:rsidR="006142F4">
        <w:rPr>
          <w:rFonts w:asciiTheme="minorHAnsi" w:hAnsiTheme="minorHAnsi" w:cstheme="minorHAnsi"/>
          <w:i/>
          <w:sz w:val="21"/>
          <w:szCs w:val="21"/>
          <w:u w:val="single"/>
        </w:rPr>
        <w:t>1993-1999</w:t>
      </w:r>
      <w:r w:rsidRPr="00D013A8">
        <w:rPr>
          <w:rFonts w:asciiTheme="minorHAnsi" w:hAnsiTheme="minorHAnsi" w:cstheme="minorHAnsi"/>
          <w:i/>
          <w:sz w:val="21"/>
          <w:szCs w:val="21"/>
          <w:u w:val="single"/>
        </w:rPr>
        <w:t>)</w:t>
      </w:r>
    </w:p>
    <w:p w:rsidR="007A6F6E" w:rsidRPr="002D7C43" w:rsidRDefault="008F2FD9" w:rsidP="008F2FD9">
      <w:pPr>
        <w:tabs>
          <w:tab w:val="left" w:pos="1260"/>
        </w:tabs>
        <w:spacing w:before="60" w:after="60" w:line="240" w:lineRule="auto"/>
        <w:ind w:right="235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  <w:r>
        <w:rPr>
          <w:rFonts w:asciiTheme="minorHAnsi" w:hAnsiTheme="minorHAnsi" w:cstheme="minorHAnsi"/>
          <w:sz w:val="21"/>
          <w:szCs w:val="21"/>
        </w:rPr>
        <w:tab/>
      </w:r>
      <w:r w:rsidR="008E4010">
        <w:rPr>
          <w:rFonts w:asciiTheme="minorHAnsi" w:hAnsiTheme="minorHAnsi" w:cstheme="minorHAnsi"/>
          <w:b/>
          <w:sz w:val="21"/>
          <w:szCs w:val="21"/>
        </w:rPr>
        <w:t>KAMPALA PRIMARY SCHOOL-UGANDA</w:t>
      </w:r>
    </w:p>
    <w:p w:rsidR="007A6F6E" w:rsidRPr="007A39CF" w:rsidRDefault="00B60008" w:rsidP="007A39CF">
      <w:pPr>
        <w:spacing w:before="60" w:after="60" w:line="240" w:lineRule="auto"/>
        <w:ind w:right="235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ED1899">
        <w:rPr>
          <w:rFonts w:asciiTheme="minorHAnsi" w:hAnsiTheme="minorHAnsi" w:cstheme="minorHAnsi"/>
          <w:sz w:val="21"/>
          <w:szCs w:val="21"/>
        </w:rPr>
        <w:t xml:space="preserve"> </w:t>
      </w:r>
      <w:r w:rsidR="00ED1899">
        <w:rPr>
          <w:rFonts w:asciiTheme="minorHAnsi" w:hAnsiTheme="minorHAnsi" w:cstheme="minorHAnsi"/>
          <w:sz w:val="21"/>
          <w:szCs w:val="21"/>
        </w:rPr>
        <w:tab/>
      </w:r>
      <w:r w:rsidR="00ED1899">
        <w:rPr>
          <w:rFonts w:asciiTheme="minorHAnsi" w:hAnsiTheme="minorHAnsi" w:cstheme="minorHAnsi"/>
          <w:sz w:val="21"/>
          <w:szCs w:val="21"/>
        </w:rPr>
        <w:tab/>
        <w:t xml:space="preserve">   </w:t>
      </w:r>
    </w:p>
    <w:p w:rsidR="00DE5B98" w:rsidRPr="00B60008" w:rsidRDefault="00DE5B98" w:rsidP="00B60008">
      <w:pPr>
        <w:spacing w:before="60" w:after="60" w:line="240" w:lineRule="auto"/>
        <w:rPr>
          <w:rFonts w:asciiTheme="minorHAnsi" w:hAnsiTheme="minorHAnsi" w:cstheme="minorHAnsi"/>
          <w:sz w:val="5"/>
          <w:szCs w:val="21"/>
        </w:rPr>
      </w:pPr>
    </w:p>
    <w:p w:rsidR="007A6F6E" w:rsidRPr="002D7C43" w:rsidRDefault="007A6F6E" w:rsidP="007A6F6E">
      <w:pPr>
        <w:spacing w:before="60" w:after="60" w:line="240" w:lineRule="auto"/>
        <w:rPr>
          <w:rFonts w:asciiTheme="minorHAnsi" w:hAnsiTheme="minorHAnsi" w:cstheme="minorHAnsi"/>
          <w:color w:val="000000"/>
          <w:sz w:val="2"/>
          <w:szCs w:val="2"/>
        </w:rPr>
      </w:pPr>
    </w:p>
    <w:p w:rsidR="007A6F6E" w:rsidRPr="002D7C43" w:rsidRDefault="007A6F6E" w:rsidP="007A6F6E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QUALIFICATIONS</w:t>
      </w:r>
    </w:p>
    <w:p w:rsidR="007A6F6E" w:rsidRPr="002D7C43" w:rsidRDefault="007A6F6E" w:rsidP="007A6F6E">
      <w:pPr>
        <w:spacing w:before="60" w:after="60" w:line="240" w:lineRule="auto"/>
        <w:ind w:right="235"/>
        <w:rPr>
          <w:rFonts w:asciiTheme="minorHAnsi" w:hAnsiTheme="minorHAnsi" w:cstheme="minorHAnsi"/>
          <w:sz w:val="2"/>
          <w:szCs w:val="2"/>
        </w:rPr>
      </w:pPr>
    </w:p>
    <w:p w:rsidR="007A6F6E" w:rsidRPr="002D7C43" w:rsidRDefault="00FE4810" w:rsidP="007A6F6E">
      <w:pPr>
        <w:spacing w:before="60" w:after="60" w:line="240" w:lineRule="auto"/>
        <w:ind w:right="23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With</w:t>
      </w:r>
      <w:r w:rsidR="002A50CC">
        <w:rPr>
          <w:rFonts w:asciiTheme="minorHAnsi" w:hAnsiTheme="minorHAnsi" w:cstheme="minorHAnsi"/>
          <w:sz w:val="21"/>
          <w:szCs w:val="21"/>
        </w:rPr>
        <w:t xml:space="preserve"> more than</w:t>
      </w:r>
      <w:r>
        <w:rPr>
          <w:rFonts w:asciiTheme="minorHAnsi" w:hAnsiTheme="minorHAnsi" w:cstheme="minorHAnsi"/>
          <w:sz w:val="21"/>
          <w:szCs w:val="21"/>
        </w:rPr>
        <w:t xml:space="preserve"> 2</w:t>
      </w:r>
      <w:r w:rsidR="007A39CF">
        <w:rPr>
          <w:rFonts w:asciiTheme="minorHAnsi" w:hAnsiTheme="minorHAnsi" w:cstheme="minorHAnsi"/>
          <w:sz w:val="21"/>
          <w:szCs w:val="21"/>
        </w:rPr>
        <w:t xml:space="preserve"> Year</w:t>
      </w:r>
      <w:r>
        <w:rPr>
          <w:rFonts w:asciiTheme="minorHAnsi" w:hAnsiTheme="minorHAnsi" w:cstheme="minorHAnsi"/>
          <w:sz w:val="21"/>
          <w:szCs w:val="21"/>
        </w:rPr>
        <w:t>s</w:t>
      </w:r>
      <w:r w:rsidR="006D337C">
        <w:rPr>
          <w:rFonts w:asciiTheme="minorHAnsi" w:hAnsiTheme="minorHAnsi" w:cstheme="minorHAnsi"/>
          <w:sz w:val="21"/>
          <w:szCs w:val="21"/>
        </w:rPr>
        <w:t xml:space="preserve"> Local UAE experience</w:t>
      </w:r>
      <w:r w:rsidR="007A6F6E" w:rsidRPr="002D7C43">
        <w:rPr>
          <w:rFonts w:asciiTheme="minorHAnsi" w:hAnsiTheme="minorHAnsi" w:cstheme="minorHAnsi"/>
          <w:sz w:val="21"/>
          <w:szCs w:val="21"/>
        </w:rPr>
        <w:t xml:space="preserve">. Hardworking, Responsible, Flexible, Self-motivated and Highly Energetic Individual. With Strong Artistic-Sense, Good Artwork and Creativity. Can work under pressure and meet tight schedule </w:t>
      </w:r>
      <w:r w:rsidR="00BE5034" w:rsidRPr="002D7C43">
        <w:rPr>
          <w:rFonts w:asciiTheme="minorHAnsi" w:hAnsiTheme="minorHAnsi" w:cstheme="minorHAnsi"/>
          <w:sz w:val="21"/>
          <w:szCs w:val="21"/>
        </w:rPr>
        <w:t>with minimal supervisions, has sense of c</w:t>
      </w:r>
      <w:r w:rsidR="007A6F6E" w:rsidRPr="002D7C43">
        <w:rPr>
          <w:rFonts w:asciiTheme="minorHAnsi" w:hAnsiTheme="minorHAnsi" w:cstheme="minorHAnsi"/>
          <w:sz w:val="21"/>
          <w:szCs w:val="21"/>
        </w:rPr>
        <w:t>ommitment, Excellent Interpersonal and Goo</w:t>
      </w:r>
      <w:r w:rsidR="008C3185">
        <w:rPr>
          <w:rFonts w:asciiTheme="minorHAnsi" w:hAnsiTheme="minorHAnsi" w:cstheme="minorHAnsi"/>
          <w:sz w:val="21"/>
          <w:szCs w:val="21"/>
        </w:rPr>
        <w:t>d Communication Skill</w:t>
      </w:r>
      <w:r w:rsidR="00684090">
        <w:rPr>
          <w:rFonts w:asciiTheme="minorHAnsi" w:hAnsiTheme="minorHAnsi" w:cstheme="minorHAnsi"/>
          <w:sz w:val="21"/>
          <w:szCs w:val="21"/>
        </w:rPr>
        <w:t>s</w:t>
      </w:r>
      <w:r w:rsidR="008C3185">
        <w:rPr>
          <w:rFonts w:asciiTheme="minorHAnsi" w:hAnsiTheme="minorHAnsi" w:cstheme="minorHAnsi"/>
          <w:sz w:val="21"/>
          <w:szCs w:val="21"/>
        </w:rPr>
        <w:t>. Can deal</w:t>
      </w:r>
      <w:r w:rsidR="007A6F6E" w:rsidRPr="002D7C43">
        <w:rPr>
          <w:rFonts w:asciiTheme="minorHAnsi" w:hAnsiTheme="minorHAnsi" w:cstheme="minorHAnsi"/>
          <w:sz w:val="21"/>
          <w:szCs w:val="21"/>
        </w:rPr>
        <w:t xml:space="preserve"> with different kinds of people.</w:t>
      </w:r>
    </w:p>
    <w:p w:rsidR="007A7DEE" w:rsidRDefault="007A7DEE" w:rsidP="007A6F6E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:rsidR="007A6F6E" w:rsidRPr="002D7C43" w:rsidRDefault="007A6F6E" w:rsidP="007A6F6E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SKILLS</w:t>
      </w:r>
    </w:p>
    <w:p w:rsidR="007A6F6E" w:rsidRPr="002D7C43" w:rsidRDefault="007A6F6E" w:rsidP="007A6F6E">
      <w:pPr>
        <w:pStyle w:val="ListParagraph"/>
        <w:spacing w:before="60" w:after="60" w:line="240" w:lineRule="auto"/>
        <w:rPr>
          <w:rFonts w:asciiTheme="minorHAnsi" w:hAnsiTheme="minorHAnsi" w:cstheme="minorHAnsi"/>
          <w:sz w:val="2"/>
          <w:szCs w:val="2"/>
        </w:rPr>
      </w:pPr>
    </w:p>
    <w:p w:rsidR="00A57BC5" w:rsidRPr="002D7C43" w:rsidRDefault="00A57BC5" w:rsidP="00A57BC5">
      <w:pPr>
        <w:spacing w:before="60" w:after="60" w:line="240" w:lineRule="auto"/>
        <w:ind w:right="235"/>
        <w:rPr>
          <w:rFonts w:asciiTheme="minorHAnsi" w:hAnsiTheme="minorHAnsi" w:cstheme="minorHAnsi"/>
          <w:sz w:val="21"/>
          <w:szCs w:val="21"/>
        </w:rPr>
      </w:pPr>
      <w:r w:rsidRPr="002D7C43">
        <w:rPr>
          <w:rFonts w:asciiTheme="minorHAnsi" w:hAnsiTheme="minorHAnsi" w:cstheme="minorHAnsi"/>
          <w:sz w:val="21"/>
          <w:szCs w:val="21"/>
        </w:rPr>
        <w:t>Knowledgeable</w:t>
      </w:r>
      <w:r>
        <w:rPr>
          <w:rFonts w:asciiTheme="minorHAnsi" w:hAnsiTheme="minorHAnsi" w:cstheme="minorHAnsi"/>
          <w:sz w:val="21"/>
          <w:szCs w:val="21"/>
        </w:rPr>
        <w:t xml:space="preserve"> in using computer and other Electronic</w:t>
      </w:r>
      <w:r w:rsidRPr="002D7C43">
        <w:rPr>
          <w:rFonts w:asciiTheme="minorHAnsi" w:hAnsiTheme="minorHAnsi" w:cstheme="minorHAnsi"/>
          <w:sz w:val="21"/>
          <w:szCs w:val="21"/>
        </w:rPr>
        <w:t xml:space="preserve"> equipment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2D7C43">
        <w:rPr>
          <w:rFonts w:asciiTheme="minorHAnsi" w:hAnsiTheme="minorHAnsi" w:cstheme="minorHAnsi"/>
          <w:sz w:val="21"/>
          <w:szCs w:val="21"/>
        </w:rPr>
        <w:t>. Has broad knowledge in</w:t>
      </w:r>
      <w:r>
        <w:rPr>
          <w:rFonts w:asciiTheme="minorHAnsi" w:hAnsiTheme="minorHAnsi" w:cstheme="minorHAnsi"/>
          <w:sz w:val="21"/>
          <w:szCs w:val="21"/>
        </w:rPr>
        <w:t xml:space="preserve"> Sale strategies and store operations. </w:t>
      </w:r>
      <w:r w:rsidRPr="002D7C43">
        <w:rPr>
          <w:rFonts w:asciiTheme="minorHAnsi" w:hAnsiTheme="minorHAnsi" w:cstheme="minorHAnsi"/>
          <w:sz w:val="21"/>
          <w:szCs w:val="21"/>
        </w:rPr>
        <w:t>Can perform programming jobs through MS office productivity tools i.e. Outlook, Word, Excel, and PowerPoint.</w:t>
      </w:r>
    </w:p>
    <w:p w:rsidR="00237776" w:rsidRDefault="00237776" w:rsidP="006D337C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:rsidR="00237776" w:rsidRDefault="00237776" w:rsidP="006D337C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1"/>
          <w:szCs w:val="21"/>
          <w:u w:val="single"/>
        </w:rPr>
        <w:t>PERSONAL INFORMATION</w:t>
      </w:r>
    </w:p>
    <w:p w:rsidR="00237776" w:rsidRDefault="00237776" w:rsidP="006D337C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:rsidR="00237776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237776">
        <w:rPr>
          <w:rFonts w:asciiTheme="minorHAnsi" w:hAnsiTheme="minorHAnsi" w:cstheme="minorHAnsi"/>
          <w:bCs/>
          <w:sz w:val="21"/>
          <w:szCs w:val="21"/>
        </w:rPr>
        <w:t>AGE:</w:t>
      </w:r>
      <w:r w:rsidR="006348E7">
        <w:rPr>
          <w:rFonts w:asciiTheme="minorHAnsi" w:hAnsiTheme="minorHAnsi" w:cstheme="minorHAnsi"/>
          <w:bCs/>
          <w:sz w:val="21"/>
          <w:szCs w:val="21"/>
        </w:rPr>
        <w:tab/>
      </w:r>
      <w:r w:rsidR="006348E7">
        <w:rPr>
          <w:rFonts w:asciiTheme="minorHAnsi" w:hAnsiTheme="minorHAnsi" w:cstheme="minorHAnsi"/>
          <w:bCs/>
          <w:sz w:val="21"/>
          <w:szCs w:val="21"/>
        </w:rPr>
        <w:tab/>
      </w:r>
      <w:r w:rsidR="006348E7">
        <w:rPr>
          <w:rFonts w:asciiTheme="minorHAnsi" w:hAnsiTheme="minorHAnsi" w:cstheme="minorHAnsi"/>
          <w:bCs/>
          <w:sz w:val="21"/>
          <w:szCs w:val="21"/>
        </w:rPr>
        <w:tab/>
        <w:t>33</w:t>
      </w:r>
      <w:r>
        <w:rPr>
          <w:rFonts w:asciiTheme="minorHAnsi" w:hAnsiTheme="minorHAnsi" w:cstheme="minorHAnsi"/>
          <w:bCs/>
          <w:sz w:val="21"/>
          <w:szCs w:val="21"/>
        </w:rPr>
        <w:t xml:space="preserve"> YEARS OLD</w:t>
      </w:r>
    </w:p>
    <w:p w:rsidR="00237776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NATIONALITY: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>UGANDAN</w:t>
      </w:r>
    </w:p>
    <w:p w:rsidR="00D00EB3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CIVIL STATUS: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>SINGLE</w:t>
      </w:r>
    </w:p>
    <w:p w:rsidR="00237776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BIRTH DATE: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>JANUARY 25, 1984</w:t>
      </w:r>
    </w:p>
    <w:p w:rsidR="00237776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RELIGION: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>CHRISTIAN</w:t>
      </w:r>
    </w:p>
    <w:p w:rsidR="008C3185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LANGUAGE:                        ENGLISH, SWAHILI </w:t>
      </w:r>
    </w:p>
    <w:p w:rsidR="00237776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WEIGHT: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>190LBS</w:t>
      </w:r>
    </w:p>
    <w:p w:rsidR="00237776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HEIGHT: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>180CM</w:t>
      </w:r>
    </w:p>
    <w:p w:rsidR="00237776" w:rsidRDefault="008C3185" w:rsidP="006D337C">
      <w:pPr>
        <w:spacing w:before="6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D00EB3">
        <w:rPr>
          <w:rFonts w:asciiTheme="minorHAnsi" w:hAnsiTheme="minorHAnsi" w:cstheme="minorHAnsi"/>
          <w:bCs/>
          <w:sz w:val="21"/>
          <w:szCs w:val="21"/>
        </w:rPr>
        <w:t>VISA:</w:t>
      </w:r>
      <w:r w:rsidR="00E12EA8">
        <w:rPr>
          <w:rFonts w:asciiTheme="minorHAnsi" w:hAnsiTheme="minorHAnsi" w:cstheme="minorHAnsi"/>
          <w:bCs/>
          <w:sz w:val="21"/>
          <w:szCs w:val="21"/>
        </w:rPr>
        <w:tab/>
      </w:r>
      <w:r w:rsidR="00E12EA8">
        <w:rPr>
          <w:rFonts w:asciiTheme="minorHAnsi" w:hAnsiTheme="minorHAnsi" w:cstheme="minorHAnsi"/>
          <w:bCs/>
          <w:sz w:val="21"/>
          <w:szCs w:val="21"/>
        </w:rPr>
        <w:tab/>
      </w:r>
      <w:r w:rsidR="00E12EA8">
        <w:rPr>
          <w:rFonts w:asciiTheme="minorHAnsi" w:hAnsiTheme="minorHAnsi" w:cstheme="minorHAnsi"/>
          <w:bCs/>
          <w:sz w:val="21"/>
          <w:szCs w:val="21"/>
        </w:rPr>
        <w:tab/>
        <w:t>TOURIST VISA</w:t>
      </w:r>
      <w:r w:rsidR="00E12EA8">
        <w:rPr>
          <w:rFonts w:asciiTheme="minorHAnsi" w:hAnsiTheme="minorHAnsi" w:cstheme="minorHAnsi"/>
          <w:bCs/>
          <w:sz w:val="21"/>
          <w:szCs w:val="21"/>
        </w:rPr>
        <w:tab/>
      </w:r>
      <w:r w:rsidR="00E12EA8">
        <w:rPr>
          <w:rFonts w:asciiTheme="minorHAnsi" w:hAnsiTheme="minorHAnsi" w:cstheme="minorHAnsi"/>
          <w:bCs/>
          <w:sz w:val="21"/>
          <w:szCs w:val="21"/>
        </w:rPr>
        <w:tab/>
      </w:r>
    </w:p>
    <w:p w:rsidR="004E4F7E" w:rsidRDefault="004E4F7E" w:rsidP="004E4F7E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bookmarkStart w:id="0" w:name="_GoBack"/>
      <w:bookmarkEnd w:id="0"/>
    </w:p>
    <w:p w:rsidR="00D00EB3" w:rsidRDefault="00D00EB3" w:rsidP="006D337C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:rsidR="0054420C" w:rsidRPr="006D337C" w:rsidRDefault="0054420C" w:rsidP="006D337C">
      <w:pPr>
        <w:spacing w:before="60" w:after="60" w:line="240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2D7C43">
        <w:rPr>
          <w:rFonts w:asciiTheme="minorHAnsi" w:hAnsiTheme="minorHAnsi" w:cstheme="minorHAnsi"/>
          <w:b/>
          <w:bCs/>
          <w:sz w:val="21"/>
          <w:szCs w:val="21"/>
          <w:u w:val="single"/>
        </w:rPr>
        <w:t>CHARACTER REFE</w:t>
      </w:r>
      <w:r w:rsidR="006D337C">
        <w:rPr>
          <w:rFonts w:asciiTheme="minorHAnsi" w:hAnsiTheme="minorHAnsi" w:cstheme="minorHAnsi"/>
          <w:b/>
          <w:bCs/>
          <w:sz w:val="21"/>
          <w:szCs w:val="21"/>
          <w:u w:val="single"/>
        </w:rPr>
        <w:t>RENCES</w:t>
      </w:r>
    </w:p>
    <w:p w:rsidR="00E93964" w:rsidRPr="002D7C43" w:rsidRDefault="0054420C">
      <w:pPr>
        <w:spacing w:before="60" w:after="6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2D7C4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6D337C">
        <w:rPr>
          <w:rFonts w:asciiTheme="minorHAnsi" w:hAnsiTheme="minorHAnsi" w:cstheme="minorHAnsi"/>
          <w:color w:val="000000"/>
          <w:sz w:val="21"/>
          <w:szCs w:val="21"/>
        </w:rPr>
        <w:t>Available upon request.</w:t>
      </w:r>
    </w:p>
    <w:sectPr w:rsidR="00E93964" w:rsidRPr="002D7C43" w:rsidSect="00BE5034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2FA404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pStyle w:val="NormalLeft15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EA30E7"/>
    <w:multiLevelType w:val="hybridMultilevel"/>
    <w:tmpl w:val="F2240F2C"/>
    <w:lvl w:ilvl="0" w:tplc="E25A40BC">
      <w:start w:val="5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2">
    <w:nsid w:val="06953A49"/>
    <w:multiLevelType w:val="hybridMultilevel"/>
    <w:tmpl w:val="7696E59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8C33F0B"/>
    <w:multiLevelType w:val="hybridMultilevel"/>
    <w:tmpl w:val="B10802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0E104B"/>
    <w:multiLevelType w:val="hybridMultilevel"/>
    <w:tmpl w:val="567C5552"/>
    <w:lvl w:ilvl="0" w:tplc="85EAF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5EE3"/>
    <w:multiLevelType w:val="hybridMultilevel"/>
    <w:tmpl w:val="FC422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617BE"/>
    <w:multiLevelType w:val="hybridMultilevel"/>
    <w:tmpl w:val="F4BA3BB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95A29D5"/>
    <w:multiLevelType w:val="hybridMultilevel"/>
    <w:tmpl w:val="1D745A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572D29"/>
    <w:multiLevelType w:val="hybridMultilevel"/>
    <w:tmpl w:val="F2DA1B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254ACE"/>
    <w:multiLevelType w:val="hybridMultilevel"/>
    <w:tmpl w:val="1DCC63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864B8E"/>
    <w:multiLevelType w:val="hybridMultilevel"/>
    <w:tmpl w:val="B5AE73D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38A850DA"/>
    <w:multiLevelType w:val="hybridMultilevel"/>
    <w:tmpl w:val="E73C9AC6"/>
    <w:lvl w:ilvl="0" w:tplc="3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2">
    <w:nsid w:val="3E417BB3"/>
    <w:multiLevelType w:val="hybridMultilevel"/>
    <w:tmpl w:val="87CE7E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9A6BF4"/>
    <w:multiLevelType w:val="hybridMultilevel"/>
    <w:tmpl w:val="F4F889DC"/>
    <w:lvl w:ilvl="0" w:tplc="22D834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319B0"/>
    <w:rsid w:val="00021A97"/>
    <w:rsid w:val="00023A80"/>
    <w:rsid w:val="00030CB7"/>
    <w:rsid w:val="000319B0"/>
    <w:rsid w:val="00041216"/>
    <w:rsid w:val="00067CD7"/>
    <w:rsid w:val="00087961"/>
    <w:rsid w:val="000A5FDE"/>
    <w:rsid w:val="000C1EBE"/>
    <w:rsid w:val="000C7117"/>
    <w:rsid w:val="000F78E4"/>
    <w:rsid w:val="0011579A"/>
    <w:rsid w:val="0014210C"/>
    <w:rsid w:val="001525D7"/>
    <w:rsid w:val="001679A2"/>
    <w:rsid w:val="00172E4D"/>
    <w:rsid w:val="00184667"/>
    <w:rsid w:val="001924AB"/>
    <w:rsid w:val="001E660C"/>
    <w:rsid w:val="00204F89"/>
    <w:rsid w:val="00237776"/>
    <w:rsid w:val="00242FE7"/>
    <w:rsid w:val="00252F65"/>
    <w:rsid w:val="002A3453"/>
    <w:rsid w:val="002A50CC"/>
    <w:rsid w:val="002D7C43"/>
    <w:rsid w:val="002F3594"/>
    <w:rsid w:val="0031615F"/>
    <w:rsid w:val="00324D6B"/>
    <w:rsid w:val="00332C6A"/>
    <w:rsid w:val="0036605D"/>
    <w:rsid w:val="003B737B"/>
    <w:rsid w:val="003D4D15"/>
    <w:rsid w:val="003E434A"/>
    <w:rsid w:val="0040126C"/>
    <w:rsid w:val="004276C8"/>
    <w:rsid w:val="00453876"/>
    <w:rsid w:val="00460771"/>
    <w:rsid w:val="00464073"/>
    <w:rsid w:val="0048602F"/>
    <w:rsid w:val="004B1DA5"/>
    <w:rsid w:val="004D56C9"/>
    <w:rsid w:val="004E4F7E"/>
    <w:rsid w:val="00521B98"/>
    <w:rsid w:val="0052331C"/>
    <w:rsid w:val="0053036D"/>
    <w:rsid w:val="00536BCA"/>
    <w:rsid w:val="0054212F"/>
    <w:rsid w:val="0054420C"/>
    <w:rsid w:val="0055739D"/>
    <w:rsid w:val="00560786"/>
    <w:rsid w:val="0058435B"/>
    <w:rsid w:val="00596570"/>
    <w:rsid w:val="00596B7F"/>
    <w:rsid w:val="005C359F"/>
    <w:rsid w:val="005C3EB5"/>
    <w:rsid w:val="005E3BEA"/>
    <w:rsid w:val="005E71D1"/>
    <w:rsid w:val="005F6AC3"/>
    <w:rsid w:val="006142F4"/>
    <w:rsid w:val="006155B1"/>
    <w:rsid w:val="00625970"/>
    <w:rsid w:val="006348E7"/>
    <w:rsid w:val="00634936"/>
    <w:rsid w:val="00651AE1"/>
    <w:rsid w:val="0065603C"/>
    <w:rsid w:val="00661DD2"/>
    <w:rsid w:val="00681654"/>
    <w:rsid w:val="00683D31"/>
    <w:rsid w:val="00684090"/>
    <w:rsid w:val="00697260"/>
    <w:rsid w:val="006A1F80"/>
    <w:rsid w:val="006A6C0A"/>
    <w:rsid w:val="006A7434"/>
    <w:rsid w:val="006B4E41"/>
    <w:rsid w:val="006D337C"/>
    <w:rsid w:val="006F3960"/>
    <w:rsid w:val="006F79C0"/>
    <w:rsid w:val="00712A91"/>
    <w:rsid w:val="007425DE"/>
    <w:rsid w:val="00743C88"/>
    <w:rsid w:val="007A31E9"/>
    <w:rsid w:val="007A39CF"/>
    <w:rsid w:val="007A5CBC"/>
    <w:rsid w:val="007A6F6E"/>
    <w:rsid w:val="007A7DEE"/>
    <w:rsid w:val="007B1508"/>
    <w:rsid w:val="007B5C2A"/>
    <w:rsid w:val="007C2563"/>
    <w:rsid w:val="007C4AE6"/>
    <w:rsid w:val="007E17E1"/>
    <w:rsid w:val="00800EEF"/>
    <w:rsid w:val="008037FF"/>
    <w:rsid w:val="00853980"/>
    <w:rsid w:val="00875E70"/>
    <w:rsid w:val="00876DD5"/>
    <w:rsid w:val="00883A7F"/>
    <w:rsid w:val="00892CCA"/>
    <w:rsid w:val="00896F14"/>
    <w:rsid w:val="008A6464"/>
    <w:rsid w:val="008C3185"/>
    <w:rsid w:val="008C3DF6"/>
    <w:rsid w:val="008C4306"/>
    <w:rsid w:val="008E4010"/>
    <w:rsid w:val="008F2FD9"/>
    <w:rsid w:val="00910D2B"/>
    <w:rsid w:val="0092488B"/>
    <w:rsid w:val="009317E7"/>
    <w:rsid w:val="00932140"/>
    <w:rsid w:val="00936236"/>
    <w:rsid w:val="009548CB"/>
    <w:rsid w:val="009730F6"/>
    <w:rsid w:val="009A1DC5"/>
    <w:rsid w:val="009C4BD7"/>
    <w:rsid w:val="009D0B45"/>
    <w:rsid w:val="009D0D5B"/>
    <w:rsid w:val="009D1416"/>
    <w:rsid w:val="009D1D40"/>
    <w:rsid w:val="009E7A46"/>
    <w:rsid w:val="009F281B"/>
    <w:rsid w:val="009F5D46"/>
    <w:rsid w:val="00A06F2D"/>
    <w:rsid w:val="00A27BA7"/>
    <w:rsid w:val="00A57BC5"/>
    <w:rsid w:val="00A60E36"/>
    <w:rsid w:val="00A6386F"/>
    <w:rsid w:val="00A669F6"/>
    <w:rsid w:val="00A83DB0"/>
    <w:rsid w:val="00A85241"/>
    <w:rsid w:val="00A95C64"/>
    <w:rsid w:val="00AB2DD9"/>
    <w:rsid w:val="00AB6065"/>
    <w:rsid w:val="00AC7448"/>
    <w:rsid w:val="00AE2F2F"/>
    <w:rsid w:val="00B1649A"/>
    <w:rsid w:val="00B166BD"/>
    <w:rsid w:val="00B301E0"/>
    <w:rsid w:val="00B535A8"/>
    <w:rsid w:val="00B5619F"/>
    <w:rsid w:val="00B60008"/>
    <w:rsid w:val="00B62CEF"/>
    <w:rsid w:val="00B65BBD"/>
    <w:rsid w:val="00B73FE2"/>
    <w:rsid w:val="00B82AD9"/>
    <w:rsid w:val="00B8344F"/>
    <w:rsid w:val="00BD5511"/>
    <w:rsid w:val="00BE5034"/>
    <w:rsid w:val="00BE6399"/>
    <w:rsid w:val="00C061F2"/>
    <w:rsid w:val="00C1327D"/>
    <w:rsid w:val="00C2237C"/>
    <w:rsid w:val="00C41684"/>
    <w:rsid w:val="00C41A25"/>
    <w:rsid w:val="00C507C3"/>
    <w:rsid w:val="00C67342"/>
    <w:rsid w:val="00C71E07"/>
    <w:rsid w:val="00C85125"/>
    <w:rsid w:val="00CA5B5E"/>
    <w:rsid w:val="00CD15E4"/>
    <w:rsid w:val="00CD5E3D"/>
    <w:rsid w:val="00CF1095"/>
    <w:rsid w:val="00CF6112"/>
    <w:rsid w:val="00D00403"/>
    <w:rsid w:val="00D00EB3"/>
    <w:rsid w:val="00D013A8"/>
    <w:rsid w:val="00D06D08"/>
    <w:rsid w:val="00D47858"/>
    <w:rsid w:val="00DA352E"/>
    <w:rsid w:val="00DA5BF6"/>
    <w:rsid w:val="00DB06D6"/>
    <w:rsid w:val="00DC062C"/>
    <w:rsid w:val="00DD1C8B"/>
    <w:rsid w:val="00DD203C"/>
    <w:rsid w:val="00DE5B98"/>
    <w:rsid w:val="00E04786"/>
    <w:rsid w:val="00E12EA8"/>
    <w:rsid w:val="00E2190E"/>
    <w:rsid w:val="00E26C50"/>
    <w:rsid w:val="00E46547"/>
    <w:rsid w:val="00E93964"/>
    <w:rsid w:val="00EA47BB"/>
    <w:rsid w:val="00EA7F99"/>
    <w:rsid w:val="00EC3566"/>
    <w:rsid w:val="00ED1899"/>
    <w:rsid w:val="00F038C3"/>
    <w:rsid w:val="00F11E80"/>
    <w:rsid w:val="00F555F5"/>
    <w:rsid w:val="00F63C32"/>
    <w:rsid w:val="00F7709B"/>
    <w:rsid w:val="00FB4945"/>
    <w:rsid w:val="00FE4810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86"/>
    <w:pPr>
      <w:spacing w:after="200" w:line="276" w:lineRule="auto"/>
    </w:pPr>
    <w:rPr>
      <w:rFonts w:cs="Calibri"/>
      <w:lang w:val="en-PH"/>
    </w:rPr>
  </w:style>
  <w:style w:type="paragraph" w:styleId="Heading1">
    <w:name w:val="heading 1"/>
    <w:basedOn w:val="Normal"/>
    <w:next w:val="Normal"/>
    <w:link w:val="Heading1Char"/>
    <w:qFormat/>
    <w:rsid w:val="003D4D1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2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C3"/>
    <w:rPr>
      <w:rFonts w:ascii="Tahoma" w:hAnsi="Tahoma" w:cs="Tahoma"/>
      <w:sz w:val="16"/>
      <w:szCs w:val="16"/>
    </w:rPr>
  </w:style>
  <w:style w:type="paragraph" w:customStyle="1" w:styleId="NormalLeft15">
    <w:name w:val="Normal + Left:  1.5&quot;"/>
    <w:aliases w:val="Right:  0.16&quot;"/>
    <w:basedOn w:val="Normal"/>
    <w:link w:val="NormalLeft15Char"/>
    <w:rsid w:val="0036605D"/>
    <w:pPr>
      <w:numPr>
        <w:ilvl w:val="4"/>
        <w:numId w:val="6"/>
      </w:numPr>
      <w:tabs>
        <w:tab w:val="clear" w:pos="2160"/>
      </w:tabs>
      <w:suppressAutoHyphens/>
      <w:spacing w:after="0" w:line="240" w:lineRule="auto"/>
      <w:ind w:right="235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NormalLeft15Char">
    <w:name w:val="Normal + Left:  1.5&quot; Char"/>
    <w:aliases w:val="Right:  0.16&quot; Char"/>
    <w:basedOn w:val="DefaultParagraphFont"/>
    <w:link w:val="NormalLeft15"/>
    <w:rsid w:val="0036605D"/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3D4D1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4210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1C8B"/>
    <w:rPr>
      <w:rFonts w:ascii="Times New Roman" w:eastAsiaTheme="minorEastAsia" w:hAnsi="Times New Roman"/>
    </w:rPr>
  </w:style>
  <w:style w:type="paragraph" w:styleId="NoSpacing">
    <w:name w:val="No Spacing"/>
    <w:link w:val="NoSpacingChar"/>
    <w:uiPriority w:val="1"/>
    <w:qFormat/>
    <w:rsid w:val="00DD1C8B"/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MEISHELL T</vt:lpstr>
    </vt:vector>
  </TitlesOfParts>
  <Company>Eros Group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MEISHELL T</dc:title>
  <dc:creator>vista</dc:creator>
  <cp:lastModifiedBy>602HRDESK</cp:lastModifiedBy>
  <cp:revision>15</cp:revision>
  <cp:lastPrinted>2014-11-03T18:31:00Z</cp:lastPrinted>
  <dcterms:created xsi:type="dcterms:W3CDTF">2017-02-01T04:38:00Z</dcterms:created>
  <dcterms:modified xsi:type="dcterms:W3CDTF">2017-02-12T12:41:00Z</dcterms:modified>
</cp:coreProperties>
</file>