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06"/>
        <w:tblOverlap w:val="never"/>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7371"/>
      </w:tblGrid>
      <w:tr w:rsidR="007D17AF" w:rsidRPr="009346B1" w:rsidTr="00C80A25">
        <w:trPr>
          <w:trHeight w:val="13665"/>
        </w:trPr>
        <w:tc>
          <w:tcPr>
            <w:tcW w:w="3652" w:type="dxa"/>
            <w:shd w:val="clear" w:color="auto" w:fill="D9D9D9" w:themeFill="background1" w:themeFillShade="D9"/>
          </w:tcPr>
          <w:p w:rsidR="008634FF" w:rsidRPr="009346B1" w:rsidRDefault="008634FF" w:rsidP="00C80A25">
            <w:pPr>
              <w:jc w:val="center"/>
              <w:rPr>
                <w:rFonts w:cs="Times New Roman"/>
                <w:noProof/>
              </w:rPr>
            </w:pPr>
            <w:bookmarkStart w:id="0" w:name="_GoBack" w:colFirst="1" w:colLast="1"/>
          </w:p>
          <w:p w:rsidR="00810933" w:rsidRPr="009346B1" w:rsidRDefault="00810933" w:rsidP="00C80A25">
            <w:pPr>
              <w:jc w:val="center"/>
              <w:rPr>
                <w:rFonts w:cs="Times New Roman"/>
                <w:noProof/>
              </w:rPr>
            </w:pPr>
          </w:p>
          <w:p w:rsidR="00810933" w:rsidRPr="009346B1" w:rsidRDefault="00810933" w:rsidP="00C80A25">
            <w:pPr>
              <w:jc w:val="center"/>
              <w:rPr>
                <w:rFonts w:cs="Times New Roman"/>
              </w:rPr>
            </w:pPr>
          </w:p>
          <w:p w:rsidR="0025395B" w:rsidRPr="009346B1" w:rsidRDefault="0025395B" w:rsidP="00C80A25">
            <w:pPr>
              <w:jc w:val="center"/>
              <w:rPr>
                <w:rFonts w:cs="Times New Roman"/>
              </w:rPr>
            </w:pPr>
          </w:p>
          <w:p w:rsidR="002D1CDA" w:rsidRDefault="002D1CDA" w:rsidP="00C80A25">
            <w:pPr>
              <w:rPr>
                <w:rFonts w:cs="Times New Roman"/>
                <w:b/>
                <w:i/>
              </w:rPr>
            </w:pPr>
          </w:p>
          <w:p w:rsidR="00B54C3B" w:rsidRDefault="00B54C3B" w:rsidP="00C80A25">
            <w:pPr>
              <w:rPr>
                <w:rFonts w:cs="Times New Roman"/>
                <w:b/>
                <w:i/>
              </w:rPr>
            </w:pPr>
          </w:p>
          <w:p w:rsidR="00B54C3B" w:rsidRDefault="00B54C3B" w:rsidP="00C80A25">
            <w:pPr>
              <w:rPr>
                <w:rFonts w:cs="Times New Roman"/>
                <w:b/>
                <w:i/>
              </w:rPr>
            </w:pPr>
          </w:p>
          <w:p w:rsidR="00B54C3B" w:rsidRDefault="00B54C3B" w:rsidP="00C80A25">
            <w:pPr>
              <w:rPr>
                <w:rFonts w:cs="Times New Roman"/>
                <w:b/>
                <w:i/>
              </w:rPr>
            </w:pPr>
          </w:p>
          <w:p w:rsidR="00B54C3B" w:rsidRDefault="00B54C3B" w:rsidP="00C80A25">
            <w:pPr>
              <w:rPr>
                <w:rFonts w:cs="Times New Roman"/>
                <w:b/>
                <w:i/>
              </w:rPr>
            </w:pPr>
          </w:p>
          <w:p w:rsidR="00B54C3B" w:rsidRDefault="00B54C3B" w:rsidP="00C80A25">
            <w:pPr>
              <w:rPr>
                <w:rFonts w:cs="Times New Roman"/>
                <w:b/>
                <w:i/>
              </w:rPr>
            </w:pPr>
          </w:p>
          <w:p w:rsidR="00B54C3B" w:rsidRDefault="00B54C3B" w:rsidP="00C80A25">
            <w:pPr>
              <w:rPr>
                <w:rFonts w:cs="Times New Roman"/>
                <w:b/>
                <w:i/>
              </w:rPr>
            </w:pPr>
          </w:p>
          <w:p w:rsidR="00147A73" w:rsidRPr="009346B1" w:rsidRDefault="006671D6" w:rsidP="00C80A25">
            <w:pPr>
              <w:rPr>
                <w:rFonts w:cs="Times New Roman"/>
                <w:b/>
                <w:i/>
              </w:rPr>
            </w:pPr>
            <w:r w:rsidRPr="009346B1">
              <w:rPr>
                <w:rFonts w:cs="Times New Roman"/>
                <w:b/>
                <w:i/>
              </w:rPr>
              <w:t>Area of Interest</w:t>
            </w:r>
          </w:p>
          <w:p w:rsidR="00A0368F" w:rsidRPr="002817A5" w:rsidRDefault="00A0368F" w:rsidP="00C80A25">
            <w:pPr>
              <w:ind w:left="142"/>
              <w:rPr>
                <w:rFonts w:cs="Times New Roman"/>
              </w:rPr>
            </w:pPr>
            <w:r>
              <w:rPr>
                <w:rFonts w:cs="Times New Roman"/>
              </w:rPr>
              <w:t>Administrator</w:t>
            </w:r>
          </w:p>
          <w:p w:rsidR="00A0368F" w:rsidRDefault="00A0368F" w:rsidP="00C80A25">
            <w:pPr>
              <w:ind w:left="142"/>
              <w:rPr>
                <w:rFonts w:cs="Times New Roman"/>
              </w:rPr>
            </w:pPr>
            <w:r w:rsidRPr="002817A5">
              <w:rPr>
                <w:rFonts w:cs="Times New Roman"/>
              </w:rPr>
              <w:t>H</w:t>
            </w:r>
            <w:r>
              <w:rPr>
                <w:rFonts w:cs="Times New Roman"/>
              </w:rPr>
              <w:t xml:space="preserve">uman </w:t>
            </w:r>
            <w:r w:rsidRPr="002817A5">
              <w:rPr>
                <w:rFonts w:cs="Times New Roman"/>
              </w:rPr>
              <w:t>R</w:t>
            </w:r>
            <w:r>
              <w:rPr>
                <w:rFonts w:cs="Times New Roman"/>
              </w:rPr>
              <w:t>esource</w:t>
            </w:r>
          </w:p>
          <w:p w:rsidR="006671D6" w:rsidRPr="009346B1" w:rsidRDefault="006671D6" w:rsidP="00C80A25">
            <w:pPr>
              <w:rPr>
                <w:rFonts w:cs="Times New Roman"/>
              </w:rPr>
            </w:pPr>
          </w:p>
          <w:p w:rsidR="00037C35" w:rsidRPr="009346B1" w:rsidRDefault="00037C35" w:rsidP="00C80A25">
            <w:pPr>
              <w:rPr>
                <w:rFonts w:cs="Times New Roman"/>
                <w:b/>
                <w:i/>
              </w:rPr>
            </w:pPr>
            <w:r w:rsidRPr="009346B1">
              <w:rPr>
                <w:rFonts w:cs="Times New Roman"/>
                <w:b/>
                <w:i/>
              </w:rPr>
              <w:t>Strength:</w:t>
            </w:r>
          </w:p>
          <w:p w:rsidR="00037C35" w:rsidRPr="002817A5" w:rsidRDefault="00037C35" w:rsidP="00C80A25">
            <w:pPr>
              <w:ind w:left="142"/>
              <w:rPr>
                <w:rFonts w:cs="Times New Roman"/>
              </w:rPr>
            </w:pPr>
            <w:r w:rsidRPr="002817A5">
              <w:rPr>
                <w:rFonts w:cs="Times New Roman"/>
              </w:rPr>
              <w:t>Adaptability and Flexibility</w:t>
            </w:r>
            <w:r w:rsidR="00147A73" w:rsidRPr="002817A5">
              <w:rPr>
                <w:rFonts w:cs="Times New Roman"/>
              </w:rPr>
              <w:t>.</w:t>
            </w:r>
          </w:p>
          <w:p w:rsidR="00037C35" w:rsidRPr="002817A5" w:rsidRDefault="00F20342" w:rsidP="00C80A25">
            <w:pPr>
              <w:ind w:left="142"/>
              <w:rPr>
                <w:rFonts w:cs="Times New Roman"/>
              </w:rPr>
            </w:pPr>
            <w:r w:rsidRPr="002817A5">
              <w:rPr>
                <w:rFonts w:cs="Times New Roman"/>
              </w:rPr>
              <w:t>Decision making skill</w:t>
            </w:r>
            <w:r w:rsidR="00147A73" w:rsidRPr="002817A5">
              <w:rPr>
                <w:rFonts w:cs="Times New Roman"/>
              </w:rPr>
              <w:t>.</w:t>
            </w:r>
          </w:p>
          <w:p w:rsidR="00F20342" w:rsidRDefault="00F20342" w:rsidP="00C80A25">
            <w:pPr>
              <w:ind w:left="142"/>
              <w:rPr>
                <w:rFonts w:cs="Times New Roman"/>
              </w:rPr>
            </w:pPr>
            <w:r w:rsidRPr="002817A5">
              <w:rPr>
                <w:rFonts w:cs="Times New Roman"/>
              </w:rPr>
              <w:t>Team work skill and punctual</w:t>
            </w:r>
          </w:p>
          <w:p w:rsidR="00A7694B" w:rsidRDefault="00A7694B" w:rsidP="00C80A25">
            <w:pPr>
              <w:ind w:left="142"/>
              <w:rPr>
                <w:rFonts w:cs="Times New Roman"/>
              </w:rPr>
            </w:pPr>
          </w:p>
          <w:p w:rsidR="00A7694B" w:rsidRPr="009346B1" w:rsidRDefault="00A7694B" w:rsidP="00C80A25">
            <w:pPr>
              <w:rPr>
                <w:rFonts w:cs="Times New Roman"/>
                <w:b/>
                <w:i/>
              </w:rPr>
            </w:pPr>
            <w:r>
              <w:rPr>
                <w:rFonts w:cs="Times New Roman"/>
                <w:b/>
                <w:i/>
              </w:rPr>
              <w:t>Skills</w:t>
            </w:r>
            <w:r w:rsidRPr="009346B1">
              <w:rPr>
                <w:rFonts w:cs="Times New Roman"/>
                <w:b/>
                <w:i/>
              </w:rPr>
              <w:t>:</w:t>
            </w:r>
          </w:p>
          <w:p w:rsidR="00A7694B" w:rsidRPr="002817A5" w:rsidRDefault="00A7694B" w:rsidP="00C80A25">
            <w:pPr>
              <w:ind w:left="142"/>
              <w:rPr>
                <w:rFonts w:cs="Times New Roman"/>
              </w:rPr>
            </w:pPr>
            <w:r w:rsidRPr="00A7694B">
              <w:rPr>
                <w:rFonts w:cs="Times New Roman"/>
              </w:rPr>
              <w:t>Fast-Moving Consumer Goods (FMCG) ,Leadership, Human Resources, Administration, Communica</w:t>
            </w:r>
            <w:r w:rsidR="00A16494">
              <w:rPr>
                <w:rFonts w:cs="Times New Roman"/>
              </w:rPr>
              <w:t>tion, Marketing Event Planning</w:t>
            </w:r>
            <w:r w:rsidRPr="00A7694B">
              <w:rPr>
                <w:rFonts w:cs="Times New Roman"/>
              </w:rPr>
              <w:t>, Building Teamwork, Team Management, Customer Service, Microsoft Office,</w:t>
            </w:r>
            <w:r w:rsidR="00A16494">
              <w:rPr>
                <w:rFonts w:cs="Times New Roman"/>
              </w:rPr>
              <w:t xml:space="preserve"> Negotiation, Project Planning</w:t>
            </w:r>
            <w:r w:rsidRPr="00A7694B">
              <w:rPr>
                <w:rFonts w:cs="Times New Roman"/>
              </w:rPr>
              <w:t>, Retail</w:t>
            </w:r>
          </w:p>
          <w:p w:rsidR="00147A73" w:rsidRPr="009346B1" w:rsidRDefault="00147A73" w:rsidP="00C80A25">
            <w:pPr>
              <w:pStyle w:val="ListParagraph"/>
              <w:rPr>
                <w:rFonts w:cs="Times New Roman"/>
              </w:rPr>
            </w:pPr>
          </w:p>
          <w:p w:rsidR="00147A73" w:rsidRPr="009346B1" w:rsidRDefault="00147A73" w:rsidP="00C80A25">
            <w:pPr>
              <w:rPr>
                <w:rFonts w:cs="Times New Roman"/>
                <w:b/>
                <w:i/>
              </w:rPr>
            </w:pPr>
            <w:r w:rsidRPr="009346B1">
              <w:rPr>
                <w:rFonts w:cs="Times New Roman"/>
                <w:b/>
                <w:i/>
              </w:rPr>
              <w:t>Linguistic Abilities</w:t>
            </w:r>
          </w:p>
          <w:p w:rsidR="00147A73" w:rsidRPr="002817A5" w:rsidRDefault="002A5C09" w:rsidP="00C80A25">
            <w:pPr>
              <w:ind w:left="142"/>
              <w:rPr>
                <w:rFonts w:cs="Times New Roman"/>
              </w:rPr>
            </w:pPr>
            <w:r>
              <w:rPr>
                <w:rFonts w:cs="Times New Roman"/>
              </w:rPr>
              <w:t>Arabic</w:t>
            </w:r>
            <w:r w:rsidR="0028413B" w:rsidRPr="002817A5">
              <w:rPr>
                <w:rFonts w:cs="Times New Roman"/>
              </w:rPr>
              <w:t xml:space="preserve"> (</w:t>
            </w:r>
            <w:proofErr w:type="spellStart"/>
            <w:r w:rsidR="0028413B" w:rsidRPr="002817A5">
              <w:rPr>
                <w:rFonts w:cs="Times New Roman"/>
              </w:rPr>
              <w:t>Speak+write+read</w:t>
            </w:r>
            <w:proofErr w:type="spellEnd"/>
            <w:r w:rsidR="0028413B" w:rsidRPr="002817A5">
              <w:rPr>
                <w:rFonts w:cs="Times New Roman"/>
              </w:rPr>
              <w:t>)</w:t>
            </w:r>
          </w:p>
          <w:p w:rsidR="00147A73" w:rsidRPr="002817A5" w:rsidRDefault="002A5C09" w:rsidP="00C80A25">
            <w:pPr>
              <w:ind w:left="142"/>
              <w:rPr>
                <w:rFonts w:cs="Times New Roman"/>
              </w:rPr>
            </w:pPr>
            <w:r>
              <w:rPr>
                <w:rFonts w:cs="Times New Roman"/>
              </w:rPr>
              <w:t>English</w:t>
            </w:r>
            <w:r w:rsidR="0028413B" w:rsidRPr="002817A5">
              <w:rPr>
                <w:rFonts w:cs="Times New Roman"/>
              </w:rPr>
              <w:t>(</w:t>
            </w:r>
            <w:proofErr w:type="spellStart"/>
            <w:r w:rsidR="0028413B" w:rsidRPr="002817A5">
              <w:rPr>
                <w:rFonts w:cs="Times New Roman"/>
              </w:rPr>
              <w:t>Speak+write+read</w:t>
            </w:r>
            <w:proofErr w:type="spellEnd"/>
            <w:r w:rsidR="0028413B" w:rsidRPr="002817A5">
              <w:rPr>
                <w:rFonts w:cs="Times New Roman"/>
              </w:rPr>
              <w:t>)</w:t>
            </w:r>
          </w:p>
          <w:p w:rsidR="00770738" w:rsidRPr="002817A5" w:rsidRDefault="002A5C09" w:rsidP="00C80A25">
            <w:pPr>
              <w:ind w:left="142"/>
              <w:rPr>
                <w:rFonts w:cs="Times New Roman"/>
              </w:rPr>
            </w:pPr>
            <w:r>
              <w:rPr>
                <w:rFonts w:cs="Times New Roman"/>
              </w:rPr>
              <w:t>French</w:t>
            </w:r>
            <w:r w:rsidR="00770738" w:rsidRPr="002817A5">
              <w:rPr>
                <w:rFonts w:cs="Times New Roman"/>
              </w:rPr>
              <w:t xml:space="preserve"> ((</w:t>
            </w:r>
            <w:proofErr w:type="spellStart"/>
            <w:r w:rsidR="00770738" w:rsidRPr="002817A5">
              <w:rPr>
                <w:rFonts w:cs="Times New Roman"/>
              </w:rPr>
              <w:t>Speak+write+read</w:t>
            </w:r>
            <w:proofErr w:type="spellEnd"/>
            <w:r w:rsidR="00770738" w:rsidRPr="002817A5">
              <w:rPr>
                <w:rFonts w:cs="Times New Roman"/>
              </w:rPr>
              <w:t>)</w:t>
            </w:r>
          </w:p>
          <w:p w:rsidR="00635C35" w:rsidRPr="009346B1" w:rsidRDefault="00635C35" w:rsidP="00C80A25">
            <w:pPr>
              <w:rPr>
                <w:rFonts w:cs="Times New Roman"/>
              </w:rPr>
            </w:pPr>
          </w:p>
          <w:p w:rsidR="00635C35" w:rsidRPr="009346B1" w:rsidRDefault="00635C35" w:rsidP="00C80A25">
            <w:pPr>
              <w:rPr>
                <w:rFonts w:cs="Times New Roman"/>
                <w:b/>
                <w:i/>
              </w:rPr>
            </w:pPr>
            <w:r w:rsidRPr="009346B1">
              <w:rPr>
                <w:rFonts w:cs="Times New Roman"/>
                <w:b/>
                <w:i/>
              </w:rPr>
              <w:t>Personal Profile</w:t>
            </w:r>
          </w:p>
          <w:p w:rsidR="00635C35" w:rsidRPr="009346B1" w:rsidRDefault="00635C35" w:rsidP="00C80A25">
            <w:pPr>
              <w:ind w:left="142"/>
              <w:rPr>
                <w:rFonts w:cs="Times New Roman"/>
              </w:rPr>
            </w:pPr>
            <w:r w:rsidRPr="009346B1">
              <w:rPr>
                <w:rFonts w:cs="Times New Roman"/>
              </w:rPr>
              <w:t xml:space="preserve">Nationality: </w:t>
            </w:r>
            <w:r w:rsidR="002A5C09">
              <w:rPr>
                <w:rFonts w:cs="Times New Roman"/>
              </w:rPr>
              <w:t>Lebanese</w:t>
            </w:r>
          </w:p>
          <w:p w:rsidR="00635C35" w:rsidRPr="009346B1" w:rsidRDefault="00E02DBF" w:rsidP="00C80A25">
            <w:pPr>
              <w:ind w:left="142"/>
              <w:rPr>
                <w:rFonts w:cs="Times New Roman"/>
              </w:rPr>
            </w:pPr>
            <w:r>
              <w:rPr>
                <w:rFonts w:cs="Times New Roman"/>
              </w:rPr>
              <w:t>Year</w:t>
            </w:r>
            <w:r w:rsidR="00635C35" w:rsidRPr="009346B1">
              <w:rPr>
                <w:rFonts w:cs="Times New Roman"/>
              </w:rPr>
              <w:t xml:space="preserve"> of Birth: </w:t>
            </w:r>
            <w:r w:rsidR="00770738" w:rsidRPr="009346B1">
              <w:rPr>
                <w:rFonts w:cs="Times New Roman"/>
              </w:rPr>
              <w:t>19</w:t>
            </w:r>
            <w:r w:rsidR="002A5C09">
              <w:rPr>
                <w:rFonts w:cs="Times New Roman"/>
              </w:rPr>
              <w:t>83</w:t>
            </w:r>
          </w:p>
          <w:p w:rsidR="00A16494" w:rsidRPr="009346B1" w:rsidRDefault="00A16494" w:rsidP="00C80A25">
            <w:pPr>
              <w:ind w:left="142"/>
              <w:rPr>
                <w:rFonts w:cs="Times New Roman"/>
              </w:rPr>
            </w:pPr>
          </w:p>
        </w:tc>
        <w:tc>
          <w:tcPr>
            <w:tcW w:w="7371" w:type="dxa"/>
          </w:tcPr>
          <w:p w:rsidR="00B54C3B" w:rsidRDefault="00B54C3B" w:rsidP="00C80A25">
            <w:pPr>
              <w:jc w:val="both"/>
              <w:rPr>
                <w:noProof/>
                <w:lang w:val="en-IN" w:eastAsia="en-IN"/>
              </w:rPr>
            </w:pPr>
            <w:r>
              <w:rPr>
                <w:noProof/>
              </w:rPr>
              <w:drawing>
                <wp:inline distT="0" distB="0" distL="0" distR="0" wp14:anchorId="11C1F84B" wp14:editId="595EFF81">
                  <wp:extent cx="2590800" cy="571500"/>
                  <wp:effectExtent l="0" t="0" r="0" b="0"/>
                  <wp:docPr id="2" name="Picture 2" descr="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Description: New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B54C3B" w:rsidRDefault="00B54C3B" w:rsidP="00C80A25">
            <w:pPr>
              <w:jc w:val="both"/>
              <w:rPr>
                <w:noProof/>
                <w:sz w:val="20"/>
                <w:szCs w:val="20"/>
                <w:lang w:eastAsia="en-IN"/>
              </w:rPr>
            </w:pPr>
            <w:r>
              <w:rPr>
                <w:noProof/>
                <w:lang w:eastAsia="en-IN"/>
              </w:rPr>
              <w:t xml:space="preserve">Contact HR Consultant for CV No: </w:t>
            </w:r>
            <w:r>
              <w:rPr>
                <w:noProof/>
                <w:lang w:eastAsia="en-IN"/>
              </w:rPr>
              <w:t>340124</w:t>
            </w:r>
          </w:p>
          <w:p w:rsidR="00B54C3B" w:rsidRDefault="00B54C3B" w:rsidP="00C80A25">
            <w:pPr>
              <w:jc w:val="both"/>
              <w:rPr>
                <w:noProof/>
                <w:lang w:eastAsia="en-IN"/>
              </w:rPr>
            </w:pPr>
            <w:r>
              <w:rPr>
                <w:noProof/>
                <w:lang w:eastAsia="en-IN"/>
              </w:rPr>
              <w:t xml:space="preserve">E-mail: </w:t>
            </w:r>
            <w:hyperlink r:id="rId10" w:history="1">
              <w:r>
                <w:rPr>
                  <w:rStyle w:val="Hyperlink"/>
                  <w:noProof/>
                  <w:lang w:eastAsia="en-IN"/>
                </w:rPr>
                <w:t>response@gulfjobseekers.com</w:t>
              </w:r>
            </w:hyperlink>
          </w:p>
          <w:p w:rsidR="00B54C3B" w:rsidRDefault="00B54C3B" w:rsidP="00C80A25">
            <w:pPr>
              <w:jc w:val="both"/>
              <w:rPr>
                <w:b/>
                <w:bCs/>
              </w:rPr>
            </w:pPr>
            <w:r>
              <w:rPr>
                <w:noProof/>
                <w:lang w:eastAsia="en-IN"/>
              </w:rPr>
              <w:t xml:space="preserve">Website: </w:t>
            </w:r>
            <w:hyperlink r:id="rId11" w:history="1">
              <w:r>
                <w:rPr>
                  <w:rStyle w:val="Hyperlink"/>
                  <w:noProof/>
                  <w:lang w:eastAsia="en-IN"/>
                </w:rPr>
                <w:t>http://www.gulfjobseeker.com/employer/cvdatabasepaid.php</w:t>
              </w:r>
            </w:hyperlink>
            <w:r>
              <w:rPr>
                <w:noProof/>
                <w:lang w:eastAsia="en-IN"/>
              </w:rPr>
              <w:t xml:space="preserve"> </w:t>
            </w:r>
          </w:p>
          <w:p w:rsidR="007D17AF" w:rsidRPr="009346B1" w:rsidRDefault="007D17AF" w:rsidP="00C80A25">
            <w:pPr>
              <w:rPr>
                <w:rFonts w:cs="Times New Roman"/>
              </w:rPr>
            </w:pPr>
          </w:p>
          <w:p w:rsidR="006671D6" w:rsidRPr="009346B1" w:rsidRDefault="00E82DC2" w:rsidP="00C80A25">
            <w:pPr>
              <w:jc w:val="both"/>
              <w:rPr>
                <w:rFonts w:cs="Times New Roman"/>
                <w:b/>
                <w:szCs w:val="18"/>
              </w:rPr>
            </w:pPr>
            <w:r w:rsidRPr="00A35A5B">
              <w:rPr>
                <w:b/>
              </w:rPr>
              <w:t xml:space="preserve">CAREER </w:t>
            </w:r>
            <w:r w:rsidR="006671D6" w:rsidRPr="00A35A5B">
              <w:rPr>
                <w:b/>
              </w:rPr>
              <w:t>OBJECTIVE</w:t>
            </w:r>
            <w:r w:rsidR="003A6F9D">
              <w:rPr>
                <w:rFonts w:cs="Times New Roman"/>
                <w:b/>
                <w:szCs w:val="18"/>
              </w:rPr>
              <w:pict>
                <v:rect id="_x0000_i1025" style="width:357.75pt;height:1pt" o:hralign="center" o:hrstd="t" o:hrnoshade="t" o:hr="t" fillcolor="black [3213]" stroked="f"/>
              </w:pict>
            </w:r>
          </w:p>
          <w:p w:rsidR="00ED0B71" w:rsidRDefault="00ED0B71" w:rsidP="00C80A25">
            <w:pPr>
              <w:jc w:val="both"/>
              <w:rPr>
                <w:rFonts w:cs="Times New Roman"/>
                <w:szCs w:val="18"/>
              </w:rPr>
            </w:pPr>
          </w:p>
          <w:p w:rsidR="00147A73" w:rsidRPr="00924719" w:rsidRDefault="00CE07E9" w:rsidP="00C80A25">
            <w:pPr>
              <w:jc w:val="both"/>
              <w:rPr>
                <w:rFonts w:cs="Times New Roman"/>
                <w:szCs w:val="18"/>
              </w:rPr>
            </w:pPr>
            <w:r w:rsidRPr="00ED0B71">
              <w:rPr>
                <w:rFonts w:eastAsia="Calibri" w:cs="Times New Roman"/>
                <w:szCs w:val="18"/>
              </w:rPr>
              <w:t xml:space="preserve">My records of professional career history and area of expertise justifies my application to be a valuable employee. </w:t>
            </w:r>
            <w:r w:rsidRPr="00ED0B71">
              <w:rPr>
                <w:rFonts w:eastAsia="Calibri" w:cs="Times New Roman" w:hint="eastAsia"/>
                <w:szCs w:val="18"/>
              </w:rPr>
              <w:t xml:space="preserve">All of my experiences are in </w:t>
            </w:r>
            <w:r w:rsidR="002A5C09">
              <w:rPr>
                <w:rFonts w:eastAsia="Calibri" w:cs="Times New Roman"/>
                <w:b/>
                <w:bCs/>
                <w:szCs w:val="18"/>
              </w:rPr>
              <w:t>Cosmetics</w:t>
            </w:r>
            <w:r w:rsidR="00D12A7C">
              <w:rPr>
                <w:rFonts w:eastAsia="Calibri" w:cs="Times New Roman"/>
                <w:szCs w:val="18"/>
              </w:rPr>
              <w:t xml:space="preserve">, </w:t>
            </w:r>
            <w:r w:rsidR="00D12A7C" w:rsidRPr="00D12A7C">
              <w:rPr>
                <w:rFonts w:eastAsia="Calibri" w:cs="Times New Roman"/>
                <w:b/>
                <w:bCs/>
                <w:szCs w:val="18"/>
              </w:rPr>
              <w:t>FMCG</w:t>
            </w:r>
            <w:r w:rsidR="00D12A7C">
              <w:rPr>
                <w:rFonts w:cs="Times New Roman"/>
                <w:b/>
                <w:bCs/>
                <w:szCs w:val="18"/>
              </w:rPr>
              <w:t xml:space="preserve"> and DRTV call center management</w:t>
            </w:r>
            <w:r w:rsidRPr="00ED0B71">
              <w:rPr>
                <w:rFonts w:eastAsia="Calibri" w:cs="Times New Roman" w:hint="eastAsia"/>
                <w:szCs w:val="18"/>
              </w:rPr>
              <w:t xml:space="preserve"> field with </w:t>
            </w:r>
            <w:r w:rsidRPr="00ED0B71">
              <w:rPr>
                <w:rFonts w:eastAsia="Calibri" w:cs="Times New Roman"/>
                <w:szCs w:val="18"/>
              </w:rPr>
              <w:t>globally</w:t>
            </w:r>
            <w:r w:rsidRPr="00ED0B71">
              <w:rPr>
                <w:rFonts w:eastAsia="Calibri" w:cs="Times New Roman" w:hint="eastAsia"/>
                <w:szCs w:val="18"/>
              </w:rPr>
              <w:t xml:space="preserve"> </w:t>
            </w:r>
            <w:r w:rsidRPr="00ED0B71">
              <w:rPr>
                <w:rFonts w:eastAsia="Calibri" w:cs="Times New Roman"/>
                <w:szCs w:val="18"/>
              </w:rPr>
              <w:t>recognized</w:t>
            </w:r>
            <w:r w:rsidRPr="00ED0B71">
              <w:rPr>
                <w:rFonts w:eastAsia="Calibri" w:cs="Times New Roman" w:hint="eastAsia"/>
                <w:szCs w:val="18"/>
              </w:rPr>
              <w:t xml:space="preserve"> </w:t>
            </w:r>
            <w:r w:rsidR="002A5C09">
              <w:rPr>
                <w:rFonts w:eastAsia="Calibri" w:cs="Times New Roman"/>
                <w:szCs w:val="18"/>
              </w:rPr>
              <w:t>companies</w:t>
            </w:r>
            <w:r w:rsidRPr="00ED0B71">
              <w:rPr>
                <w:rFonts w:eastAsia="Calibri" w:cs="Times New Roman" w:hint="eastAsia"/>
                <w:szCs w:val="18"/>
              </w:rPr>
              <w:t xml:space="preserve"> who keep best quality standards and </w:t>
            </w:r>
            <w:r w:rsidRPr="00ED0B71">
              <w:rPr>
                <w:rFonts w:eastAsia="Calibri" w:cs="Times New Roman"/>
                <w:szCs w:val="18"/>
              </w:rPr>
              <w:t>necessitate</w:t>
            </w:r>
            <w:r w:rsidRPr="00ED0B71">
              <w:rPr>
                <w:rFonts w:eastAsia="Calibri" w:cs="Times New Roman" w:hint="eastAsia"/>
                <w:szCs w:val="18"/>
              </w:rPr>
              <w:t xml:space="preserve"> well experienced </w:t>
            </w:r>
            <w:r w:rsidRPr="00ED0B71">
              <w:rPr>
                <w:rFonts w:eastAsia="Calibri" w:cs="Times New Roman"/>
                <w:szCs w:val="18"/>
              </w:rPr>
              <w:t>professional</w:t>
            </w:r>
            <w:r w:rsidRPr="00ED0B71">
              <w:rPr>
                <w:rFonts w:eastAsia="Calibri" w:cs="Times New Roman" w:hint="eastAsia"/>
                <w:szCs w:val="18"/>
              </w:rPr>
              <w:t>s to work with them.</w:t>
            </w:r>
          </w:p>
          <w:p w:rsidR="00E0168C" w:rsidRDefault="00E0168C" w:rsidP="00C80A25">
            <w:pPr>
              <w:rPr>
                <w:rFonts w:cs="Times New Roman"/>
                <w:b/>
                <w:szCs w:val="18"/>
              </w:rPr>
            </w:pPr>
          </w:p>
          <w:p w:rsidR="00D90ABB" w:rsidRPr="009346B1" w:rsidRDefault="00FD261D" w:rsidP="00C80A25">
            <w:pPr>
              <w:rPr>
                <w:rFonts w:cs="Times New Roman"/>
                <w:b/>
                <w:szCs w:val="18"/>
              </w:rPr>
            </w:pPr>
            <w:r>
              <w:rPr>
                <w:rFonts w:cs="Times New Roman"/>
                <w:b/>
                <w:szCs w:val="18"/>
              </w:rPr>
              <w:t>PROFILE SUMMARY</w:t>
            </w:r>
          </w:p>
          <w:p w:rsidR="00810933" w:rsidRPr="009346B1" w:rsidRDefault="003A6F9D" w:rsidP="00C80A25">
            <w:pPr>
              <w:rPr>
                <w:rFonts w:cs="Times New Roman"/>
                <w:b/>
                <w:szCs w:val="18"/>
              </w:rPr>
            </w:pPr>
            <w:r>
              <w:rPr>
                <w:rFonts w:cs="Times New Roman"/>
                <w:b/>
                <w:szCs w:val="18"/>
              </w:rPr>
              <w:pict>
                <v:rect id="_x0000_i1026" style="width:357.75pt;height:1pt" o:hralign="center" o:hrstd="t" o:hrnoshade="t" o:hr="t" fillcolor="black [3213]" stroked="f"/>
              </w:pict>
            </w:r>
          </w:p>
          <w:p w:rsidR="003C68FF" w:rsidRPr="003C68FF" w:rsidRDefault="003C68FF" w:rsidP="00C80A25">
            <w:pPr>
              <w:pStyle w:val="ListParagraph"/>
              <w:widowControl w:val="0"/>
              <w:numPr>
                <w:ilvl w:val="0"/>
                <w:numId w:val="28"/>
              </w:numPr>
              <w:tabs>
                <w:tab w:val="left" w:pos="0"/>
              </w:tabs>
              <w:overflowPunct w:val="0"/>
              <w:autoSpaceDE w:val="0"/>
              <w:autoSpaceDN w:val="0"/>
              <w:adjustRightInd w:val="0"/>
              <w:jc w:val="both"/>
              <w:rPr>
                <w:rFonts w:asciiTheme="minorHAnsi" w:hAnsiTheme="minorHAnsi" w:cs="Times New Roman"/>
                <w:b/>
              </w:rPr>
            </w:pPr>
            <w:r w:rsidRPr="003C68FF">
              <w:rPr>
                <w:rFonts w:asciiTheme="minorHAnsi" w:hAnsiTheme="minorHAnsi" w:cs="Helvetica"/>
                <w:shd w:val="clear" w:color="auto" w:fill="FFFFFF"/>
              </w:rPr>
              <w:t xml:space="preserve">Have about 10 years rich and extensive experience in </w:t>
            </w:r>
            <w:r w:rsidR="00895C5F">
              <w:rPr>
                <w:rFonts w:asciiTheme="minorHAnsi" w:hAnsiTheme="minorHAnsi" w:cs="Helvetica"/>
                <w:shd w:val="clear" w:color="auto" w:fill="FFFFFF"/>
              </w:rPr>
              <w:t>Administration</w:t>
            </w:r>
            <w:r w:rsidRPr="003C68FF">
              <w:rPr>
                <w:rFonts w:asciiTheme="minorHAnsi" w:hAnsiTheme="minorHAnsi" w:cs="Helvetica"/>
                <w:shd w:val="clear" w:color="auto" w:fill="FFFFFF"/>
              </w:rPr>
              <w:t xml:space="preserve">, </w:t>
            </w:r>
            <w:r w:rsidR="00895C5F">
              <w:rPr>
                <w:rFonts w:asciiTheme="minorHAnsi" w:hAnsiTheme="minorHAnsi" w:cs="Helvetica"/>
                <w:shd w:val="clear" w:color="auto" w:fill="FFFFFF"/>
              </w:rPr>
              <w:t>Operation</w:t>
            </w:r>
            <w:r w:rsidRPr="003C68FF">
              <w:rPr>
                <w:rFonts w:asciiTheme="minorHAnsi" w:hAnsiTheme="minorHAnsi" w:cs="Helvetica"/>
                <w:shd w:val="clear" w:color="auto" w:fill="FFFFFF"/>
              </w:rPr>
              <w:t xml:space="preserve"> and HR experience</w:t>
            </w:r>
            <w:r w:rsidR="00D12A7C">
              <w:rPr>
                <w:rFonts w:asciiTheme="minorHAnsi" w:hAnsiTheme="minorHAnsi" w:cs="Helvetica"/>
                <w:shd w:val="clear" w:color="auto" w:fill="FFFFFF"/>
              </w:rPr>
              <w:t xml:space="preserve"> for retail cosmetics shop, promoters and call center</w:t>
            </w:r>
            <w:r w:rsidRPr="003C68FF">
              <w:rPr>
                <w:rFonts w:asciiTheme="minorHAnsi" w:hAnsiTheme="minorHAnsi" w:cs="Helvetica"/>
                <w:shd w:val="clear" w:color="auto" w:fill="FFFFFF"/>
              </w:rPr>
              <w:t xml:space="preserve"> with internationally reputed organizations in Dubai.</w:t>
            </w:r>
          </w:p>
          <w:p w:rsidR="00FD261D" w:rsidRPr="003C68FF" w:rsidRDefault="003C68FF" w:rsidP="00C80A25">
            <w:pPr>
              <w:pStyle w:val="ListParagraph"/>
              <w:widowControl w:val="0"/>
              <w:numPr>
                <w:ilvl w:val="0"/>
                <w:numId w:val="28"/>
              </w:numPr>
              <w:tabs>
                <w:tab w:val="left" w:pos="0"/>
              </w:tabs>
              <w:overflowPunct w:val="0"/>
              <w:autoSpaceDE w:val="0"/>
              <w:autoSpaceDN w:val="0"/>
              <w:adjustRightInd w:val="0"/>
              <w:jc w:val="both"/>
              <w:rPr>
                <w:rFonts w:asciiTheme="minorHAnsi" w:hAnsiTheme="minorHAnsi" w:cs="Times New Roman"/>
                <w:b/>
              </w:rPr>
            </w:pPr>
            <w:r w:rsidRPr="003C68FF">
              <w:rPr>
                <w:rFonts w:asciiTheme="minorHAnsi" w:hAnsiTheme="minorHAnsi" w:cs="Helvetica"/>
                <w:shd w:val="clear" w:color="auto" w:fill="FFFFFF"/>
              </w:rPr>
              <w:t xml:space="preserve">Attending </w:t>
            </w:r>
            <w:r w:rsidR="00DB00C0" w:rsidRPr="003C68FF">
              <w:rPr>
                <w:rFonts w:asciiTheme="minorHAnsi" w:hAnsiTheme="minorHAnsi" w:cs="Helvetica"/>
                <w:shd w:val="clear" w:color="auto" w:fill="FFFFFF"/>
              </w:rPr>
              <w:t>many conventions</w:t>
            </w:r>
            <w:r>
              <w:rPr>
                <w:rFonts w:asciiTheme="minorHAnsi" w:hAnsiTheme="minorHAnsi" w:cs="Helvetica"/>
                <w:shd w:val="clear" w:color="auto" w:fill="FFFFFF"/>
              </w:rPr>
              <w:t xml:space="preserve"> related to FMCG and Cosmetics products</w:t>
            </w:r>
            <w:r w:rsidR="008E3938">
              <w:rPr>
                <w:rFonts w:asciiTheme="minorHAnsi" w:hAnsiTheme="minorHAnsi" w:cs="Helvetica"/>
                <w:shd w:val="clear" w:color="auto" w:fill="FFFFFF"/>
              </w:rPr>
              <w:t xml:space="preserve"> (</w:t>
            </w:r>
            <w:proofErr w:type="spellStart"/>
            <w:r w:rsidR="008E3938">
              <w:rPr>
                <w:rFonts w:asciiTheme="minorHAnsi" w:hAnsiTheme="minorHAnsi" w:cs="Helvetica"/>
                <w:shd w:val="clear" w:color="auto" w:fill="FFFFFF"/>
              </w:rPr>
              <w:t>Proactiv</w:t>
            </w:r>
            <w:proofErr w:type="spellEnd"/>
            <w:r w:rsidR="008E3938">
              <w:rPr>
                <w:rFonts w:asciiTheme="minorHAnsi" w:hAnsiTheme="minorHAnsi" w:cs="Helvetica"/>
                <w:shd w:val="clear" w:color="auto" w:fill="FFFFFF"/>
              </w:rPr>
              <w:t xml:space="preserve">, Retinol, </w:t>
            </w:r>
            <w:proofErr w:type="spellStart"/>
            <w:r w:rsidR="008E3938">
              <w:rPr>
                <w:rFonts w:asciiTheme="minorHAnsi" w:hAnsiTheme="minorHAnsi" w:cs="Helvetica"/>
                <w:shd w:val="clear" w:color="auto" w:fill="FFFFFF"/>
              </w:rPr>
              <w:t>Cholley</w:t>
            </w:r>
            <w:proofErr w:type="spellEnd"/>
            <w:r w:rsidR="008E3938">
              <w:rPr>
                <w:rFonts w:asciiTheme="minorHAnsi" w:hAnsiTheme="minorHAnsi" w:cs="Helvetica"/>
                <w:shd w:val="clear" w:color="auto" w:fill="FFFFFF"/>
              </w:rPr>
              <w:t>….)</w:t>
            </w:r>
            <w:r w:rsidRPr="003C68FF">
              <w:rPr>
                <w:rFonts w:asciiTheme="minorHAnsi" w:hAnsiTheme="minorHAnsi" w:cs="Helvetica"/>
                <w:shd w:val="clear" w:color="auto" w:fill="FFFFFF"/>
              </w:rPr>
              <w:t xml:space="preserve"> that took place in USA, Europe, Dubai and other gulf countries.</w:t>
            </w:r>
          </w:p>
          <w:p w:rsidR="003C68FF" w:rsidRPr="003C68FF" w:rsidRDefault="003C68FF" w:rsidP="00C80A25">
            <w:pPr>
              <w:pStyle w:val="ListParagraph"/>
              <w:widowControl w:val="0"/>
              <w:numPr>
                <w:ilvl w:val="0"/>
                <w:numId w:val="28"/>
              </w:numPr>
              <w:tabs>
                <w:tab w:val="left" w:pos="0"/>
              </w:tabs>
              <w:overflowPunct w:val="0"/>
              <w:autoSpaceDE w:val="0"/>
              <w:autoSpaceDN w:val="0"/>
              <w:adjustRightInd w:val="0"/>
              <w:jc w:val="both"/>
              <w:rPr>
                <w:rFonts w:asciiTheme="minorHAnsi" w:hAnsiTheme="minorHAnsi" w:cs="Times New Roman"/>
                <w:b/>
              </w:rPr>
            </w:pPr>
            <w:r w:rsidRPr="003C68FF">
              <w:rPr>
                <w:rFonts w:asciiTheme="minorHAnsi" w:hAnsiTheme="minorHAnsi" w:cs="Helvetica"/>
                <w:shd w:val="clear" w:color="auto" w:fill="FFFFFF"/>
              </w:rPr>
              <w:t>Competent in planning, assigning, supervising and coordinating with team in performing a wide variety of functions.(100+ employees)</w:t>
            </w:r>
          </w:p>
          <w:p w:rsidR="003C68FF" w:rsidRPr="003C68FF" w:rsidRDefault="003C68FF" w:rsidP="00C80A25">
            <w:pPr>
              <w:pStyle w:val="ListParagraph"/>
              <w:widowControl w:val="0"/>
              <w:numPr>
                <w:ilvl w:val="0"/>
                <w:numId w:val="28"/>
              </w:numPr>
              <w:tabs>
                <w:tab w:val="left" w:pos="0"/>
              </w:tabs>
              <w:overflowPunct w:val="0"/>
              <w:autoSpaceDE w:val="0"/>
              <w:autoSpaceDN w:val="0"/>
              <w:adjustRightInd w:val="0"/>
              <w:jc w:val="both"/>
              <w:rPr>
                <w:rFonts w:asciiTheme="minorHAnsi" w:hAnsiTheme="minorHAnsi" w:cs="Times New Roman"/>
                <w:b/>
              </w:rPr>
            </w:pPr>
            <w:r w:rsidRPr="003C68FF">
              <w:rPr>
                <w:rFonts w:asciiTheme="minorHAnsi" w:hAnsiTheme="minorHAnsi" w:cs="Helvetica"/>
                <w:shd w:val="clear" w:color="auto" w:fill="FFFFFF"/>
              </w:rPr>
              <w:t>Excellent communicator with negotiation, planning, analytical &amp; problem solving skills.</w:t>
            </w:r>
          </w:p>
          <w:p w:rsidR="003C68FF" w:rsidRPr="003C68FF" w:rsidRDefault="00461A69" w:rsidP="00C80A25">
            <w:pPr>
              <w:pStyle w:val="ListParagraph"/>
              <w:widowControl w:val="0"/>
              <w:numPr>
                <w:ilvl w:val="0"/>
                <w:numId w:val="28"/>
              </w:numPr>
              <w:tabs>
                <w:tab w:val="left" w:pos="0"/>
              </w:tabs>
              <w:overflowPunct w:val="0"/>
              <w:autoSpaceDE w:val="0"/>
              <w:autoSpaceDN w:val="0"/>
              <w:adjustRightInd w:val="0"/>
              <w:jc w:val="both"/>
              <w:rPr>
                <w:rFonts w:asciiTheme="minorHAnsi" w:hAnsiTheme="minorHAnsi" w:cs="Times New Roman"/>
                <w:b/>
              </w:rPr>
            </w:pPr>
            <w:r>
              <w:rPr>
                <w:rFonts w:asciiTheme="minorHAnsi" w:hAnsiTheme="minorHAnsi" w:cs="Helvetica"/>
                <w:shd w:val="clear" w:color="auto" w:fill="FFFFFF"/>
              </w:rPr>
              <w:t>Excellent</w:t>
            </w:r>
            <w:r w:rsidR="003C68FF" w:rsidRPr="003C68FF">
              <w:rPr>
                <w:rFonts w:asciiTheme="minorHAnsi" w:hAnsiTheme="minorHAnsi" w:cs="Helvetica"/>
                <w:shd w:val="clear" w:color="auto" w:fill="FFFFFF"/>
              </w:rPr>
              <w:t xml:space="preserve"> Experience in</w:t>
            </w:r>
            <w:r w:rsidR="00152E7E">
              <w:rPr>
                <w:rFonts w:asciiTheme="minorHAnsi" w:hAnsiTheme="minorHAnsi" w:cs="Helvetica"/>
                <w:shd w:val="clear" w:color="auto" w:fill="FFFFFF"/>
              </w:rPr>
              <w:t xml:space="preserve"> products purchasing of FMCG and cosmetics products for</w:t>
            </w:r>
            <w:r w:rsidR="003C68FF" w:rsidRPr="003C68FF">
              <w:rPr>
                <w:rFonts w:asciiTheme="minorHAnsi" w:hAnsiTheme="minorHAnsi" w:cs="Helvetica"/>
                <w:shd w:val="clear" w:color="auto" w:fill="FFFFFF"/>
              </w:rPr>
              <w:t xml:space="preserve"> all Gulf Markets, specially KSA and UAE</w:t>
            </w:r>
            <w:r w:rsidR="00152E7E">
              <w:rPr>
                <w:rFonts w:asciiTheme="minorHAnsi" w:hAnsiTheme="minorHAnsi" w:cs="Helvetica"/>
                <w:shd w:val="clear" w:color="auto" w:fill="FFFFFF"/>
              </w:rPr>
              <w:t>.</w:t>
            </w:r>
          </w:p>
          <w:p w:rsidR="00B50295" w:rsidRPr="009346B1" w:rsidRDefault="00B50295" w:rsidP="00C80A25">
            <w:pPr>
              <w:widowControl w:val="0"/>
              <w:tabs>
                <w:tab w:val="left" w:pos="-180"/>
              </w:tabs>
              <w:overflowPunct w:val="0"/>
              <w:autoSpaceDE w:val="0"/>
              <w:autoSpaceDN w:val="0"/>
              <w:adjustRightInd w:val="0"/>
              <w:jc w:val="both"/>
              <w:rPr>
                <w:rFonts w:eastAsia="Times New Roman" w:cs="Times New Roman"/>
                <w:i/>
                <w:kern w:val="28"/>
                <w:szCs w:val="24"/>
              </w:rPr>
            </w:pPr>
          </w:p>
          <w:p w:rsidR="0099439F" w:rsidRPr="009346B1" w:rsidRDefault="00E0168C" w:rsidP="00C80A25">
            <w:pPr>
              <w:rPr>
                <w:rFonts w:cs="Times New Roman"/>
                <w:i/>
                <w:szCs w:val="18"/>
              </w:rPr>
            </w:pPr>
            <w:r w:rsidRPr="009346B1">
              <w:rPr>
                <w:rFonts w:cs="Times New Roman"/>
                <w:b/>
                <w:szCs w:val="18"/>
              </w:rPr>
              <w:t xml:space="preserve">PROFESSIONAL OUTLINE </w:t>
            </w:r>
            <w:r>
              <w:rPr>
                <w:rFonts w:cs="Times New Roman"/>
                <w:b/>
                <w:szCs w:val="18"/>
              </w:rPr>
              <w:t>-</w:t>
            </w:r>
            <w:r w:rsidRPr="009346B1">
              <w:rPr>
                <w:rFonts w:cs="Times New Roman"/>
                <w:b/>
                <w:szCs w:val="18"/>
              </w:rPr>
              <w:t xml:space="preserve"> </w:t>
            </w:r>
            <w:r w:rsidRPr="009346B1">
              <w:rPr>
                <w:rFonts w:cs="Times New Roman"/>
                <w:i/>
                <w:szCs w:val="18"/>
              </w:rPr>
              <w:t xml:space="preserve">Overall Experience: </w:t>
            </w:r>
            <w:r w:rsidR="003C68FF">
              <w:rPr>
                <w:rFonts w:cs="Times New Roman"/>
                <w:b/>
                <w:i/>
                <w:szCs w:val="18"/>
              </w:rPr>
              <w:t>11</w:t>
            </w:r>
            <w:r w:rsidRPr="009346B1">
              <w:rPr>
                <w:rFonts w:cs="Times New Roman"/>
                <w:b/>
                <w:i/>
                <w:szCs w:val="18"/>
              </w:rPr>
              <w:t>Y</w:t>
            </w:r>
            <w:r w:rsidR="003C68FF">
              <w:rPr>
                <w:rFonts w:cs="Times New Roman"/>
                <w:b/>
                <w:i/>
                <w:szCs w:val="18"/>
              </w:rPr>
              <w:t>ears</w:t>
            </w:r>
          </w:p>
          <w:p w:rsidR="00E0168C" w:rsidRDefault="003A6F9D" w:rsidP="00C80A25">
            <w:pPr>
              <w:rPr>
                <w:rFonts w:cs="Times New Roman"/>
                <w:b/>
                <w:i/>
                <w:szCs w:val="18"/>
              </w:rPr>
            </w:pPr>
            <w:r>
              <w:rPr>
                <w:rFonts w:cs="Times New Roman"/>
                <w:b/>
                <w:szCs w:val="18"/>
              </w:rPr>
              <w:pict>
                <v:rect id="_x0000_i1027" style="width:357.75pt;height:1pt" o:hralign="center" o:hrstd="t" o:hrnoshade="t" o:hr="t" fillcolor="black [3213]" stroked="f"/>
              </w:pict>
            </w:r>
          </w:p>
          <w:p w:rsidR="00E0168C" w:rsidRDefault="000D3CE5" w:rsidP="00C80A25">
            <w:pPr>
              <w:rPr>
                <w:rFonts w:cs="Times New Roman"/>
                <w:b/>
                <w:i/>
                <w:szCs w:val="18"/>
              </w:rPr>
            </w:pPr>
            <w:proofErr w:type="spellStart"/>
            <w:r>
              <w:rPr>
                <w:rFonts w:cs="Times New Roman"/>
                <w:b/>
                <w:i/>
                <w:szCs w:val="18"/>
              </w:rPr>
              <w:t>CedarWood</w:t>
            </w:r>
            <w:proofErr w:type="spellEnd"/>
            <w:r>
              <w:rPr>
                <w:rFonts w:cs="Times New Roman"/>
                <w:b/>
                <w:i/>
                <w:szCs w:val="18"/>
              </w:rPr>
              <w:t xml:space="preserve"> General Trading</w:t>
            </w:r>
            <w:r w:rsidR="00E0168C">
              <w:rPr>
                <w:rFonts w:cs="Times New Roman"/>
                <w:b/>
                <w:i/>
                <w:szCs w:val="18"/>
              </w:rPr>
              <w:t xml:space="preserve">, </w:t>
            </w:r>
            <w:r>
              <w:rPr>
                <w:rFonts w:cs="Times New Roman"/>
                <w:b/>
                <w:i/>
                <w:szCs w:val="18"/>
              </w:rPr>
              <w:t>Dubai - UAE</w:t>
            </w:r>
          </w:p>
          <w:p w:rsidR="00E0168C" w:rsidRDefault="00E0168C" w:rsidP="00C80A25">
            <w:pPr>
              <w:rPr>
                <w:rFonts w:cs="Times New Roman"/>
                <w:b/>
                <w:i/>
                <w:szCs w:val="18"/>
              </w:rPr>
            </w:pPr>
            <w:r w:rsidRPr="009346B1">
              <w:rPr>
                <w:rFonts w:cs="Times New Roman"/>
                <w:szCs w:val="18"/>
              </w:rPr>
              <w:t xml:space="preserve">Designation: </w:t>
            </w:r>
            <w:r w:rsidR="000D3CE5">
              <w:rPr>
                <w:rFonts w:cs="Times New Roman"/>
                <w:b/>
                <w:szCs w:val="18"/>
              </w:rPr>
              <w:t>Administration/</w:t>
            </w:r>
            <w:r w:rsidR="00A8559F">
              <w:rPr>
                <w:rFonts w:cs="Times New Roman"/>
                <w:b/>
                <w:szCs w:val="18"/>
              </w:rPr>
              <w:t>HR</w:t>
            </w:r>
            <w:r w:rsidR="000D3CE5">
              <w:rPr>
                <w:rFonts w:cs="Times New Roman"/>
                <w:b/>
                <w:szCs w:val="18"/>
              </w:rPr>
              <w:t xml:space="preserve"> Manager</w:t>
            </w:r>
          </w:p>
          <w:p w:rsidR="00F30AB7" w:rsidRDefault="00E0168C" w:rsidP="00C80A25">
            <w:pPr>
              <w:widowControl w:val="0"/>
              <w:tabs>
                <w:tab w:val="left" w:pos="0"/>
              </w:tabs>
              <w:overflowPunct w:val="0"/>
              <w:autoSpaceDE w:val="0"/>
              <w:autoSpaceDN w:val="0"/>
              <w:adjustRightInd w:val="0"/>
              <w:jc w:val="both"/>
              <w:rPr>
                <w:rFonts w:cs="Times New Roman"/>
              </w:rPr>
            </w:pPr>
            <w:r w:rsidRPr="00337B60">
              <w:rPr>
                <w:rFonts w:cs="Times New Roman"/>
              </w:rPr>
              <w:t xml:space="preserve">Period: </w:t>
            </w:r>
            <w:r w:rsidR="000D3CE5">
              <w:rPr>
                <w:rFonts w:cs="Times New Roman"/>
                <w:b/>
              </w:rPr>
              <w:t>8</w:t>
            </w:r>
            <w:r>
              <w:rPr>
                <w:rFonts w:cs="Times New Roman"/>
                <w:b/>
              </w:rPr>
              <w:t xml:space="preserve"> Year</w:t>
            </w:r>
            <w:r w:rsidR="000D3CE5">
              <w:rPr>
                <w:rFonts w:cs="Times New Roman"/>
                <w:b/>
              </w:rPr>
              <w:t>s</w:t>
            </w:r>
            <w:r>
              <w:rPr>
                <w:rFonts w:cs="Times New Roman"/>
                <w:b/>
              </w:rPr>
              <w:t xml:space="preserve"> </w:t>
            </w:r>
            <w:r w:rsidR="000D3CE5">
              <w:rPr>
                <w:rFonts w:cs="Times New Roman"/>
                <w:b/>
              </w:rPr>
              <w:t>7</w:t>
            </w:r>
            <w:r w:rsidRPr="003E5823">
              <w:rPr>
                <w:rFonts w:cs="Times New Roman"/>
                <w:b/>
              </w:rPr>
              <w:t xml:space="preserve"> Months</w:t>
            </w:r>
            <w:r w:rsidRPr="003E5823">
              <w:rPr>
                <w:rFonts w:cs="Times New Roman"/>
              </w:rPr>
              <w:t xml:space="preserve"> (</w:t>
            </w:r>
            <w:r w:rsidR="000D3CE5">
              <w:rPr>
                <w:rFonts w:cs="Times New Roman"/>
              </w:rPr>
              <w:t>July 2008</w:t>
            </w:r>
            <w:r w:rsidRPr="00337B60">
              <w:rPr>
                <w:rFonts w:cs="Times New Roman"/>
              </w:rPr>
              <w:t>~</w:t>
            </w:r>
            <w:r w:rsidR="000D3CE5">
              <w:rPr>
                <w:rFonts w:cs="Times New Roman"/>
              </w:rPr>
              <w:t>Present</w:t>
            </w:r>
            <w:r>
              <w:rPr>
                <w:rFonts w:cs="Times New Roman"/>
              </w:rPr>
              <w:t>)</w:t>
            </w:r>
          </w:p>
          <w:p w:rsidR="00E0168C" w:rsidRDefault="00E0168C" w:rsidP="00C80A25">
            <w:pPr>
              <w:widowControl w:val="0"/>
              <w:tabs>
                <w:tab w:val="left" w:pos="0"/>
              </w:tabs>
              <w:overflowPunct w:val="0"/>
              <w:autoSpaceDE w:val="0"/>
              <w:autoSpaceDN w:val="0"/>
              <w:adjustRightInd w:val="0"/>
              <w:jc w:val="both"/>
              <w:rPr>
                <w:rFonts w:cs="Times New Roman"/>
              </w:rPr>
            </w:pPr>
          </w:p>
          <w:p w:rsidR="0088216C" w:rsidRDefault="0088216C" w:rsidP="00C80A25">
            <w:pPr>
              <w:numPr>
                <w:ilvl w:val="0"/>
                <w:numId w:val="28"/>
              </w:numPr>
              <w:shd w:val="clear" w:color="auto" w:fill="FFFFFF"/>
              <w:spacing w:before="100" w:beforeAutospacing="1" w:after="100" w:afterAutospacing="1"/>
              <w:rPr>
                <w:rFonts w:asciiTheme="minorHAnsi" w:eastAsia="Times New Roman" w:hAnsiTheme="minorHAnsi" w:cs="Arial"/>
                <w:lang w:val="en-GB" w:eastAsia="en-GB"/>
              </w:rPr>
            </w:pPr>
            <w:r w:rsidRPr="0088216C">
              <w:rPr>
                <w:rFonts w:asciiTheme="minorHAnsi" w:eastAsia="Times New Roman" w:hAnsiTheme="minorHAnsi" w:cs="Arial"/>
                <w:lang w:val="en-GB" w:eastAsia="en-GB"/>
              </w:rPr>
              <w:t>Maintains administrative staff by recruiting, selecting, orienting, and training employees; maintaining a safe and secure work environment; developing personal growth opportunities.</w:t>
            </w:r>
          </w:p>
          <w:p w:rsidR="0004605C" w:rsidRPr="0088216C" w:rsidRDefault="0004605C" w:rsidP="00C80A25">
            <w:pPr>
              <w:numPr>
                <w:ilvl w:val="0"/>
                <w:numId w:val="28"/>
              </w:numPr>
              <w:shd w:val="clear" w:color="auto" w:fill="FFFFFF"/>
              <w:spacing w:before="100" w:beforeAutospacing="1" w:after="100" w:afterAutospacing="1"/>
              <w:rPr>
                <w:rFonts w:asciiTheme="minorHAnsi" w:eastAsia="Times New Roman" w:hAnsiTheme="minorHAnsi" w:cs="Arial"/>
                <w:color w:val="000000" w:themeColor="text1"/>
                <w:lang w:val="en-GB" w:eastAsia="en-GB"/>
              </w:rPr>
            </w:pPr>
            <w:r w:rsidRPr="0004605C">
              <w:rPr>
                <w:rFonts w:asciiTheme="minorHAnsi" w:hAnsiTheme="minorHAnsi" w:cs="Arial"/>
                <w:color w:val="000000" w:themeColor="text1"/>
                <w:shd w:val="clear" w:color="auto" w:fill="FFFFFF"/>
              </w:rPr>
              <w:t>Setting and revi</w:t>
            </w:r>
            <w:r w:rsidR="00C56B6B">
              <w:rPr>
                <w:rFonts w:asciiTheme="minorHAnsi" w:hAnsiTheme="minorHAnsi" w:cs="Arial"/>
                <w:color w:val="000000" w:themeColor="text1"/>
                <w:shd w:val="clear" w:color="auto" w:fill="FFFFFF"/>
              </w:rPr>
              <w:t>ewing budgets and managing cost (UAE-KSA-QATAR-KUWAIT-BAHRAIN).</w:t>
            </w:r>
          </w:p>
          <w:p w:rsidR="0088216C" w:rsidRDefault="0088216C" w:rsidP="00C80A25">
            <w:pPr>
              <w:numPr>
                <w:ilvl w:val="0"/>
                <w:numId w:val="28"/>
              </w:numPr>
              <w:shd w:val="clear" w:color="auto" w:fill="FFFFFF"/>
              <w:spacing w:before="100" w:beforeAutospacing="1" w:after="100" w:afterAutospacing="1"/>
              <w:rPr>
                <w:rFonts w:asciiTheme="minorHAnsi" w:eastAsia="Times New Roman" w:hAnsiTheme="minorHAnsi" w:cs="Arial"/>
                <w:lang w:val="en-GB" w:eastAsia="en-GB"/>
              </w:rPr>
            </w:pPr>
            <w:r w:rsidRPr="0088216C">
              <w:rPr>
                <w:rFonts w:asciiTheme="minorHAnsi" w:eastAsia="Times New Roman" w:hAnsiTheme="minorHAnsi" w:cs="Arial"/>
                <w:lang w:val="en-GB" w:eastAsia="en-GB"/>
              </w:rPr>
              <w:t>Accomplishes staff results by communicating job expectations; planning, monitoring, and appraising job results; coaching, counselling, and disciplining employees; initiating, coordinating, and enforcing systems, policies, and procedures.</w:t>
            </w:r>
          </w:p>
          <w:p w:rsidR="00DD33B0" w:rsidRDefault="00DD33B0" w:rsidP="00C80A25">
            <w:pPr>
              <w:numPr>
                <w:ilvl w:val="0"/>
                <w:numId w:val="28"/>
              </w:numPr>
              <w:shd w:val="clear" w:color="auto" w:fill="FFFFFF"/>
              <w:spacing w:before="100" w:beforeAutospacing="1" w:after="100" w:afterAutospacing="1"/>
              <w:rPr>
                <w:rFonts w:asciiTheme="minorHAnsi" w:eastAsia="Times New Roman" w:hAnsiTheme="minorHAnsi" w:cs="Arial"/>
                <w:lang w:val="en-GB" w:eastAsia="en-GB"/>
              </w:rPr>
            </w:pPr>
            <w:r>
              <w:rPr>
                <w:rFonts w:asciiTheme="minorHAnsi" w:eastAsia="Times New Roman" w:hAnsiTheme="minorHAnsi" w:cs="Arial"/>
                <w:lang w:val="en-GB" w:eastAsia="en-GB"/>
              </w:rPr>
              <w:t xml:space="preserve">8 Years of experience in managing call </w:t>
            </w:r>
            <w:r w:rsidR="00152E7E">
              <w:rPr>
                <w:rFonts w:asciiTheme="minorHAnsi" w:eastAsia="Times New Roman" w:hAnsiTheme="minorHAnsi" w:cs="Arial"/>
                <w:lang w:val="en-GB" w:eastAsia="en-GB"/>
              </w:rPr>
              <w:t>centre</w:t>
            </w:r>
            <w:r>
              <w:rPr>
                <w:rFonts w:asciiTheme="minorHAnsi" w:eastAsia="Times New Roman" w:hAnsiTheme="minorHAnsi" w:cs="Arial"/>
                <w:lang w:val="en-GB" w:eastAsia="en-GB"/>
              </w:rPr>
              <w:t>.</w:t>
            </w:r>
          </w:p>
          <w:p w:rsidR="00152E7E" w:rsidRPr="00152E7E" w:rsidRDefault="00152E7E" w:rsidP="00C80A25">
            <w:pPr>
              <w:pStyle w:val="ListParagraph"/>
              <w:widowControl w:val="0"/>
              <w:numPr>
                <w:ilvl w:val="0"/>
                <w:numId w:val="28"/>
              </w:numPr>
              <w:tabs>
                <w:tab w:val="left" w:pos="0"/>
              </w:tabs>
              <w:overflowPunct w:val="0"/>
              <w:autoSpaceDE w:val="0"/>
              <w:autoSpaceDN w:val="0"/>
              <w:adjustRightInd w:val="0"/>
              <w:jc w:val="both"/>
              <w:rPr>
                <w:rFonts w:asciiTheme="minorHAnsi" w:hAnsiTheme="minorHAnsi" w:cs="Times New Roman"/>
                <w:b/>
              </w:rPr>
            </w:pPr>
            <w:r>
              <w:rPr>
                <w:rFonts w:asciiTheme="minorHAnsi" w:hAnsiTheme="minorHAnsi" w:cs="Helvetica"/>
                <w:shd w:val="clear" w:color="auto" w:fill="FFFFFF"/>
              </w:rPr>
              <w:t>Traveling all over the world for purchasing of FMCG and cosmetics products for</w:t>
            </w:r>
            <w:r w:rsidRPr="003C68FF">
              <w:rPr>
                <w:rFonts w:asciiTheme="minorHAnsi" w:hAnsiTheme="minorHAnsi" w:cs="Helvetica"/>
                <w:shd w:val="clear" w:color="auto" w:fill="FFFFFF"/>
              </w:rPr>
              <w:t xml:space="preserve"> all Gulf Markets, specially KSA and UAE</w:t>
            </w:r>
            <w:r>
              <w:rPr>
                <w:rFonts w:asciiTheme="minorHAnsi" w:hAnsiTheme="minorHAnsi" w:cs="Helvetica"/>
                <w:shd w:val="clear" w:color="auto" w:fill="FFFFFF"/>
              </w:rPr>
              <w:t>.</w:t>
            </w:r>
          </w:p>
          <w:p w:rsidR="0004605C" w:rsidRPr="0088216C" w:rsidRDefault="0004605C" w:rsidP="00C80A25">
            <w:pPr>
              <w:numPr>
                <w:ilvl w:val="0"/>
                <w:numId w:val="28"/>
              </w:numPr>
              <w:shd w:val="clear" w:color="auto" w:fill="FFFFFF"/>
              <w:spacing w:before="100" w:beforeAutospacing="1" w:after="100" w:afterAutospacing="1"/>
              <w:ind w:right="501"/>
              <w:rPr>
                <w:rFonts w:asciiTheme="minorHAnsi" w:eastAsia="Times New Roman" w:hAnsiTheme="minorHAnsi" w:cs="Arial"/>
                <w:color w:val="000000" w:themeColor="text1"/>
                <w:lang w:val="en-GB" w:eastAsia="en-GB"/>
              </w:rPr>
            </w:pPr>
            <w:r w:rsidRPr="0004605C">
              <w:rPr>
                <w:rFonts w:asciiTheme="minorHAnsi" w:eastAsia="Times New Roman" w:hAnsiTheme="minorHAnsi" w:cs="Arial"/>
                <w:color w:val="000000" w:themeColor="text1"/>
                <w:lang w:val="en-GB" w:eastAsia="en-GB"/>
              </w:rPr>
              <w:t>Overseeing inventory, distribution of goods and facility layout.</w:t>
            </w:r>
          </w:p>
          <w:p w:rsidR="0088216C" w:rsidRPr="0088216C" w:rsidRDefault="0088216C" w:rsidP="00C80A25">
            <w:pPr>
              <w:numPr>
                <w:ilvl w:val="0"/>
                <w:numId w:val="28"/>
              </w:numPr>
              <w:shd w:val="clear" w:color="auto" w:fill="FFFFFF"/>
              <w:spacing w:before="100" w:beforeAutospacing="1" w:after="100" w:afterAutospacing="1"/>
              <w:rPr>
                <w:rFonts w:asciiTheme="minorHAnsi" w:eastAsia="Times New Roman" w:hAnsiTheme="minorHAnsi" w:cs="Arial"/>
                <w:lang w:val="en-GB" w:eastAsia="en-GB"/>
              </w:rPr>
            </w:pPr>
            <w:r w:rsidRPr="0088216C">
              <w:rPr>
                <w:rFonts w:asciiTheme="minorHAnsi" w:eastAsia="Times New Roman" w:hAnsiTheme="minorHAnsi" w:cs="Arial"/>
                <w:lang w:val="en-GB" w:eastAsia="en-GB"/>
              </w:rPr>
              <w:t>Provides communication systems by identifying needs; evaluating options; maintaining equipment; approving invoices.</w:t>
            </w:r>
          </w:p>
          <w:p w:rsidR="0088216C" w:rsidRPr="0088216C" w:rsidRDefault="0088216C" w:rsidP="00C80A25">
            <w:pPr>
              <w:numPr>
                <w:ilvl w:val="0"/>
                <w:numId w:val="28"/>
              </w:numPr>
              <w:shd w:val="clear" w:color="auto" w:fill="FFFFFF"/>
              <w:spacing w:before="100" w:beforeAutospacing="1" w:after="100" w:afterAutospacing="1"/>
              <w:rPr>
                <w:rFonts w:asciiTheme="minorHAnsi" w:eastAsia="Times New Roman" w:hAnsiTheme="minorHAnsi" w:cs="Arial"/>
                <w:lang w:val="en-GB" w:eastAsia="en-GB"/>
              </w:rPr>
            </w:pPr>
            <w:r w:rsidRPr="0088216C">
              <w:rPr>
                <w:rFonts w:asciiTheme="minorHAnsi" w:eastAsia="Times New Roman" w:hAnsiTheme="minorHAnsi" w:cs="Arial"/>
                <w:lang w:val="en-GB" w:eastAsia="en-GB"/>
              </w:rPr>
              <w:t xml:space="preserve">Purchases materials by obtaining requirements; negotiating price, </w:t>
            </w:r>
            <w:r w:rsidRPr="0088216C">
              <w:rPr>
                <w:rFonts w:asciiTheme="minorHAnsi" w:eastAsia="Times New Roman" w:hAnsiTheme="minorHAnsi" w:cs="Arial"/>
                <w:lang w:val="en-GB" w:eastAsia="en-GB"/>
              </w:rPr>
              <w:lastRenderedPageBreak/>
              <w:t>quality, and delivery.</w:t>
            </w:r>
          </w:p>
          <w:p w:rsidR="0088216C" w:rsidRPr="0088216C" w:rsidRDefault="0088216C" w:rsidP="00C80A25">
            <w:pPr>
              <w:numPr>
                <w:ilvl w:val="0"/>
                <w:numId w:val="28"/>
              </w:numPr>
              <w:shd w:val="clear" w:color="auto" w:fill="FFFFFF"/>
              <w:spacing w:before="100" w:beforeAutospacing="1" w:after="100" w:afterAutospacing="1"/>
              <w:rPr>
                <w:rFonts w:asciiTheme="minorHAnsi" w:eastAsia="Times New Roman" w:hAnsiTheme="minorHAnsi" w:cs="Arial"/>
                <w:lang w:val="en-GB" w:eastAsia="en-GB"/>
              </w:rPr>
            </w:pPr>
            <w:r w:rsidRPr="0088216C">
              <w:rPr>
                <w:rFonts w:asciiTheme="minorHAnsi" w:eastAsia="Times New Roman" w:hAnsiTheme="minorHAnsi" w:cs="Arial"/>
                <w:lang w:val="en-GB" w:eastAsia="en-GB"/>
              </w:rPr>
              <w:t>Completes special projects by organizing and coordinating information and requirements; planning, arranging, and meeting schedules; monitoring results.</w:t>
            </w:r>
          </w:p>
          <w:p w:rsidR="0088216C" w:rsidRPr="0088216C" w:rsidRDefault="0088216C" w:rsidP="00C80A25">
            <w:pPr>
              <w:numPr>
                <w:ilvl w:val="0"/>
                <w:numId w:val="28"/>
              </w:numPr>
              <w:shd w:val="clear" w:color="auto" w:fill="FFFFFF"/>
              <w:spacing w:before="100" w:beforeAutospacing="1" w:after="100" w:afterAutospacing="1"/>
              <w:rPr>
                <w:rFonts w:asciiTheme="minorHAnsi" w:eastAsia="Times New Roman" w:hAnsiTheme="minorHAnsi" w:cs="Arial"/>
                <w:lang w:val="en-GB" w:eastAsia="en-GB"/>
              </w:rPr>
            </w:pPr>
            <w:r w:rsidRPr="0088216C">
              <w:rPr>
                <w:rFonts w:asciiTheme="minorHAnsi" w:eastAsia="Times New Roman" w:hAnsiTheme="minorHAnsi" w:cs="Arial"/>
                <w:lang w:val="en-GB" w:eastAsia="en-GB"/>
              </w:rPr>
              <w:t>Improves program and service quality by devising new applications; updating procedures; evaluating system results with users.</w:t>
            </w:r>
          </w:p>
          <w:p w:rsidR="0088216C" w:rsidRPr="0088216C" w:rsidRDefault="0088216C" w:rsidP="00C80A25">
            <w:pPr>
              <w:numPr>
                <w:ilvl w:val="0"/>
                <w:numId w:val="28"/>
              </w:numPr>
              <w:shd w:val="clear" w:color="auto" w:fill="FFFFFF"/>
              <w:spacing w:before="100" w:beforeAutospacing="1" w:after="100" w:afterAutospacing="1"/>
              <w:rPr>
                <w:rFonts w:asciiTheme="minorHAnsi" w:eastAsia="Times New Roman" w:hAnsiTheme="minorHAnsi" w:cs="Arial"/>
                <w:lang w:val="en-GB" w:eastAsia="en-GB"/>
              </w:rPr>
            </w:pPr>
            <w:r w:rsidRPr="0088216C">
              <w:rPr>
                <w:rFonts w:asciiTheme="minorHAnsi" w:eastAsia="Times New Roman" w:hAnsiTheme="minorHAnsi" w:cs="Arial"/>
                <w:lang w:val="en-GB" w:eastAsia="en-GB"/>
              </w:rPr>
              <w:t xml:space="preserve">Achieves financial objectives by anticipating requirements; submitting information for budget preparation; scheduling expenditures; monitoring costs; </w:t>
            </w:r>
            <w:r w:rsidR="00152E7E" w:rsidRPr="0088216C">
              <w:rPr>
                <w:rFonts w:asciiTheme="minorHAnsi" w:eastAsia="Times New Roman" w:hAnsiTheme="minorHAnsi" w:cs="Arial"/>
                <w:lang w:val="en-GB" w:eastAsia="en-GB"/>
              </w:rPr>
              <w:t>analysing</w:t>
            </w:r>
            <w:r w:rsidRPr="0088216C">
              <w:rPr>
                <w:rFonts w:asciiTheme="minorHAnsi" w:eastAsia="Times New Roman" w:hAnsiTheme="minorHAnsi" w:cs="Arial"/>
                <w:lang w:val="en-GB" w:eastAsia="en-GB"/>
              </w:rPr>
              <w:t xml:space="preserve"> variances.</w:t>
            </w:r>
          </w:p>
          <w:p w:rsidR="0088216C" w:rsidRPr="0088216C" w:rsidRDefault="0088216C" w:rsidP="00C80A25">
            <w:pPr>
              <w:numPr>
                <w:ilvl w:val="0"/>
                <w:numId w:val="28"/>
              </w:numPr>
              <w:shd w:val="clear" w:color="auto" w:fill="FFFFFF"/>
              <w:spacing w:before="100" w:beforeAutospacing="1" w:after="100" w:afterAutospacing="1"/>
              <w:rPr>
                <w:rFonts w:asciiTheme="minorHAnsi" w:eastAsia="Times New Roman" w:hAnsiTheme="minorHAnsi" w:cs="Arial"/>
                <w:lang w:val="en-GB" w:eastAsia="en-GB"/>
              </w:rPr>
            </w:pPr>
            <w:r w:rsidRPr="0088216C">
              <w:rPr>
                <w:rFonts w:asciiTheme="minorHAnsi" w:eastAsia="Times New Roman" w:hAnsiTheme="minorHAnsi" w:cs="Arial"/>
                <w:lang w:val="en-GB" w:eastAsia="en-GB"/>
              </w:rPr>
              <w:t>Maintains continuity among corporate, division, and local work teams by documenting and communicating actions, irregularities, and continuing needs.</w:t>
            </w:r>
          </w:p>
          <w:p w:rsidR="0088216C" w:rsidRPr="0088216C" w:rsidRDefault="0088216C" w:rsidP="00C80A25">
            <w:pPr>
              <w:numPr>
                <w:ilvl w:val="0"/>
                <w:numId w:val="28"/>
              </w:numPr>
              <w:shd w:val="clear" w:color="auto" w:fill="FFFFFF"/>
              <w:spacing w:before="100" w:beforeAutospacing="1" w:after="100" w:afterAutospacing="1"/>
              <w:rPr>
                <w:rFonts w:asciiTheme="minorHAnsi" w:eastAsia="Times New Roman" w:hAnsiTheme="minorHAnsi" w:cs="Arial"/>
                <w:lang w:val="en-GB" w:eastAsia="en-GB"/>
              </w:rPr>
            </w:pPr>
            <w:r w:rsidRPr="0088216C">
              <w:rPr>
                <w:rFonts w:asciiTheme="minorHAnsi" w:eastAsia="Times New Roman" w:hAnsiTheme="minorHAnsi" w:cs="Arial"/>
                <w:lang w:val="en-GB" w:eastAsia="en-GB"/>
              </w:rPr>
              <w:t>Maintains professional and technical knowledge by attending educational workshops; benchmarking professional standards; reviewing professional publications; establishing personal networks.</w:t>
            </w:r>
          </w:p>
          <w:p w:rsidR="0088216C" w:rsidRDefault="0088216C" w:rsidP="00C80A25">
            <w:pPr>
              <w:numPr>
                <w:ilvl w:val="0"/>
                <w:numId w:val="28"/>
              </w:numPr>
              <w:shd w:val="clear" w:color="auto" w:fill="FFFFFF"/>
              <w:spacing w:before="100" w:beforeAutospacing="1" w:after="100" w:afterAutospacing="1"/>
              <w:rPr>
                <w:rFonts w:asciiTheme="minorHAnsi" w:eastAsia="Times New Roman" w:hAnsiTheme="minorHAnsi" w:cs="Arial"/>
                <w:lang w:val="en-GB" w:eastAsia="en-GB"/>
              </w:rPr>
            </w:pPr>
            <w:r w:rsidRPr="0088216C">
              <w:rPr>
                <w:rFonts w:asciiTheme="minorHAnsi" w:eastAsia="Times New Roman" w:hAnsiTheme="minorHAnsi" w:cs="Arial"/>
                <w:lang w:val="en-GB" w:eastAsia="en-GB"/>
              </w:rPr>
              <w:t>Contributes to team effort by accomplishing related results as needed.</w:t>
            </w:r>
          </w:p>
          <w:p w:rsidR="006567AF" w:rsidRPr="006567AF" w:rsidRDefault="006567AF" w:rsidP="00C80A25">
            <w:pPr>
              <w:rPr>
                <w:rFonts w:cs="Times New Roman"/>
                <w:b/>
              </w:rPr>
            </w:pPr>
            <w:r>
              <w:rPr>
                <w:rFonts w:cs="Times New Roman"/>
                <w:b/>
              </w:rPr>
              <w:t>ACHIEVMENTS</w:t>
            </w:r>
            <w:r w:rsidRPr="006567AF">
              <w:rPr>
                <w:rFonts w:cs="Times New Roman"/>
                <w:b/>
              </w:rPr>
              <w:t>:</w:t>
            </w:r>
          </w:p>
          <w:p w:rsidR="006567AF" w:rsidRPr="0088216C" w:rsidRDefault="003A6F9D" w:rsidP="00C80A25">
            <w:pPr>
              <w:shd w:val="clear" w:color="auto" w:fill="FFFFFF"/>
              <w:spacing w:before="100" w:beforeAutospacing="1" w:after="100" w:afterAutospacing="1"/>
              <w:rPr>
                <w:rFonts w:asciiTheme="minorHAnsi" w:eastAsia="Times New Roman" w:hAnsiTheme="minorHAnsi" w:cs="Arial"/>
                <w:lang w:val="en-GB" w:eastAsia="en-GB"/>
              </w:rPr>
            </w:pPr>
            <w:r>
              <w:rPr>
                <w:rFonts w:cs="Times New Roman"/>
                <w:b/>
                <w:szCs w:val="18"/>
              </w:rPr>
              <w:pict>
                <v:rect id="_x0000_i1028" style="width:357.75pt;height:1pt" o:hralign="center" o:hrstd="t" o:hrnoshade="t" o:hr="t" fillcolor="black [3213]" stroked="f"/>
              </w:pict>
            </w:r>
          </w:p>
          <w:p w:rsidR="00E0168C" w:rsidRDefault="006567AF" w:rsidP="00C80A25">
            <w:pPr>
              <w:pStyle w:val="ListParagraph"/>
              <w:widowControl w:val="0"/>
              <w:numPr>
                <w:ilvl w:val="0"/>
                <w:numId w:val="32"/>
              </w:numPr>
              <w:overflowPunct w:val="0"/>
              <w:autoSpaceDE w:val="0"/>
              <w:autoSpaceDN w:val="0"/>
              <w:adjustRightInd w:val="0"/>
              <w:ind w:left="743"/>
              <w:jc w:val="both"/>
              <w:rPr>
                <w:rFonts w:cs="Times New Roman"/>
                <w:lang w:val="en-GB"/>
              </w:rPr>
            </w:pPr>
            <w:r>
              <w:rPr>
                <w:rFonts w:cs="Times New Roman"/>
                <w:lang w:val="en-GB"/>
              </w:rPr>
              <w:t>Increasing the employees from 50 to 200+ and the profit of the company after getting</w:t>
            </w:r>
            <w:r w:rsidR="00366A4F">
              <w:rPr>
                <w:rFonts w:cs="Times New Roman"/>
                <w:lang w:val="en-GB"/>
              </w:rPr>
              <w:t xml:space="preserve"> the franchise of</w:t>
            </w:r>
            <w:r>
              <w:rPr>
                <w:rFonts w:cs="Times New Roman"/>
                <w:lang w:val="en-GB"/>
              </w:rPr>
              <w:t xml:space="preserve"> new cosmetics products and well-known brands from American market (</w:t>
            </w:r>
            <w:proofErr w:type="spellStart"/>
            <w:r>
              <w:rPr>
                <w:rFonts w:cs="Times New Roman"/>
                <w:lang w:val="en-GB"/>
              </w:rPr>
              <w:t>Proactiv</w:t>
            </w:r>
            <w:proofErr w:type="spellEnd"/>
            <w:r>
              <w:rPr>
                <w:rFonts w:cs="Times New Roman"/>
                <w:lang w:val="en-GB"/>
              </w:rPr>
              <w:t xml:space="preserve">, Retinol, </w:t>
            </w:r>
            <w:proofErr w:type="spellStart"/>
            <w:r>
              <w:rPr>
                <w:rFonts w:cs="Times New Roman"/>
                <w:lang w:val="en-GB"/>
              </w:rPr>
              <w:t>MoodMatcher</w:t>
            </w:r>
            <w:proofErr w:type="spellEnd"/>
            <w:r>
              <w:rPr>
                <w:rFonts w:cs="Times New Roman"/>
                <w:lang w:val="en-GB"/>
              </w:rPr>
              <w:t>…) with full management of different departments including hiring and recruiting new employees.</w:t>
            </w:r>
          </w:p>
          <w:p w:rsidR="006567AF" w:rsidRPr="006567AF" w:rsidRDefault="006567AF" w:rsidP="00C80A25">
            <w:pPr>
              <w:pStyle w:val="ListParagraph"/>
              <w:widowControl w:val="0"/>
              <w:numPr>
                <w:ilvl w:val="0"/>
                <w:numId w:val="32"/>
              </w:numPr>
              <w:overflowPunct w:val="0"/>
              <w:autoSpaceDE w:val="0"/>
              <w:autoSpaceDN w:val="0"/>
              <w:adjustRightInd w:val="0"/>
              <w:ind w:left="743"/>
              <w:jc w:val="both"/>
              <w:rPr>
                <w:rFonts w:cs="Times New Roman"/>
                <w:lang w:val="en-GB"/>
              </w:rPr>
            </w:pPr>
            <w:r>
              <w:rPr>
                <w:rFonts w:cs="Times New Roman"/>
                <w:lang w:val="en-GB"/>
              </w:rPr>
              <w:t>Merging the sales between DRTV and retail shop with the same products to get more sales, and targeting the consumer to buy from shops or delivering the products to his address.</w:t>
            </w:r>
          </w:p>
          <w:p w:rsidR="006567AF" w:rsidRDefault="006567AF" w:rsidP="00C80A25">
            <w:pPr>
              <w:pStyle w:val="ListParagraph"/>
              <w:widowControl w:val="0"/>
              <w:overflowPunct w:val="0"/>
              <w:autoSpaceDE w:val="0"/>
              <w:autoSpaceDN w:val="0"/>
              <w:adjustRightInd w:val="0"/>
              <w:ind w:left="360"/>
              <w:jc w:val="both"/>
              <w:rPr>
                <w:rFonts w:cs="Times New Roman"/>
                <w:lang w:val="en-GB"/>
              </w:rPr>
            </w:pPr>
          </w:p>
          <w:p w:rsidR="006567AF" w:rsidRDefault="006567AF" w:rsidP="00C80A25">
            <w:pPr>
              <w:pStyle w:val="ListParagraph"/>
              <w:widowControl w:val="0"/>
              <w:overflowPunct w:val="0"/>
              <w:autoSpaceDE w:val="0"/>
              <w:autoSpaceDN w:val="0"/>
              <w:adjustRightInd w:val="0"/>
              <w:ind w:left="360"/>
              <w:jc w:val="both"/>
              <w:rPr>
                <w:rFonts w:cs="Times New Roman"/>
                <w:lang w:val="en-GB"/>
              </w:rPr>
            </w:pPr>
          </w:p>
          <w:p w:rsidR="006567AF" w:rsidRDefault="006567AF" w:rsidP="00C80A25">
            <w:pPr>
              <w:pStyle w:val="ListParagraph"/>
              <w:widowControl w:val="0"/>
              <w:overflowPunct w:val="0"/>
              <w:autoSpaceDE w:val="0"/>
              <w:autoSpaceDN w:val="0"/>
              <w:adjustRightInd w:val="0"/>
              <w:ind w:left="360"/>
              <w:jc w:val="both"/>
              <w:rPr>
                <w:rFonts w:cs="Times New Roman"/>
                <w:lang w:val="en-GB"/>
              </w:rPr>
            </w:pPr>
          </w:p>
          <w:p w:rsidR="0004605C" w:rsidRPr="007D237B" w:rsidRDefault="0004605C" w:rsidP="00C80A25">
            <w:pPr>
              <w:rPr>
                <w:rFonts w:cs="Times New Roman"/>
                <w:b/>
                <w:i/>
                <w:szCs w:val="18"/>
              </w:rPr>
            </w:pPr>
            <w:r>
              <w:rPr>
                <w:rFonts w:cs="Times New Roman"/>
                <w:b/>
                <w:i/>
                <w:szCs w:val="18"/>
              </w:rPr>
              <w:t>Marco Trading and Contracting</w:t>
            </w:r>
            <w:r w:rsidRPr="00A5049E">
              <w:rPr>
                <w:rFonts w:cs="Times New Roman"/>
                <w:b/>
                <w:i/>
                <w:szCs w:val="18"/>
              </w:rPr>
              <w:t xml:space="preserve"> </w:t>
            </w:r>
            <w:r>
              <w:rPr>
                <w:rFonts w:cs="Times New Roman"/>
                <w:b/>
                <w:i/>
                <w:szCs w:val="18"/>
              </w:rPr>
              <w:t>, Doha - Qatar</w:t>
            </w:r>
          </w:p>
          <w:p w:rsidR="0004605C" w:rsidRDefault="0004605C" w:rsidP="00C80A25">
            <w:pPr>
              <w:widowControl w:val="0"/>
              <w:overflowPunct w:val="0"/>
              <w:autoSpaceDE w:val="0"/>
              <w:autoSpaceDN w:val="0"/>
              <w:adjustRightInd w:val="0"/>
              <w:jc w:val="both"/>
              <w:rPr>
                <w:rFonts w:eastAsia="Times New Roman" w:cs="Times New Roman"/>
                <w:bCs/>
                <w:kern w:val="28"/>
                <w:szCs w:val="24"/>
              </w:rPr>
            </w:pPr>
            <w:r w:rsidRPr="009346B1">
              <w:rPr>
                <w:rFonts w:cs="Times New Roman"/>
                <w:szCs w:val="18"/>
              </w:rPr>
              <w:t xml:space="preserve">Designation: </w:t>
            </w:r>
            <w:r>
              <w:rPr>
                <w:rFonts w:cs="Times New Roman"/>
                <w:b/>
                <w:szCs w:val="18"/>
              </w:rPr>
              <w:t>Public Relation Manager</w:t>
            </w:r>
          </w:p>
          <w:p w:rsidR="0004605C" w:rsidRDefault="0004605C" w:rsidP="00C80A25">
            <w:pPr>
              <w:widowControl w:val="0"/>
              <w:overflowPunct w:val="0"/>
              <w:autoSpaceDE w:val="0"/>
              <w:autoSpaceDN w:val="0"/>
              <w:adjustRightInd w:val="0"/>
              <w:jc w:val="both"/>
              <w:rPr>
                <w:rFonts w:eastAsia="Times New Roman" w:cs="Times New Roman"/>
                <w:bCs/>
                <w:kern w:val="28"/>
                <w:szCs w:val="24"/>
              </w:rPr>
            </w:pPr>
            <w:r w:rsidRPr="00337B60">
              <w:rPr>
                <w:rFonts w:cs="Times New Roman"/>
              </w:rPr>
              <w:t xml:space="preserve">Period: </w:t>
            </w:r>
            <w:r>
              <w:rPr>
                <w:rFonts w:cs="Times New Roman"/>
                <w:b/>
              </w:rPr>
              <w:t xml:space="preserve">2 Years </w:t>
            </w:r>
            <w:r w:rsidRPr="003E5823">
              <w:rPr>
                <w:rFonts w:cs="Times New Roman"/>
              </w:rPr>
              <w:t>(</w:t>
            </w:r>
            <w:r>
              <w:rPr>
                <w:rFonts w:cs="Times New Roman"/>
              </w:rPr>
              <w:t>June 2006</w:t>
            </w:r>
            <w:r w:rsidRPr="00337B60">
              <w:rPr>
                <w:rFonts w:cs="Times New Roman"/>
              </w:rPr>
              <w:t>~</w:t>
            </w:r>
            <w:r>
              <w:rPr>
                <w:rFonts w:cs="Times New Roman"/>
              </w:rPr>
              <w:t>June 2008</w:t>
            </w:r>
            <w:r w:rsidRPr="00337B60">
              <w:rPr>
                <w:rFonts w:cs="Times New Roman"/>
              </w:rPr>
              <w:t>)</w:t>
            </w:r>
          </w:p>
          <w:p w:rsidR="0004605C" w:rsidRPr="00FE49F6" w:rsidRDefault="0004605C" w:rsidP="00C80A25">
            <w:pPr>
              <w:pStyle w:val="ListParagraph"/>
              <w:widowControl w:val="0"/>
              <w:overflowPunct w:val="0"/>
              <w:autoSpaceDE w:val="0"/>
              <w:autoSpaceDN w:val="0"/>
              <w:adjustRightInd w:val="0"/>
              <w:ind w:left="360"/>
              <w:jc w:val="both"/>
              <w:rPr>
                <w:rFonts w:eastAsia="Times New Roman" w:cs="Times New Roman"/>
                <w:b/>
                <w:bCs/>
                <w:kern w:val="28"/>
                <w:szCs w:val="24"/>
              </w:rPr>
            </w:pPr>
          </w:p>
          <w:p w:rsidR="00542EA7" w:rsidRPr="00542EA7" w:rsidRDefault="00542EA7" w:rsidP="00C80A25">
            <w:pPr>
              <w:pStyle w:val="ListParagraph"/>
              <w:numPr>
                <w:ilvl w:val="0"/>
                <w:numId w:val="31"/>
              </w:numPr>
              <w:spacing w:before="100" w:beforeAutospacing="1" w:after="240"/>
              <w:rPr>
                <w:rFonts w:asciiTheme="minorHAnsi" w:eastAsia="Times New Roman" w:hAnsiTheme="minorHAnsi" w:cs="Helvetica"/>
                <w:color w:val="000000" w:themeColor="text1"/>
                <w:lang w:val="en-GB" w:eastAsia="en-GB"/>
              </w:rPr>
            </w:pPr>
            <w:r w:rsidRPr="00542EA7">
              <w:rPr>
                <w:rFonts w:asciiTheme="minorHAnsi" w:eastAsia="Times New Roman" w:hAnsiTheme="minorHAnsi" w:cs="Helvetica"/>
                <w:color w:val="000000" w:themeColor="text1"/>
                <w:lang w:val="en-GB" w:eastAsia="en-GB"/>
              </w:rPr>
              <w:t>Develop a marketing communications plan including strategy, goals, budget and tactics</w:t>
            </w:r>
            <w:r w:rsidR="0023233A">
              <w:rPr>
                <w:rFonts w:asciiTheme="minorHAnsi" w:eastAsia="Times New Roman" w:hAnsiTheme="minorHAnsi" w:cs="Helvetica"/>
                <w:color w:val="000000" w:themeColor="text1"/>
                <w:lang w:val="en-GB" w:eastAsia="en-GB"/>
              </w:rPr>
              <w:t>.</w:t>
            </w:r>
          </w:p>
          <w:p w:rsidR="00542EA7" w:rsidRPr="00542EA7" w:rsidRDefault="00542EA7" w:rsidP="00C80A25">
            <w:pPr>
              <w:pStyle w:val="ListParagraph"/>
              <w:numPr>
                <w:ilvl w:val="0"/>
                <w:numId w:val="31"/>
              </w:numPr>
              <w:spacing w:before="100" w:beforeAutospacing="1" w:after="240"/>
              <w:rPr>
                <w:rFonts w:asciiTheme="minorHAnsi" w:eastAsia="Times New Roman" w:hAnsiTheme="minorHAnsi" w:cs="Helvetica"/>
                <w:color w:val="000000" w:themeColor="text1"/>
                <w:lang w:val="en-GB" w:eastAsia="en-GB"/>
              </w:rPr>
            </w:pPr>
            <w:r w:rsidRPr="00542EA7">
              <w:rPr>
                <w:rFonts w:asciiTheme="minorHAnsi" w:eastAsia="Times New Roman" w:hAnsiTheme="minorHAnsi" w:cs="Helvetica"/>
                <w:color w:val="000000" w:themeColor="text1"/>
                <w:lang w:val="en-GB" w:eastAsia="en-GB"/>
              </w:rPr>
              <w:t>Develop media relations strategy, seeking high-level placements in print, broadcast and online media</w:t>
            </w:r>
            <w:r w:rsidR="0023233A">
              <w:rPr>
                <w:rFonts w:asciiTheme="minorHAnsi" w:eastAsia="Times New Roman" w:hAnsiTheme="minorHAnsi" w:cs="Helvetica"/>
                <w:color w:val="000000" w:themeColor="text1"/>
                <w:lang w:val="en-GB" w:eastAsia="en-GB"/>
              </w:rPr>
              <w:t>.</w:t>
            </w:r>
          </w:p>
          <w:p w:rsidR="00542EA7" w:rsidRPr="00542EA7" w:rsidRDefault="00542EA7" w:rsidP="00C80A25">
            <w:pPr>
              <w:pStyle w:val="ListParagraph"/>
              <w:numPr>
                <w:ilvl w:val="0"/>
                <w:numId w:val="31"/>
              </w:numPr>
              <w:spacing w:before="100" w:beforeAutospacing="1" w:after="240"/>
              <w:rPr>
                <w:rFonts w:asciiTheme="minorHAnsi" w:eastAsia="Times New Roman" w:hAnsiTheme="minorHAnsi" w:cs="Helvetica"/>
                <w:color w:val="000000" w:themeColor="text1"/>
                <w:lang w:val="en-GB" w:eastAsia="en-GB"/>
              </w:rPr>
            </w:pPr>
            <w:r w:rsidRPr="00542EA7">
              <w:rPr>
                <w:rFonts w:asciiTheme="minorHAnsi" w:eastAsia="Times New Roman" w:hAnsiTheme="minorHAnsi" w:cs="Helvetica"/>
                <w:color w:val="000000" w:themeColor="text1"/>
                <w:lang w:val="en-GB" w:eastAsia="en-GB"/>
              </w:rPr>
              <w:t>Leverage existing media relationships and cultivate new contacts within business and industry media</w:t>
            </w:r>
            <w:r w:rsidR="0023233A">
              <w:rPr>
                <w:rFonts w:asciiTheme="minorHAnsi" w:eastAsia="Times New Roman" w:hAnsiTheme="minorHAnsi" w:cs="Helvetica"/>
                <w:color w:val="000000" w:themeColor="text1"/>
                <w:lang w:val="en-GB" w:eastAsia="en-GB"/>
              </w:rPr>
              <w:t>.</w:t>
            </w:r>
          </w:p>
          <w:p w:rsidR="00542EA7" w:rsidRPr="00542EA7" w:rsidRDefault="00542EA7" w:rsidP="00C80A25">
            <w:pPr>
              <w:pStyle w:val="ListParagraph"/>
              <w:numPr>
                <w:ilvl w:val="0"/>
                <w:numId w:val="31"/>
              </w:numPr>
              <w:spacing w:before="100" w:beforeAutospacing="1" w:after="240"/>
              <w:rPr>
                <w:rFonts w:asciiTheme="minorHAnsi" w:eastAsia="Times New Roman" w:hAnsiTheme="minorHAnsi" w:cs="Helvetica"/>
                <w:color w:val="000000" w:themeColor="text1"/>
                <w:lang w:val="en-GB" w:eastAsia="en-GB"/>
              </w:rPr>
            </w:pPr>
            <w:r w:rsidRPr="00542EA7">
              <w:rPr>
                <w:rFonts w:asciiTheme="minorHAnsi" w:eastAsia="Times New Roman" w:hAnsiTheme="minorHAnsi" w:cs="Helvetica"/>
                <w:color w:val="000000" w:themeColor="text1"/>
                <w:lang w:val="en-GB" w:eastAsia="en-GB"/>
              </w:rPr>
              <w:t>Manage media inquiries and interview requests</w:t>
            </w:r>
          </w:p>
          <w:p w:rsidR="00542EA7" w:rsidRPr="00542EA7" w:rsidRDefault="00542EA7" w:rsidP="00C80A25">
            <w:pPr>
              <w:pStyle w:val="ListParagraph"/>
              <w:numPr>
                <w:ilvl w:val="0"/>
                <w:numId w:val="31"/>
              </w:numPr>
              <w:spacing w:before="100" w:beforeAutospacing="1" w:after="240"/>
              <w:rPr>
                <w:rFonts w:asciiTheme="minorHAnsi" w:eastAsia="Times New Roman" w:hAnsiTheme="minorHAnsi" w:cs="Helvetica"/>
                <w:color w:val="000000" w:themeColor="text1"/>
                <w:lang w:val="en-GB" w:eastAsia="en-GB"/>
              </w:rPr>
            </w:pPr>
            <w:r w:rsidRPr="00542EA7">
              <w:rPr>
                <w:rFonts w:asciiTheme="minorHAnsi" w:eastAsia="Times New Roman" w:hAnsiTheme="minorHAnsi" w:cs="Helvetica"/>
                <w:color w:val="000000" w:themeColor="text1"/>
                <w:lang w:val="en-GB" w:eastAsia="en-GB"/>
              </w:rPr>
              <w:t>Create content for press releases</w:t>
            </w:r>
            <w:r w:rsidR="0023233A">
              <w:rPr>
                <w:rFonts w:asciiTheme="minorHAnsi" w:eastAsia="Times New Roman" w:hAnsiTheme="minorHAnsi" w:cs="Helvetica"/>
                <w:color w:val="000000" w:themeColor="text1"/>
                <w:lang w:val="en-GB" w:eastAsia="en-GB"/>
              </w:rPr>
              <w:t>.</w:t>
            </w:r>
          </w:p>
          <w:p w:rsidR="00542EA7" w:rsidRPr="00542EA7" w:rsidRDefault="00542EA7" w:rsidP="00C80A25">
            <w:pPr>
              <w:pStyle w:val="ListParagraph"/>
              <w:numPr>
                <w:ilvl w:val="0"/>
                <w:numId w:val="31"/>
              </w:numPr>
              <w:spacing w:before="100" w:beforeAutospacing="1" w:after="240"/>
              <w:rPr>
                <w:rFonts w:asciiTheme="minorHAnsi" w:eastAsia="Times New Roman" w:hAnsiTheme="minorHAnsi" w:cs="Helvetica"/>
                <w:color w:val="000000" w:themeColor="text1"/>
                <w:lang w:val="en-GB" w:eastAsia="en-GB"/>
              </w:rPr>
            </w:pPr>
            <w:r w:rsidRPr="00542EA7">
              <w:rPr>
                <w:rFonts w:asciiTheme="minorHAnsi" w:eastAsia="Times New Roman" w:hAnsiTheme="minorHAnsi" w:cs="Helvetica"/>
                <w:color w:val="000000" w:themeColor="text1"/>
                <w:lang w:val="en-GB" w:eastAsia="en-GB"/>
              </w:rPr>
              <w:t>Evaluate opportunities for partnerships, sponsorships and advertising on an on-going basis.</w:t>
            </w:r>
          </w:p>
          <w:p w:rsidR="00542EA7" w:rsidRPr="00542EA7" w:rsidRDefault="00542EA7" w:rsidP="00C80A25">
            <w:pPr>
              <w:pStyle w:val="ListParagraph"/>
              <w:numPr>
                <w:ilvl w:val="0"/>
                <w:numId w:val="31"/>
              </w:numPr>
              <w:spacing w:before="100" w:beforeAutospacing="1" w:after="240"/>
              <w:rPr>
                <w:rFonts w:asciiTheme="minorHAnsi" w:eastAsia="Times New Roman" w:hAnsiTheme="minorHAnsi" w:cs="Helvetica"/>
                <w:color w:val="000000" w:themeColor="text1"/>
                <w:lang w:val="en-GB" w:eastAsia="en-GB"/>
              </w:rPr>
            </w:pPr>
            <w:r w:rsidRPr="00542EA7">
              <w:rPr>
                <w:rFonts w:asciiTheme="minorHAnsi" w:eastAsia="Times New Roman" w:hAnsiTheme="minorHAnsi" w:cs="Helvetica"/>
                <w:color w:val="000000" w:themeColor="text1"/>
                <w:lang w:val="en-GB" w:eastAsia="en-GB"/>
              </w:rPr>
              <w:t>Build relationships with thought leaders to grow industry awareness</w:t>
            </w:r>
            <w:r w:rsidR="0023233A">
              <w:rPr>
                <w:rFonts w:asciiTheme="minorHAnsi" w:eastAsia="Times New Roman" w:hAnsiTheme="minorHAnsi" w:cs="Helvetica"/>
                <w:color w:val="000000" w:themeColor="text1"/>
                <w:lang w:val="en-GB" w:eastAsia="en-GB"/>
              </w:rPr>
              <w:t>.</w:t>
            </w:r>
          </w:p>
          <w:p w:rsidR="00542EA7" w:rsidRPr="00542EA7" w:rsidRDefault="00542EA7" w:rsidP="00C80A25">
            <w:pPr>
              <w:pStyle w:val="ListParagraph"/>
              <w:numPr>
                <w:ilvl w:val="0"/>
                <w:numId w:val="31"/>
              </w:numPr>
              <w:spacing w:before="100" w:beforeAutospacing="1" w:after="240"/>
              <w:rPr>
                <w:rFonts w:asciiTheme="minorHAnsi" w:eastAsia="Times New Roman" w:hAnsiTheme="minorHAnsi" w:cs="Helvetica"/>
                <w:color w:val="000000" w:themeColor="text1"/>
                <w:lang w:val="en-GB" w:eastAsia="en-GB"/>
              </w:rPr>
            </w:pPr>
            <w:r w:rsidRPr="00542EA7">
              <w:rPr>
                <w:rFonts w:asciiTheme="minorHAnsi" w:eastAsia="Times New Roman" w:hAnsiTheme="minorHAnsi" w:cs="Helvetica"/>
                <w:color w:val="000000" w:themeColor="text1"/>
                <w:lang w:val="en-GB" w:eastAsia="en-GB"/>
              </w:rPr>
              <w:t>Maintain a keen understanding of industry trends affecting clients and make appropriate recommendations regarding communication strategy surrounding them</w:t>
            </w:r>
            <w:r w:rsidR="0023233A">
              <w:rPr>
                <w:rFonts w:asciiTheme="minorHAnsi" w:eastAsia="Times New Roman" w:hAnsiTheme="minorHAnsi" w:cs="Helvetica"/>
                <w:color w:val="000000" w:themeColor="text1"/>
                <w:lang w:val="en-GB" w:eastAsia="en-GB"/>
              </w:rPr>
              <w:t>.</w:t>
            </w:r>
          </w:p>
          <w:p w:rsidR="0004605C" w:rsidRDefault="0004605C" w:rsidP="00C80A25">
            <w:pPr>
              <w:pStyle w:val="ListParagraph"/>
              <w:widowControl w:val="0"/>
              <w:overflowPunct w:val="0"/>
              <w:autoSpaceDE w:val="0"/>
              <w:autoSpaceDN w:val="0"/>
              <w:adjustRightInd w:val="0"/>
              <w:ind w:left="360"/>
              <w:jc w:val="both"/>
              <w:rPr>
                <w:rFonts w:cs="Times New Roman"/>
                <w:lang w:val="en-GB"/>
              </w:rPr>
            </w:pPr>
          </w:p>
          <w:p w:rsidR="0075157B" w:rsidRDefault="0075157B" w:rsidP="00C80A25">
            <w:pPr>
              <w:pStyle w:val="ListParagraph"/>
              <w:widowControl w:val="0"/>
              <w:overflowPunct w:val="0"/>
              <w:autoSpaceDE w:val="0"/>
              <w:autoSpaceDN w:val="0"/>
              <w:adjustRightInd w:val="0"/>
              <w:ind w:left="360"/>
              <w:jc w:val="both"/>
              <w:rPr>
                <w:rFonts w:cs="Times New Roman"/>
                <w:lang w:val="en-GB"/>
              </w:rPr>
            </w:pPr>
          </w:p>
          <w:p w:rsidR="0075157B" w:rsidRPr="004018E6" w:rsidRDefault="0075157B" w:rsidP="00C80A25">
            <w:pPr>
              <w:rPr>
                <w:rFonts w:cs="Times New Roman"/>
                <w:b/>
                <w:szCs w:val="18"/>
              </w:rPr>
            </w:pPr>
            <w:r w:rsidRPr="004A28F7">
              <w:rPr>
                <w:rFonts w:cs="Times New Roman"/>
                <w:b/>
                <w:szCs w:val="18"/>
              </w:rPr>
              <w:t>ACADEMIC BACKGROUND</w:t>
            </w:r>
            <w:r w:rsidR="003A6F9D">
              <w:rPr>
                <w:rFonts w:cs="Times New Roman"/>
                <w:b/>
                <w:szCs w:val="18"/>
              </w:rPr>
              <w:pict>
                <v:rect id="_x0000_i1029" style="width:357.75pt;height:1pt" o:hralign="center" o:hrstd="t" o:hrnoshade="t" o:hr="t" fillcolor="black [3213]" stroked="f"/>
              </w:pict>
            </w:r>
          </w:p>
          <w:tbl>
            <w:tblPr>
              <w:tblStyle w:val="TableGrid"/>
              <w:tblW w:w="10839" w:type="dxa"/>
              <w:tblLayout w:type="fixed"/>
              <w:tblLook w:val="04A0" w:firstRow="1" w:lastRow="0" w:firstColumn="1" w:lastColumn="0" w:noHBand="0" w:noVBand="1"/>
            </w:tblPr>
            <w:tblGrid>
              <w:gridCol w:w="1162"/>
              <w:gridCol w:w="2232"/>
              <w:gridCol w:w="5977"/>
              <w:gridCol w:w="1468"/>
            </w:tblGrid>
            <w:tr w:rsidR="0075157B" w:rsidRPr="009346B1" w:rsidTr="002F04A3">
              <w:trPr>
                <w:trHeight w:val="253"/>
              </w:trPr>
              <w:tc>
                <w:tcPr>
                  <w:tcW w:w="1162" w:type="dxa"/>
                  <w:shd w:val="clear" w:color="auto" w:fill="F2F2F2" w:themeFill="background1" w:themeFillShade="F2"/>
                </w:tcPr>
                <w:p w:rsidR="0075157B" w:rsidRPr="009346B1" w:rsidRDefault="0075157B" w:rsidP="00C80A25">
                  <w:pPr>
                    <w:framePr w:hSpace="180" w:wrap="around" w:vAnchor="text" w:hAnchor="margin" w:y="106"/>
                    <w:tabs>
                      <w:tab w:val="left" w:pos="1089"/>
                    </w:tabs>
                    <w:suppressOverlap/>
                    <w:jc w:val="center"/>
                    <w:rPr>
                      <w:rFonts w:cs="Times New Roman"/>
                      <w:b/>
                      <w:szCs w:val="18"/>
                    </w:rPr>
                  </w:pPr>
                  <w:r w:rsidRPr="009346B1">
                    <w:rPr>
                      <w:rFonts w:cs="Times New Roman"/>
                      <w:b/>
                      <w:szCs w:val="18"/>
                    </w:rPr>
                    <w:lastRenderedPageBreak/>
                    <w:t>Year</w:t>
                  </w:r>
                </w:p>
              </w:tc>
              <w:tc>
                <w:tcPr>
                  <w:tcW w:w="2232" w:type="dxa"/>
                  <w:shd w:val="clear" w:color="auto" w:fill="F2F2F2" w:themeFill="background1" w:themeFillShade="F2"/>
                </w:tcPr>
                <w:p w:rsidR="0075157B" w:rsidRPr="009346B1" w:rsidRDefault="0075157B" w:rsidP="00C80A25">
                  <w:pPr>
                    <w:framePr w:hSpace="180" w:wrap="around" w:vAnchor="text" w:hAnchor="margin" w:y="106"/>
                    <w:suppressOverlap/>
                    <w:jc w:val="center"/>
                    <w:rPr>
                      <w:rFonts w:cs="Times New Roman"/>
                      <w:b/>
                      <w:szCs w:val="18"/>
                    </w:rPr>
                  </w:pPr>
                  <w:r w:rsidRPr="009346B1">
                    <w:rPr>
                      <w:rFonts w:cs="Times New Roman"/>
                      <w:b/>
                      <w:szCs w:val="18"/>
                    </w:rPr>
                    <w:t>Level</w:t>
                  </w:r>
                </w:p>
              </w:tc>
              <w:tc>
                <w:tcPr>
                  <w:tcW w:w="5977" w:type="dxa"/>
                  <w:shd w:val="clear" w:color="auto" w:fill="F2F2F2" w:themeFill="background1" w:themeFillShade="F2"/>
                </w:tcPr>
                <w:p w:rsidR="0075157B" w:rsidRPr="009346B1" w:rsidRDefault="0075157B" w:rsidP="00C80A25">
                  <w:pPr>
                    <w:framePr w:hSpace="180" w:wrap="around" w:vAnchor="text" w:hAnchor="margin" w:y="106"/>
                    <w:suppressOverlap/>
                    <w:rPr>
                      <w:rFonts w:cs="Times New Roman"/>
                      <w:b/>
                      <w:szCs w:val="18"/>
                    </w:rPr>
                  </w:pPr>
                  <w:r w:rsidRPr="009346B1">
                    <w:rPr>
                      <w:rFonts w:cs="Times New Roman"/>
                      <w:b/>
                      <w:szCs w:val="18"/>
                    </w:rPr>
                    <w:t>Institute/University</w:t>
                  </w:r>
                </w:p>
              </w:tc>
              <w:tc>
                <w:tcPr>
                  <w:tcW w:w="1468" w:type="dxa"/>
                  <w:shd w:val="clear" w:color="auto" w:fill="F2F2F2" w:themeFill="background1" w:themeFillShade="F2"/>
                </w:tcPr>
                <w:p w:rsidR="0075157B" w:rsidRPr="009346B1" w:rsidRDefault="0075157B" w:rsidP="00C80A25">
                  <w:pPr>
                    <w:framePr w:hSpace="180" w:wrap="around" w:vAnchor="text" w:hAnchor="margin" w:y="106"/>
                    <w:suppressOverlap/>
                    <w:jc w:val="center"/>
                    <w:rPr>
                      <w:rFonts w:cs="Times New Roman"/>
                      <w:b/>
                      <w:szCs w:val="18"/>
                    </w:rPr>
                  </w:pPr>
                  <w:r w:rsidRPr="009346B1">
                    <w:rPr>
                      <w:rFonts w:cs="Times New Roman"/>
                      <w:b/>
                      <w:szCs w:val="18"/>
                    </w:rPr>
                    <w:t>%</w:t>
                  </w:r>
                </w:p>
              </w:tc>
            </w:tr>
            <w:tr w:rsidR="0075157B" w:rsidRPr="009346B1" w:rsidTr="002F04A3">
              <w:trPr>
                <w:trHeight w:val="827"/>
              </w:trPr>
              <w:tc>
                <w:tcPr>
                  <w:tcW w:w="1162" w:type="dxa"/>
                  <w:vAlign w:val="center"/>
                </w:tcPr>
                <w:p w:rsidR="0075157B" w:rsidRDefault="0075157B" w:rsidP="00C80A25">
                  <w:pPr>
                    <w:framePr w:hSpace="180" w:wrap="around" w:vAnchor="text" w:hAnchor="margin" w:y="106"/>
                    <w:tabs>
                      <w:tab w:val="left" w:pos="1089"/>
                    </w:tabs>
                    <w:suppressOverlap/>
                    <w:jc w:val="center"/>
                    <w:rPr>
                      <w:rFonts w:cs="Times New Roman"/>
                      <w:szCs w:val="18"/>
                    </w:rPr>
                  </w:pPr>
                  <w:r>
                    <w:rPr>
                      <w:rFonts w:cs="Times New Roman"/>
                      <w:szCs w:val="18"/>
                    </w:rPr>
                    <w:t>2002</w:t>
                  </w:r>
                </w:p>
                <w:p w:rsidR="0075157B" w:rsidRDefault="0075157B" w:rsidP="00C80A25">
                  <w:pPr>
                    <w:framePr w:hSpace="180" w:wrap="around" w:vAnchor="text" w:hAnchor="margin" w:y="106"/>
                    <w:tabs>
                      <w:tab w:val="left" w:pos="1089"/>
                    </w:tabs>
                    <w:suppressOverlap/>
                    <w:jc w:val="center"/>
                    <w:rPr>
                      <w:rFonts w:cs="Times New Roman"/>
                      <w:szCs w:val="18"/>
                    </w:rPr>
                  </w:pPr>
                  <w:r>
                    <w:rPr>
                      <w:rFonts w:cs="Times New Roman"/>
                      <w:szCs w:val="18"/>
                    </w:rPr>
                    <w:t>~</w:t>
                  </w:r>
                </w:p>
                <w:p w:rsidR="0075157B" w:rsidRPr="009346B1" w:rsidRDefault="0075157B" w:rsidP="00C80A25">
                  <w:pPr>
                    <w:framePr w:hSpace="180" w:wrap="around" w:vAnchor="text" w:hAnchor="margin" w:y="106"/>
                    <w:tabs>
                      <w:tab w:val="left" w:pos="1089"/>
                    </w:tabs>
                    <w:suppressOverlap/>
                    <w:jc w:val="center"/>
                    <w:rPr>
                      <w:rFonts w:cs="Times New Roman"/>
                      <w:szCs w:val="18"/>
                    </w:rPr>
                  </w:pPr>
                  <w:r w:rsidRPr="009346B1">
                    <w:rPr>
                      <w:rFonts w:cs="Times New Roman"/>
                      <w:szCs w:val="18"/>
                    </w:rPr>
                    <w:t>20</w:t>
                  </w:r>
                  <w:r>
                    <w:rPr>
                      <w:rFonts w:cs="Times New Roman"/>
                      <w:szCs w:val="18"/>
                    </w:rPr>
                    <w:t>06</w:t>
                  </w:r>
                </w:p>
              </w:tc>
              <w:tc>
                <w:tcPr>
                  <w:tcW w:w="2232" w:type="dxa"/>
                  <w:vAlign w:val="center"/>
                </w:tcPr>
                <w:p w:rsidR="0075157B" w:rsidRPr="009346B1" w:rsidRDefault="0075157B" w:rsidP="00C80A25">
                  <w:pPr>
                    <w:framePr w:hSpace="180" w:wrap="around" w:vAnchor="text" w:hAnchor="margin" w:y="106"/>
                    <w:suppressOverlap/>
                    <w:rPr>
                      <w:rFonts w:cs="Times New Roman"/>
                      <w:szCs w:val="18"/>
                    </w:rPr>
                  </w:pPr>
                  <w:r>
                    <w:rPr>
                      <w:rFonts w:cs="Times New Roman"/>
                      <w:szCs w:val="18"/>
                    </w:rPr>
                    <w:t>4 Years MBA</w:t>
                  </w:r>
                </w:p>
              </w:tc>
              <w:tc>
                <w:tcPr>
                  <w:tcW w:w="5977" w:type="dxa"/>
                  <w:vAlign w:val="center"/>
                </w:tcPr>
                <w:p w:rsidR="0075157B" w:rsidRPr="009346B1" w:rsidRDefault="0075157B" w:rsidP="00C80A25">
                  <w:pPr>
                    <w:framePr w:hSpace="180" w:wrap="around" w:vAnchor="text" w:hAnchor="margin" w:y="106"/>
                    <w:suppressOverlap/>
                    <w:rPr>
                      <w:rFonts w:cs="Times New Roman"/>
                      <w:szCs w:val="18"/>
                    </w:rPr>
                  </w:pPr>
                  <w:r>
                    <w:rPr>
                      <w:rFonts w:cs="Times New Roman"/>
                      <w:szCs w:val="18"/>
                    </w:rPr>
                    <w:t>Beirut Arab University, Lebanon</w:t>
                  </w:r>
                </w:p>
              </w:tc>
              <w:tc>
                <w:tcPr>
                  <w:tcW w:w="1468" w:type="dxa"/>
                  <w:vAlign w:val="center"/>
                </w:tcPr>
                <w:p w:rsidR="0075157B" w:rsidRPr="000259F9" w:rsidRDefault="0075157B" w:rsidP="00C80A25">
                  <w:pPr>
                    <w:framePr w:hSpace="180" w:wrap="around" w:vAnchor="text" w:hAnchor="margin" w:y="106"/>
                    <w:suppressOverlap/>
                    <w:jc w:val="center"/>
                    <w:rPr>
                      <w:rFonts w:cs="Times New Roman"/>
                      <w:szCs w:val="18"/>
                      <w:highlight w:val="yellow"/>
                    </w:rPr>
                  </w:pPr>
                  <w:r w:rsidRPr="00C11536">
                    <w:rPr>
                      <w:rFonts w:cs="Times New Roman"/>
                      <w:szCs w:val="18"/>
                    </w:rPr>
                    <w:t>75%</w:t>
                  </w:r>
                </w:p>
              </w:tc>
            </w:tr>
          </w:tbl>
          <w:p w:rsidR="0075157B" w:rsidRPr="0075157B" w:rsidRDefault="0075157B" w:rsidP="00C80A25">
            <w:pPr>
              <w:widowControl w:val="0"/>
              <w:overflowPunct w:val="0"/>
              <w:autoSpaceDE w:val="0"/>
              <w:autoSpaceDN w:val="0"/>
              <w:adjustRightInd w:val="0"/>
              <w:jc w:val="both"/>
              <w:rPr>
                <w:rFonts w:cs="Times New Roman"/>
              </w:rPr>
            </w:pPr>
          </w:p>
        </w:tc>
      </w:tr>
      <w:bookmarkEnd w:id="0"/>
    </w:tbl>
    <w:p w:rsidR="00C75712" w:rsidRPr="0075157B" w:rsidRDefault="00C75712" w:rsidP="0075157B">
      <w:pPr>
        <w:pStyle w:val="NoSpacing"/>
      </w:pPr>
    </w:p>
    <w:sectPr w:rsidR="00C75712" w:rsidRPr="0075157B" w:rsidSect="001518B4">
      <w:pgSz w:w="12240" w:h="15840"/>
      <w:pgMar w:top="720" w:right="720" w:bottom="720" w:left="720" w:header="720" w:footer="284"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F9D" w:rsidRDefault="003A6F9D" w:rsidP="00924719">
      <w:pPr>
        <w:spacing w:after="0" w:line="240" w:lineRule="auto"/>
      </w:pPr>
      <w:r>
        <w:separator/>
      </w:r>
    </w:p>
  </w:endnote>
  <w:endnote w:type="continuationSeparator" w:id="0">
    <w:p w:rsidR="003A6F9D" w:rsidRDefault="003A6F9D" w:rsidP="0092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F9D" w:rsidRDefault="003A6F9D" w:rsidP="00924719">
      <w:pPr>
        <w:spacing w:after="0" w:line="240" w:lineRule="auto"/>
      </w:pPr>
      <w:r>
        <w:separator/>
      </w:r>
    </w:p>
  </w:footnote>
  <w:footnote w:type="continuationSeparator" w:id="0">
    <w:p w:rsidR="003A6F9D" w:rsidRDefault="003A6F9D" w:rsidP="00924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6E9"/>
    <w:multiLevelType w:val="hybridMultilevel"/>
    <w:tmpl w:val="C400C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D021C"/>
    <w:multiLevelType w:val="hybridMultilevel"/>
    <w:tmpl w:val="3F447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9132F"/>
    <w:multiLevelType w:val="hybridMultilevel"/>
    <w:tmpl w:val="68FE4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453D0"/>
    <w:multiLevelType w:val="hybridMultilevel"/>
    <w:tmpl w:val="47DE8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85B24"/>
    <w:multiLevelType w:val="multilevel"/>
    <w:tmpl w:val="5F18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291872"/>
    <w:multiLevelType w:val="hybridMultilevel"/>
    <w:tmpl w:val="0AF6DF02"/>
    <w:lvl w:ilvl="0" w:tplc="D1706614">
      <w:numFmt w:val="bullet"/>
      <w:lvlText w:val="•"/>
      <w:lvlJc w:val="left"/>
      <w:pPr>
        <w:ind w:left="840" w:hanging="600"/>
      </w:pPr>
      <w:rPr>
        <w:rFonts w:ascii="Arial" w:eastAsia="Times New Roman"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11EE0169"/>
    <w:multiLevelType w:val="hybridMultilevel"/>
    <w:tmpl w:val="B5D64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A08A2"/>
    <w:multiLevelType w:val="hybridMultilevel"/>
    <w:tmpl w:val="7AE2B1B6"/>
    <w:lvl w:ilvl="0" w:tplc="D1706614">
      <w:numFmt w:val="bullet"/>
      <w:lvlText w:val="•"/>
      <w:lvlJc w:val="left"/>
      <w:pPr>
        <w:ind w:left="720" w:hanging="600"/>
      </w:pPr>
      <w:rPr>
        <w:rFonts w:ascii="Arial" w:eastAsia="Times New Roman"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nsid w:val="18F82A97"/>
    <w:multiLevelType w:val="hybridMultilevel"/>
    <w:tmpl w:val="3AD43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F7B45"/>
    <w:multiLevelType w:val="hybridMultilevel"/>
    <w:tmpl w:val="A2E24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23CB9"/>
    <w:multiLevelType w:val="hybridMultilevel"/>
    <w:tmpl w:val="A388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873D1"/>
    <w:multiLevelType w:val="hybridMultilevel"/>
    <w:tmpl w:val="4726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7067C"/>
    <w:multiLevelType w:val="hybridMultilevel"/>
    <w:tmpl w:val="FC6E9B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206C29"/>
    <w:multiLevelType w:val="hybridMultilevel"/>
    <w:tmpl w:val="5A8A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E23CB7"/>
    <w:multiLevelType w:val="hybridMultilevel"/>
    <w:tmpl w:val="030AECAE"/>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332B9A"/>
    <w:multiLevelType w:val="multilevel"/>
    <w:tmpl w:val="FC28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1075B3"/>
    <w:multiLevelType w:val="hybridMultilevel"/>
    <w:tmpl w:val="3184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664684"/>
    <w:multiLevelType w:val="multilevel"/>
    <w:tmpl w:val="E726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AF41EB"/>
    <w:multiLevelType w:val="hybridMultilevel"/>
    <w:tmpl w:val="2F46E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2B3F9B"/>
    <w:multiLevelType w:val="hybridMultilevel"/>
    <w:tmpl w:val="A3CA2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5D5A8E"/>
    <w:multiLevelType w:val="hybridMultilevel"/>
    <w:tmpl w:val="6C48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154CBB"/>
    <w:multiLevelType w:val="hybridMultilevel"/>
    <w:tmpl w:val="CE06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F934E4"/>
    <w:multiLevelType w:val="hybridMultilevel"/>
    <w:tmpl w:val="7AC43F7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3">
    <w:nsid w:val="5572350F"/>
    <w:multiLevelType w:val="hybridMultilevel"/>
    <w:tmpl w:val="C71E826E"/>
    <w:lvl w:ilvl="0" w:tplc="04090001">
      <w:start w:val="1"/>
      <w:numFmt w:val="bullet"/>
      <w:lvlText w:val=""/>
      <w:lvlJc w:val="left"/>
      <w:pPr>
        <w:ind w:left="24945" w:hanging="360"/>
      </w:pPr>
      <w:rPr>
        <w:rFonts w:ascii="Symbol" w:hAnsi="Symbol" w:hint="default"/>
      </w:rPr>
    </w:lvl>
    <w:lvl w:ilvl="1" w:tplc="40090003">
      <w:start w:val="1"/>
      <w:numFmt w:val="bullet"/>
      <w:lvlText w:val="o"/>
      <w:lvlJc w:val="left"/>
      <w:pPr>
        <w:ind w:left="25665" w:hanging="360"/>
      </w:pPr>
      <w:rPr>
        <w:rFonts w:ascii="Courier New" w:hAnsi="Courier New" w:cs="Courier New" w:hint="default"/>
      </w:rPr>
    </w:lvl>
    <w:lvl w:ilvl="2" w:tplc="40090005" w:tentative="1">
      <w:start w:val="1"/>
      <w:numFmt w:val="bullet"/>
      <w:lvlText w:val=""/>
      <w:lvlJc w:val="left"/>
      <w:pPr>
        <w:ind w:left="26385" w:hanging="360"/>
      </w:pPr>
      <w:rPr>
        <w:rFonts w:ascii="Wingdings" w:hAnsi="Wingdings" w:hint="default"/>
      </w:rPr>
    </w:lvl>
    <w:lvl w:ilvl="3" w:tplc="40090001" w:tentative="1">
      <w:start w:val="1"/>
      <w:numFmt w:val="bullet"/>
      <w:lvlText w:val=""/>
      <w:lvlJc w:val="left"/>
      <w:pPr>
        <w:ind w:left="27105" w:hanging="360"/>
      </w:pPr>
      <w:rPr>
        <w:rFonts w:ascii="Symbol" w:hAnsi="Symbol" w:hint="default"/>
      </w:rPr>
    </w:lvl>
    <w:lvl w:ilvl="4" w:tplc="40090003" w:tentative="1">
      <w:start w:val="1"/>
      <w:numFmt w:val="bullet"/>
      <w:lvlText w:val="o"/>
      <w:lvlJc w:val="left"/>
      <w:pPr>
        <w:ind w:left="27825" w:hanging="360"/>
      </w:pPr>
      <w:rPr>
        <w:rFonts w:ascii="Courier New" w:hAnsi="Courier New" w:cs="Courier New" w:hint="default"/>
      </w:rPr>
    </w:lvl>
    <w:lvl w:ilvl="5" w:tplc="40090005" w:tentative="1">
      <w:start w:val="1"/>
      <w:numFmt w:val="bullet"/>
      <w:lvlText w:val=""/>
      <w:lvlJc w:val="left"/>
      <w:pPr>
        <w:ind w:left="28545" w:hanging="360"/>
      </w:pPr>
      <w:rPr>
        <w:rFonts w:ascii="Wingdings" w:hAnsi="Wingdings" w:hint="default"/>
      </w:rPr>
    </w:lvl>
    <w:lvl w:ilvl="6" w:tplc="40090001" w:tentative="1">
      <w:start w:val="1"/>
      <w:numFmt w:val="bullet"/>
      <w:lvlText w:val=""/>
      <w:lvlJc w:val="left"/>
      <w:pPr>
        <w:ind w:left="29265" w:hanging="360"/>
      </w:pPr>
      <w:rPr>
        <w:rFonts w:ascii="Symbol" w:hAnsi="Symbol" w:hint="default"/>
      </w:rPr>
    </w:lvl>
    <w:lvl w:ilvl="7" w:tplc="40090003" w:tentative="1">
      <w:start w:val="1"/>
      <w:numFmt w:val="bullet"/>
      <w:lvlText w:val="o"/>
      <w:lvlJc w:val="left"/>
      <w:pPr>
        <w:ind w:left="29985" w:hanging="360"/>
      </w:pPr>
      <w:rPr>
        <w:rFonts w:ascii="Courier New" w:hAnsi="Courier New" w:cs="Courier New" w:hint="default"/>
      </w:rPr>
    </w:lvl>
    <w:lvl w:ilvl="8" w:tplc="40090005" w:tentative="1">
      <w:start w:val="1"/>
      <w:numFmt w:val="bullet"/>
      <w:lvlText w:val=""/>
      <w:lvlJc w:val="left"/>
      <w:pPr>
        <w:ind w:left="30705" w:hanging="360"/>
      </w:pPr>
      <w:rPr>
        <w:rFonts w:ascii="Wingdings" w:hAnsi="Wingdings" w:hint="default"/>
      </w:rPr>
    </w:lvl>
  </w:abstractNum>
  <w:abstractNum w:abstractNumId="24">
    <w:nsid w:val="62522BF9"/>
    <w:multiLevelType w:val="hybridMultilevel"/>
    <w:tmpl w:val="57A0E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4487A83"/>
    <w:multiLevelType w:val="hybridMultilevel"/>
    <w:tmpl w:val="721E5D2E"/>
    <w:lvl w:ilvl="0" w:tplc="8FDEE2D0">
      <w:start w:val="1"/>
      <w:numFmt w:val="bullet"/>
      <w:lvlText w:val=""/>
      <w:lvlJc w:val="left"/>
      <w:pPr>
        <w:tabs>
          <w:tab w:val="num" w:pos="2070"/>
        </w:tabs>
        <w:ind w:left="2070" w:hanging="360"/>
      </w:pPr>
      <w:rPr>
        <w:rFonts w:ascii="Symbol" w:hAnsi="Symbol" w:hint="default"/>
        <w:color w:val="00B0F0"/>
        <w:sz w:val="16"/>
      </w:rPr>
    </w:lvl>
    <w:lvl w:ilvl="1" w:tplc="04090003">
      <w:start w:val="1"/>
      <w:numFmt w:val="bullet"/>
      <w:lvlText w:val="o"/>
      <w:lvlJc w:val="left"/>
      <w:pPr>
        <w:tabs>
          <w:tab w:val="num" w:pos="2790"/>
        </w:tabs>
        <w:ind w:left="2790" w:hanging="360"/>
      </w:pPr>
      <w:rPr>
        <w:rFonts w:ascii="Courier New" w:hAnsi="Courier New" w:cs="Courier New" w:hint="default"/>
      </w:rPr>
    </w:lvl>
    <w:lvl w:ilvl="2" w:tplc="04090005">
      <w:start w:val="1"/>
      <w:numFmt w:val="bullet"/>
      <w:lvlText w:val=""/>
      <w:lvlJc w:val="left"/>
      <w:pPr>
        <w:tabs>
          <w:tab w:val="num" w:pos="3510"/>
        </w:tabs>
        <w:ind w:left="3510" w:hanging="360"/>
      </w:pPr>
      <w:rPr>
        <w:rFonts w:ascii="Wingdings" w:hAnsi="Wingdings" w:hint="default"/>
      </w:rPr>
    </w:lvl>
    <w:lvl w:ilvl="3" w:tplc="0409000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26">
    <w:nsid w:val="649D1A03"/>
    <w:multiLevelType w:val="hybridMultilevel"/>
    <w:tmpl w:val="321816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F42485"/>
    <w:multiLevelType w:val="hybridMultilevel"/>
    <w:tmpl w:val="69F2E1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853215"/>
    <w:multiLevelType w:val="hybridMultilevel"/>
    <w:tmpl w:val="25CEA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5C70F4"/>
    <w:multiLevelType w:val="hybridMultilevel"/>
    <w:tmpl w:val="09E61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7D5FC8"/>
    <w:multiLevelType w:val="hybridMultilevel"/>
    <w:tmpl w:val="ADBA64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5B71B6"/>
    <w:multiLevelType w:val="hybridMultilevel"/>
    <w:tmpl w:val="FC387274"/>
    <w:lvl w:ilvl="0" w:tplc="04090005">
      <w:start w:val="1"/>
      <w:numFmt w:val="bullet"/>
      <w:lvlText w:val=""/>
      <w:lvlJc w:val="left"/>
      <w:pPr>
        <w:ind w:left="360" w:hanging="360"/>
      </w:pPr>
      <w:rPr>
        <w:rFonts w:ascii="Wingdings" w:hAnsi="Wingdings" w:hint="default"/>
        <w:color w:val="auto"/>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8"/>
  </w:num>
  <w:num w:numId="3">
    <w:abstractNumId w:val="26"/>
  </w:num>
  <w:num w:numId="4">
    <w:abstractNumId w:val="11"/>
  </w:num>
  <w:num w:numId="5">
    <w:abstractNumId w:val="18"/>
  </w:num>
  <w:num w:numId="6">
    <w:abstractNumId w:val="1"/>
  </w:num>
  <w:num w:numId="7">
    <w:abstractNumId w:val="29"/>
  </w:num>
  <w:num w:numId="8">
    <w:abstractNumId w:val="30"/>
  </w:num>
  <w:num w:numId="9">
    <w:abstractNumId w:val="2"/>
  </w:num>
  <w:num w:numId="10">
    <w:abstractNumId w:val="21"/>
  </w:num>
  <w:num w:numId="11">
    <w:abstractNumId w:val="19"/>
  </w:num>
  <w:num w:numId="12">
    <w:abstractNumId w:val="6"/>
  </w:num>
  <w:num w:numId="13">
    <w:abstractNumId w:val="0"/>
  </w:num>
  <w:num w:numId="14">
    <w:abstractNumId w:val="8"/>
  </w:num>
  <w:num w:numId="15">
    <w:abstractNumId w:val="23"/>
  </w:num>
  <w:num w:numId="16">
    <w:abstractNumId w:val="16"/>
  </w:num>
  <w:num w:numId="17">
    <w:abstractNumId w:val="12"/>
  </w:num>
  <w:num w:numId="18">
    <w:abstractNumId w:val="3"/>
  </w:num>
  <w:num w:numId="19">
    <w:abstractNumId w:val="7"/>
  </w:num>
  <w:num w:numId="20">
    <w:abstractNumId w:val="5"/>
  </w:num>
  <w:num w:numId="21">
    <w:abstractNumId w:val="20"/>
  </w:num>
  <w:num w:numId="22">
    <w:abstractNumId w:val="13"/>
  </w:num>
  <w:num w:numId="23">
    <w:abstractNumId w:val="31"/>
  </w:num>
  <w:num w:numId="24">
    <w:abstractNumId w:val="14"/>
  </w:num>
  <w:num w:numId="25">
    <w:abstractNumId w:val="27"/>
  </w:num>
  <w:num w:numId="26">
    <w:abstractNumId w:val="9"/>
  </w:num>
  <w:num w:numId="27">
    <w:abstractNumId w:val="25"/>
  </w:num>
  <w:num w:numId="28">
    <w:abstractNumId w:val="15"/>
  </w:num>
  <w:num w:numId="29">
    <w:abstractNumId w:val="17"/>
  </w:num>
  <w:num w:numId="30">
    <w:abstractNumId w:val="4"/>
  </w:num>
  <w:num w:numId="31">
    <w:abstractNumId w:val="2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7C9D"/>
    <w:rsid w:val="000259F9"/>
    <w:rsid w:val="00035BDF"/>
    <w:rsid w:val="00037C35"/>
    <w:rsid w:val="0004605C"/>
    <w:rsid w:val="0006231C"/>
    <w:rsid w:val="000779BE"/>
    <w:rsid w:val="00083F10"/>
    <w:rsid w:val="0008669A"/>
    <w:rsid w:val="00097E44"/>
    <w:rsid w:val="000D3CE5"/>
    <w:rsid w:val="000D791A"/>
    <w:rsid w:val="000E45EE"/>
    <w:rsid w:val="0010046D"/>
    <w:rsid w:val="00100B6B"/>
    <w:rsid w:val="00103493"/>
    <w:rsid w:val="00116EAC"/>
    <w:rsid w:val="001266B4"/>
    <w:rsid w:val="0013718D"/>
    <w:rsid w:val="0014277F"/>
    <w:rsid w:val="001463DA"/>
    <w:rsid w:val="00147A73"/>
    <w:rsid w:val="001518B4"/>
    <w:rsid w:val="00152E7E"/>
    <w:rsid w:val="00153D21"/>
    <w:rsid w:val="0016144E"/>
    <w:rsid w:val="00167C9D"/>
    <w:rsid w:val="00167EC8"/>
    <w:rsid w:val="00181397"/>
    <w:rsid w:val="001B2A46"/>
    <w:rsid w:val="001D3672"/>
    <w:rsid w:val="00204BF6"/>
    <w:rsid w:val="0023233A"/>
    <w:rsid w:val="002537CA"/>
    <w:rsid w:val="0025395B"/>
    <w:rsid w:val="00256A21"/>
    <w:rsid w:val="00270F4E"/>
    <w:rsid w:val="00280AEF"/>
    <w:rsid w:val="002817A5"/>
    <w:rsid w:val="0028413B"/>
    <w:rsid w:val="00293423"/>
    <w:rsid w:val="002A5C09"/>
    <w:rsid w:val="002D1CDA"/>
    <w:rsid w:val="002E59D5"/>
    <w:rsid w:val="002E72B5"/>
    <w:rsid w:val="002F7DB8"/>
    <w:rsid w:val="0030272D"/>
    <w:rsid w:val="00337B60"/>
    <w:rsid w:val="003642B8"/>
    <w:rsid w:val="00366A4F"/>
    <w:rsid w:val="003906DE"/>
    <w:rsid w:val="003A6F9D"/>
    <w:rsid w:val="003C0AC4"/>
    <w:rsid w:val="003C68FF"/>
    <w:rsid w:val="003E5823"/>
    <w:rsid w:val="00400BFF"/>
    <w:rsid w:val="004018E6"/>
    <w:rsid w:val="004165DC"/>
    <w:rsid w:val="00442CEE"/>
    <w:rsid w:val="00453D15"/>
    <w:rsid w:val="00461A69"/>
    <w:rsid w:val="0047253E"/>
    <w:rsid w:val="00474DA8"/>
    <w:rsid w:val="00491E59"/>
    <w:rsid w:val="004A28F7"/>
    <w:rsid w:val="004C10BE"/>
    <w:rsid w:val="004C13DC"/>
    <w:rsid w:val="004D5DE2"/>
    <w:rsid w:val="004E0982"/>
    <w:rsid w:val="004E21A8"/>
    <w:rsid w:val="004F1D67"/>
    <w:rsid w:val="00516136"/>
    <w:rsid w:val="00521AF9"/>
    <w:rsid w:val="005327BF"/>
    <w:rsid w:val="00542EA7"/>
    <w:rsid w:val="00543E29"/>
    <w:rsid w:val="00562B9C"/>
    <w:rsid w:val="005721A2"/>
    <w:rsid w:val="005B6362"/>
    <w:rsid w:val="005C6793"/>
    <w:rsid w:val="005F2103"/>
    <w:rsid w:val="00635C35"/>
    <w:rsid w:val="00647386"/>
    <w:rsid w:val="006567AF"/>
    <w:rsid w:val="00657F62"/>
    <w:rsid w:val="006671D6"/>
    <w:rsid w:val="006A310E"/>
    <w:rsid w:val="006A3C57"/>
    <w:rsid w:val="006C0151"/>
    <w:rsid w:val="006C19AE"/>
    <w:rsid w:val="00715190"/>
    <w:rsid w:val="007167FF"/>
    <w:rsid w:val="0074558F"/>
    <w:rsid w:val="0075157B"/>
    <w:rsid w:val="00770738"/>
    <w:rsid w:val="0079301F"/>
    <w:rsid w:val="007A71C1"/>
    <w:rsid w:val="007D17AF"/>
    <w:rsid w:val="007D237B"/>
    <w:rsid w:val="007D3732"/>
    <w:rsid w:val="007E5B5A"/>
    <w:rsid w:val="007F1D26"/>
    <w:rsid w:val="00810933"/>
    <w:rsid w:val="00814841"/>
    <w:rsid w:val="00815F89"/>
    <w:rsid w:val="00816538"/>
    <w:rsid w:val="008464CA"/>
    <w:rsid w:val="00853F93"/>
    <w:rsid w:val="008634FF"/>
    <w:rsid w:val="0088216C"/>
    <w:rsid w:val="008846E0"/>
    <w:rsid w:val="00895C5F"/>
    <w:rsid w:val="008D4D2C"/>
    <w:rsid w:val="008E3938"/>
    <w:rsid w:val="00900B56"/>
    <w:rsid w:val="00924719"/>
    <w:rsid w:val="009346B1"/>
    <w:rsid w:val="00953E3C"/>
    <w:rsid w:val="009578DB"/>
    <w:rsid w:val="009674AD"/>
    <w:rsid w:val="0099439F"/>
    <w:rsid w:val="009C7693"/>
    <w:rsid w:val="009E1E5A"/>
    <w:rsid w:val="00A01C3E"/>
    <w:rsid w:val="00A0368F"/>
    <w:rsid w:val="00A04093"/>
    <w:rsid w:val="00A16494"/>
    <w:rsid w:val="00A35A5B"/>
    <w:rsid w:val="00A5049E"/>
    <w:rsid w:val="00A53B43"/>
    <w:rsid w:val="00A615EC"/>
    <w:rsid w:val="00A7694B"/>
    <w:rsid w:val="00A8559F"/>
    <w:rsid w:val="00A87113"/>
    <w:rsid w:val="00A96734"/>
    <w:rsid w:val="00AA6841"/>
    <w:rsid w:val="00AC49F0"/>
    <w:rsid w:val="00AC7502"/>
    <w:rsid w:val="00B04E45"/>
    <w:rsid w:val="00B05E2C"/>
    <w:rsid w:val="00B07DA9"/>
    <w:rsid w:val="00B158F4"/>
    <w:rsid w:val="00B50295"/>
    <w:rsid w:val="00B54C3B"/>
    <w:rsid w:val="00B83D56"/>
    <w:rsid w:val="00B95437"/>
    <w:rsid w:val="00BA3185"/>
    <w:rsid w:val="00BA482C"/>
    <w:rsid w:val="00BE7511"/>
    <w:rsid w:val="00BF3091"/>
    <w:rsid w:val="00BF4B37"/>
    <w:rsid w:val="00C056CF"/>
    <w:rsid w:val="00C11536"/>
    <w:rsid w:val="00C11DEF"/>
    <w:rsid w:val="00C42307"/>
    <w:rsid w:val="00C56B6B"/>
    <w:rsid w:val="00C60759"/>
    <w:rsid w:val="00C626AA"/>
    <w:rsid w:val="00C72B5B"/>
    <w:rsid w:val="00C75712"/>
    <w:rsid w:val="00C80A25"/>
    <w:rsid w:val="00CA62A7"/>
    <w:rsid w:val="00CB0CD7"/>
    <w:rsid w:val="00CE07E9"/>
    <w:rsid w:val="00CE33A5"/>
    <w:rsid w:val="00CE63EF"/>
    <w:rsid w:val="00D12A7C"/>
    <w:rsid w:val="00D35035"/>
    <w:rsid w:val="00D506F3"/>
    <w:rsid w:val="00D52346"/>
    <w:rsid w:val="00D55744"/>
    <w:rsid w:val="00D56B24"/>
    <w:rsid w:val="00D872F4"/>
    <w:rsid w:val="00D90ABB"/>
    <w:rsid w:val="00D94549"/>
    <w:rsid w:val="00D9588A"/>
    <w:rsid w:val="00DB00C0"/>
    <w:rsid w:val="00DD33B0"/>
    <w:rsid w:val="00E0168C"/>
    <w:rsid w:val="00E01B7C"/>
    <w:rsid w:val="00E02DBF"/>
    <w:rsid w:val="00E1042D"/>
    <w:rsid w:val="00E126C1"/>
    <w:rsid w:val="00E47566"/>
    <w:rsid w:val="00E82DC2"/>
    <w:rsid w:val="00EC5D68"/>
    <w:rsid w:val="00ED0B71"/>
    <w:rsid w:val="00EE6F6C"/>
    <w:rsid w:val="00EF0722"/>
    <w:rsid w:val="00EF21C8"/>
    <w:rsid w:val="00EF4B21"/>
    <w:rsid w:val="00F14B72"/>
    <w:rsid w:val="00F20342"/>
    <w:rsid w:val="00F245F3"/>
    <w:rsid w:val="00F3094E"/>
    <w:rsid w:val="00F30AB7"/>
    <w:rsid w:val="00F45FAC"/>
    <w:rsid w:val="00F72769"/>
    <w:rsid w:val="00FA46B8"/>
    <w:rsid w:val="00FC54B1"/>
    <w:rsid w:val="00FD261D"/>
    <w:rsid w:val="00FE02AC"/>
    <w:rsid w:val="00FE49F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A8"/>
    <w:rPr>
      <w:rFonts w:ascii="Times New Roman" w:hAnsi="Times New Roman"/>
    </w:rPr>
  </w:style>
  <w:style w:type="paragraph" w:styleId="Heading5">
    <w:name w:val="heading 5"/>
    <w:basedOn w:val="Normal"/>
    <w:next w:val="Normal"/>
    <w:link w:val="Heading5Char"/>
    <w:qFormat/>
    <w:rsid w:val="009C7693"/>
    <w:pPr>
      <w:keepNext/>
      <w:spacing w:after="0" w:line="240" w:lineRule="auto"/>
      <w:jc w:val="both"/>
      <w:outlineLvl w:val="4"/>
    </w:pPr>
    <w:rPr>
      <w:rFonts w:ascii="Verdana" w:eastAsia="Times New Roman" w:hAnsi="Verdana" w:cs="Times New Roman"/>
      <w:b/>
      <w:snapToGrid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34FF"/>
    <w:rPr>
      <w:color w:val="0000FF" w:themeColor="hyperlink"/>
      <w:u w:val="single"/>
    </w:rPr>
  </w:style>
  <w:style w:type="paragraph" w:styleId="ListParagraph">
    <w:name w:val="List Paragraph"/>
    <w:basedOn w:val="Normal"/>
    <w:uiPriority w:val="34"/>
    <w:qFormat/>
    <w:rsid w:val="00037C35"/>
    <w:pPr>
      <w:ind w:left="720"/>
      <w:contextualSpacing/>
    </w:pPr>
  </w:style>
  <w:style w:type="paragraph" w:styleId="NoSpacing">
    <w:name w:val="No Spacing"/>
    <w:uiPriority w:val="1"/>
    <w:qFormat/>
    <w:rsid w:val="00147A73"/>
    <w:pPr>
      <w:spacing w:after="0" w:line="240" w:lineRule="auto"/>
    </w:pPr>
  </w:style>
  <w:style w:type="paragraph" w:styleId="BalloonText">
    <w:name w:val="Balloon Text"/>
    <w:basedOn w:val="Normal"/>
    <w:link w:val="BalloonTextChar"/>
    <w:uiPriority w:val="99"/>
    <w:semiHidden/>
    <w:unhideWhenUsed/>
    <w:rsid w:val="005B6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362"/>
    <w:rPr>
      <w:rFonts w:ascii="Tahoma" w:hAnsi="Tahoma" w:cs="Tahoma"/>
      <w:sz w:val="16"/>
      <w:szCs w:val="16"/>
    </w:rPr>
  </w:style>
  <w:style w:type="paragraph" w:styleId="IntenseQuote">
    <w:name w:val="Intense Quote"/>
    <w:basedOn w:val="Normal"/>
    <w:next w:val="Normal"/>
    <w:link w:val="IntenseQuoteChar"/>
    <w:uiPriority w:val="30"/>
    <w:qFormat/>
    <w:rsid w:val="00337B60"/>
    <w:pPr>
      <w:pBdr>
        <w:bottom w:val="single" w:sz="4" w:space="4" w:color="4F81BD" w:themeColor="accent1"/>
      </w:pBdr>
      <w:spacing w:before="200" w:after="280"/>
      <w:ind w:right="936"/>
    </w:pPr>
    <w:rPr>
      <w:b/>
      <w:bCs/>
      <w:iCs/>
      <w:sz w:val="24"/>
    </w:rPr>
  </w:style>
  <w:style w:type="character" w:customStyle="1" w:styleId="IntenseQuoteChar">
    <w:name w:val="Intense Quote Char"/>
    <w:basedOn w:val="DefaultParagraphFont"/>
    <w:link w:val="IntenseQuote"/>
    <w:uiPriority w:val="30"/>
    <w:rsid w:val="00337B60"/>
    <w:rPr>
      <w:rFonts w:ascii="Times New Roman" w:hAnsi="Times New Roman"/>
      <w:b/>
      <w:bCs/>
      <w:iCs/>
      <w:sz w:val="24"/>
    </w:rPr>
  </w:style>
  <w:style w:type="paragraph" w:styleId="Header">
    <w:name w:val="header"/>
    <w:basedOn w:val="Normal"/>
    <w:link w:val="HeaderChar"/>
    <w:uiPriority w:val="99"/>
    <w:unhideWhenUsed/>
    <w:rsid w:val="00924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719"/>
    <w:rPr>
      <w:rFonts w:ascii="Times New Roman" w:hAnsi="Times New Roman"/>
    </w:rPr>
  </w:style>
  <w:style w:type="paragraph" w:styleId="Footer">
    <w:name w:val="footer"/>
    <w:basedOn w:val="Normal"/>
    <w:link w:val="FooterChar"/>
    <w:uiPriority w:val="99"/>
    <w:unhideWhenUsed/>
    <w:rsid w:val="00924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719"/>
    <w:rPr>
      <w:rFonts w:ascii="Times New Roman" w:hAnsi="Times New Roman"/>
    </w:rPr>
  </w:style>
  <w:style w:type="character" w:styleId="SubtleReference">
    <w:name w:val="Subtle Reference"/>
    <w:basedOn w:val="DefaultParagraphFont"/>
    <w:uiPriority w:val="31"/>
    <w:qFormat/>
    <w:rsid w:val="00F72769"/>
    <w:rPr>
      <w:smallCaps/>
      <w:color w:val="C0504D" w:themeColor="accent2"/>
      <w:u w:val="single"/>
    </w:rPr>
  </w:style>
  <w:style w:type="character" w:styleId="FollowedHyperlink">
    <w:name w:val="FollowedHyperlink"/>
    <w:basedOn w:val="DefaultParagraphFont"/>
    <w:uiPriority w:val="99"/>
    <w:semiHidden/>
    <w:unhideWhenUsed/>
    <w:rsid w:val="009674AD"/>
    <w:rPr>
      <w:color w:val="800080" w:themeColor="followedHyperlink"/>
      <w:u w:val="single"/>
    </w:rPr>
  </w:style>
  <w:style w:type="character" w:customStyle="1" w:styleId="Heading5Char">
    <w:name w:val="Heading 5 Char"/>
    <w:basedOn w:val="DefaultParagraphFont"/>
    <w:link w:val="Heading5"/>
    <w:rsid w:val="009C7693"/>
    <w:rPr>
      <w:rFonts w:ascii="Verdana" w:eastAsia="Times New Roman" w:hAnsi="Verdana" w:cs="Times New Roman"/>
      <w:b/>
      <w:snapToGrid w:val="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3108">
      <w:bodyDiv w:val="1"/>
      <w:marLeft w:val="0"/>
      <w:marRight w:val="0"/>
      <w:marTop w:val="0"/>
      <w:marBottom w:val="0"/>
      <w:divBdr>
        <w:top w:val="none" w:sz="0" w:space="0" w:color="auto"/>
        <w:left w:val="none" w:sz="0" w:space="0" w:color="auto"/>
        <w:bottom w:val="none" w:sz="0" w:space="0" w:color="auto"/>
        <w:right w:val="none" w:sz="0" w:space="0" w:color="auto"/>
      </w:divBdr>
    </w:div>
    <w:div w:id="1466045833">
      <w:bodyDiv w:val="1"/>
      <w:marLeft w:val="0"/>
      <w:marRight w:val="0"/>
      <w:marTop w:val="0"/>
      <w:marBottom w:val="0"/>
      <w:divBdr>
        <w:top w:val="none" w:sz="0" w:space="0" w:color="auto"/>
        <w:left w:val="none" w:sz="0" w:space="0" w:color="auto"/>
        <w:bottom w:val="none" w:sz="0" w:space="0" w:color="auto"/>
        <w:right w:val="none" w:sz="0" w:space="0" w:color="auto"/>
      </w:divBdr>
    </w:div>
    <w:div w:id="1736270994">
      <w:bodyDiv w:val="1"/>
      <w:marLeft w:val="0"/>
      <w:marRight w:val="0"/>
      <w:marTop w:val="0"/>
      <w:marBottom w:val="0"/>
      <w:divBdr>
        <w:top w:val="none" w:sz="0" w:space="0" w:color="auto"/>
        <w:left w:val="none" w:sz="0" w:space="0" w:color="auto"/>
        <w:bottom w:val="none" w:sz="0" w:space="0" w:color="auto"/>
        <w:right w:val="none" w:sz="0" w:space="0" w:color="auto"/>
      </w:divBdr>
    </w:div>
    <w:div w:id="1803032076">
      <w:bodyDiv w:val="1"/>
      <w:marLeft w:val="0"/>
      <w:marRight w:val="0"/>
      <w:marTop w:val="0"/>
      <w:marBottom w:val="0"/>
      <w:divBdr>
        <w:top w:val="none" w:sz="0" w:space="0" w:color="auto"/>
        <w:left w:val="none" w:sz="0" w:space="0" w:color="auto"/>
        <w:bottom w:val="none" w:sz="0" w:space="0" w:color="auto"/>
        <w:right w:val="none" w:sz="0" w:space="0" w:color="auto"/>
      </w:divBdr>
    </w:div>
    <w:div w:id="213878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fjobseeker.com/employer/cvdatabasepaid.php" TargetMode="External"/><Relationship Id="rId5" Type="http://schemas.openxmlformats.org/officeDocument/2006/relationships/settings" Target="settings.xml"/><Relationship Id="rId10" Type="http://schemas.openxmlformats.org/officeDocument/2006/relationships/hyperlink" Target="mailto:response@gulfjobseekers.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08493-1CF6-464E-AEEE-1DC7B5D3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nizamt</dc:creator>
  <cp:lastModifiedBy>602HRDESK</cp:lastModifiedBy>
  <cp:revision>32</cp:revision>
  <cp:lastPrinted>2015-08-03T10:09:00Z</cp:lastPrinted>
  <dcterms:created xsi:type="dcterms:W3CDTF">2017-01-14T12:34:00Z</dcterms:created>
  <dcterms:modified xsi:type="dcterms:W3CDTF">2017-02-15T09:36:00Z</dcterms:modified>
</cp:coreProperties>
</file>