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54" w:rsidRDefault="006D0854" w:rsidP="006D0854">
      <w:pPr>
        <w:rPr>
          <w:noProof/>
          <w:lang w:val="en-IN" w:eastAsia="en-IN"/>
        </w:rPr>
      </w:pPr>
      <w:r>
        <w:rPr>
          <w:noProof/>
        </w:rPr>
        <w:drawing>
          <wp:inline distT="0" distB="0" distL="0" distR="0">
            <wp:extent cx="2590800" cy="571500"/>
            <wp:effectExtent l="0" t="0" r="0" b="0"/>
            <wp:docPr id="5" name="Picture 5"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D0854" w:rsidRDefault="006D0854" w:rsidP="006D0854">
      <w:pPr>
        <w:rPr>
          <w:noProof/>
          <w:lang w:eastAsia="en-IN"/>
        </w:rPr>
      </w:pPr>
      <w:r>
        <w:rPr>
          <w:noProof/>
          <w:lang w:eastAsia="en-IN"/>
        </w:rPr>
        <w:t xml:space="preserve">Contact HR Consultant for CV No: </w:t>
      </w:r>
      <w:r>
        <w:rPr>
          <w:noProof/>
          <w:lang w:eastAsia="en-IN"/>
        </w:rPr>
        <w:t>340265</w:t>
      </w:r>
    </w:p>
    <w:p w:rsidR="006D0854" w:rsidRDefault="006D0854" w:rsidP="006D0854">
      <w:pPr>
        <w:rPr>
          <w:noProof/>
          <w:lang w:eastAsia="en-IN"/>
        </w:rPr>
      </w:pPr>
      <w:r>
        <w:rPr>
          <w:noProof/>
          <w:lang w:eastAsia="en-IN"/>
        </w:rPr>
        <w:t xml:space="preserve">E-mail: </w:t>
      </w:r>
      <w:hyperlink r:id="rId7" w:history="1">
        <w:r>
          <w:rPr>
            <w:rStyle w:val="Hyperlink"/>
            <w:noProof/>
            <w:lang w:eastAsia="en-IN"/>
          </w:rPr>
          <w:t>response@gulfjobseekers.com</w:t>
        </w:r>
      </w:hyperlink>
    </w:p>
    <w:p w:rsidR="006D0854" w:rsidRDefault="006D0854" w:rsidP="006D0854">
      <w:pPr>
        <w:spacing w:line="340" w:lineRule="exact"/>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p>
    <w:p w:rsidR="006D0854" w:rsidRPr="006D0854" w:rsidRDefault="006D0854" w:rsidP="006D0854">
      <w:pPr>
        <w:spacing w:line="340" w:lineRule="exact"/>
        <w:rPr>
          <w:noProof/>
          <w:lang w:eastAsia="en-IN"/>
        </w:rPr>
      </w:pPr>
    </w:p>
    <w:p w:rsidR="00333FB5" w:rsidRDefault="00301B6E">
      <w:pPr>
        <w:ind w:left="100"/>
        <w:rPr>
          <w:sz w:val="20"/>
          <w:szCs w:val="20"/>
        </w:rPr>
      </w:pPr>
      <w:r>
        <w:rPr>
          <w:rFonts w:eastAsia="Times New Roman"/>
          <w:b/>
          <w:bCs/>
          <w:sz w:val="36"/>
          <w:szCs w:val="36"/>
        </w:rPr>
        <w:t>Personal Information:</w:t>
      </w:r>
    </w:p>
    <w:tbl>
      <w:tblPr>
        <w:tblW w:w="0" w:type="auto"/>
        <w:tblInd w:w="460" w:type="dxa"/>
        <w:tblLayout w:type="fixed"/>
        <w:tblCellMar>
          <w:left w:w="0" w:type="dxa"/>
          <w:right w:w="0" w:type="dxa"/>
        </w:tblCellMar>
        <w:tblLook w:val="04A0" w:firstRow="1" w:lastRow="0" w:firstColumn="1" w:lastColumn="0" w:noHBand="0" w:noVBand="1"/>
      </w:tblPr>
      <w:tblGrid>
        <w:gridCol w:w="2780"/>
        <w:gridCol w:w="6820"/>
      </w:tblGrid>
      <w:tr w:rsidR="006D0854" w:rsidTr="00E430A6">
        <w:trPr>
          <w:trHeight w:val="342"/>
        </w:trPr>
        <w:tc>
          <w:tcPr>
            <w:tcW w:w="2780" w:type="dxa"/>
            <w:vAlign w:val="bottom"/>
          </w:tcPr>
          <w:p w:rsidR="006D0854" w:rsidRDefault="006D0854" w:rsidP="00E430A6">
            <w:pPr>
              <w:spacing w:line="340" w:lineRule="exact"/>
              <w:ind w:left="100"/>
              <w:rPr>
                <w:sz w:val="20"/>
                <w:szCs w:val="20"/>
              </w:rPr>
            </w:pPr>
            <w:r>
              <w:rPr>
                <w:rFonts w:ascii="Calibri" w:eastAsia="Calibri" w:hAnsi="Calibri" w:cs="Calibri"/>
                <w:b/>
                <w:bCs/>
                <w:sz w:val="28"/>
                <w:szCs w:val="28"/>
              </w:rPr>
              <w:t>Nationality</w:t>
            </w:r>
          </w:p>
        </w:tc>
        <w:tc>
          <w:tcPr>
            <w:tcW w:w="6820" w:type="dxa"/>
            <w:vAlign w:val="bottom"/>
          </w:tcPr>
          <w:p w:rsidR="006D0854" w:rsidRDefault="006D0854" w:rsidP="00E430A6">
            <w:pPr>
              <w:spacing w:line="340" w:lineRule="exact"/>
              <w:ind w:left="560"/>
              <w:rPr>
                <w:sz w:val="20"/>
                <w:szCs w:val="20"/>
              </w:rPr>
            </w:pPr>
            <w:r>
              <w:rPr>
                <w:rFonts w:ascii="Calibri" w:eastAsia="Calibri" w:hAnsi="Calibri" w:cs="Calibri"/>
                <w:sz w:val="28"/>
                <w:szCs w:val="28"/>
              </w:rPr>
              <w:t>Egyptian</w:t>
            </w:r>
          </w:p>
        </w:tc>
      </w:tr>
      <w:tr w:rsidR="006D0854" w:rsidTr="00E430A6">
        <w:trPr>
          <w:trHeight w:val="341"/>
        </w:trPr>
        <w:tc>
          <w:tcPr>
            <w:tcW w:w="2780" w:type="dxa"/>
            <w:vAlign w:val="bottom"/>
          </w:tcPr>
          <w:p w:rsidR="006D0854" w:rsidRDefault="006D0854" w:rsidP="00E430A6">
            <w:pPr>
              <w:spacing w:line="340" w:lineRule="exact"/>
              <w:ind w:left="100"/>
              <w:rPr>
                <w:sz w:val="20"/>
                <w:szCs w:val="20"/>
              </w:rPr>
            </w:pPr>
            <w:r>
              <w:rPr>
                <w:rFonts w:ascii="Calibri" w:eastAsia="Calibri" w:hAnsi="Calibri" w:cs="Calibri"/>
                <w:b/>
                <w:bCs/>
                <w:sz w:val="28"/>
                <w:szCs w:val="28"/>
              </w:rPr>
              <w:t>Social status</w:t>
            </w:r>
          </w:p>
        </w:tc>
        <w:tc>
          <w:tcPr>
            <w:tcW w:w="6820" w:type="dxa"/>
            <w:vAlign w:val="bottom"/>
          </w:tcPr>
          <w:p w:rsidR="006D0854" w:rsidRDefault="006D0854" w:rsidP="00E430A6">
            <w:pPr>
              <w:spacing w:line="340" w:lineRule="exact"/>
              <w:ind w:left="560"/>
              <w:rPr>
                <w:sz w:val="20"/>
                <w:szCs w:val="20"/>
              </w:rPr>
            </w:pPr>
            <w:r>
              <w:rPr>
                <w:rFonts w:ascii="Calibri" w:eastAsia="Calibri" w:hAnsi="Calibri" w:cs="Calibri"/>
                <w:sz w:val="28"/>
                <w:szCs w:val="28"/>
              </w:rPr>
              <w:t>Single</w:t>
            </w:r>
          </w:p>
        </w:tc>
      </w:tr>
      <w:tr w:rsidR="006D0854" w:rsidTr="00E430A6">
        <w:trPr>
          <w:trHeight w:val="343"/>
        </w:trPr>
        <w:tc>
          <w:tcPr>
            <w:tcW w:w="2780" w:type="dxa"/>
            <w:vAlign w:val="bottom"/>
          </w:tcPr>
          <w:p w:rsidR="006D0854" w:rsidRDefault="006D0854" w:rsidP="00E430A6">
            <w:pPr>
              <w:spacing w:line="340" w:lineRule="exact"/>
              <w:ind w:left="100"/>
              <w:rPr>
                <w:sz w:val="20"/>
                <w:szCs w:val="20"/>
              </w:rPr>
            </w:pPr>
            <w:r>
              <w:rPr>
                <w:rFonts w:ascii="Calibri" w:eastAsia="Calibri" w:hAnsi="Calibri" w:cs="Calibri"/>
                <w:b/>
                <w:bCs/>
                <w:sz w:val="28"/>
                <w:szCs w:val="28"/>
              </w:rPr>
              <w:t>Date of birth</w:t>
            </w:r>
          </w:p>
        </w:tc>
        <w:tc>
          <w:tcPr>
            <w:tcW w:w="6820" w:type="dxa"/>
            <w:vAlign w:val="bottom"/>
          </w:tcPr>
          <w:p w:rsidR="006D0854" w:rsidRDefault="006D0854" w:rsidP="00E430A6">
            <w:pPr>
              <w:spacing w:line="340" w:lineRule="exact"/>
              <w:ind w:left="560"/>
              <w:rPr>
                <w:sz w:val="20"/>
                <w:szCs w:val="20"/>
              </w:rPr>
            </w:pPr>
            <w:r>
              <w:rPr>
                <w:rFonts w:ascii="Calibri" w:eastAsia="Calibri" w:hAnsi="Calibri" w:cs="Calibri"/>
                <w:sz w:val="28"/>
                <w:szCs w:val="28"/>
              </w:rPr>
              <w:t>18/7/1989.</w:t>
            </w:r>
          </w:p>
        </w:tc>
      </w:tr>
      <w:tr w:rsidR="006D0854" w:rsidTr="00E430A6">
        <w:trPr>
          <w:trHeight w:val="341"/>
        </w:trPr>
        <w:tc>
          <w:tcPr>
            <w:tcW w:w="2780" w:type="dxa"/>
            <w:vAlign w:val="bottom"/>
          </w:tcPr>
          <w:p w:rsidR="006D0854" w:rsidRDefault="006D0854" w:rsidP="00E430A6">
            <w:pPr>
              <w:spacing w:line="340" w:lineRule="exact"/>
              <w:ind w:left="100"/>
              <w:rPr>
                <w:sz w:val="20"/>
                <w:szCs w:val="20"/>
              </w:rPr>
            </w:pPr>
            <w:r>
              <w:rPr>
                <w:rFonts w:ascii="Calibri" w:eastAsia="Calibri" w:hAnsi="Calibri" w:cs="Calibri"/>
                <w:b/>
                <w:bCs/>
                <w:sz w:val="28"/>
                <w:szCs w:val="28"/>
              </w:rPr>
              <w:t>the military status</w:t>
            </w:r>
          </w:p>
        </w:tc>
        <w:tc>
          <w:tcPr>
            <w:tcW w:w="6820" w:type="dxa"/>
            <w:vAlign w:val="bottom"/>
          </w:tcPr>
          <w:p w:rsidR="006D0854" w:rsidRDefault="006D0854" w:rsidP="00E430A6">
            <w:pPr>
              <w:spacing w:line="340" w:lineRule="exact"/>
              <w:ind w:left="560"/>
              <w:rPr>
                <w:sz w:val="20"/>
                <w:szCs w:val="20"/>
              </w:rPr>
            </w:pPr>
            <w:r>
              <w:rPr>
                <w:rFonts w:ascii="Calibri" w:eastAsia="Calibri" w:hAnsi="Calibri" w:cs="Calibri"/>
                <w:sz w:val="28"/>
                <w:szCs w:val="28"/>
              </w:rPr>
              <w:t>Completed in 1\3\2014</w:t>
            </w:r>
          </w:p>
        </w:tc>
      </w:tr>
    </w:tbl>
    <w:p w:rsidR="00333FB5" w:rsidRDefault="00333FB5">
      <w:pPr>
        <w:spacing w:line="341" w:lineRule="exact"/>
        <w:rPr>
          <w:sz w:val="24"/>
          <w:szCs w:val="24"/>
        </w:rPr>
      </w:pPr>
    </w:p>
    <w:p w:rsidR="00333FB5" w:rsidRDefault="00301B6E">
      <w:pPr>
        <w:rPr>
          <w:sz w:val="20"/>
          <w:szCs w:val="20"/>
        </w:rPr>
      </w:pPr>
      <w:r>
        <w:rPr>
          <w:rFonts w:eastAsia="Times New Roman"/>
          <w:b/>
          <w:bCs/>
          <w:sz w:val="36"/>
          <w:szCs w:val="36"/>
        </w:rPr>
        <w:t>Professional Objective:</w:t>
      </w:r>
    </w:p>
    <w:p w:rsidR="00333FB5" w:rsidRDefault="00333FB5">
      <w:pPr>
        <w:spacing w:line="61" w:lineRule="exact"/>
        <w:rPr>
          <w:sz w:val="24"/>
          <w:szCs w:val="24"/>
        </w:rPr>
      </w:pPr>
    </w:p>
    <w:p w:rsidR="00333FB5" w:rsidRDefault="00301B6E">
      <w:pPr>
        <w:spacing w:line="229" w:lineRule="auto"/>
        <w:jc w:val="both"/>
        <w:rPr>
          <w:sz w:val="20"/>
          <w:szCs w:val="20"/>
        </w:rPr>
      </w:pPr>
      <w:r>
        <w:rPr>
          <w:rFonts w:ascii="Calibri" w:eastAsia="Calibri" w:hAnsi="Calibri" w:cs="Calibri"/>
          <w:sz w:val="28"/>
          <w:szCs w:val="28"/>
        </w:rPr>
        <w:t>My main Objective and goal is seeking for an enhanced, stable, and challenging career, which demands high degree of efficiency in a reputable organization that would analyze my abilities and experience at best. In addition, I would</w:t>
      </w:r>
      <w:r>
        <w:rPr>
          <w:rFonts w:ascii="Calibri" w:eastAsia="Calibri" w:hAnsi="Calibri" w:cs="Calibri"/>
          <w:sz w:val="28"/>
          <w:szCs w:val="28"/>
        </w:rPr>
        <w:t xml:space="preserve"> gain more expertise therein to improve my performance and capability through a professional atmosphere.</w:t>
      </w:r>
    </w:p>
    <w:p w:rsidR="00333FB5" w:rsidRDefault="00333FB5">
      <w:pPr>
        <w:spacing w:line="241" w:lineRule="exact"/>
        <w:rPr>
          <w:sz w:val="24"/>
          <w:szCs w:val="24"/>
        </w:rPr>
      </w:pPr>
    </w:p>
    <w:p w:rsidR="00333FB5" w:rsidRDefault="00301B6E">
      <w:pPr>
        <w:spacing w:line="239" w:lineRule="auto"/>
        <w:rPr>
          <w:sz w:val="20"/>
          <w:szCs w:val="20"/>
        </w:rPr>
      </w:pPr>
      <w:r>
        <w:rPr>
          <w:rFonts w:eastAsia="Times New Roman"/>
          <w:b/>
          <w:bCs/>
          <w:sz w:val="36"/>
          <w:szCs w:val="36"/>
        </w:rPr>
        <w:t>Educational Background:</w:t>
      </w:r>
    </w:p>
    <w:p w:rsidR="00333FB5" w:rsidRDefault="00333FB5">
      <w:pPr>
        <w:spacing w:line="242" w:lineRule="exact"/>
        <w:rPr>
          <w:sz w:val="24"/>
          <w:szCs w:val="24"/>
        </w:rPr>
      </w:pPr>
    </w:p>
    <w:p w:rsidR="00333FB5" w:rsidRDefault="00301B6E">
      <w:pPr>
        <w:rPr>
          <w:sz w:val="20"/>
          <w:szCs w:val="20"/>
        </w:rPr>
      </w:pPr>
      <w:r>
        <w:rPr>
          <w:rFonts w:ascii="Calibri" w:eastAsia="Calibri" w:hAnsi="Calibri" w:cs="Calibri"/>
          <w:sz w:val="28"/>
          <w:szCs w:val="28"/>
        </w:rPr>
        <w:t>B.Sc. Major Electronics and Electrical Communications Engineering.</w:t>
      </w:r>
    </w:p>
    <w:p w:rsidR="00333FB5" w:rsidRDefault="00333FB5">
      <w:pPr>
        <w:spacing w:line="239" w:lineRule="exact"/>
        <w:rPr>
          <w:sz w:val="24"/>
          <w:szCs w:val="24"/>
        </w:rPr>
      </w:pPr>
    </w:p>
    <w:p w:rsidR="00333FB5" w:rsidRDefault="00301B6E">
      <w:pPr>
        <w:rPr>
          <w:sz w:val="20"/>
          <w:szCs w:val="20"/>
        </w:rPr>
      </w:pPr>
      <w:r>
        <w:rPr>
          <w:rFonts w:ascii="Calibri" w:eastAsia="Calibri" w:hAnsi="Calibri" w:cs="Calibri"/>
          <w:sz w:val="28"/>
          <w:szCs w:val="28"/>
        </w:rPr>
        <w:t xml:space="preserve">Graduated from Faculty of Electronics Engineering, </w:t>
      </w:r>
      <w:r>
        <w:rPr>
          <w:rFonts w:ascii="Calibri" w:eastAsia="Calibri" w:hAnsi="Calibri" w:cs="Calibri"/>
          <w:sz w:val="28"/>
          <w:szCs w:val="28"/>
        </w:rPr>
        <w:t>Menufia University</w:t>
      </w:r>
    </w:p>
    <w:p w:rsidR="00333FB5" w:rsidRDefault="00333FB5">
      <w:pPr>
        <w:spacing w:line="238" w:lineRule="exact"/>
        <w:rPr>
          <w:sz w:val="24"/>
          <w:szCs w:val="24"/>
        </w:rPr>
      </w:pPr>
    </w:p>
    <w:p w:rsidR="00333FB5" w:rsidRDefault="00301B6E">
      <w:pPr>
        <w:spacing w:line="239" w:lineRule="auto"/>
        <w:rPr>
          <w:sz w:val="20"/>
          <w:szCs w:val="20"/>
        </w:rPr>
      </w:pPr>
      <w:r>
        <w:rPr>
          <w:rFonts w:ascii="Calibri" w:eastAsia="Calibri" w:hAnsi="Calibri" w:cs="Calibri"/>
          <w:b/>
          <w:bCs/>
          <w:sz w:val="30"/>
          <w:szCs w:val="30"/>
        </w:rPr>
        <w:t xml:space="preserve">Grade: </w:t>
      </w:r>
      <w:r>
        <w:rPr>
          <w:rFonts w:ascii="Calibri" w:eastAsia="Calibri" w:hAnsi="Calibri" w:cs="Calibri"/>
          <w:sz w:val="28"/>
          <w:szCs w:val="28"/>
        </w:rPr>
        <w:t>Good (70.67 %)</w:t>
      </w:r>
    </w:p>
    <w:p w:rsidR="00333FB5" w:rsidRDefault="00333FB5">
      <w:pPr>
        <w:spacing w:line="240" w:lineRule="exact"/>
        <w:rPr>
          <w:sz w:val="24"/>
          <w:szCs w:val="24"/>
        </w:rPr>
      </w:pPr>
    </w:p>
    <w:p w:rsidR="00333FB5" w:rsidRDefault="00301B6E">
      <w:pPr>
        <w:spacing w:line="239" w:lineRule="auto"/>
        <w:rPr>
          <w:sz w:val="20"/>
          <w:szCs w:val="20"/>
        </w:rPr>
      </w:pPr>
      <w:r>
        <w:rPr>
          <w:rFonts w:ascii="Calibri" w:eastAsia="Calibri" w:hAnsi="Calibri" w:cs="Calibri"/>
          <w:b/>
          <w:bCs/>
          <w:sz w:val="30"/>
          <w:szCs w:val="30"/>
        </w:rPr>
        <w:t xml:space="preserve">Graduation year: </w:t>
      </w:r>
      <w:r>
        <w:rPr>
          <w:rFonts w:ascii="Calibri" w:eastAsia="Calibri" w:hAnsi="Calibri" w:cs="Calibri"/>
          <w:sz w:val="28"/>
          <w:szCs w:val="28"/>
        </w:rPr>
        <w:t>June, 2012</w:t>
      </w:r>
    </w:p>
    <w:p w:rsidR="00333FB5" w:rsidRDefault="00333FB5">
      <w:pPr>
        <w:spacing w:line="225" w:lineRule="exact"/>
        <w:rPr>
          <w:sz w:val="24"/>
          <w:szCs w:val="24"/>
        </w:rPr>
      </w:pPr>
    </w:p>
    <w:p w:rsidR="00333FB5" w:rsidRDefault="00301B6E">
      <w:pPr>
        <w:tabs>
          <w:tab w:val="left" w:pos="700"/>
        </w:tabs>
        <w:ind w:left="360"/>
        <w:rPr>
          <w:sz w:val="20"/>
          <w:szCs w:val="20"/>
        </w:rPr>
      </w:pPr>
      <w:r>
        <w:rPr>
          <w:rFonts w:ascii="Wingdings" w:eastAsia="Wingdings" w:hAnsi="Wingdings" w:cs="Wingdings"/>
          <w:sz w:val="60"/>
          <w:szCs w:val="60"/>
          <w:vertAlign w:val="superscript"/>
        </w:rPr>
        <w:t></w:t>
      </w:r>
      <w:r>
        <w:rPr>
          <w:sz w:val="20"/>
          <w:szCs w:val="20"/>
        </w:rPr>
        <w:tab/>
      </w:r>
      <w:r>
        <w:rPr>
          <w:rFonts w:eastAsia="Times New Roman"/>
          <w:b/>
          <w:bCs/>
          <w:sz w:val="30"/>
          <w:szCs w:val="30"/>
        </w:rPr>
        <w:t>Graduation project:</w:t>
      </w:r>
    </w:p>
    <w:p w:rsidR="00333FB5" w:rsidRDefault="00301B6E">
      <w:pPr>
        <w:spacing w:line="233" w:lineRule="auto"/>
        <w:rPr>
          <w:sz w:val="20"/>
          <w:szCs w:val="20"/>
        </w:rPr>
      </w:pPr>
      <w:r>
        <w:rPr>
          <w:rFonts w:eastAsia="Times New Roman"/>
          <w:b/>
          <w:bCs/>
          <w:sz w:val="28"/>
          <w:szCs w:val="28"/>
        </w:rPr>
        <w:t>Project Name</w:t>
      </w:r>
      <w:r>
        <w:rPr>
          <w:rFonts w:eastAsia="Times New Roman"/>
          <w:sz w:val="28"/>
          <w:szCs w:val="28"/>
        </w:rPr>
        <w:t>: Land-Mine Detection Air Vehicle</w:t>
      </w:r>
    </w:p>
    <w:p w:rsidR="00333FB5" w:rsidRDefault="00333FB5">
      <w:pPr>
        <w:spacing w:line="297" w:lineRule="exact"/>
        <w:rPr>
          <w:sz w:val="24"/>
          <w:szCs w:val="24"/>
        </w:rPr>
      </w:pPr>
    </w:p>
    <w:p w:rsidR="00333FB5" w:rsidRDefault="00301B6E">
      <w:pPr>
        <w:spacing w:line="234" w:lineRule="auto"/>
        <w:ind w:right="740" w:firstLine="70"/>
        <w:rPr>
          <w:sz w:val="20"/>
          <w:szCs w:val="20"/>
        </w:rPr>
      </w:pPr>
      <w:r>
        <w:rPr>
          <w:rFonts w:eastAsia="Times New Roman"/>
          <w:b/>
          <w:bCs/>
          <w:sz w:val="28"/>
          <w:szCs w:val="28"/>
        </w:rPr>
        <w:t>Description</w:t>
      </w:r>
      <w:r>
        <w:rPr>
          <w:rFonts w:eastAsia="Times New Roman"/>
          <w:sz w:val="28"/>
          <w:szCs w:val="28"/>
        </w:rPr>
        <w:t>: One of KASHEF team that made a new idea for land mine detection in the</w:t>
      </w:r>
      <w:r>
        <w:rPr>
          <w:rFonts w:eastAsia="Times New Roman"/>
          <w:b/>
          <w:bCs/>
          <w:sz w:val="28"/>
          <w:szCs w:val="28"/>
        </w:rPr>
        <w:t xml:space="preserve"> </w:t>
      </w:r>
      <w:r>
        <w:rPr>
          <w:rFonts w:eastAsia="Times New Roman"/>
          <w:sz w:val="28"/>
          <w:szCs w:val="28"/>
        </w:rPr>
        <w:t>world.</w:t>
      </w:r>
    </w:p>
    <w:p w:rsidR="00333FB5" w:rsidRDefault="00333FB5">
      <w:pPr>
        <w:spacing w:line="294" w:lineRule="exact"/>
        <w:rPr>
          <w:sz w:val="24"/>
          <w:szCs w:val="24"/>
        </w:rPr>
      </w:pPr>
    </w:p>
    <w:p w:rsidR="00333FB5" w:rsidRDefault="00301B6E">
      <w:pPr>
        <w:spacing w:line="237" w:lineRule="auto"/>
        <w:ind w:right="100"/>
        <w:jc w:val="both"/>
        <w:rPr>
          <w:sz w:val="20"/>
          <w:szCs w:val="20"/>
        </w:rPr>
      </w:pPr>
      <w:r>
        <w:rPr>
          <w:rFonts w:eastAsia="Times New Roman"/>
          <w:sz w:val="28"/>
          <w:szCs w:val="28"/>
        </w:rPr>
        <w:t xml:space="preserve">We built our project </w:t>
      </w:r>
      <w:r>
        <w:rPr>
          <w:rFonts w:eastAsia="Times New Roman"/>
          <w:sz w:val="28"/>
          <w:szCs w:val="28"/>
        </w:rPr>
        <w:t>for using an aviation device has special radar system called GPR ( ground penetrating radar ) to make scan above the area that has mines and underground materials and then sends the signals to a base station to made signal processing to determine the locat</w:t>
      </w:r>
      <w:r>
        <w:rPr>
          <w:rFonts w:eastAsia="Times New Roman"/>
          <w:sz w:val="28"/>
          <w:szCs w:val="28"/>
        </w:rPr>
        <w:t>ions of the mines and the other underground materials.</w:t>
      </w:r>
    </w:p>
    <w:p w:rsidR="00333FB5" w:rsidRDefault="00333FB5">
      <w:pPr>
        <w:spacing w:line="296" w:lineRule="exact"/>
        <w:rPr>
          <w:sz w:val="24"/>
          <w:szCs w:val="24"/>
        </w:rPr>
      </w:pPr>
    </w:p>
    <w:p w:rsidR="00333FB5" w:rsidRDefault="00301B6E">
      <w:pPr>
        <w:spacing w:line="237" w:lineRule="auto"/>
        <w:ind w:right="100"/>
        <w:rPr>
          <w:sz w:val="20"/>
          <w:szCs w:val="20"/>
        </w:rPr>
      </w:pPr>
      <w:r>
        <w:rPr>
          <w:rFonts w:eastAsia="Times New Roman"/>
          <w:sz w:val="28"/>
          <w:szCs w:val="28"/>
        </w:rPr>
        <w:t xml:space="preserve">I was a leader for sub-team (signal processing team) that is responsible for the base station and the signal processing to allocate the mines and other underground materials location on the GPS map </w:t>
      </w:r>
      <w:r>
        <w:rPr>
          <w:rFonts w:eastAsia="Times New Roman"/>
          <w:sz w:val="28"/>
          <w:szCs w:val="28"/>
        </w:rPr>
        <w:t>using MATLAB program.</w:t>
      </w:r>
    </w:p>
    <w:p w:rsidR="00333FB5" w:rsidRDefault="00333FB5">
      <w:pPr>
        <w:spacing w:line="292" w:lineRule="exact"/>
        <w:rPr>
          <w:sz w:val="24"/>
          <w:szCs w:val="24"/>
        </w:rPr>
      </w:pPr>
    </w:p>
    <w:p w:rsidR="00333FB5" w:rsidRDefault="00301B6E">
      <w:pPr>
        <w:spacing w:line="234" w:lineRule="auto"/>
        <w:ind w:right="20"/>
        <w:rPr>
          <w:sz w:val="20"/>
          <w:szCs w:val="20"/>
        </w:rPr>
      </w:pPr>
      <w:r>
        <w:rPr>
          <w:rFonts w:eastAsia="Times New Roman"/>
          <w:sz w:val="28"/>
          <w:szCs w:val="28"/>
        </w:rPr>
        <w:t>This project one of the 31 projects that chosen in the MIE (Made In Egypt) for 2012 and one of the 93 projects that chosen in IEEE mine sweepers free in Egypt.</w:t>
      </w:r>
    </w:p>
    <w:p w:rsidR="00333FB5" w:rsidRDefault="00333FB5">
      <w:pPr>
        <w:spacing w:line="283" w:lineRule="exact"/>
        <w:rPr>
          <w:sz w:val="24"/>
          <w:szCs w:val="24"/>
        </w:rPr>
      </w:pPr>
    </w:p>
    <w:p w:rsidR="00333FB5" w:rsidRDefault="00301B6E">
      <w:pPr>
        <w:rPr>
          <w:sz w:val="20"/>
          <w:szCs w:val="20"/>
        </w:rPr>
      </w:pPr>
      <w:r>
        <w:rPr>
          <w:rFonts w:eastAsia="Times New Roman"/>
          <w:b/>
          <w:bCs/>
          <w:sz w:val="28"/>
          <w:szCs w:val="28"/>
        </w:rPr>
        <w:t>Project Grade</w:t>
      </w:r>
      <w:r>
        <w:rPr>
          <w:rFonts w:eastAsia="Times New Roman"/>
          <w:sz w:val="28"/>
          <w:szCs w:val="28"/>
        </w:rPr>
        <w:t>: Excellent</w:t>
      </w:r>
    </w:p>
    <w:p w:rsidR="00333FB5" w:rsidRDefault="00333FB5">
      <w:pPr>
        <w:sectPr w:rsidR="00333FB5">
          <w:pgSz w:w="11900" w:h="16838"/>
          <w:pgMar w:top="166" w:right="480" w:bottom="468" w:left="720" w:header="0" w:footer="0" w:gutter="0"/>
          <w:cols w:space="720" w:equalWidth="0">
            <w:col w:w="10700"/>
          </w:cols>
        </w:sectPr>
      </w:pPr>
    </w:p>
    <w:p w:rsidR="00333FB5" w:rsidRDefault="00301B6E">
      <w:pPr>
        <w:tabs>
          <w:tab w:val="left" w:pos="700"/>
        </w:tabs>
        <w:ind w:left="360"/>
        <w:rPr>
          <w:sz w:val="20"/>
          <w:szCs w:val="20"/>
        </w:rPr>
      </w:pPr>
      <w:bookmarkStart w:id="0" w:name="page2"/>
      <w:bookmarkEnd w:id="0"/>
      <w:r>
        <w:rPr>
          <w:rFonts w:ascii="Wingdings" w:eastAsia="Wingdings" w:hAnsi="Wingdings" w:cs="Wingdings"/>
          <w:sz w:val="60"/>
          <w:szCs w:val="60"/>
          <w:vertAlign w:val="superscript"/>
        </w:rPr>
        <w:lastRenderedPageBreak/>
        <w:t></w:t>
      </w:r>
      <w:r>
        <w:rPr>
          <w:sz w:val="20"/>
          <w:szCs w:val="20"/>
        </w:rPr>
        <w:tab/>
      </w:r>
      <w:r>
        <w:rPr>
          <w:rFonts w:eastAsia="Times New Roman"/>
          <w:b/>
          <w:bCs/>
          <w:sz w:val="30"/>
          <w:szCs w:val="30"/>
        </w:rPr>
        <w:t>Projects awards:</w:t>
      </w:r>
    </w:p>
    <w:p w:rsidR="00333FB5" w:rsidRDefault="00301B6E">
      <w:pPr>
        <w:spacing w:line="208" w:lineRule="auto"/>
        <w:ind w:left="100"/>
        <w:rPr>
          <w:sz w:val="20"/>
          <w:szCs w:val="20"/>
        </w:rPr>
      </w:pPr>
      <w:r>
        <w:rPr>
          <w:rFonts w:ascii="Courier New" w:eastAsia="Courier New" w:hAnsi="Courier New" w:cs="Courier New"/>
        </w:rPr>
        <w:t xml:space="preserve">o </w:t>
      </w:r>
      <w:r>
        <w:rPr>
          <w:rFonts w:eastAsia="Times New Roman"/>
          <w:sz w:val="28"/>
          <w:szCs w:val="28"/>
        </w:rPr>
        <w:t xml:space="preserve">4th </w:t>
      </w:r>
      <w:r>
        <w:rPr>
          <w:rFonts w:eastAsia="Times New Roman"/>
          <w:sz w:val="28"/>
          <w:szCs w:val="28"/>
        </w:rPr>
        <w:t>place in MIE (Made In Egypt) competition</w:t>
      </w:r>
    </w:p>
    <w:p w:rsidR="00333FB5" w:rsidRDefault="00301B6E">
      <w:pPr>
        <w:spacing w:line="223" w:lineRule="auto"/>
        <w:ind w:left="100"/>
        <w:rPr>
          <w:sz w:val="20"/>
          <w:szCs w:val="20"/>
        </w:rPr>
      </w:pPr>
      <w:r>
        <w:rPr>
          <w:rFonts w:ascii="Courier New" w:eastAsia="Courier New" w:hAnsi="Courier New" w:cs="Courier New"/>
        </w:rPr>
        <w:t xml:space="preserve">o </w:t>
      </w:r>
      <w:r>
        <w:rPr>
          <w:rFonts w:eastAsia="Times New Roman"/>
          <w:sz w:val="28"/>
          <w:szCs w:val="28"/>
        </w:rPr>
        <w:t>1st place in I2P (Idea to Product) competition in Egypt and Africa.</w:t>
      </w:r>
    </w:p>
    <w:p w:rsidR="00333FB5" w:rsidRDefault="00333FB5">
      <w:pPr>
        <w:spacing w:line="14" w:lineRule="exact"/>
        <w:rPr>
          <w:sz w:val="20"/>
          <w:szCs w:val="20"/>
        </w:rPr>
      </w:pPr>
    </w:p>
    <w:p w:rsidR="00333FB5" w:rsidRDefault="00301B6E">
      <w:pPr>
        <w:tabs>
          <w:tab w:val="left" w:pos="340"/>
        </w:tabs>
        <w:spacing w:line="232" w:lineRule="auto"/>
        <w:ind w:left="360" w:right="1240" w:hanging="259"/>
        <w:rPr>
          <w:sz w:val="20"/>
          <w:szCs w:val="20"/>
        </w:rPr>
      </w:pPr>
      <w:r>
        <w:rPr>
          <w:rFonts w:ascii="Courier New" w:eastAsia="Courier New" w:hAnsi="Courier New" w:cs="Courier New"/>
        </w:rPr>
        <w:t>o</w:t>
      </w:r>
      <w:r>
        <w:rPr>
          <w:sz w:val="20"/>
          <w:szCs w:val="20"/>
        </w:rPr>
        <w:tab/>
      </w:r>
      <w:r>
        <w:rPr>
          <w:rFonts w:eastAsia="Times New Roman"/>
          <w:sz w:val="28"/>
          <w:szCs w:val="28"/>
        </w:rPr>
        <w:t>Chosen to represent Egypt, Africa and Middle-East in I2P GLOPAL in Sweden – Stockholm</w:t>
      </w:r>
    </w:p>
    <w:p w:rsidR="00333FB5" w:rsidRDefault="00333FB5">
      <w:pPr>
        <w:spacing w:line="16" w:lineRule="exact"/>
        <w:rPr>
          <w:sz w:val="20"/>
          <w:szCs w:val="20"/>
        </w:rPr>
      </w:pPr>
    </w:p>
    <w:p w:rsidR="00333FB5" w:rsidRDefault="00301B6E">
      <w:pPr>
        <w:spacing w:line="227" w:lineRule="auto"/>
        <w:ind w:left="100" w:right="4520"/>
        <w:rPr>
          <w:sz w:val="20"/>
          <w:szCs w:val="20"/>
        </w:rPr>
      </w:pPr>
      <w:r>
        <w:rPr>
          <w:rFonts w:ascii="Courier New" w:eastAsia="Courier New" w:hAnsi="Courier New" w:cs="Courier New"/>
          <w:sz w:val="21"/>
          <w:szCs w:val="21"/>
        </w:rPr>
        <w:t xml:space="preserve">o </w:t>
      </w:r>
      <w:r>
        <w:rPr>
          <w:rFonts w:eastAsia="Times New Roman"/>
          <w:sz w:val="27"/>
          <w:szCs w:val="27"/>
        </w:rPr>
        <w:t>2nd place in I2P GLOBAL in Sweden</w:t>
      </w:r>
      <w:r>
        <w:rPr>
          <w:rFonts w:ascii="Courier New" w:eastAsia="Courier New" w:hAnsi="Courier New" w:cs="Courier New"/>
          <w:sz w:val="21"/>
          <w:szCs w:val="21"/>
        </w:rPr>
        <w:t xml:space="preserve"> </w:t>
      </w:r>
      <w:r>
        <w:rPr>
          <w:rFonts w:eastAsia="Times New Roman"/>
          <w:sz w:val="27"/>
          <w:szCs w:val="27"/>
        </w:rPr>
        <w:t>–</w:t>
      </w:r>
      <w:r>
        <w:rPr>
          <w:rFonts w:ascii="Courier New" w:eastAsia="Courier New" w:hAnsi="Courier New" w:cs="Courier New"/>
          <w:sz w:val="21"/>
          <w:szCs w:val="21"/>
        </w:rPr>
        <w:t xml:space="preserve"> </w:t>
      </w:r>
      <w:r>
        <w:rPr>
          <w:rFonts w:eastAsia="Times New Roman"/>
          <w:sz w:val="27"/>
          <w:szCs w:val="27"/>
        </w:rPr>
        <w:t>Stockholm.</w:t>
      </w:r>
      <w:r>
        <w:rPr>
          <w:rFonts w:ascii="Courier New" w:eastAsia="Courier New" w:hAnsi="Courier New" w:cs="Courier New"/>
          <w:sz w:val="21"/>
          <w:szCs w:val="21"/>
        </w:rPr>
        <w:t xml:space="preserve"> o </w:t>
      </w:r>
      <w:r>
        <w:rPr>
          <w:rFonts w:eastAsia="Times New Roman"/>
          <w:sz w:val="27"/>
          <w:szCs w:val="27"/>
        </w:rPr>
        <w:t xml:space="preserve">2nd </w:t>
      </w:r>
      <w:r>
        <w:rPr>
          <w:rFonts w:eastAsia="Times New Roman"/>
          <w:sz w:val="27"/>
          <w:szCs w:val="27"/>
        </w:rPr>
        <w:t>place in Intel MENA challenge in UAE.</w:t>
      </w:r>
    </w:p>
    <w:p w:rsidR="00333FB5" w:rsidRDefault="00301B6E">
      <w:pPr>
        <w:spacing w:line="223" w:lineRule="auto"/>
        <w:ind w:left="100"/>
        <w:rPr>
          <w:sz w:val="20"/>
          <w:szCs w:val="20"/>
        </w:rPr>
      </w:pPr>
      <w:r>
        <w:rPr>
          <w:rFonts w:ascii="Courier New" w:eastAsia="Courier New" w:hAnsi="Courier New" w:cs="Courier New"/>
        </w:rPr>
        <w:t xml:space="preserve">o </w:t>
      </w:r>
      <w:r>
        <w:rPr>
          <w:rFonts w:eastAsia="Times New Roman"/>
          <w:sz w:val="28"/>
          <w:szCs w:val="28"/>
        </w:rPr>
        <w:t>Chosen to represent Egypt in Intel MENA Global in USA.</w:t>
      </w:r>
    </w:p>
    <w:p w:rsidR="00333FB5" w:rsidRDefault="00333FB5">
      <w:pPr>
        <w:spacing w:line="284" w:lineRule="exact"/>
        <w:rPr>
          <w:sz w:val="20"/>
          <w:szCs w:val="20"/>
        </w:rPr>
      </w:pPr>
    </w:p>
    <w:p w:rsidR="00333FB5" w:rsidRDefault="00301B6E">
      <w:pPr>
        <w:rPr>
          <w:sz w:val="20"/>
          <w:szCs w:val="20"/>
        </w:rPr>
      </w:pPr>
      <w:r>
        <w:rPr>
          <w:rFonts w:eastAsia="Times New Roman"/>
          <w:b/>
          <w:bCs/>
          <w:sz w:val="36"/>
          <w:szCs w:val="36"/>
        </w:rPr>
        <w:t>Skills and Technical Experience:</w:t>
      </w:r>
    </w:p>
    <w:p w:rsidR="00333FB5" w:rsidRDefault="00301B6E">
      <w:pPr>
        <w:spacing w:line="181" w:lineRule="auto"/>
        <w:rPr>
          <w:sz w:val="20"/>
          <w:szCs w:val="20"/>
        </w:rPr>
      </w:pPr>
      <w:r>
        <w:rPr>
          <w:rFonts w:ascii="Wingdings" w:eastAsia="Wingdings" w:hAnsi="Wingdings" w:cs="Wingdings"/>
          <w:sz w:val="44"/>
          <w:szCs w:val="44"/>
          <w:vertAlign w:val="superscript"/>
        </w:rPr>
        <w:t></w:t>
      </w:r>
      <w:r>
        <w:rPr>
          <w:rFonts w:eastAsia="Times New Roman"/>
          <w:b/>
          <w:bCs/>
          <w:sz w:val="26"/>
          <w:szCs w:val="26"/>
        </w:rPr>
        <w:t xml:space="preserve"> Languages:</w:t>
      </w:r>
    </w:p>
    <w:p w:rsidR="00333FB5" w:rsidRDefault="00301B6E">
      <w:pPr>
        <w:tabs>
          <w:tab w:val="left" w:pos="3960"/>
        </w:tabs>
        <w:spacing w:line="198" w:lineRule="auto"/>
        <w:ind w:left="520"/>
        <w:rPr>
          <w:sz w:val="20"/>
          <w:szCs w:val="20"/>
        </w:rPr>
      </w:pPr>
      <w:r>
        <w:rPr>
          <w:rFonts w:ascii="Calibri" w:eastAsia="Calibri" w:hAnsi="Calibri" w:cs="Calibri"/>
          <w:sz w:val="28"/>
          <w:szCs w:val="28"/>
        </w:rPr>
        <w:t>Arabic – Mother language.</w:t>
      </w:r>
      <w:r>
        <w:rPr>
          <w:sz w:val="20"/>
          <w:szCs w:val="20"/>
        </w:rPr>
        <w:tab/>
      </w:r>
      <w:r>
        <w:rPr>
          <w:rFonts w:ascii="Calibri" w:eastAsia="Calibri" w:hAnsi="Calibri" w:cs="Calibri"/>
          <w:sz w:val="28"/>
          <w:szCs w:val="28"/>
        </w:rPr>
        <w:t>English - Very good.</w:t>
      </w:r>
    </w:p>
    <w:p w:rsidR="00333FB5" w:rsidRDefault="00301B6E">
      <w:pPr>
        <w:spacing w:line="182" w:lineRule="auto"/>
        <w:rPr>
          <w:sz w:val="20"/>
          <w:szCs w:val="20"/>
        </w:rPr>
      </w:pPr>
      <w:r>
        <w:rPr>
          <w:rFonts w:ascii="Wingdings" w:eastAsia="Wingdings" w:hAnsi="Wingdings" w:cs="Wingdings"/>
          <w:sz w:val="44"/>
          <w:szCs w:val="44"/>
          <w:vertAlign w:val="superscript"/>
        </w:rPr>
        <w:t></w:t>
      </w:r>
      <w:r>
        <w:rPr>
          <w:rFonts w:eastAsia="Times New Roman"/>
          <w:b/>
          <w:bCs/>
          <w:sz w:val="24"/>
          <w:szCs w:val="24"/>
        </w:rPr>
        <w:t>Computer:</w:t>
      </w:r>
    </w:p>
    <w:p w:rsidR="00333FB5" w:rsidRDefault="00333FB5">
      <w:pPr>
        <w:spacing w:line="1" w:lineRule="exact"/>
        <w:rPr>
          <w:sz w:val="20"/>
          <w:szCs w:val="20"/>
        </w:rPr>
      </w:pPr>
    </w:p>
    <w:p w:rsidR="00333FB5" w:rsidRDefault="00301B6E">
      <w:pPr>
        <w:spacing w:line="218" w:lineRule="auto"/>
        <w:ind w:left="460" w:right="1100"/>
        <w:rPr>
          <w:sz w:val="20"/>
          <w:szCs w:val="20"/>
        </w:rPr>
      </w:pPr>
      <w:r>
        <w:rPr>
          <w:rFonts w:ascii="Calibri" w:eastAsia="Calibri" w:hAnsi="Calibri" w:cs="Calibri"/>
          <w:sz w:val="28"/>
          <w:szCs w:val="28"/>
        </w:rPr>
        <w:t xml:space="preserve">Proficient in use of Microsoft office package (Word, </w:t>
      </w:r>
      <w:r>
        <w:rPr>
          <w:rFonts w:ascii="Calibri" w:eastAsia="Calibri" w:hAnsi="Calibri" w:cs="Calibri"/>
          <w:sz w:val="28"/>
          <w:szCs w:val="28"/>
        </w:rPr>
        <w:t>Excel and PowerPoint). Also, proficient in use of internet, E-mail and Hardware techniques</w:t>
      </w:r>
      <w:r>
        <w:rPr>
          <w:rFonts w:eastAsia="Times New Roman"/>
          <w:sz w:val="28"/>
          <w:szCs w:val="28"/>
        </w:rPr>
        <w:t>.</w:t>
      </w:r>
    </w:p>
    <w:p w:rsidR="00333FB5" w:rsidRDefault="00301B6E">
      <w:pPr>
        <w:numPr>
          <w:ilvl w:val="0"/>
          <w:numId w:val="1"/>
        </w:numPr>
        <w:tabs>
          <w:tab w:val="left" w:pos="180"/>
        </w:tabs>
        <w:spacing w:line="181" w:lineRule="auto"/>
        <w:ind w:left="180" w:hanging="180"/>
        <w:jc w:val="both"/>
        <w:rPr>
          <w:rFonts w:ascii="Wingdings" w:eastAsia="Wingdings" w:hAnsi="Wingdings" w:cs="Wingdings"/>
          <w:sz w:val="41"/>
          <w:szCs w:val="41"/>
          <w:vertAlign w:val="superscript"/>
        </w:rPr>
      </w:pPr>
      <w:r>
        <w:rPr>
          <w:rFonts w:eastAsia="Times New Roman"/>
          <w:b/>
          <w:bCs/>
          <w:sz w:val="23"/>
          <w:szCs w:val="23"/>
        </w:rPr>
        <w:t>Computer Networks</w:t>
      </w:r>
      <w:r>
        <w:rPr>
          <w:rFonts w:ascii="Calibri" w:eastAsia="Calibri" w:hAnsi="Calibri" w:cs="Calibri"/>
          <w:sz w:val="23"/>
          <w:szCs w:val="23"/>
        </w:rPr>
        <w:t>:</w:t>
      </w:r>
    </w:p>
    <w:p w:rsidR="00333FB5" w:rsidRDefault="00333FB5">
      <w:pPr>
        <w:spacing w:line="60" w:lineRule="exact"/>
        <w:rPr>
          <w:rFonts w:ascii="Wingdings" w:eastAsia="Wingdings" w:hAnsi="Wingdings" w:cs="Wingdings"/>
          <w:sz w:val="41"/>
          <w:szCs w:val="41"/>
          <w:vertAlign w:val="superscript"/>
        </w:rPr>
      </w:pPr>
    </w:p>
    <w:p w:rsidR="00333FB5" w:rsidRDefault="00301B6E">
      <w:pPr>
        <w:numPr>
          <w:ilvl w:val="1"/>
          <w:numId w:val="1"/>
        </w:numPr>
        <w:tabs>
          <w:tab w:val="left" w:pos="720"/>
        </w:tabs>
        <w:spacing w:line="183" w:lineRule="auto"/>
        <w:ind w:left="720" w:hanging="360"/>
        <w:jc w:val="both"/>
        <w:rPr>
          <w:rFonts w:ascii="Wingdings" w:eastAsia="Wingdings" w:hAnsi="Wingdings" w:cs="Wingdings"/>
          <w:sz w:val="33"/>
          <w:szCs w:val="33"/>
          <w:vertAlign w:val="superscript"/>
        </w:rPr>
      </w:pPr>
      <w:r>
        <w:rPr>
          <w:rFonts w:ascii="Calibri" w:eastAsia="Calibri" w:hAnsi="Calibri" w:cs="Calibri"/>
          <w:sz w:val="20"/>
          <w:szCs w:val="20"/>
        </w:rPr>
        <w:t>Cisco Packet Tracer.</w:t>
      </w:r>
    </w:p>
    <w:p w:rsidR="00333FB5" w:rsidRDefault="00333FB5">
      <w:pPr>
        <w:spacing w:line="90" w:lineRule="exact"/>
        <w:rPr>
          <w:rFonts w:ascii="Wingdings" w:eastAsia="Wingdings" w:hAnsi="Wingdings" w:cs="Wingdings"/>
          <w:sz w:val="33"/>
          <w:szCs w:val="33"/>
          <w:vertAlign w:val="superscript"/>
        </w:rPr>
      </w:pPr>
    </w:p>
    <w:p w:rsidR="00333FB5" w:rsidRDefault="00301B6E">
      <w:pPr>
        <w:numPr>
          <w:ilvl w:val="1"/>
          <w:numId w:val="1"/>
        </w:numPr>
        <w:tabs>
          <w:tab w:val="left" w:pos="720"/>
        </w:tabs>
        <w:spacing w:line="183" w:lineRule="auto"/>
        <w:ind w:left="720" w:hanging="360"/>
        <w:jc w:val="both"/>
        <w:rPr>
          <w:rFonts w:ascii="Wingdings" w:eastAsia="Wingdings" w:hAnsi="Wingdings" w:cs="Wingdings"/>
          <w:sz w:val="33"/>
          <w:szCs w:val="33"/>
          <w:vertAlign w:val="superscript"/>
        </w:rPr>
      </w:pPr>
      <w:r>
        <w:rPr>
          <w:rFonts w:ascii="Calibri" w:eastAsia="Calibri" w:hAnsi="Calibri" w:cs="Calibri"/>
          <w:sz w:val="20"/>
          <w:szCs w:val="20"/>
        </w:rPr>
        <w:t>Gns3 alpha with IOU emulation.</w:t>
      </w:r>
    </w:p>
    <w:p w:rsidR="00333FB5" w:rsidRDefault="00333FB5">
      <w:pPr>
        <w:spacing w:line="87" w:lineRule="exact"/>
        <w:rPr>
          <w:rFonts w:ascii="Wingdings" w:eastAsia="Wingdings" w:hAnsi="Wingdings" w:cs="Wingdings"/>
          <w:sz w:val="33"/>
          <w:szCs w:val="33"/>
          <w:vertAlign w:val="superscript"/>
        </w:rPr>
      </w:pPr>
    </w:p>
    <w:p w:rsidR="00333FB5" w:rsidRDefault="00301B6E">
      <w:pPr>
        <w:numPr>
          <w:ilvl w:val="1"/>
          <w:numId w:val="1"/>
        </w:numPr>
        <w:tabs>
          <w:tab w:val="left" w:pos="720"/>
        </w:tabs>
        <w:spacing w:line="183" w:lineRule="auto"/>
        <w:ind w:left="720" w:hanging="360"/>
        <w:jc w:val="both"/>
        <w:rPr>
          <w:rFonts w:ascii="Wingdings" w:eastAsia="Wingdings" w:hAnsi="Wingdings" w:cs="Wingdings"/>
          <w:sz w:val="33"/>
          <w:szCs w:val="33"/>
          <w:vertAlign w:val="superscript"/>
        </w:rPr>
      </w:pPr>
      <w:r>
        <w:rPr>
          <w:rFonts w:ascii="Calibri" w:eastAsia="Calibri" w:hAnsi="Calibri" w:cs="Calibri"/>
          <w:sz w:val="20"/>
          <w:szCs w:val="20"/>
        </w:rPr>
        <w:t>VMware work stations and virtual box work stations.</w:t>
      </w:r>
    </w:p>
    <w:p w:rsidR="00333FB5" w:rsidRDefault="00333FB5">
      <w:pPr>
        <w:spacing w:line="90" w:lineRule="exact"/>
        <w:rPr>
          <w:rFonts w:ascii="Wingdings" w:eastAsia="Wingdings" w:hAnsi="Wingdings" w:cs="Wingdings"/>
          <w:sz w:val="33"/>
          <w:szCs w:val="33"/>
          <w:vertAlign w:val="superscript"/>
        </w:rPr>
      </w:pPr>
    </w:p>
    <w:p w:rsidR="00333FB5" w:rsidRDefault="00301B6E">
      <w:pPr>
        <w:numPr>
          <w:ilvl w:val="1"/>
          <w:numId w:val="1"/>
        </w:numPr>
        <w:tabs>
          <w:tab w:val="left" w:pos="720"/>
        </w:tabs>
        <w:spacing w:line="183" w:lineRule="auto"/>
        <w:ind w:left="720" w:hanging="360"/>
        <w:jc w:val="both"/>
        <w:rPr>
          <w:rFonts w:ascii="Wingdings" w:eastAsia="Wingdings" w:hAnsi="Wingdings" w:cs="Wingdings"/>
          <w:sz w:val="33"/>
          <w:szCs w:val="33"/>
          <w:vertAlign w:val="superscript"/>
        </w:rPr>
      </w:pPr>
      <w:r>
        <w:rPr>
          <w:rFonts w:ascii="Calibri" w:eastAsia="Calibri" w:hAnsi="Calibri" w:cs="Calibri"/>
          <w:sz w:val="20"/>
          <w:szCs w:val="20"/>
        </w:rPr>
        <w:t>Visio Network Design.</w:t>
      </w:r>
    </w:p>
    <w:p w:rsidR="00333FB5" w:rsidRDefault="00301B6E">
      <w:pPr>
        <w:spacing w:line="238" w:lineRule="auto"/>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Volunteering </w:t>
      </w:r>
      <w:r>
        <w:rPr>
          <w:rFonts w:eastAsia="Times New Roman"/>
          <w:b/>
          <w:bCs/>
          <w:sz w:val="28"/>
          <w:szCs w:val="28"/>
        </w:rPr>
        <w:t>Experience:</w:t>
      </w:r>
    </w:p>
    <w:p w:rsidR="00333FB5" w:rsidRDefault="00333FB5">
      <w:pPr>
        <w:spacing w:line="74" w:lineRule="exact"/>
        <w:rPr>
          <w:sz w:val="20"/>
          <w:szCs w:val="20"/>
        </w:rPr>
      </w:pPr>
    </w:p>
    <w:p w:rsidR="00333FB5" w:rsidRDefault="00301B6E">
      <w:pPr>
        <w:tabs>
          <w:tab w:val="left" w:pos="520"/>
        </w:tabs>
        <w:spacing w:line="233" w:lineRule="auto"/>
        <w:ind w:left="540" w:right="480" w:hanging="359"/>
        <w:rPr>
          <w:sz w:val="20"/>
          <w:szCs w:val="20"/>
        </w:rPr>
      </w:pPr>
      <w:r>
        <w:rPr>
          <w:rFonts w:ascii="Courier New" w:eastAsia="Courier New" w:hAnsi="Courier New" w:cs="Courier New"/>
        </w:rPr>
        <w:t>o</w:t>
      </w:r>
      <w:r>
        <w:rPr>
          <w:sz w:val="20"/>
          <w:szCs w:val="20"/>
        </w:rPr>
        <w:tab/>
      </w:r>
      <w:r>
        <w:rPr>
          <w:rFonts w:eastAsia="Times New Roman"/>
          <w:sz w:val="28"/>
          <w:szCs w:val="28"/>
        </w:rPr>
        <w:t>Project coordinator in MIE (Made In Egypt) –IEEE Young Professional – IEEE Egypt Section from November 2012 till now.</w:t>
      </w:r>
    </w:p>
    <w:p w:rsidR="00333FB5" w:rsidRDefault="00301B6E">
      <w:pPr>
        <w:numPr>
          <w:ilvl w:val="1"/>
          <w:numId w:val="2"/>
        </w:numPr>
        <w:tabs>
          <w:tab w:val="left" w:pos="540"/>
        </w:tabs>
        <w:spacing w:line="237" w:lineRule="auto"/>
        <w:ind w:left="540" w:hanging="360"/>
        <w:jc w:val="both"/>
        <w:rPr>
          <w:rFonts w:ascii="Courier New" w:eastAsia="Courier New" w:hAnsi="Courier New" w:cs="Courier New"/>
        </w:rPr>
      </w:pPr>
      <w:r>
        <w:rPr>
          <w:rFonts w:eastAsia="Times New Roman"/>
          <w:sz w:val="28"/>
          <w:szCs w:val="28"/>
        </w:rPr>
        <w:t>Organizer in EED (Egyptian Engineering Day) from 2013 till now.</w:t>
      </w:r>
    </w:p>
    <w:p w:rsidR="00333FB5" w:rsidRDefault="00301B6E">
      <w:pPr>
        <w:numPr>
          <w:ilvl w:val="0"/>
          <w:numId w:val="2"/>
        </w:numPr>
        <w:tabs>
          <w:tab w:val="left" w:pos="280"/>
        </w:tabs>
        <w:spacing w:line="182" w:lineRule="auto"/>
        <w:ind w:left="280" w:hanging="280"/>
        <w:jc w:val="both"/>
        <w:rPr>
          <w:rFonts w:ascii="Wingdings" w:eastAsia="Wingdings" w:hAnsi="Wingdings" w:cs="Wingdings"/>
          <w:sz w:val="46"/>
          <w:szCs w:val="46"/>
          <w:vertAlign w:val="superscript"/>
        </w:rPr>
      </w:pPr>
      <w:r>
        <w:rPr>
          <w:rFonts w:eastAsia="Times New Roman"/>
          <w:b/>
          <w:bCs/>
          <w:sz w:val="23"/>
          <w:szCs w:val="23"/>
        </w:rPr>
        <w:t>Working Experience:</w:t>
      </w:r>
    </w:p>
    <w:p w:rsidR="00333FB5" w:rsidRDefault="00333FB5">
      <w:pPr>
        <w:spacing w:line="73" w:lineRule="exact"/>
        <w:rPr>
          <w:sz w:val="20"/>
          <w:szCs w:val="20"/>
        </w:rPr>
      </w:pPr>
    </w:p>
    <w:p w:rsidR="00333FB5" w:rsidRDefault="00301B6E">
      <w:pPr>
        <w:numPr>
          <w:ilvl w:val="0"/>
          <w:numId w:val="3"/>
        </w:numPr>
        <w:tabs>
          <w:tab w:val="left" w:pos="1000"/>
        </w:tabs>
        <w:spacing w:line="225" w:lineRule="auto"/>
        <w:ind w:left="1000" w:right="3220" w:hanging="368"/>
        <w:jc w:val="both"/>
        <w:rPr>
          <w:rFonts w:ascii="Courier New" w:eastAsia="Courier New" w:hAnsi="Courier New" w:cs="Courier New"/>
          <w:sz w:val="26"/>
          <w:szCs w:val="26"/>
        </w:rPr>
      </w:pPr>
      <w:r>
        <w:rPr>
          <w:rFonts w:eastAsia="Times New Roman"/>
          <w:b/>
          <w:bCs/>
          <w:sz w:val="28"/>
          <w:szCs w:val="28"/>
        </w:rPr>
        <w:t xml:space="preserve">Network operation center Engineer </w:t>
      </w:r>
      <w:r>
        <w:rPr>
          <w:rFonts w:eastAsia="Times New Roman"/>
          <w:b/>
          <w:bCs/>
          <w:sz w:val="28"/>
          <w:szCs w:val="28"/>
        </w:rPr>
        <w:t>(NOC) at TE Data from 1st of Feb-16 till now.</w:t>
      </w:r>
    </w:p>
    <w:p w:rsidR="00333FB5" w:rsidRDefault="00333FB5">
      <w:pPr>
        <w:spacing w:line="10" w:lineRule="exact"/>
        <w:rPr>
          <w:rFonts w:ascii="Courier New" w:eastAsia="Courier New" w:hAnsi="Courier New" w:cs="Courier New"/>
          <w:sz w:val="26"/>
          <w:szCs w:val="26"/>
        </w:rPr>
      </w:pPr>
    </w:p>
    <w:p w:rsidR="00333FB5" w:rsidRDefault="00301B6E">
      <w:pPr>
        <w:spacing w:line="225" w:lineRule="auto"/>
        <w:ind w:left="1720" w:right="260" w:hanging="360"/>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Monitoring, Reporting and Troubleshooting of TE Data Network including its</w:t>
      </w:r>
      <w:r>
        <w:rPr>
          <w:rFonts w:ascii="Courier New" w:eastAsia="Courier New" w:hAnsi="Courier New" w:cs="Courier New"/>
          <w:sz w:val="28"/>
          <w:szCs w:val="28"/>
        </w:rPr>
        <w:t xml:space="preserve"> </w:t>
      </w:r>
      <w:r>
        <w:rPr>
          <w:rFonts w:eastAsia="Times New Roman"/>
          <w:sz w:val="28"/>
          <w:szCs w:val="28"/>
        </w:rPr>
        <w:t>Routers, Switches, DSLAMs, local and international links (E1, E3, STM1, STM4, and STM16).</w:t>
      </w:r>
    </w:p>
    <w:p w:rsidR="00333FB5" w:rsidRDefault="00333FB5">
      <w:pPr>
        <w:spacing w:line="15" w:lineRule="exact"/>
        <w:rPr>
          <w:rFonts w:ascii="Courier New" w:eastAsia="Courier New" w:hAnsi="Courier New" w:cs="Courier New"/>
          <w:sz w:val="26"/>
          <w:szCs w:val="26"/>
        </w:rPr>
      </w:pPr>
    </w:p>
    <w:p w:rsidR="00333FB5" w:rsidRDefault="00301B6E">
      <w:pPr>
        <w:spacing w:line="218" w:lineRule="auto"/>
        <w:ind w:left="1360" w:right="64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Working on IP/MPLS Network, L2 and L3 V</w:t>
      </w:r>
      <w:r>
        <w:rPr>
          <w:rFonts w:eastAsia="Times New Roman"/>
          <w:sz w:val="28"/>
          <w:szCs w:val="28"/>
        </w:rPr>
        <w:t>PN, and Traffic Engineering.</w:t>
      </w:r>
      <w:r>
        <w:rPr>
          <w:rFonts w:ascii="Courier New" w:eastAsia="Courier New" w:hAnsi="Courier New" w:cs="Courier New"/>
          <w:sz w:val="28"/>
          <w:szCs w:val="28"/>
        </w:rPr>
        <w:t xml:space="preserve"> o </w:t>
      </w:r>
      <w:r>
        <w:rPr>
          <w:rFonts w:eastAsia="Times New Roman"/>
          <w:sz w:val="28"/>
          <w:szCs w:val="28"/>
        </w:rPr>
        <w:t>Troubleshooting of Layer 2 &amp; Layer 3 Protocols OSPF, RIP, BGP, ATM,</w:t>
      </w:r>
    </w:p>
    <w:p w:rsidR="00333FB5" w:rsidRDefault="00333FB5">
      <w:pPr>
        <w:spacing w:line="2" w:lineRule="exact"/>
        <w:rPr>
          <w:rFonts w:ascii="Courier New" w:eastAsia="Courier New" w:hAnsi="Courier New" w:cs="Courier New"/>
          <w:sz w:val="26"/>
          <w:szCs w:val="26"/>
        </w:rPr>
      </w:pPr>
    </w:p>
    <w:p w:rsidR="00333FB5" w:rsidRDefault="00301B6E">
      <w:pPr>
        <w:spacing w:line="239" w:lineRule="auto"/>
        <w:ind w:left="1720"/>
        <w:jc w:val="both"/>
        <w:rPr>
          <w:rFonts w:ascii="Courier New" w:eastAsia="Courier New" w:hAnsi="Courier New" w:cs="Courier New"/>
          <w:sz w:val="26"/>
          <w:szCs w:val="26"/>
        </w:rPr>
      </w:pPr>
      <w:r>
        <w:rPr>
          <w:rFonts w:eastAsia="Times New Roman"/>
          <w:sz w:val="28"/>
          <w:szCs w:val="28"/>
        </w:rPr>
        <w:t>Frame Relay, and HDLC.</w:t>
      </w:r>
    </w:p>
    <w:p w:rsidR="00333FB5" w:rsidRDefault="00333FB5">
      <w:pPr>
        <w:spacing w:line="16" w:lineRule="exact"/>
        <w:rPr>
          <w:rFonts w:ascii="Courier New" w:eastAsia="Courier New" w:hAnsi="Courier New" w:cs="Courier New"/>
          <w:sz w:val="26"/>
          <w:szCs w:val="26"/>
        </w:rPr>
      </w:pPr>
    </w:p>
    <w:p w:rsidR="00333FB5" w:rsidRDefault="00301B6E">
      <w:pPr>
        <w:spacing w:line="218" w:lineRule="auto"/>
        <w:ind w:left="1720" w:right="8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Excellent technical hands on troubleshooting different Cisco routers series such</w:t>
      </w:r>
      <w:r>
        <w:rPr>
          <w:rFonts w:ascii="Courier New" w:eastAsia="Courier New" w:hAnsi="Courier New" w:cs="Courier New"/>
          <w:sz w:val="28"/>
          <w:szCs w:val="28"/>
        </w:rPr>
        <w:t xml:space="preserve"> </w:t>
      </w:r>
      <w:r>
        <w:rPr>
          <w:rFonts w:eastAsia="Times New Roman"/>
          <w:sz w:val="28"/>
          <w:szCs w:val="28"/>
        </w:rPr>
        <w:t xml:space="preserve">as (VXR7200, ASR1004,ASR1002, ASR9K, GSR10K, </w:t>
      </w:r>
      <w:r>
        <w:rPr>
          <w:rFonts w:eastAsia="Times New Roman"/>
          <w:sz w:val="28"/>
          <w:szCs w:val="28"/>
        </w:rPr>
        <w:t>GSR12K, CRS)</w:t>
      </w:r>
    </w:p>
    <w:p w:rsidR="00333FB5" w:rsidRDefault="00333FB5">
      <w:pPr>
        <w:spacing w:line="15" w:lineRule="exact"/>
        <w:rPr>
          <w:rFonts w:ascii="Courier New" w:eastAsia="Courier New" w:hAnsi="Courier New" w:cs="Courier New"/>
          <w:sz w:val="26"/>
          <w:szCs w:val="26"/>
        </w:rPr>
      </w:pPr>
    </w:p>
    <w:p w:rsidR="00333FB5" w:rsidRDefault="00301B6E">
      <w:pPr>
        <w:spacing w:line="218" w:lineRule="auto"/>
        <w:ind w:left="1720" w:right="34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Excellent technical hands on troubleshooting different juniper routers such as</w:t>
      </w:r>
      <w:r>
        <w:rPr>
          <w:rFonts w:ascii="Courier New" w:eastAsia="Courier New" w:hAnsi="Courier New" w:cs="Courier New"/>
          <w:sz w:val="28"/>
          <w:szCs w:val="28"/>
        </w:rPr>
        <w:t xml:space="preserve"> </w:t>
      </w:r>
      <w:r>
        <w:rPr>
          <w:rFonts w:eastAsia="Times New Roman"/>
          <w:sz w:val="28"/>
          <w:szCs w:val="28"/>
        </w:rPr>
        <w:t>(M7, M10, MX480, Mx960, M320, T1600, T4000).</w:t>
      </w:r>
    </w:p>
    <w:p w:rsidR="00333FB5" w:rsidRDefault="00333FB5">
      <w:pPr>
        <w:spacing w:line="15" w:lineRule="exact"/>
        <w:rPr>
          <w:rFonts w:ascii="Courier New" w:eastAsia="Courier New" w:hAnsi="Courier New" w:cs="Courier New"/>
          <w:sz w:val="26"/>
          <w:szCs w:val="26"/>
        </w:rPr>
      </w:pPr>
    </w:p>
    <w:p w:rsidR="00333FB5" w:rsidRDefault="00301B6E">
      <w:pPr>
        <w:spacing w:line="226" w:lineRule="auto"/>
        <w:ind w:left="1720" w:right="60" w:hanging="360"/>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Excellent technical hands on troubleshooting Access layer different devises like</w:t>
      </w:r>
      <w:r>
        <w:rPr>
          <w:rFonts w:ascii="Courier New" w:eastAsia="Courier New" w:hAnsi="Courier New" w:cs="Courier New"/>
          <w:sz w:val="28"/>
          <w:szCs w:val="28"/>
        </w:rPr>
        <w:t xml:space="preserve"> </w:t>
      </w:r>
      <w:r>
        <w:rPr>
          <w:rFonts w:eastAsia="Times New Roman"/>
          <w:sz w:val="28"/>
          <w:szCs w:val="28"/>
        </w:rPr>
        <w:t>(Huawei IPDSLAM 5600, Huawei ATM</w:t>
      </w:r>
      <w:r>
        <w:rPr>
          <w:rFonts w:eastAsia="Times New Roman"/>
          <w:sz w:val="28"/>
          <w:szCs w:val="28"/>
        </w:rPr>
        <w:t xml:space="preserve"> 5100, Huawei ATM5103, Alcatel Lucent (ISAM,ASAM), MSAN Huawei, and MSAN ZTE).</w:t>
      </w:r>
    </w:p>
    <w:p w:rsidR="00333FB5" w:rsidRDefault="00333FB5">
      <w:pPr>
        <w:spacing w:line="13" w:lineRule="exact"/>
        <w:rPr>
          <w:rFonts w:ascii="Courier New" w:eastAsia="Courier New" w:hAnsi="Courier New" w:cs="Courier New"/>
          <w:sz w:val="26"/>
          <w:szCs w:val="26"/>
        </w:rPr>
      </w:pPr>
    </w:p>
    <w:p w:rsidR="00333FB5" w:rsidRDefault="00301B6E">
      <w:pPr>
        <w:spacing w:line="218" w:lineRule="auto"/>
        <w:ind w:left="1720" w:right="56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dealing with different Vendors (CISCO, JUNIPER, ALCATEL, HUWAEI,</w:t>
      </w:r>
      <w:r>
        <w:rPr>
          <w:rFonts w:ascii="Courier New" w:eastAsia="Courier New" w:hAnsi="Courier New" w:cs="Courier New"/>
          <w:sz w:val="28"/>
          <w:szCs w:val="28"/>
        </w:rPr>
        <w:t xml:space="preserve"> </w:t>
      </w:r>
      <w:r>
        <w:rPr>
          <w:rFonts w:eastAsia="Times New Roman"/>
          <w:sz w:val="28"/>
          <w:szCs w:val="28"/>
        </w:rPr>
        <w:t>ZTE)</w:t>
      </w:r>
    </w:p>
    <w:p w:rsidR="00333FB5" w:rsidRDefault="00333FB5">
      <w:pPr>
        <w:spacing w:line="15" w:lineRule="exact"/>
        <w:rPr>
          <w:rFonts w:ascii="Courier New" w:eastAsia="Courier New" w:hAnsi="Courier New" w:cs="Courier New"/>
          <w:sz w:val="26"/>
          <w:szCs w:val="26"/>
        </w:rPr>
      </w:pPr>
    </w:p>
    <w:p w:rsidR="00333FB5" w:rsidRDefault="00301B6E">
      <w:pPr>
        <w:spacing w:line="218" w:lineRule="auto"/>
        <w:ind w:left="1720" w:right="30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Working on Multi-Service Access Node (MSAN) Cabinets for ZTE, Ericsson</w:t>
      </w:r>
      <w:r>
        <w:rPr>
          <w:rFonts w:ascii="Courier New" w:eastAsia="Courier New" w:hAnsi="Courier New" w:cs="Courier New"/>
          <w:sz w:val="28"/>
          <w:szCs w:val="28"/>
        </w:rPr>
        <w:t xml:space="preserve"> </w:t>
      </w:r>
      <w:r>
        <w:rPr>
          <w:rFonts w:eastAsia="Times New Roman"/>
          <w:sz w:val="28"/>
          <w:szCs w:val="28"/>
        </w:rPr>
        <w:t>and Huawei.</w:t>
      </w:r>
    </w:p>
    <w:p w:rsidR="00333FB5" w:rsidRDefault="00333FB5">
      <w:pPr>
        <w:spacing w:line="15" w:lineRule="exact"/>
        <w:rPr>
          <w:rFonts w:ascii="Courier New" w:eastAsia="Courier New" w:hAnsi="Courier New" w:cs="Courier New"/>
          <w:sz w:val="26"/>
          <w:szCs w:val="26"/>
        </w:rPr>
      </w:pPr>
    </w:p>
    <w:p w:rsidR="00333FB5" w:rsidRDefault="00301B6E">
      <w:pPr>
        <w:spacing w:line="219" w:lineRule="auto"/>
        <w:ind w:left="1720" w:right="18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Monitoring TE D</w:t>
      </w:r>
      <w:r>
        <w:rPr>
          <w:rFonts w:eastAsia="Times New Roman"/>
          <w:sz w:val="28"/>
          <w:szCs w:val="28"/>
        </w:rPr>
        <w:t>ata Network through available tools (Whats-up, NNM, AMS,</w:t>
      </w:r>
      <w:r>
        <w:rPr>
          <w:rFonts w:ascii="Courier New" w:eastAsia="Courier New" w:hAnsi="Courier New" w:cs="Courier New"/>
          <w:sz w:val="28"/>
          <w:szCs w:val="28"/>
        </w:rPr>
        <w:t xml:space="preserve"> </w:t>
      </w:r>
      <w:r>
        <w:rPr>
          <w:rFonts w:eastAsia="Times New Roman"/>
          <w:sz w:val="28"/>
          <w:szCs w:val="28"/>
        </w:rPr>
        <w:t>T2000 and MRTG).</w:t>
      </w:r>
    </w:p>
    <w:p w:rsidR="00333FB5" w:rsidRDefault="00333FB5">
      <w:pPr>
        <w:spacing w:line="1" w:lineRule="exact"/>
        <w:rPr>
          <w:rFonts w:ascii="Courier New" w:eastAsia="Courier New" w:hAnsi="Courier New" w:cs="Courier New"/>
          <w:sz w:val="26"/>
          <w:szCs w:val="26"/>
        </w:rPr>
      </w:pPr>
    </w:p>
    <w:p w:rsidR="00333FB5" w:rsidRDefault="00301B6E">
      <w:pPr>
        <w:spacing w:line="223" w:lineRule="auto"/>
        <w:ind w:left="1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Monitor Network Utilization and Performance.</w:t>
      </w:r>
    </w:p>
    <w:p w:rsidR="00333FB5" w:rsidRDefault="00301B6E">
      <w:pPr>
        <w:spacing w:line="223" w:lineRule="auto"/>
        <w:ind w:left="1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Deploying and working with the Field Technician for any appropriate problems.</w:t>
      </w:r>
    </w:p>
    <w:p w:rsidR="00333FB5" w:rsidRDefault="00333FB5">
      <w:pPr>
        <w:sectPr w:rsidR="00333FB5">
          <w:pgSz w:w="11900" w:h="16838"/>
          <w:pgMar w:top="0" w:right="460" w:bottom="130" w:left="720" w:header="0" w:footer="0" w:gutter="0"/>
          <w:cols w:space="720" w:equalWidth="0">
            <w:col w:w="10720"/>
          </w:cols>
        </w:sectPr>
      </w:pPr>
    </w:p>
    <w:p w:rsidR="00333FB5" w:rsidRDefault="00301B6E">
      <w:pPr>
        <w:numPr>
          <w:ilvl w:val="0"/>
          <w:numId w:val="4"/>
        </w:numPr>
        <w:tabs>
          <w:tab w:val="left" w:pos="1091"/>
        </w:tabs>
        <w:spacing w:line="228" w:lineRule="auto"/>
        <w:ind w:left="1091" w:right="1160" w:hanging="368"/>
        <w:jc w:val="both"/>
        <w:rPr>
          <w:rFonts w:ascii="Courier New" w:eastAsia="Courier New" w:hAnsi="Courier New" w:cs="Courier New"/>
          <w:sz w:val="26"/>
          <w:szCs w:val="26"/>
        </w:rPr>
      </w:pPr>
      <w:bookmarkStart w:id="1" w:name="page3"/>
      <w:bookmarkEnd w:id="1"/>
      <w:r>
        <w:rPr>
          <w:rFonts w:eastAsia="Times New Roman"/>
          <w:b/>
          <w:bCs/>
          <w:sz w:val="28"/>
          <w:szCs w:val="28"/>
        </w:rPr>
        <w:lastRenderedPageBreak/>
        <w:t xml:space="preserve">Front Office Network Engineer </w:t>
      </w:r>
      <w:r>
        <w:rPr>
          <w:rFonts w:eastAsia="Times New Roman"/>
          <w:b/>
          <w:bCs/>
          <w:sz w:val="28"/>
          <w:szCs w:val="28"/>
        </w:rPr>
        <w:t>(NOC) at Etisalat – MISP from 25th of Nov-14 till 26th of Jun-16.</w:t>
      </w:r>
    </w:p>
    <w:p w:rsidR="00333FB5" w:rsidRDefault="00333FB5">
      <w:pPr>
        <w:spacing w:line="1" w:lineRule="exact"/>
        <w:rPr>
          <w:rFonts w:ascii="Courier New" w:eastAsia="Courier New" w:hAnsi="Courier New" w:cs="Courier New"/>
          <w:sz w:val="26"/>
          <w:szCs w:val="26"/>
        </w:rPr>
      </w:pPr>
    </w:p>
    <w:p w:rsidR="00333FB5" w:rsidRDefault="00301B6E">
      <w:pPr>
        <w:spacing w:line="220" w:lineRule="auto"/>
        <w:ind w:left="1451"/>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Test and Accept new installed E1's and STM-1's.</w:t>
      </w:r>
    </w:p>
    <w:p w:rsidR="00333FB5" w:rsidRDefault="00301B6E">
      <w:pPr>
        <w:spacing w:line="223" w:lineRule="auto"/>
        <w:ind w:left="1451"/>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Create A Full Transmission paths from child sites to core sites.</w:t>
      </w:r>
    </w:p>
    <w:p w:rsidR="00333FB5" w:rsidRDefault="00333FB5">
      <w:pPr>
        <w:spacing w:line="16" w:lineRule="exact"/>
        <w:rPr>
          <w:rFonts w:ascii="Courier New" w:eastAsia="Courier New" w:hAnsi="Courier New" w:cs="Courier New"/>
          <w:sz w:val="26"/>
          <w:szCs w:val="26"/>
        </w:rPr>
      </w:pPr>
    </w:p>
    <w:p w:rsidR="00333FB5" w:rsidRDefault="00301B6E">
      <w:pPr>
        <w:spacing w:line="225" w:lineRule="auto"/>
        <w:ind w:left="1811" w:right="640" w:hanging="360"/>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Provide 1st &amp; 2nd Level Support for Transmission Equipment (OSNs,</w:t>
      </w:r>
      <w:r>
        <w:rPr>
          <w:rFonts w:ascii="Courier New" w:eastAsia="Courier New" w:hAnsi="Courier New" w:cs="Courier New"/>
          <w:sz w:val="28"/>
          <w:szCs w:val="28"/>
        </w:rPr>
        <w:t xml:space="preserve"> </w:t>
      </w:r>
      <w:r>
        <w:rPr>
          <w:rFonts w:eastAsia="Times New Roman"/>
          <w:sz w:val="28"/>
          <w:szCs w:val="28"/>
        </w:rPr>
        <w:t>MET</w:t>
      </w:r>
      <w:r>
        <w:rPr>
          <w:rFonts w:eastAsia="Times New Roman"/>
          <w:sz w:val="28"/>
          <w:szCs w:val="28"/>
        </w:rPr>
        <w:t>ROs and PTNs) and Transmission Links (E1s/E3s/STM-1s) Failures Using Huawei T2000 and U2000 NMS tools.</w:t>
      </w:r>
    </w:p>
    <w:p w:rsidR="00333FB5" w:rsidRDefault="00333FB5">
      <w:pPr>
        <w:spacing w:line="15" w:lineRule="exact"/>
        <w:rPr>
          <w:rFonts w:ascii="Courier New" w:eastAsia="Courier New" w:hAnsi="Courier New" w:cs="Courier New"/>
          <w:sz w:val="26"/>
          <w:szCs w:val="26"/>
        </w:rPr>
      </w:pPr>
    </w:p>
    <w:p w:rsidR="00333FB5" w:rsidRDefault="00301B6E">
      <w:pPr>
        <w:spacing w:line="218" w:lineRule="auto"/>
        <w:ind w:left="1451" w:right="104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Interfacing with Telecom Egypt to solve Transmission Links failures.</w:t>
      </w:r>
      <w:r>
        <w:rPr>
          <w:rFonts w:ascii="Courier New" w:eastAsia="Courier New" w:hAnsi="Courier New" w:cs="Courier New"/>
          <w:sz w:val="28"/>
          <w:szCs w:val="28"/>
        </w:rPr>
        <w:t xml:space="preserve"> o </w:t>
      </w:r>
      <w:r>
        <w:rPr>
          <w:rFonts w:eastAsia="Times New Roman"/>
          <w:sz w:val="28"/>
          <w:szCs w:val="28"/>
        </w:rPr>
        <w:t>Provide 1st &amp; 2nd Level support for Huawei IPDSLAMs (MA5600 &amp;</w:t>
      </w:r>
    </w:p>
    <w:p w:rsidR="00333FB5" w:rsidRDefault="00333FB5">
      <w:pPr>
        <w:spacing w:line="15" w:lineRule="exact"/>
        <w:rPr>
          <w:rFonts w:ascii="Courier New" w:eastAsia="Courier New" w:hAnsi="Courier New" w:cs="Courier New"/>
          <w:sz w:val="26"/>
          <w:szCs w:val="26"/>
        </w:rPr>
      </w:pPr>
    </w:p>
    <w:p w:rsidR="00333FB5" w:rsidRDefault="00301B6E">
      <w:pPr>
        <w:spacing w:line="235" w:lineRule="auto"/>
        <w:ind w:left="1811" w:right="100"/>
        <w:jc w:val="both"/>
        <w:rPr>
          <w:rFonts w:ascii="Courier New" w:eastAsia="Courier New" w:hAnsi="Courier New" w:cs="Courier New"/>
          <w:sz w:val="26"/>
          <w:szCs w:val="26"/>
        </w:rPr>
      </w:pPr>
      <w:r>
        <w:rPr>
          <w:rFonts w:eastAsia="Times New Roman"/>
          <w:sz w:val="28"/>
          <w:szCs w:val="28"/>
        </w:rPr>
        <w:t>MA5603</w:t>
      </w:r>
      <w:proofErr w:type="gramStart"/>
      <w:r>
        <w:rPr>
          <w:rFonts w:eastAsia="Times New Roman"/>
          <w:sz w:val="28"/>
          <w:szCs w:val="28"/>
        </w:rPr>
        <w:t>) ,</w:t>
      </w:r>
      <w:proofErr w:type="gramEnd"/>
      <w:r>
        <w:rPr>
          <w:rFonts w:eastAsia="Times New Roman"/>
          <w:sz w:val="28"/>
          <w:szCs w:val="28"/>
        </w:rPr>
        <w:t xml:space="preserve"> ATM DS</w:t>
      </w:r>
      <w:r>
        <w:rPr>
          <w:rFonts w:eastAsia="Times New Roman"/>
          <w:sz w:val="28"/>
          <w:szCs w:val="28"/>
        </w:rPr>
        <w:t xml:space="preserve">LAMs (MA5100 &amp; MA5103) and Alcatel Lucent ISAMs </w:t>
      </w:r>
    </w:p>
    <w:p w:rsidR="00333FB5" w:rsidRDefault="00333FB5">
      <w:pPr>
        <w:spacing w:line="15" w:lineRule="exact"/>
        <w:rPr>
          <w:rFonts w:ascii="Courier New" w:eastAsia="Courier New" w:hAnsi="Courier New" w:cs="Courier New"/>
          <w:sz w:val="26"/>
          <w:szCs w:val="26"/>
        </w:rPr>
      </w:pPr>
    </w:p>
    <w:p w:rsidR="00333FB5" w:rsidRDefault="00301B6E">
      <w:pPr>
        <w:spacing w:line="218" w:lineRule="auto"/>
        <w:ind w:left="1811" w:right="62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Provide 2nd level support for ADSL customers and 3rd level to enterprise</w:t>
      </w:r>
      <w:r>
        <w:rPr>
          <w:rFonts w:ascii="Courier New" w:eastAsia="Courier New" w:hAnsi="Courier New" w:cs="Courier New"/>
          <w:sz w:val="28"/>
          <w:szCs w:val="28"/>
        </w:rPr>
        <w:t xml:space="preserve"> </w:t>
      </w:r>
      <w:r>
        <w:rPr>
          <w:rFonts w:eastAsia="Times New Roman"/>
          <w:sz w:val="28"/>
          <w:szCs w:val="28"/>
        </w:rPr>
        <w:t>customers.</w:t>
      </w:r>
    </w:p>
    <w:p w:rsidR="00333FB5" w:rsidRDefault="00333FB5">
      <w:pPr>
        <w:spacing w:line="2" w:lineRule="exact"/>
        <w:rPr>
          <w:rFonts w:ascii="Courier New" w:eastAsia="Courier New" w:hAnsi="Courier New" w:cs="Courier New"/>
          <w:sz w:val="26"/>
          <w:szCs w:val="26"/>
        </w:rPr>
      </w:pPr>
    </w:p>
    <w:p w:rsidR="00333FB5" w:rsidRDefault="00301B6E">
      <w:pPr>
        <w:spacing w:line="223" w:lineRule="auto"/>
        <w:ind w:left="1451"/>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Solve any packet loss problems related with enterprise customers.</w:t>
      </w:r>
    </w:p>
    <w:p w:rsidR="00333FB5" w:rsidRDefault="00333FB5">
      <w:pPr>
        <w:spacing w:line="14" w:lineRule="exact"/>
        <w:rPr>
          <w:rFonts w:ascii="Courier New" w:eastAsia="Courier New" w:hAnsi="Courier New" w:cs="Courier New"/>
          <w:sz w:val="26"/>
          <w:szCs w:val="26"/>
        </w:rPr>
      </w:pPr>
    </w:p>
    <w:p w:rsidR="00333FB5" w:rsidRDefault="00301B6E">
      <w:pPr>
        <w:spacing w:line="218" w:lineRule="auto"/>
        <w:ind w:left="1811" w:right="14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Provide first line troubleshooting</w:t>
      </w:r>
      <w:r>
        <w:rPr>
          <w:rFonts w:eastAsia="Times New Roman"/>
          <w:sz w:val="28"/>
          <w:szCs w:val="28"/>
        </w:rPr>
        <w:t xml:space="preserve"> on Core devices like Switches, Huawei NE-20 Routers, Huawei NE40 Routers and CISCO Routers.</w:t>
      </w:r>
    </w:p>
    <w:p w:rsidR="00333FB5" w:rsidRDefault="00333FB5">
      <w:pPr>
        <w:spacing w:line="2" w:lineRule="exact"/>
        <w:rPr>
          <w:rFonts w:ascii="Courier New" w:eastAsia="Courier New" w:hAnsi="Courier New" w:cs="Courier New"/>
          <w:sz w:val="26"/>
          <w:szCs w:val="26"/>
        </w:rPr>
      </w:pPr>
    </w:p>
    <w:p w:rsidR="00333FB5" w:rsidRDefault="00301B6E">
      <w:pPr>
        <w:spacing w:line="223" w:lineRule="auto"/>
        <w:ind w:left="1451"/>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Following up with Field Maintenance engineers and Technicians for working</w:t>
      </w:r>
    </w:p>
    <w:p w:rsidR="00333FB5" w:rsidRDefault="00333FB5">
      <w:pPr>
        <w:spacing w:line="3" w:lineRule="exact"/>
        <w:rPr>
          <w:sz w:val="20"/>
          <w:szCs w:val="20"/>
        </w:rPr>
      </w:pPr>
    </w:p>
    <w:p w:rsidR="00333FB5" w:rsidRDefault="00301B6E">
      <w:pPr>
        <w:ind w:left="1811"/>
        <w:rPr>
          <w:sz w:val="20"/>
          <w:szCs w:val="20"/>
        </w:rPr>
      </w:pPr>
      <w:proofErr w:type="gramStart"/>
      <w:r>
        <w:rPr>
          <w:rFonts w:eastAsia="Times New Roman"/>
          <w:sz w:val="28"/>
          <w:szCs w:val="28"/>
        </w:rPr>
        <w:t>on</w:t>
      </w:r>
      <w:proofErr w:type="gramEnd"/>
      <w:r>
        <w:rPr>
          <w:rFonts w:eastAsia="Times New Roman"/>
          <w:sz w:val="28"/>
          <w:szCs w:val="28"/>
        </w:rPr>
        <w:t xml:space="preserve"> different alarms in site till solving problem to the end.</w:t>
      </w:r>
    </w:p>
    <w:p w:rsidR="00333FB5" w:rsidRDefault="00333FB5">
      <w:pPr>
        <w:spacing w:line="15" w:lineRule="exact"/>
        <w:rPr>
          <w:sz w:val="20"/>
          <w:szCs w:val="20"/>
        </w:rPr>
      </w:pPr>
    </w:p>
    <w:p w:rsidR="00333FB5" w:rsidRDefault="00301B6E">
      <w:pPr>
        <w:spacing w:line="239" w:lineRule="auto"/>
        <w:ind w:left="731"/>
        <w:rPr>
          <w:sz w:val="20"/>
          <w:szCs w:val="20"/>
        </w:rPr>
      </w:pPr>
      <w:r>
        <w:rPr>
          <w:rFonts w:ascii="Courier New" w:eastAsia="Courier New" w:hAnsi="Courier New" w:cs="Courier New"/>
          <w:sz w:val="26"/>
          <w:szCs w:val="26"/>
        </w:rPr>
        <w:t>o</w:t>
      </w:r>
    </w:p>
    <w:p w:rsidR="00333FB5" w:rsidRDefault="00333FB5">
      <w:pPr>
        <w:spacing w:line="79" w:lineRule="exact"/>
        <w:rPr>
          <w:sz w:val="20"/>
          <w:szCs w:val="20"/>
        </w:rPr>
      </w:pPr>
    </w:p>
    <w:p w:rsidR="00333FB5" w:rsidRDefault="00301B6E">
      <w:pPr>
        <w:numPr>
          <w:ilvl w:val="0"/>
          <w:numId w:val="5"/>
        </w:numPr>
        <w:tabs>
          <w:tab w:val="left" w:pos="1091"/>
        </w:tabs>
        <w:spacing w:line="248" w:lineRule="auto"/>
        <w:ind w:left="1091" w:right="1620" w:hanging="368"/>
        <w:jc w:val="both"/>
        <w:rPr>
          <w:rFonts w:ascii="Courier New" w:eastAsia="Courier New" w:hAnsi="Courier New" w:cs="Courier New"/>
          <w:sz w:val="26"/>
          <w:szCs w:val="26"/>
        </w:rPr>
      </w:pPr>
      <w:r>
        <w:rPr>
          <w:rFonts w:eastAsia="Times New Roman"/>
          <w:b/>
          <w:bCs/>
          <w:sz w:val="28"/>
          <w:szCs w:val="28"/>
        </w:rPr>
        <w:t>Internet technical</w:t>
      </w:r>
      <w:r>
        <w:rPr>
          <w:rFonts w:eastAsia="Times New Roman"/>
          <w:b/>
          <w:bCs/>
          <w:sz w:val="28"/>
          <w:szCs w:val="28"/>
        </w:rPr>
        <w:t xml:space="preserve"> Representative in Vodafone from 15\4\2014 until 11\11\2014</w:t>
      </w:r>
      <w:r>
        <w:rPr>
          <w:rFonts w:eastAsia="Times New Roman"/>
          <w:sz w:val="28"/>
          <w:szCs w:val="28"/>
        </w:rPr>
        <w:t>.</w:t>
      </w:r>
    </w:p>
    <w:p w:rsidR="00333FB5" w:rsidRDefault="00333FB5">
      <w:pPr>
        <w:spacing w:line="53" w:lineRule="exact"/>
        <w:rPr>
          <w:rFonts w:ascii="Courier New" w:eastAsia="Courier New" w:hAnsi="Courier New" w:cs="Courier New"/>
          <w:sz w:val="26"/>
          <w:szCs w:val="26"/>
        </w:rPr>
      </w:pPr>
    </w:p>
    <w:p w:rsidR="00333FB5" w:rsidRDefault="00301B6E">
      <w:pPr>
        <w:spacing w:line="235" w:lineRule="auto"/>
        <w:ind w:left="1511" w:right="48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Providing guidance in areas of professional matters as requested or needed</w:t>
      </w:r>
      <w:r>
        <w:rPr>
          <w:rFonts w:ascii="Courier New" w:eastAsia="Courier New" w:hAnsi="Courier New" w:cs="Courier New"/>
          <w:sz w:val="28"/>
          <w:szCs w:val="28"/>
        </w:rPr>
        <w:t xml:space="preserve"> o </w:t>
      </w:r>
      <w:r>
        <w:rPr>
          <w:rFonts w:eastAsia="Times New Roman"/>
          <w:sz w:val="28"/>
          <w:szCs w:val="28"/>
        </w:rPr>
        <w:t>Follow up all customers related issues and provide timely feedback to</w:t>
      </w:r>
    </w:p>
    <w:p w:rsidR="00333FB5" w:rsidRDefault="00333FB5">
      <w:pPr>
        <w:spacing w:line="49" w:lineRule="exact"/>
        <w:rPr>
          <w:rFonts w:ascii="Courier New" w:eastAsia="Courier New" w:hAnsi="Courier New" w:cs="Courier New"/>
          <w:sz w:val="26"/>
          <w:szCs w:val="26"/>
        </w:rPr>
      </w:pPr>
    </w:p>
    <w:p w:rsidR="00333FB5" w:rsidRDefault="00301B6E">
      <w:pPr>
        <w:ind w:left="1871"/>
        <w:jc w:val="both"/>
        <w:rPr>
          <w:rFonts w:ascii="Courier New" w:eastAsia="Courier New" w:hAnsi="Courier New" w:cs="Courier New"/>
          <w:sz w:val="26"/>
          <w:szCs w:val="26"/>
        </w:rPr>
      </w:pPr>
      <w:r>
        <w:rPr>
          <w:rFonts w:eastAsia="Times New Roman"/>
          <w:sz w:val="28"/>
          <w:szCs w:val="28"/>
        </w:rPr>
        <w:t>Vodafone Egypt High Customers.</w:t>
      </w:r>
    </w:p>
    <w:p w:rsidR="00333FB5" w:rsidRDefault="00333FB5">
      <w:pPr>
        <w:spacing w:line="61" w:lineRule="exact"/>
        <w:rPr>
          <w:rFonts w:ascii="Courier New" w:eastAsia="Courier New" w:hAnsi="Courier New" w:cs="Courier New"/>
          <w:sz w:val="26"/>
          <w:szCs w:val="26"/>
        </w:rPr>
      </w:pPr>
    </w:p>
    <w:p w:rsidR="00333FB5" w:rsidRDefault="00301B6E">
      <w:pPr>
        <w:spacing w:line="236" w:lineRule="auto"/>
        <w:ind w:left="1871"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 xml:space="preserve">Provide </w:t>
      </w:r>
      <w:r>
        <w:rPr>
          <w:rFonts w:eastAsia="Times New Roman"/>
          <w:sz w:val="28"/>
          <w:szCs w:val="28"/>
        </w:rPr>
        <w:t>customers with superior recommendations and actions, and be a driver</w:t>
      </w:r>
      <w:r>
        <w:rPr>
          <w:rFonts w:ascii="Courier New" w:eastAsia="Courier New" w:hAnsi="Courier New" w:cs="Courier New"/>
          <w:sz w:val="28"/>
          <w:szCs w:val="28"/>
        </w:rPr>
        <w:t xml:space="preserve"> </w:t>
      </w:r>
      <w:r>
        <w:rPr>
          <w:rFonts w:eastAsia="Times New Roman"/>
          <w:sz w:val="28"/>
          <w:szCs w:val="28"/>
        </w:rPr>
        <w:t>for customer’s satisfaction and Loyalty.</w:t>
      </w:r>
    </w:p>
    <w:p w:rsidR="00333FB5" w:rsidRDefault="00333FB5">
      <w:pPr>
        <w:spacing w:line="25" w:lineRule="exact"/>
        <w:rPr>
          <w:rFonts w:ascii="Courier New" w:eastAsia="Courier New" w:hAnsi="Courier New" w:cs="Courier New"/>
          <w:sz w:val="26"/>
          <w:szCs w:val="26"/>
        </w:rPr>
      </w:pPr>
    </w:p>
    <w:p w:rsidR="00333FB5" w:rsidRDefault="00301B6E">
      <w:pPr>
        <w:ind w:left="1511"/>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Handle and retain all the customers’ complaints within the SLA.</w:t>
      </w:r>
    </w:p>
    <w:p w:rsidR="00333FB5" w:rsidRDefault="00333FB5">
      <w:pPr>
        <w:spacing w:line="61" w:lineRule="exact"/>
        <w:rPr>
          <w:rFonts w:ascii="Courier New" w:eastAsia="Courier New" w:hAnsi="Courier New" w:cs="Courier New"/>
          <w:sz w:val="26"/>
          <w:szCs w:val="26"/>
        </w:rPr>
      </w:pPr>
    </w:p>
    <w:p w:rsidR="00333FB5" w:rsidRDefault="00301B6E">
      <w:pPr>
        <w:spacing w:line="236" w:lineRule="auto"/>
        <w:ind w:left="1871" w:right="620" w:hanging="360"/>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Handle all USB and mobile internet basic and advanced trouble shooting</w:t>
      </w:r>
      <w:r>
        <w:rPr>
          <w:rFonts w:ascii="Courier New" w:eastAsia="Courier New" w:hAnsi="Courier New" w:cs="Courier New"/>
          <w:sz w:val="28"/>
          <w:szCs w:val="28"/>
        </w:rPr>
        <w:t xml:space="preserve"> </w:t>
      </w:r>
      <w:r>
        <w:rPr>
          <w:rFonts w:eastAsia="Times New Roman"/>
          <w:sz w:val="28"/>
          <w:szCs w:val="28"/>
        </w:rPr>
        <w:t>relat</w:t>
      </w:r>
      <w:r>
        <w:rPr>
          <w:rFonts w:eastAsia="Times New Roman"/>
          <w:sz w:val="28"/>
          <w:szCs w:val="28"/>
        </w:rPr>
        <w:t>ed issues.</w:t>
      </w:r>
    </w:p>
    <w:p w:rsidR="00333FB5" w:rsidRDefault="00333FB5">
      <w:pPr>
        <w:spacing w:line="25" w:lineRule="exact"/>
        <w:rPr>
          <w:rFonts w:ascii="Courier New" w:eastAsia="Courier New" w:hAnsi="Courier New" w:cs="Courier New"/>
          <w:sz w:val="26"/>
          <w:szCs w:val="26"/>
        </w:rPr>
      </w:pPr>
    </w:p>
    <w:p w:rsidR="00333FB5" w:rsidRDefault="00301B6E">
      <w:pPr>
        <w:ind w:left="1511"/>
        <w:jc w:val="both"/>
        <w:rPr>
          <w:rFonts w:ascii="Courier New" w:eastAsia="Courier New" w:hAnsi="Courier New" w:cs="Courier New"/>
          <w:sz w:val="26"/>
          <w:szCs w:val="26"/>
        </w:rPr>
      </w:pPr>
      <w:r>
        <w:rPr>
          <w:rFonts w:ascii="Courier New" w:eastAsia="Courier New" w:hAnsi="Courier New" w:cs="Courier New"/>
          <w:sz w:val="28"/>
          <w:szCs w:val="28"/>
        </w:rPr>
        <w:t xml:space="preserve">o </w:t>
      </w:r>
      <w:r>
        <w:rPr>
          <w:rFonts w:eastAsia="Times New Roman"/>
          <w:sz w:val="28"/>
          <w:szCs w:val="28"/>
        </w:rPr>
        <w:t>Handle all ADSL related trouble shooting.</w:t>
      </w:r>
    </w:p>
    <w:p w:rsidR="00333FB5" w:rsidRDefault="00333FB5">
      <w:pPr>
        <w:spacing w:line="271" w:lineRule="exact"/>
        <w:rPr>
          <w:sz w:val="20"/>
          <w:szCs w:val="20"/>
        </w:rPr>
      </w:pPr>
    </w:p>
    <w:p w:rsidR="00333FB5" w:rsidRDefault="00301B6E">
      <w:pPr>
        <w:spacing w:line="239" w:lineRule="auto"/>
        <w:ind w:left="91"/>
        <w:rPr>
          <w:sz w:val="20"/>
          <w:szCs w:val="20"/>
        </w:rPr>
      </w:pPr>
      <w:r>
        <w:rPr>
          <w:rFonts w:eastAsia="Times New Roman"/>
          <w:b/>
          <w:bCs/>
          <w:sz w:val="28"/>
          <w:szCs w:val="28"/>
        </w:rPr>
        <w:t>Training Experience</w:t>
      </w:r>
      <w:r>
        <w:rPr>
          <w:rFonts w:eastAsia="Times New Roman"/>
          <w:b/>
          <w:bCs/>
          <w:sz w:val="36"/>
          <w:szCs w:val="36"/>
        </w:rPr>
        <w:t>:</w:t>
      </w:r>
    </w:p>
    <w:p w:rsidR="00333FB5" w:rsidRDefault="00333FB5">
      <w:pPr>
        <w:spacing w:line="2" w:lineRule="exact"/>
        <w:rPr>
          <w:sz w:val="20"/>
          <w:szCs w:val="20"/>
        </w:rPr>
      </w:pPr>
    </w:p>
    <w:p w:rsidR="00333FB5" w:rsidRDefault="00301B6E">
      <w:pPr>
        <w:numPr>
          <w:ilvl w:val="0"/>
          <w:numId w:val="6"/>
        </w:numPr>
        <w:tabs>
          <w:tab w:val="left" w:pos="551"/>
        </w:tabs>
        <w:spacing w:line="225" w:lineRule="auto"/>
        <w:ind w:left="551" w:right="1340" w:hanging="369"/>
        <w:jc w:val="both"/>
        <w:rPr>
          <w:rFonts w:ascii="Courier New" w:eastAsia="Courier New" w:hAnsi="Courier New" w:cs="Courier New"/>
          <w:sz w:val="28"/>
          <w:szCs w:val="28"/>
        </w:rPr>
      </w:pPr>
      <w:r>
        <w:rPr>
          <w:rFonts w:ascii="Tahoma" w:eastAsia="Tahoma" w:hAnsi="Tahoma" w:cs="Tahoma"/>
          <w:sz w:val="28"/>
          <w:szCs w:val="28"/>
        </w:rPr>
        <w:t xml:space="preserve">Aug2011 - Sep., 2011: </w:t>
      </w:r>
      <w:r>
        <w:rPr>
          <w:rFonts w:eastAsia="Times New Roman"/>
          <w:sz w:val="28"/>
          <w:szCs w:val="28"/>
        </w:rPr>
        <w:t>training at AWAL IT services</w:t>
      </w:r>
      <w:r>
        <w:rPr>
          <w:rFonts w:ascii="Tahoma" w:eastAsia="Tahoma" w:hAnsi="Tahoma" w:cs="Tahoma"/>
          <w:sz w:val="28"/>
          <w:szCs w:val="28"/>
        </w:rPr>
        <w:t xml:space="preserve"> </w:t>
      </w:r>
      <w:r>
        <w:rPr>
          <w:rFonts w:eastAsia="Times New Roman"/>
          <w:sz w:val="28"/>
          <w:szCs w:val="28"/>
        </w:rPr>
        <w:t>–</w:t>
      </w:r>
      <w:r>
        <w:rPr>
          <w:rFonts w:ascii="Tahoma" w:eastAsia="Tahoma" w:hAnsi="Tahoma" w:cs="Tahoma"/>
          <w:sz w:val="28"/>
          <w:szCs w:val="28"/>
        </w:rPr>
        <w:t xml:space="preserve"> </w:t>
      </w:r>
      <w:r>
        <w:rPr>
          <w:rFonts w:eastAsia="Times New Roman"/>
          <w:sz w:val="28"/>
          <w:szCs w:val="28"/>
        </w:rPr>
        <w:t>Arabian Internet and</w:t>
      </w:r>
      <w:r>
        <w:rPr>
          <w:rFonts w:ascii="Tahoma" w:eastAsia="Tahoma" w:hAnsi="Tahoma" w:cs="Tahoma"/>
          <w:sz w:val="28"/>
          <w:szCs w:val="28"/>
        </w:rPr>
        <w:t xml:space="preserve"> </w:t>
      </w:r>
      <w:r>
        <w:rPr>
          <w:rFonts w:eastAsia="Times New Roman"/>
          <w:sz w:val="28"/>
          <w:szCs w:val="28"/>
        </w:rPr>
        <w:t>Communication Company, ones of STC Company in KSA.</w:t>
      </w:r>
    </w:p>
    <w:p w:rsidR="00333FB5" w:rsidRDefault="00301B6E">
      <w:pPr>
        <w:numPr>
          <w:ilvl w:val="1"/>
          <w:numId w:val="7"/>
        </w:numPr>
        <w:tabs>
          <w:tab w:val="left" w:pos="551"/>
        </w:tabs>
        <w:spacing w:line="225" w:lineRule="auto"/>
        <w:ind w:left="551" w:hanging="369"/>
        <w:jc w:val="both"/>
        <w:rPr>
          <w:rFonts w:ascii="Courier New" w:eastAsia="Courier New" w:hAnsi="Courier New" w:cs="Courier New"/>
          <w:sz w:val="28"/>
          <w:szCs w:val="28"/>
        </w:rPr>
      </w:pPr>
      <w:r>
        <w:rPr>
          <w:rFonts w:ascii="Tahoma" w:eastAsia="Tahoma" w:hAnsi="Tahoma" w:cs="Tahoma"/>
          <w:sz w:val="28"/>
          <w:szCs w:val="28"/>
        </w:rPr>
        <w:t xml:space="preserve">May, 2010 – Jun., 2010: </w:t>
      </w:r>
      <w:r>
        <w:rPr>
          <w:rFonts w:eastAsia="Times New Roman"/>
          <w:sz w:val="28"/>
          <w:szCs w:val="28"/>
        </w:rPr>
        <w:t xml:space="preserve">training at Giza cables </w:t>
      </w:r>
      <w:r>
        <w:rPr>
          <w:rFonts w:eastAsia="Times New Roman"/>
          <w:sz w:val="28"/>
          <w:szCs w:val="28"/>
        </w:rPr>
        <w:t>Elsewedy Company.</w:t>
      </w:r>
    </w:p>
    <w:p w:rsidR="00333FB5" w:rsidRDefault="00301B6E">
      <w:pPr>
        <w:numPr>
          <w:ilvl w:val="0"/>
          <w:numId w:val="7"/>
        </w:numPr>
        <w:tabs>
          <w:tab w:val="left" w:pos="371"/>
        </w:tabs>
        <w:spacing w:line="235" w:lineRule="auto"/>
        <w:ind w:left="371" w:hanging="371"/>
        <w:jc w:val="both"/>
        <w:rPr>
          <w:rFonts w:ascii="Wingdings" w:eastAsia="Wingdings" w:hAnsi="Wingdings" w:cs="Wingdings"/>
          <w:sz w:val="56"/>
          <w:szCs w:val="56"/>
          <w:vertAlign w:val="superscript"/>
        </w:rPr>
      </w:pPr>
      <w:r>
        <w:rPr>
          <w:rFonts w:eastAsia="Times New Roman"/>
          <w:b/>
          <w:bCs/>
          <w:sz w:val="28"/>
          <w:szCs w:val="28"/>
        </w:rPr>
        <w:t>Certificates.</w:t>
      </w:r>
    </w:p>
    <w:p w:rsidR="00333FB5" w:rsidRDefault="00333FB5">
      <w:pPr>
        <w:spacing w:line="67" w:lineRule="exact"/>
        <w:rPr>
          <w:sz w:val="20"/>
          <w:szCs w:val="20"/>
        </w:rPr>
      </w:pPr>
    </w:p>
    <w:p w:rsidR="00333FB5" w:rsidRDefault="00301B6E">
      <w:pPr>
        <w:numPr>
          <w:ilvl w:val="0"/>
          <w:numId w:val="8"/>
        </w:numPr>
        <w:tabs>
          <w:tab w:val="left" w:pos="1531"/>
        </w:tabs>
        <w:spacing w:line="222" w:lineRule="auto"/>
        <w:ind w:left="1531" w:right="2140" w:hanging="360"/>
        <w:jc w:val="both"/>
        <w:rPr>
          <w:rFonts w:ascii="Courier New" w:eastAsia="Courier New" w:hAnsi="Courier New" w:cs="Courier New"/>
          <w:sz w:val="28"/>
          <w:szCs w:val="28"/>
        </w:rPr>
      </w:pPr>
      <w:r>
        <w:rPr>
          <w:rFonts w:eastAsia="Times New Roman"/>
          <w:sz w:val="28"/>
          <w:szCs w:val="28"/>
        </w:rPr>
        <w:t xml:space="preserve">Cisco Certified Network Associated (CCNA Certificate- </w:t>
      </w:r>
    </w:p>
    <w:p w:rsidR="00333FB5" w:rsidRDefault="00333FB5">
      <w:pPr>
        <w:spacing w:line="16" w:lineRule="exact"/>
        <w:rPr>
          <w:sz w:val="20"/>
          <w:szCs w:val="20"/>
        </w:rPr>
      </w:pPr>
    </w:p>
    <w:p w:rsidR="00333FB5" w:rsidRDefault="00301B6E">
      <w:pPr>
        <w:numPr>
          <w:ilvl w:val="0"/>
          <w:numId w:val="9"/>
        </w:numPr>
        <w:tabs>
          <w:tab w:val="left" w:pos="1531"/>
        </w:tabs>
        <w:spacing w:line="227" w:lineRule="auto"/>
        <w:ind w:left="1531" w:right="1040" w:hanging="360"/>
        <w:jc w:val="both"/>
        <w:rPr>
          <w:rFonts w:ascii="Courier New" w:eastAsia="Courier New" w:hAnsi="Courier New" w:cs="Courier New"/>
          <w:sz w:val="28"/>
          <w:szCs w:val="28"/>
        </w:rPr>
      </w:pPr>
      <w:r>
        <w:rPr>
          <w:rFonts w:eastAsia="Times New Roman"/>
          <w:sz w:val="28"/>
          <w:szCs w:val="28"/>
        </w:rPr>
        <w:t xml:space="preserve">Cisco Certified Network Professional-Routing (CCNP Certificate- </w:t>
      </w:r>
    </w:p>
    <w:p w:rsidR="00333FB5" w:rsidRDefault="00333FB5">
      <w:pPr>
        <w:spacing w:line="15" w:lineRule="exact"/>
        <w:rPr>
          <w:sz w:val="20"/>
          <w:szCs w:val="20"/>
        </w:rPr>
      </w:pPr>
    </w:p>
    <w:p w:rsidR="00333FB5" w:rsidRDefault="00301B6E">
      <w:pPr>
        <w:numPr>
          <w:ilvl w:val="0"/>
          <w:numId w:val="10"/>
        </w:numPr>
        <w:tabs>
          <w:tab w:val="left" w:pos="1531"/>
        </w:tabs>
        <w:spacing w:line="225" w:lineRule="auto"/>
        <w:ind w:left="1531" w:right="980" w:hanging="360"/>
        <w:jc w:val="both"/>
        <w:rPr>
          <w:rFonts w:ascii="Courier New" w:eastAsia="Courier New" w:hAnsi="Courier New" w:cs="Courier New"/>
          <w:sz w:val="28"/>
          <w:szCs w:val="28"/>
        </w:rPr>
      </w:pPr>
      <w:bookmarkStart w:id="2" w:name="_GoBack"/>
      <w:bookmarkEnd w:id="2"/>
      <w:r>
        <w:rPr>
          <w:rFonts w:eastAsia="Times New Roman"/>
          <w:sz w:val="28"/>
          <w:szCs w:val="28"/>
        </w:rPr>
        <w:t xml:space="preserve">Prepare for Cisco Certified Network </w:t>
      </w:r>
      <w:r>
        <w:rPr>
          <w:rFonts w:eastAsia="Times New Roman"/>
          <w:sz w:val="28"/>
          <w:szCs w:val="28"/>
        </w:rPr>
        <w:t>Professional-Switching and Trouble shooting.</w:t>
      </w:r>
    </w:p>
    <w:p w:rsidR="00333FB5" w:rsidRDefault="00333FB5">
      <w:pPr>
        <w:sectPr w:rsidR="00333FB5">
          <w:pgSz w:w="11900" w:h="16838"/>
          <w:pgMar w:top="190" w:right="560" w:bottom="1440" w:left="629" w:header="0" w:footer="0" w:gutter="0"/>
          <w:cols w:space="720" w:equalWidth="0">
            <w:col w:w="10711"/>
          </w:cols>
        </w:sectPr>
      </w:pPr>
    </w:p>
    <w:p w:rsidR="00333FB5" w:rsidRDefault="00333FB5">
      <w:pPr>
        <w:framePr w:w="249" w:h="3164" w:wrap="auto" w:vAnchor="page" w:hAnchor="page" w:x="811" w:y="6915"/>
        <w:tabs>
          <w:tab w:val="left" w:pos="1531"/>
        </w:tabs>
        <w:spacing w:line="225" w:lineRule="auto"/>
        <w:ind w:left="1531" w:right="980" w:hanging="360"/>
        <w:jc w:val="both"/>
        <w:rPr>
          <w:sz w:val="20"/>
          <w:szCs w:val="20"/>
        </w:rPr>
      </w:pPr>
      <w:bookmarkStart w:id="3" w:name="page4"/>
      <w:bookmarkEnd w:id="3"/>
    </w:p>
    <w:p w:rsidR="00333FB5" w:rsidRDefault="00301B6E">
      <w:pPr>
        <w:framePr w:w="200" w:h="2440" w:wrap="auto" w:vAnchor="page" w:hAnchor="page" w:x="780" w:y="7324"/>
        <w:tabs>
          <w:tab w:val="left" w:pos="1531"/>
        </w:tabs>
        <w:spacing w:line="323" w:lineRule="auto"/>
        <w:ind w:left="1531" w:right="980" w:hanging="360"/>
        <w:jc w:val="both"/>
        <w:rPr>
          <w:rFonts w:ascii="Courier New" w:eastAsia="Courier New" w:hAnsi="Courier New" w:cs="Courier New"/>
          <w:sz w:val="20"/>
          <w:szCs w:val="20"/>
        </w:rPr>
      </w:pPr>
      <w:r>
        <w:rPr>
          <w:rFonts w:ascii="Courier New" w:eastAsia="Courier New" w:hAnsi="Courier New" w:cs="Courier New"/>
          <w:sz w:val="20"/>
          <w:szCs w:val="20"/>
        </w:rPr>
        <w:t>o o o o o o o o</w:t>
      </w:r>
    </w:p>
    <w:p w:rsidR="00333FB5" w:rsidRDefault="00333FB5">
      <w:pPr>
        <w:framePr w:w="189" w:h="1918" w:wrap="auto" w:vAnchor="page" w:hAnchor="page" w:x="811" w:y="4195"/>
        <w:tabs>
          <w:tab w:val="left" w:pos="1531"/>
        </w:tabs>
        <w:spacing w:line="323" w:lineRule="auto"/>
        <w:ind w:left="1531" w:right="980" w:hanging="360"/>
        <w:jc w:val="both"/>
        <w:rPr>
          <w:rFonts w:ascii="Courier New" w:eastAsia="Courier New" w:hAnsi="Courier New" w:cs="Courier New"/>
          <w:sz w:val="20"/>
          <w:szCs w:val="20"/>
        </w:rPr>
      </w:pPr>
    </w:p>
    <w:p w:rsidR="00333FB5" w:rsidRDefault="00301B6E">
      <w:pPr>
        <w:framePr w:w="200" w:h="1151" w:wrap="auto" w:vAnchor="page" w:hAnchor="page" w:x="780" w:y="4605"/>
        <w:tabs>
          <w:tab w:val="left" w:pos="1531"/>
        </w:tabs>
        <w:spacing w:line="304" w:lineRule="auto"/>
        <w:ind w:left="1531" w:right="980" w:hanging="360"/>
        <w:jc w:val="both"/>
        <w:rPr>
          <w:rFonts w:ascii="Courier New" w:eastAsia="Courier New" w:hAnsi="Courier New" w:cs="Courier New"/>
          <w:sz w:val="20"/>
          <w:szCs w:val="20"/>
        </w:rPr>
      </w:pPr>
      <w:r>
        <w:rPr>
          <w:rFonts w:ascii="Courier New" w:eastAsia="Courier New" w:hAnsi="Courier New" w:cs="Courier New"/>
          <w:sz w:val="20"/>
          <w:szCs w:val="20"/>
        </w:rPr>
        <w:t>o o o o</w:t>
      </w:r>
    </w:p>
    <w:p w:rsidR="00333FB5" w:rsidRDefault="00301B6E">
      <w:pPr>
        <w:tabs>
          <w:tab w:val="left" w:pos="360"/>
        </w:tabs>
        <w:spacing w:line="239" w:lineRule="auto"/>
        <w:rPr>
          <w:sz w:val="20"/>
          <w:szCs w:val="20"/>
        </w:rPr>
      </w:pPr>
      <w:r>
        <w:rPr>
          <w:rFonts w:ascii="Wingdings" w:eastAsia="Wingdings" w:hAnsi="Wingdings" w:cs="Wingdings"/>
          <w:sz w:val="56"/>
          <w:szCs w:val="56"/>
          <w:vertAlign w:val="superscript"/>
        </w:rPr>
        <w:t></w:t>
      </w:r>
      <w:r>
        <w:rPr>
          <w:sz w:val="20"/>
          <w:szCs w:val="20"/>
        </w:rPr>
        <w:tab/>
      </w:r>
      <w:r>
        <w:rPr>
          <w:rFonts w:eastAsia="Times New Roman"/>
          <w:b/>
          <w:bCs/>
          <w:sz w:val="27"/>
          <w:szCs w:val="27"/>
        </w:rPr>
        <w:t>Courses.</w:t>
      </w:r>
    </w:p>
    <w:p w:rsidR="00333FB5" w:rsidRDefault="00333FB5">
      <w:pPr>
        <w:spacing w:line="36" w:lineRule="exact"/>
        <w:rPr>
          <w:rFonts w:ascii="Courier New" w:eastAsia="Courier New" w:hAnsi="Courier New" w:cs="Courier New"/>
          <w:sz w:val="20"/>
          <w:szCs w:val="20"/>
        </w:rPr>
      </w:pPr>
    </w:p>
    <w:p w:rsidR="00333FB5" w:rsidRDefault="00301B6E">
      <w:pPr>
        <w:tabs>
          <w:tab w:val="left" w:pos="540"/>
        </w:tabs>
        <w:ind w:left="200"/>
        <w:rPr>
          <w:sz w:val="20"/>
          <w:szCs w:val="20"/>
        </w:rPr>
      </w:pPr>
      <w:r>
        <w:rPr>
          <w:rFonts w:ascii="Courier New" w:eastAsia="Courier New" w:hAnsi="Courier New" w:cs="Courier New"/>
        </w:rPr>
        <w:t>o</w:t>
      </w:r>
      <w:r>
        <w:rPr>
          <w:sz w:val="20"/>
          <w:szCs w:val="20"/>
        </w:rPr>
        <w:tab/>
      </w:r>
      <w:r>
        <w:rPr>
          <w:rFonts w:ascii="Tahoma" w:eastAsia="Tahoma" w:hAnsi="Tahoma" w:cs="Tahoma"/>
          <w:sz w:val="27"/>
          <w:szCs w:val="27"/>
        </w:rPr>
        <w:t xml:space="preserve">May. 2011: </w:t>
      </w:r>
      <w:r>
        <w:rPr>
          <w:rFonts w:eastAsia="Times New Roman"/>
          <w:sz w:val="27"/>
          <w:szCs w:val="27"/>
        </w:rPr>
        <w:t>success in Microsoft (Windows 7 configuration).</w:t>
      </w:r>
    </w:p>
    <w:p w:rsidR="00333FB5" w:rsidRDefault="00301B6E">
      <w:pPr>
        <w:tabs>
          <w:tab w:val="left" w:pos="540"/>
        </w:tabs>
        <w:ind w:left="200"/>
        <w:rPr>
          <w:sz w:val="20"/>
          <w:szCs w:val="20"/>
        </w:rPr>
      </w:pPr>
      <w:r>
        <w:rPr>
          <w:rFonts w:ascii="Courier New" w:eastAsia="Courier New" w:hAnsi="Courier New" w:cs="Courier New"/>
        </w:rPr>
        <w:t>o</w:t>
      </w:r>
      <w:r>
        <w:rPr>
          <w:sz w:val="20"/>
          <w:szCs w:val="20"/>
        </w:rPr>
        <w:tab/>
      </w:r>
      <w:r>
        <w:rPr>
          <w:rFonts w:ascii="Tahoma" w:eastAsia="Tahoma" w:hAnsi="Tahoma" w:cs="Tahoma"/>
          <w:sz w:val="27"/>
          <w:szCs w:val="27"/>
        </w:rPr>
        <w:t xml:space="preserve">Jan. 2013: </w:t>
      </w:r>
      <w:r>
        <w:rPr>
          <w:rFonts w:eastAsia="Times New Roman"/>
          <w:sz w:val="27"/>
          <w:szCs w:val="27"/>
        </w:rPr>
        <w:t>Scholarship in Marketing and Entrepreneurship in Nile University.</w:t>
      </w:r>
    </w:p>
    <w:p w:rsidR="00333FB5" w:rsidRDefault="00333FB5">
      <w:pPr>
        <w:spacing w:line="13" w:lineRule="exact"/>
        <w:rPr>
          <w:rFonts w:ascii="Courier New" w:eastAsia="Courier New" w:hAnsi="Courier New" w:cs="Courier New"/>
          <w:sz w:val="20"/>
          <w:szCs w:val="20"/>
        </w:rPr>
      </w:pPr>
    </w:p>
    <w:p w:rsidR="00333FB5" w:rsidRDefault="00301B6E">
      <w:pPr>
        <w:spacing w:line="224" w:lineRule="auto"/>
        <w:ind w:left="200" w:right="5900"/>
        <w:rPr>
          <w:sz w:val="20"/>
          <w:szCs w:val="20"/>
        </w:rPr>
      </w:pPr>
      <w:r>
        <w:rPr>
          <w:rFonts w:ascii="Courier New" w:eastAsia="Courier New" w:hAnsi="Courier New" w:cs="Courier New"/>
        </w:rPr>
        <w:t xml:space="preserve">o </w:t>
      </w:r>
      <w:r>
        <w:rPr>
          <w:rFonts w:ascii="Tahoma" w:eastAsia="Tahoma" w:hAnsi="Tahoma" w:cs="Tahoma"/>
          <w:sz w:val="28"/>
          <w:szCs w:val="28"/>
        </w:rPr>
        <w:t>Jan. 2015</w:t>
      </w:r>
      <w:r>
        <w:rPr>
          <w:rFonts w:eastAsia="Times New Roman"/>
          <w:sz w:val="28"/>
          <w:szCs w:val="28"/>
        </w:rPr>
        <w:t>:</w:t>
      </w:r>
      <w:r>
        <w:rPr>
          <w:rFonts w:eastAsia="Times New Roman"/>
          <w:sz w:val="28"/>
          <w:szCs w:val="28"/>
        </w:rPr>
        <w:t xml:space="preserve"> course (CCNP-Routing).</w:t>
      </w:r>
      <w:r>
        <w:rPr>
          <w:rFonts w:ascii="Courier New" w:eastAsia="Courier New" w:hAnsi="Courier New" w:cs="Courier New"/>
        </w:rPr>
        <w:t xml:space="preserve"> o </w:t>
      </w:r>
      <w:r>
        <w:rPr>
          <w:rFonts w:ascii="Tahoma" w:eastAsia="Tahoma" w:hAnsi="Tahoma" w:cs="Tahoma"/>
          <w:sz w:val="28"/>
          <w:szCs w:val="28"/>
        </w:rPr>
        <w:t>Feb. 2015:</w:t>
      </w:r>
      <w:r>
        <w:rPr>
          <w:rFonts w:ascii="Courier New" w:eastAsia="Courier New" w:hAnsi="Courier New" w:cs="Courier New"/>
        </w:rPr>
        <w:t xml:space="preserve"> </w:t>
      </w:r>
      <w:r>
        <w:rPr>
          <w:rFonts w:eastAsia="Times New Roman"/>
          <w:sz w:val="28"/>
          <w:szCs w:val="28"/>
        </w:rPr>
        <w:t>course (BGP).</w:t>
      </w:r>
    </w:p>
    <w:p w:rsidR="00333FB5" w:rsidRDefault="00333FB5">
      <w:pPr>
        <w:spacing w:line="2" w:lineRule="exact"/>
        <w:rPr>
          <w:rFonts w:ascii="Courier New" w:eastAsia="Courier New" w:hAnsi="Courier New" w:cs="Courier New"/>
          <w:sz w:val="20"/>
          <w:szCs w:val="20"/>
        </w:rPr>
      </w:pPr>
    </w:p>
    <w:p w:rsidR="00333FB5" w:rsidRDefault="00301B6E">
      <w:pPr>
        <w:spacing w:line="224" w:lineRule="auto"/>
        <w:ind w:left="200" w:right="4060"/>
        <w:rPr>
          <w:sz w:val="20"/>
          <w:szCs w:val="20"/>
        </w:rPr>
      </w:pPr>
      <w:r>
        <w:rPr>
          <w:rFonts w:ascii="Courier New" w:eastAsia="Courier New" w:hAnsi="Courier New" w:cs="Courier New"/>
        </w:rPr>
        <w:t xml:space="preserve">o </w:t>
      </w:r>
      <w:r>
        <w:rPr>
          <w:rFonts w:ascii="Tahoma" w:eastAsia="Tahoma" w:hAnsi="Tahoma" w:cs="Tahoma"/>
          <w:sz w:val="28"/>
          <w:szCs w:val="28"/>
        </w:rPr>
        <w:t>Mar. 2015</w:t>
      </w:r>
      <w:r>
        <w:rPr>
          <w:rFonts w:eastAsia="Times New Roman"/>
          <w:sz w:val="28"/>
          <w:szCs w:val="28"/>
        </w:rPr>
        <w:t>: course (MPLS)- (CCSP Core and Edge).</w:t>
      </w:r>
      <w:r>
        <w:rPr>
          <w:rFonts w:ascii="Courier New" w:eastAsia="Courier New" w:hAnsi="Courier New" w:cs="Courier New"/>
        </w:rPr>
        <w:t xml:space="preserve"> o </w:t>
      </w:r>
      <w:r>
        <w:rPr>
          <w:rFonts w:ascii="Tahoma" w:eastAsia="Tahoma" w:hAnsi="Tahoma" w:cs="Tahoma"/>
          <w:sz w:val="28"/>
          <w:szCs w:val="28"/>
        </w:rPr>
        <w:t>Apr. 2015:</w:t>
      </w:r>
      <w:r>
        <w:rPr>
          <w:rFonts w:ascii="Courier New" w:eastAsia="Courier New" w:hAnsi="Courier New" w:cs="Courier New"/>
        </w:rPr>
        <w:t xml:space="preserve"> </w:t>
      </w:r>
      <w:r>
        <w:rPr>
          <w:rFonts w:eastAsia="Times New Roman"/>
          <w:sz w:val="28"/>
          <w:szCs w:val="28"/>
        </w:rPr>
        <w:t>course (CCNP-Switching).</w:t>
      </w:r>
    </w:p>
    <w:p w:rsidR="00333FB5" w:rsidRDefault="00301B6E">
      <w:pPr>
        <w:tabs>
          <w:tab w:val="left" w:pos="540"/>
        </w:tabs>
        <w:spacing w:line="239" w:lineRule="auto"/>
        <w:ind w:left="200"/>
        <w:rPr>
          <w:sz w:val="20"/>
          <w:szCs w:val="20"/>
        </w:rPr>
      </w:pPr>
      <w:r>
        <w:rPr>
          <w:rFonts w:ascii="Courier New" w:eastAsia="Courier New" w:hAnsi="Courier New" w:cs="Courier New"/>
        </w:rPr>
        <w:t>o</w:t>
      </w:r>
      <w:r>
        <w:rPr>
          <w:sz w:val="20"/>
          <w:szCs w:val="20"/>
        </w:rPr>
        <w:tab/>
      </w:r>
      <w:r>
        <w:rPr>
          <w:rFonts w:eastAsia="Times New Roman"/>
          <w:sz w:val="27"/>
          <w:szCs w:val="27"/>
        </w:rPr>
        <w:t>In Progress: CCNA and CCNP Data Center.</w:t>
      </w:r>
    </w:p>
    <w:p w:rsidR="00333FB5" w:rsidRDefault="00333FB5">
      <w:pPr>
        <w:spacing w:line="287" w:lineRule="exact"/>
        <w:rPr>
          <w:rFonts w:ascii="Courier New" w:eastAsia="Courier New" w:hAnsi="Courier New" w:cs="Courier New"/>
          <w:sz w:val="20"/>
          <w:szCs w:val="20"/>
        </w:rPr>
      </w:pPr>
    </w:p>
    <w:p w:rsidR="00333FB5" w:rsidRDefault="00301B6E">
      <w:pPr>
        <w:ind w:left="100"/>
        <w:rPr>
          <w:sz w:val="20"/>
          <w:szCs w:val="20"/>
        </w:rPr>
      </w:pPr>
      <w:r>
        <w:rPr>
          <w:rFonts w:eastAsia="Times New Roman"/>
          <w:b/>
          <w:bCs/>
          <w:sz w:val="36"/>
          <w:szCs w:val="36"/>
        </w:rPr>
        <w:t>Personal Awards:</w:t>
      </w:r>
    </w:p>
    <w:p w:rsidR="00333FB5" w:rsidRDefault="00301B6E">
      <w:pPr>
        <w:spacing w:line="207" w:lineRule="auto"/>
        <w:ind w:left="200"/>
        <w:rPr>
          <w:sz w:val="20"/>
          <w:szCs w:val="20"/>
        </w:rPr>
      </w:pPr>
      <w:r>
        <w:rPr>
          <w:rFonts w:ascii="Courier New" w:eastAsia="Courier New" w:hAnsi="Courier New" w:cs="Courier New"/>
          <w:sz w:val="21"/>
          <w:szCs w:val="21"/>
        </w:rPr>
        <w:t xml:space="preserve">o </w:t>
      </w:r>
      <w:r>
        <w:rPr>
          <w:rFonts w:eastAsia="Times New Roman"/>
          <w:sz w:val="27"/>
          <w:szCs w:val="27"/>
        </w:rPr>
        <w:t>Certificates of excellence in undergraduate research o</w:t>
      </w:r>
      <w:r>
        <w:rPr>
          <w:rFonts w:eastAsia="Times New Roman"/>
          <w:sz w:val="27"/>
          <w:szCs w:val="27"/>
        </w:rPr>
        <w:t>f merit from YIA (Young Innovators</w:t>
      </w:r>
    </w:p>
    <w:p w:rsidR="00333FB5" w:rsidRDefault="00333FB5">
      <w:pPr>
        <w:spacing w:line="30" w:lineRule="exact"/>
        <w:rPr>
          <w:rFonts w:ascii="Courier New" w:eastAsia="Courier New" w:hAnsi="Courier New" w:cs="Courier New"/>
          <w:sz w:val="20"/>
          <w:szCs w:val="20"/>
        </w:rPr>
      </w:pPr>
    </w:p>
    <w:p w:rsidR="00333FB5" w:rsidRDefault="00301B6E">
      <w:pPr>
        <w:ind w:left="400"/>
        <w:rPr>
          <w:sz w:val="20"/>
          <w:szCs w:val="20"/>
        </w:rPr>
      </w:pPr>
      <w:r>
        <w:rPr>
          <w:rFonts w:eastAsia="Times New Roman"/>
          <w:sz w:val="28"/>
          <w:szCs w:val="28"/>
        </w:rPr>
        <w:t>Awards).</w:t>
      </w:r>
    </w:p>
    <w:p w:rsidR="00333FB5" w:rsidRDefault="00333FB5">
      <w:pPr>
        <w:spacing w:line="14" w:lineRule="exact"/>
        <w:rPr>
          <w:rFonts w:ascii="Courier New" w:eastAsia="Courier New" w:hAnsi="Courier New" w:cs="Courier New"/>
          <w:sz w:val="20"/>
          <w:szCs w:val="20"/>
        </w:rPr>
      </w:pPr>
    </w:p>
    <w:p w:rsidR="00333FB5" w:rsidRDefault="00301B6E">
      <w:pPr>
        <w:spacing w:line="234" w:lineRule="auto"/>
        <w:ind w:left="440" w:right="1500"/>
        <w:rPr>
          <w:sz w:val="20"/>
          <w:szCs w:val="20"/>
        </w:rPr>
      </w:pPr>
      <w:r>
        <w:rPr>
          <w:rFonts w:eastAsia="Times New Roman"/>
          <w:sz w:val="28"/>
          <w:szCs w:val="28"/>
        </w:rPr>
        <w:t>Certificates of excellence in undergraduate project form Menoufia Governor. Medal of excellence in undergraduate project form Menoufia University.</w:t>
      </w:r>
    </w:p>
    <w:p w:rsidR="00333FB5" w:rsidRDefault="00333FB5">
      <w:pPr>
        <w:spacing w:line="18" w:lineRule="exact"/>
        <w:rPr>
          <w:rFonts w:ascii="Courier New" w:eastAsia="Courier New" w:hAnsi="Courier New" w:cs="Courier New"/>
          <w:sz w:val="20"/>
          <w:szCs w:val="20"/>
        </w:rPr>
      </w:pPr>
    </w:p>
    <w:p w:rsidR="00333FB5" w:rsidRDefault="00301B6E">
      <w:pPr>
        <w:spacing w:line="234" w:lineRule="auto"/>
        <w:ind w:left="440" w:right="20"/>
        <w:rPr>
          <w:sz w:val="20"/>
          <w:szCs w:val="20"/>
        </w:rPr>
      </w:pPr>
      <w:r>
        <w:rPr>
          <w:rFonts w:eastAsia="Times New Roman"/>
          <w:sz w:val="28"/>
          <w:szCs w:val="28"/>
        </w:rPr>
        <w:t>Certificates of excellence in undergraduate project form Facul</w:t>
      </w:r>
      <w:r>
        <w:rPr>
          <w:rFonts w:eastAsia="Times New Roman"/>
          <w:sz w:val="28"/>
          <w:szCs w:val="28"/>
        </w:rPr>
        <w:t>ty of electronic engineering. Certificates of excellence in undergraduate project from Engineers Syndicate.</w:t>
      </w:r>
    </w:p>
    <w:p w:rsidR="00333FB5" w:rsidRDefault="00333FB5">
      <w:pPr>
        <w:spacing w:line="319" w:lineRule="exact"/>
        <w:rPr>
          <w:rFonts w:ascii="Courier New" w:eastAsia="Courier New" w:hAnsi="Courier New" w:cs="Courier New"/>
          <w:sz w:val="20"/>
          <w:szCs w:val="20"/>
        </w:rPr>
      </w:pPr>
    </w:p>
    <w:p w:rsidR="00333FB5" w:rsidRDefault="00301B6E">
      <w:pPr>
        <w:spacing w:line="238" w:lineRule="auto"/>
        <w:ind w:left="100"/>
        <w:rPr>
          <w:sz w:val="20"/>
          <w:szCs w:val="20"/>
        </w:rPr>
      </w:pPr>
      <w:r>
        <w:rPr>
          <w:rFonts w:eastAsia="Times New Roman"/>
          <w:b/>
          <w:bCs/>
          <w:sz w:val="36"/>
          <w:szCs w:val="36"/>
        </w:rPr>
        <w:t>Personal Skills:</w:t>
      </w:r>
    </w:p>
    <w:p w:rsidR="00333FB5" w:rsidRDefault="00333FB5">
      <w:pPr>
        <w:spacing w:line="18" w:lineRule="exact"/>
        <w:rPr>
          <w:rFonts w:ascii="Courier New" w:eastAsia="Courier New" w:hAnsi="Courier New" w:cs="Courier New"/>
          <w:sz w:val="20"/>
          <w:szCs w:val="20"/>
        </w:rPr>
      </w:pPr>
    </w:p>
    <w:p w:rsidR="00333FB5" w:rsidRDefault="00301B6E">
      <w:pPr>
        <w:ind w:left="200"/>
        <w:rPr>
          <w:sz w:val="20"/>
          <w:szCs w:val="20"/>
        </w:rPr>
      </w:pPr>
      <w:r>
        <w:rPr>
          <w:rFonts w:ascii="Courier New" w:eastAsia="Courier New" w:hAnsi="Courier New" w:cs="Courier New"/>
          <w:sz w:val="21"/>
          <w:szCs w:val="21"/>
        </w:rPr>
        <w:t xml:space="preserve">o </w:t>
      </w:r>
      <w:r>
        <w:rPr>
          <w:rFonts w:eastAsia="Times New Roman"/>
          <w:sz w:val="27"/>
          <w:szCs w:val="27"/>
        </w:rPr>
        <w:t>Good communication skills (Presentation and marketing skills doing a lot of presentations</w:t>
      </w:r>
    </w:p>
    <w:p w:rsidR="00333FB5" w:rsidRDefault="00333FB5">
      <w:pPr>
        <w:spacing w:line="30" w:lineRule="exact"/>
        <w:rPr>
          <w:rFonts w:ascii="Courier New" w:eastAsia="Courier New" w:hAnsi="Courier New" w:cs="Courier New"/>
          <w:sz w:val="20"/>
          <w:szCs w:val="20"/>
        </w:rPr>
      </w:pPr>
    </w:p>
    <w:p w:rsidR="00333FB5" w:rsidRDefault="00301B6E">
      <w:pPr>
        <w:ind w:left="460"/>
        <w:rPr>
          <w:sz w:val="20"/>
          <w:szCs w:val="20"/>
        </w:rPr>
      </w:pPr>
      <w:r>
        <w:rPr>
          <w:rFonts w:eastAsia="Times New Roman"/>
          <w:sz w:val="28"/>
          <w:szCs w:val="28"/>
        </w:rPr>
        <w:t>during working period).</w:t>
      </w:r>
    </w:p>
    <w:p w:rsidR="00333FB5" w:rsidRDefault="00301B6E">
      <w:pPr>
        <w:spacing w:line="239" w:lineRule="auto"/>
        <w:ind w:left="460"/>
        <w:rPr>
          <w:sz w:val="20"/>
          <w:szCs w:val="20"/>
        </w:rPr>
      </w:pPr>
      <w:r>
        <w:rPr>
          <w:rFonts w:eastAsia="Times New Roman"/>
          <w:sz w:val="28"/>
          <w:szCs w:val="28"/>
        </w:rPr>
        <w:t xml:space="preserve">Working </w:t>
      </w:r>
      <w:r>
        <w:rPr>
          <w:rFonts w:eastAsia="Times New Roman"/>
          <w:sz w:val="28"/>
          <w:szCs w:val="28"/>
        </w:rPr>
        <w:t>under pressure and hard worker.</w:t>
      </w:r>
    </w:p>
    <w:p w:rsidR="00333FB5" w:rsidRDefault="00333FB5">
      <w:pPr>
        <w:spacing w:line="17" w:lineRule="exact"/>
        <w:rPr>
          <w:rFonts w:ascii="Courier New" w:eastAsia="Courier New" w:hAnsi="Courier New" w:cs="Courier New"/>
          <w:sz w:val="20"/>
          <w:szCs w:val="20"/>
        </w:rPr>
      </w:pPr>
    </w:p>
    <w:p w:rsidR="00333FB5" w:rsidRDefault="00301B6E">
      <w:pPr>
        <w:spacing w:line="236" w:lineRule="auto"/>
        <w:ind w:left="460" w:right="2320"/>
        <w:rPr>
          <w:sz w:val="20"/>
          <w:szCs w:val="20"/>
        </w:rPr>
      </w:pPr>
      <w:r>
        <w:rPr>
          <w:rFonts w:eastAsia="Times New Roman"/>
          <w:sz w:val="28"/>
          <w:szCs w:val="28"/>
        </w:rPr>
        <w:t>Ability to make perfectly plan and execute the given job perfectly. Interactive and fast enough to learn new technologies and Languages. Managing and solving problems.</w:t>
      </w:r>
    </w:p>
    <w:p w:rsidR="00333FB5" w:rsidRDefault="00333FB5">
      <w:pPr>
        <w:spacing w:line="15" w:lineRule="exact"/>
        <w:rPr>
          <w:rFonts w:ascii="Courier New" w:eastAsia="Courier New" w:hAnsi="Courier New" w:cs="Courier New"/>
          <w:sz w:val="20"/>
          <w:szCs w:val="20"/>
        </w:rPr>
      </w:pPr>
    </w:p>
    <w:p w:rsidR="00333FB5" w:rsidRDefault="00301B6E">
      <w:pPr>
        <w:spacing w:line="234" w:lineRule="auto"/>
        <w:ind w:left="460" w:right="880"/>
        <w:rPr>
          <w:sz w:val="20"/>
          <w:szCs w:val="20"/>
        </w:rPr>
      </w:pPr>
      <w:r>
        <w:rPr>
          <w:rFonts w:eastAsia="Times New Roman"/>
          <w:sz w:val="28"/>
          <w:szCs w:val="28"/>
        </w:rPr>
        <w:t>Business writing responsible for proposals and reports</w:t>
      </w:r>
      <w:r>
        <w:rPr>
          <w:rFonts w:eastAsia="Times New Roman"/>
          <w:sz w:val="28"/>
          <w:szCs w:val="28"/>
        </w:rPr>
        <w:t xml:space="preserve"> at graduation project period Compatible in team environment and also to work well independently.</w:t>
      </w:r>
    </w:p>
    <w:p w:rsidR="00333FB5" w:rsidRDefault="00333FB5">
      <w:pPr>
        <w:spacing w:line="15" w:lineRule="exact"/>
        <w:rPr>
          <w:rFonts w:ascii="Courier New" w:eastAsia="Courier New" w:hAnsi="Courier New" w:cs="Courier New"/>
          <w:sz w:val="20"/>
          <w:szCs w:val="20"/>
        </w:rPr>
      </w:pPr>
    </w:p>
    <w:p w:rsidR="00333FB5" w:rsidRDefault="00301B6E">
      <w:pPr>
        <w:spacing w:line="235" w:lineRule="auto"/>
        <w:ind w:left="460" w:right="6020"/>
        <w:rPr>
          <w:sz w:val="20"/>
          <w:szCs w:val="20"/>
        </w:rPr>
      </w:pPr>
      <w:r>
        <w:rPr>
          <w:rFonts w:eastAsia="Times New Roman"/>
          <w:sz w:val="28"/>
          <w:szCs w:val="28"/>
        </w:rPr>
        <w:t>Have good leadership qualifications. Decision making.</w:t>
      </w:r>
    </w:p>
    <w:p w:rsidR="00333FB5" w:rsidRDefault="00333FB5">
      <w:pPr>
        <w:spacing w:line="276" w:lineRule="exact"/>
        <w:rPr>
          <w:rFonts w:ascii="Courier New" w:eastAsia="Courier New" w:hAnsi="Courier New" w:cs="Courier New"/>
          <w:sz w:val="20"/>
          <w:szCs w:val="20"/>
        </w:rPr>
      </w:pPr>
    </w:p>
    <w:p w:rsidR="00333FB5" w:rsidRDefault="00301B6E">
      <w:pPr>
        <w:spacing w:line="238" w:lineRule="auto"/>
        <w:ind w:left="100"/>
        <w:rPr>
          <w:sz w:val="20"/>
          <w:szCs w:val="20"/>
        </w:rPr>
      </w:pPr>
      <w:r>
        <w:rPr>
          <w:rFonts w:eastAsia="Times New Roman"/>
          <w:b/>
          <w:bCs/>
          <w:sz w:val="36"/>
          <w:szCs w:val="36"/>
        </w:rPr>
        <w:t>References:</w:t>
      </w:r>
    </w:p>
    <w:p w:rsidR="00333FB5" w:rsidRDefault="00301B6E">
      <w:pPr>
        <w:spacing w:line="238" w:lineRule="auto"/>
        <w:ind w:left="820"/>
        <w:rPr>
          <w:sz w:val="20"/>
          <w:szCs w:val="20"/>
        </w:rPr>
      </w:pPr>
      <w:r>
        <w:rPr>
          <w:rFonts w:eastAsia="Times New Roman"/>
          <w:sz w:val="28"/>
          <w:szCs w:val="28"/>
        </w:rPr>
        <w:t>Furnished Upon Request</w:t>
      </w:r>
    </w:p>
    <w:sectPr w:rsidR="00333FB5">
      <w:pgSz w:w="11900" w:h="16838"/>
      <w:pgMar w:top="117" w:right="700" w:bottom="1440" w:left="620" w:header="0" w:footer="0" w:gutter="0"/>
      <w:cols w:space="720" w:equalWidth="0">
        <w:col w:w="10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98AA5E42"/>
    <w:lvl w:ilvl="0" w:tplc="9BF828EA">
      <w:start w:val="15"/>
      <w:numFmt w:val="lowerLetter"/>
      <w:lvlText w:val="%1"/>
      <w:lvlJc w:val="left"/>
    </w:lvl>
    <w:lvl w:ilvl="1" w:tplc="0FC42718">
      <w:numFmt w:val="decimal"/>
      <w:lvlText w:val=""/>
      <w:lvlJc w:val="left"/>
    </w:lvl>
    <w:lvl w:ilvl="2" w:tplc="1CF42686">
      <w:numFmt w:val="decimal"/>
      <w:lvlText w:val=""/>
      <w:lvlJc w:val="left"/>
    </w:lvl>
    <w:lvl w:ilvl="3" w:tplc="2DA6BBD8">
      <w:numFmt w:val="decimal"/>
      <w:lvlText w:val=""/>
      <w:lvlJc w:val="left"/>
    </w:lvl>
    <w:lvl w:ilvl="4" w:tplc="DAA0B030">
      <w:numFmt w:val="decimal"/>
      <w:lvlText w:val=""/>
      <w:lvlJc w:val="left"/>
    </w:lvl>
    <w:lvl w:ilvl="5" w:tplc="B4FEFB32">
      <w:numFmt w:val="decimal"/>
      <w:lvlText w:val=""/>
      <w:lvlJc w:val="left"/>
    </w:lvl>
    <w:lvl w:ilvl="6" w:tplc="3E769276">
      <w:numFmt w:val="decimal"/>
      <w:lvlText w:val=""/>
      <w:lvlJc w:val="left"/>
    </w:lvl>
    <w:lvl w:ilvl="7" w:tplc="233E6054">
      <w:numFmt w:val="decimal"/>
      <w:lvlText w:val=""/>
      <w:lvlJc w:val="left"/>
    </w:lvl>
    <w:lvl w:ilvl="8" w:tplc="E15AF558">
      <w:numFmt w:val="decimal"/>
      <w:lvlText w:val=""/>
      <w:lvlJc w:val="left"/>
    </w:lvl>
  </w:abstractNum>
  <w:abstractNum w:abstractNumId="1">
    <w:nsid w:val="2EB141F2"/>
    <w:multiLevelType w:val="hybridMultilevel"/>
    <w:tmpl w:val="713441AE"/>
    <w:lvl w:ilvl="0" w:tplc="45289F54">
      <w:start w:val="15"/>
      <w:numFmt w:val="lowerLetter"/>
      <w:lvlText w:val="%1"/>
      <w:lvlJc w:val="left"/>
    </w:lvl>
    <w:lvl w:ilvl="1" w:tplc="DD3E3060">
      <w:numFmt w:val="decimal"/>
      <w:lvlText w:val=""/>
      <w:lvlJc w:val="left"/>
    </w:lvl>
    <w:lvl w:ilvl="2" w:tplc="34169DEA">
      <w:numFmt w:val="decimal"/>
      <w:lvlText w:val=""/>
      <w:lvlJc w:val="left"/>
    </w:lvl>
    <w:lvl w:ilvl="3" w:tplc="8EA01A3A">
      <w:numFmt w:val="decimal"/>
      <w:lvlText w:val=""/>
      <w:lvlJc w:val="left"/>
    </w:lvl>
    <w:lvl w:ilvl="4" w:tplc="84088CBA">
      <w:numFmt w:val="decimal"/>
      <w:lvlText w:val=""/>
      <w:lvlJc w:val="left"/>
    </w:lvl>
    <w:lvl w:ilvl="5" w:tplc="299A5D18">
      <w:numFmt w:val="decimal"/>
      <w:lvlText w:val=""/>
      <w:lvlJc w:val="left"/>
    </w:lvl>
    <w:lvl w:ilvl="6" w:tplc="DEE4703A">
      <w:numFmt w:val="decimal"/>
      <w:lvlText w:val=""/>
      <w:lvlJc w:val="left"/>
    </w:lvl>
    <w:lvl w:ilvl="7" w:tplc="FFDC3DD8">
      <w:numFmt w:val="decimal"/>
      <w:lvlText w:val=""/>
      <w:lvlJc w:val="left"/>
    </w:lvl>
    <w:lvl w:ilvl="8" w:tplc="FD0EA53C">
      <w:numFmt w:val="decimal"/>
      <w:lvlText w:val=""/>
      <w:lvlJc w:val="left"/>
    </w:lvl>
  </w:abstractNum>
  <w:abstractNum w:abstractNumId="2">
    <w:nsid w:val="3D1B58BA"/>
    <w:multiLevelType w:val="hybridMultilevel"/>
    <w:tmpl w:val="E0E2EE10"/>
    <w:lvl w:ilvl="0" w:tplc="8610A414">
      <w:start w:val="1"/>
      <w:numFmt w:val="bullet"/>
      <w:lvlText w:val=""/>
      <w:lvlJc w:val="left"/>
    </w:lvl>
    <w:lvl w:ilvl="1" w:tplc="13340D94">
      <w:start w:val="1"/>
      <w:numFmt w:val="bullet"/>
      <w:lvlText w:val=""/>
      <w:lvlJc w:val="left"/>
    </w:lvl>
    <w:lvl w:ilvl="2" w:tplc="30DCBCAC">
      <w:numFmt w:val="decimal"/>
      <w:lvlText w:val=""/>
      <w:lvlJc w:val="left"/>
    </w:lvl>
    <w:lvl w:ilvl="3" w:tplc="CD04AC98">
      <w:numFmt w:val="decimal"/>
      <w:lvlText w:val=""/>
      <w:lvlJc w:val="left"/>
    </w:lvl>
    <w:lvl w:ilvl="4" w:tplc="E402BDD6">
      <w:numFmt w:val="decimal"/>
      <w:lvlText w:val=""/>
      <w:lvlJc w:val="left"/>
    </w:lvl>
    <w:lvl w:ilvl="5" w:tplc="4F18A7C4">
      <w:numFmt w:val="decimal"/>
      <w:lvlText w:val=""/>
      <w:lvlJc w:val="left"/>
    </w:lvl>
    <w:lvl w:ilvl="6" w:tplc="94D2B986">
      <w:numFmt w:val="decimal"/>
      <w:lvlText w:val=""/>
      <w:lvlJc w:val="left"/>
    </w:lvl>
    <w:lvl w:ilvl="7" w:tplc="01D6D4C6">
      <w:numFmt w:val="decimal"/>
      <w:lvlText w:val=""/>
      <w:lvlJc w:val="left"/>
    </w:lvl>
    <w:lvl w:ilvl="8" w:tplc="3D88E9CA">
      <w:numFmt w:val="decimal"/>
      <w:lvlText w:val=""/>
      <w:lvlJc w:val="left"/>
    </w:lvl>
  </w:abstractNum>
  <w:abstractNum w:abstractNumId="3">
    <w:nsid w:val="41B71EFB"/>
    <w:multiLevelType w:val="hybridMultilevel"/>
    <w:tmpl w:val="82A0C550"/>
    <w:lvl w:ilvl="0" w:tplc="016267A0">
      <w:start w:val="15"/>
      <w:numFmt w:val="lowerLetter"/>
      <w:lvlText w:val="%1"/>
      <w:lvlJc w:val="left"/>
    </w:lvl>
    <w:lvl w:ilvl="1" w:tplc="CBC82E54">
      <w:numFmt w:val="decimal"/>
      <w:lvlText w:val=""/>
      <w:lvlJc w:val="left"/>
    </w:lvl>
    <w:lvl w:ilvl="2" w:tplc="B40A937C">
      <w:numFmt w:val="decimal"/>
      <w:lvlText w:val=""/>
      <w:lvlJc w:val="left"/>
    </w:lvl>
    <w:lvl w:ilvl="3" w:tplc="86BC4DB2">
      <w:numFmt w:val="decimal"/>
      <w:lvlText w:val=""/>
      <w:lvlJc w:val="left"/>
    </w:lvl>
    <w:lvl w:ilvl="4" w:tplc="02B64F58">
      <w:numFmt w:val="decimal"/>
      <w:lvlText w:val=""/>
      <w:lvlJc w:val="left"/>
    </w:lvl>
    <w:lvl w:ilvl="5" w:tplc="32D8F6BA">
      <w:numFmt w:val="decimal"/>
      <w:lvlText w:val=""/>
      <w:lvlJc w:val="left"/>
    </w:lvl>
    <w:lvl w:ilvl="6" w:tplc="E3BE822C">
      <w:numFmt w:val="decimal"/>
      <w:lvlText w:val=""/>
      <w:lvlJc w:val="left"/>
    </w:lvl>
    <w:lvl w:ilvl="7" w:tplc="5AB4475A">
      <w:numFmt w:val="decimal"/>
      <w:lvlText w:val=""/>
      <w:lvlJc w:val="left"/>
    </w:lvl>
    <w:lvl w:ilvl="8" w:tplc="B14417C4">
      <w:numFmt w:val="decimal"/>
      <w:lvlText w:val=""/>
      <w:lvlJc w:val="left"/>
    </w:lvl>
  </w:abstractNum>
  <w:abstractNum w:abstractNumId="4">
    <w:nsid w:val="4DB127F8"/>
    <w:multiLevelType w:val="hybridMultilevel"/>
    <w:tmpl w:val="DB4EDBCE"/>
    <w:lvl w:ilvl="0" w:tplc="ECF65602">
      <w:start w:val="15"/>
      <w:numFmt w:val="lowerLetter"/>
      <w:lvlText w:val="%1"/>
      <w:lvlJc w:val="left"/>
    </w:lvl>
    <w:lvl w:ilvl="1" w:tplc="F72AB160">
      <w:numFmt w:val="decimal"/>
      <w:lvlText w:val=""/>
      <w:lvlJc w:val="left"/>
    </w:lvl>
    <w:lvl w:ilvl="2" w:tplc="671656AA">
      <w:numFmt w:val="decimal"/>
      <w:lvlText w:val=""/>
      <w:lvlJc w:val="left"/>
    </w:lvl>
    <w:lvl w:ilvl="3" w:tplc="35EC0DC2">
      <w:numFmt w:val="decimal"/>
      <w:lvlText w:val=""/>
      <w:lvlJc w:val="left"/>
    </w:lvl>
    <w:lvl w:ilvl="4" w:tplc="4E687AB0">
      <w:numFmt w:val="decimal"/>
      <w:lvlText w:val=""/>
      <w:lvlJc w:val="left"/>
    </w:lvl>
    <w:lvl w:ilvl="5" w:tplc="42589ECA">
      <w:numFmt w:val="decimal"/>
      <w:lvlText w:val=""/>
      <w:lvlJc w:val="left"/>
    </w:lvl>
    <w:lvl w:ilvl="6" w:tplc="3B6621EC">
      <w:numFmt w:val="decimal"/>
      <w:lvlText w:val=""/>
      <w:lvlJc w:val="left"/>
    </w:lvl>
    <w:lvl w:ilvl="7" w:tplc="B4C0D1C4">
      <w:numFmt w:val="decimal"/>
      <w:lvlText w:val=""/>
      <w:lvlJc w:val="left"/>
    </w:lvl>
    <w:lvl w:ilvl="8" w:tplc="C7547378">
      <w:numFmt w:val="decimal"/>
      <w:lvlText w:val=""/>
      <w:lvlJc w:val="left"/>
    </w:lvl>
  </w:abstractNum>
  <w:abstractNum w:abstractNumId="5">
    <w:nsid w:val="507ED7AB"/>
    <w:multiLevelType w:val="hybridMultilevel"/>
    <w:tmpl w:val="99CCBB26"/>
    <w:lvl w:ilvl="0" w:tplc="4000B9AE">
      <w:start w:val="1"/>
      <w:numFmt w:val="bullet"/>
      <w:lvlText w:val=""/>
      <w:lvlJc w:val="left"/>
    </w:lvl>
    <w:lvl w:ilvl="1" w:tplc="FB3E3180">
      <w:start w:val="15"/>
      <w:numFmt w:val="lowerLetter"/>
      <w:lvlText w:val="%2"/>
      <w:lvlJc w:val="left"/>
    </w:lvl>
    <w:lvl w:ilvl="2" w:tplc="6564304C">
      <w:numFmt w:val="decimal"/>
      <w:lvlText w:val=""/>
      <w:lvlJc w:val="left"/>
    </w:lvl>
    <w:lvl w:ilvl="3" w:tplc="1DB63C74">
      <w:numFmt w:val="decimal"/>
      <w:lvlText w:val=""/>
      <w:lvlJc w:val="left"/>
    </w:lvl>
    <w:lvl w:ilvl="4" w:tplc="90244844">
      <w:numFmt w:val="decimal"/>
      <w:lvlText w:val=""/>
      <w:lvlJc w:val="left"/>
    </w:lvl>
    <w:lvl w:ilvl="5" w:tplc="C0C025BA">
      <w:numFmt w:val="decimal"/>
      <w:lvlText w:val=""/>
      <w:lvlJc w:val="left"/>
    </w:lvl>
    <w:lvl w:ilvl="6" w:tplc="957A0FE8">
      <w:numFmt w:val="decimal"/>
      <w:lvlText w:val=""/>
      <w:lvlJc w:val="left"/>
    </w:lvl>
    <w:lvl w:ilvl="7" w:tplc="86085498">
      <w:numFmt w:val="decimal"/>
      <w:lvlText w:val=""/>
      <w:lvlJc w:val="left"/>
    </w:lvl>
    <w:lvl w:ilvl="8" w:tplc="A4C6CFB8">
      <w:numFmt w:val="decimal"/>
      <w:lvlText w:val=""/>
      <w:lvlJc w:val="left"/>
    </w:lvl>
  </w:abstractNum>
  <w:abstractNum w:abstractNumId="6">
    <w:nsid w:val="515F007C"/>
    <w:multiLevelType w:val="hybridMultilevel"/>
    <w:tmpl w:val="17B2574A"/>
    <w:lvl w:ilvl="0" w:tplc="301E617C">
      <w:start w:val="1"/>
      <w:numFmt w:val="bullet"/>
      <w:lvlText w:val=""/>
      <w:lvlJc w:val="left"/>
    </w:lvl>
    <w:lvl w:ilvl="1" w:tplc="4C3AC096">
      <w:start w:val="15"/>
      <w:numFmt w:val="lowerLetter"/>
      <w:lvlText w:val="%2"/>
      <w:lvlJc w:val="left"/>
    </w:lvl>
    <w:lvl w:ilvl="2" w:tplc="DC9CE356">
      <w:numFmt w:val="decimal"/>
      <w:lvlText w:val=""/>
      <w:lvlJc w:val="left"/>
    </w:lvl>
    <w:lvl w:ilvl="3" w:tplc="E32477AE">
      <w:numFmt w:val="decimal"/>
      <w:lvlText w:val=""/>
      <w:lvlJc w:val="left"/>
    </w:lvl>
    <w:lvl w:ilvl="4" w:tplc="E2C68A7C">
      <w:numFmt w:val="decimal"/>
      <w:lvlText w:val=""/>
      <w:lvlJc w:val="left"/>
    </w:lvl>
    <w:lvl w:ilvl="5" w:tplc="58762BA8">
      <w:numFmt w:val="decimal"/>
      <w:lvlText w:val=""/>
      <w:lvlJc w:val="left"/>
    </w:lvl>
    <w:lvl w:ilvl="6" w:tplc="544C50B4">
      <w:numFmt w:val="decimal"/>
      <w:lvlText w:val=""/>
      <w:lvlJc w:val="left"/>
    </w:lvl>
    <w:lvl w:ilvl="7" w:tplc="5FF00B50">
      <w:numFmt w:val="decimal"/>
      <w:lvlText w:val=""/>
      <w:lvlJc w:val="left"/>
    </w:lvl>
    <w:lvl w:ilvl="8" w:tplc="5908FAC4">
      <w:numFmt w:val="decimal"/>
      <w:lvlText w:val=""/>
      <w:lvlJc w:val="left"/>
    </w:lvl>
  </w:abstractNum>
  <w:abstractNum w:abstractNumId="7">
    <w:nsid w:val="5BD062C2"/>
    <w:multiLevelType w:val="hybridMultilevel"/>
    <w:tmpl w:val="C102E532"/>
    <w:lvl w:ilvl="0" w:tplc="65B8A8CC">
      <w:start w:val="15"/>
      <w:numFmt w:val="lowerLetter"/>
      <w:lvlText w:val="%1"/>
      <w:lvlJc w:val="left"/>
    </w:lvl>
    <w:lvl w:ilvl="1" w:tplc="3944651E">
      <w:numFmt w:val="decimal"/>
      <w:lvlText w:val=""/>
      <w:lvlJc w:val="left"/>
    </w:lvl>
    <w:lvl w:ilvl="2" w:tplc="964C6736">
      <w:numFmt w:val="decimal"/>
      <w:lvlText w:val=""/>
      <w:lvlJc w:val="left"/>
    </w:lvl>
    <w:lvl w:ilvl="3" w:tplc="E6760150">
      <w:numFmt w:val="decimal"/>
      <w:lvlText w:val=""/>
      <w:lvlJc w:val="left"/>
    </w:lvl>
    <w:lvl w:ilvl="4" w:tplc="A9B88670">
      <w:numFmt w:val="decimal"/>
      <w:lvlText w:val=""/>
      <w:lvlJc w:val="left"/>
    </w:lvl>
    <w:lvl w:ilvl="5" w:tplc="045C83EA">
      <w:numFmt w:val="decimal"/>
      <w:lvlText w:val=""/>
      <w:lvlJc w:val="left"/>
    </w:lvl>
    <w:lvl w:ilvl="6" w:tplc="4C641AAC">
      <w:numFmt w:val="decimal"/>
      <w:lvlText w:val=""/>
      <w:lvlJc w:val="left"/>
    </w:lvl>
    <w:lvl w:ilvl="7" w:tplc="92149B82">
      <w:numFmt w:val="decimal"/>
      <w:lvlText w:val=""/>
      <w:lvlJc w:val="left"/>
    </w:lvl>
    <w:lvl w:ilvl="8" w:tplc="4106FDD6">
      <w:numFmt w:val="decimal"/>
      <w:lvlText w:val=""/>
      <w:lvlJc w:val="left"/>
    </w:lvl>
  </w:abstractNum>
  <w:abstractNum w:abstractNumId="8">
    <w:nsid w:val="7545E146"/>
    <w:multiLevelType w:val="hybridMultilevel"/>
    <w:tmpl w:val="F2FAFBE6"/>
    <w:lvl w:ilvl="0" w:tplc="4FA275E8">
      <w:start w:val="15"/>
      <w:numFmt w:val="lowerLetter"/>
      <w:lvlText w:val="%1"/>
      <w:lvlJc w:val="left"/>
    </w:lvl>
    <w:lvl w:ilvl="1" w:tplc="CD303D68">
      <w:numFmt w:val="decimal"/>
      <w:lvlText w:val=""/>
      <w:lvlJc w:val="left"/>
    </w:lvl>
    <w:lvl w:ilvl="2" w:tplc="0832EAAA">
      <w:numFmt w:val="decimal"/>
      <w:lvlText w:val=""/>
      <w:lvlJc w:val="left"/>
    </w:lvl>
    <w:lvl w:ilvl="3" w:tplc="29D2E408">
      <w:numFmt w:val="decimal"/>
      <w:lvlText w:val=""/>
      <w:lvlJc w:val="left"/>
    </w:lvl>
    <w:lvl w:ilvl="4" w:tplc="9E2683E8">
      <w:numFmt w:val="decimal"/>
      <w:lvlText w:val=""/>
      <w:lvlJc w:val="left"/>
    </w:lvl>
    <w:lvl w:ilvl="5" w:tplc="DDEE8E26">
      <w:numFmt w:val="decimal"/>
      <w:lvlText w:val=""/>
      <w:lvlJc w:val="left"/>
    </w:lvl>
    <w:lvl w:ilvl="6" w:tplc="D7E2ADBA">
      <w:numFmt w:val="decimal"/>
      <w:lvlText w:val=""/>
      <w:lvlJc w:val="left"/>
    </w:lvl>
    <w:lvl w:ilvl="7" w:tplc="4CEC4C7C">
      <w:numFmt w:val="decimal"/>
      <w:lvlText w:val=""/>
      <w:lvlJc w:val="left"/>
    </w:lvl>
    <w:lvl w:ilvl="8" w:tplc="B886A3D8">
      <w:numFmt w:val="decimal"/>
      <w:lvlText w:val=""/>
      <w:lvlJc w:val="left"/>
    </w:lvl>
  </w:abstractNum>
  <w:abstractNum w:abstractNumId="9">
    <w:nsid w:val="79E2A9E3"/>
    <w:multiLevelType w:val="hybridMultilevel"/>
    <w:tmpl w:val="3D8EEAF4"/>
    <w:lvl w:ilvl="0" w:tplc="4A0AD792">
      <w:start w:val="15"/>
      <w:numFmt w:val="lowerLetter"/>
      <w:lvlText w:val="%1"/>
      <w:lvlJc w:val="left"/>
    </w:lvl>
    <w:lvl w:ilvl="1" w:tplc="7B5E636A">
      <w:numFmt w:val="decimal"/>
      <w:lvlText w:val=""/>
      <w:lvlJc w:val="left"/>
    </w:lvl>
    <w:lvl w:ilvl="2" w:tplc="40CAF9B0">
      <w:numFmt w:val="decimal"/>
      <w:lvlText w:val=""/>
      <w:lvlJc w:val="left"/>
    </w:lvl>
    <w:lvl w:ilvl="3" w:tplc="8D4C23DE">
      <w:numFmt w:val="decimal"/>
      <w:lvlText w:val=""/>
      <w:lvlJc w:val="left"/>
    </w:lvl>
    <w:lvl w:ilvl="4" w:tplc="63042F4A">
      <w:numFmt w:val="decimal"/>
      <w:lvlText w:val=""/>
      <w:lvlJc w:val="left"/>
    </w:lvl>
    <w:lvl w:ilvl="5" w:tplc="73921612">
      <w:numFmt w:val="decimal"/>
      <w:lvlText w:val=""/>
      <w:lvlJc w:val="left"/>
    </w:lvl>
    <w:lvl w:ilvl="6" w:tplc="F2DCACA6">
      <w:numFmt w:val="decimal"/>
      <w:lvlText w:val=""/>
      <w:lvlJc w:val="left"/>
    </w:lvl>
    <w:lvl w:ilvl="7" w:tplc="00B45974">
      <w:numFmt w:val="decimal"/>
      <w:lvlText w:val=""/>
      <w:lvlJc w:val="left"/>
    </w:lvl>
    <w:lvl w:ilvl="8" w:tplc="5246C22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B5"/>
    <w:rsid w:val="00301B6E"/>
    <w:rsid w:val="00333FB5"/>
    <w:rsid w:val="006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D0854"/>
    <w:rPr>
      <w:color w:val="0000FF"/>
      <w:u w:val="single"/>
    </w:rPr>
  </w:style>
  <w:style w:type="paragraph" w:styleId="BalloonText">
    <w:name w:val="Balloon Text"/>
    <w:basedOn w:val="Normal"/>
    <w:link w:val="BalloonTextChar"/>
    <w:uiPriority w:val="99"/>
    <w:semiHidden/>
    <w:unhideWhenUsed/>
    <w:rsid w:val="006D0854"/>
    <w:rPr>
      <w:rFonts w:ascii="Tahoma" w:hAnsi="Tahoma" w:cs="Tahoma"/>
      <w:sz w:val="16"/>
      <w:szCs w:val="16"/>
    </w:rPr>
  </w:style>
  <w:style w:type="character" w:customStyle="1" w:styleId="BalloonTextChar">
    <w:name w:val="Balloon Text Char"/>
    <w:basedOn w:val="DefaultParagraphFont"/>
    <w:link w:val="BalloonText"/>
    <w:uiPriority w:val="99"/>
    <w:semiHidden/>
    <w:rsid w:val="006D0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D0854"/>
    <w:rPr>
      <w:color w:val="0000FF"/>
      <w:u w:val="single"/>
    </w:rPr>
  </w:style>
  <w:style w:type="paragraph" w:styleId="BalloonText">
    <w:name w:val="Balloon Text"/>
    <w:basedOn w:val="Normal"/>
    <w:link w:val="BalloonTextChar"/>
    <w:uiPriority w:val="99"/>
    <w:semiHidden/>
    <w:unhideWhenUsed/>
    <w:rsid w:val="006D0854"/>
    <w:rPr>
      <w:rFonts w:ascii="Tahoma" w:hAnsi="Tahoma" w:cs="Tahoma"/>
      <w:sz w:val="16"/>
      <w:szCs w:val="16"/>
    </w:rPr>
  </w:style>
  <w:style w:type="character" w:customStyle="1" w:styleId="BalloonTextChar">
    <w:name w:val="Balloon Text Char"/>
    <w:basedOn w:val="DefaultParagraphFont"/>
    <w:link w:val="BalloonText"/>
    <w:uiPriority w:val="99"/>
    <w:semiHidden/>
    <w:rsid w:val="006D0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6570">
      <w:bodyDiv w:val="1"/>
      <w:marLeft w:val="0"/>
      <w:marRight w:val="0"/>
      <w:marTop w:val="0"/>
      <w:marBottom w:val="0"/>
      <w:divBdr>
        <w:top w:val="none" w:sz="0" w:space="0" w:color="auto"/>
        <w:left w:val="none" w:sz="0" w:space="0" w:color="auto"/>
        <w:bottom w:val="none" w:sz="0" w:space="0" w:color="auto"/>
        <w:right w:val="none" w:sz="0" w:space="0" w:color="auto"/>
      </w:divBdr>
    </w:div>
    <w:div w:id="12921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2</cp:revision>
  <dcterms:created xsi:type="dcterms:W3CDTF">2017-02-16T09:01:00Z</dcterms:created>
  <dcterms:modified xsi:type="dcterms:W3CDTF">2017-02-16T08:15:00Z</dcterms:modified>
</cp:coreProperties>
</file>