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53" w:rsidRPr="00E74DC0" w:rsidRDefault="00884F69" w:rsidP="00884F69">
      <w:pPr>
        <w:spacing w:after="0" w:line="240" w:lineRule="auto"/>
        <w:jc w:val="both"/>
        <w:rPr>
          <w:rFonts w:eastAsia="Times New Roman" w:cstheme="minorHAnsi"/>
          <w:color w:val="000000" w:themeColor="text1"/>
          <w:sz w:val="20"/>
          <w:szCs w:val="20"/>
        </w:rPr>
      </w:pPr>
      <w:bookmarkStart w:id="0" w:name="_GoBack"/>
      <w:r w:rsidRPr="00E74DC0">
        <w:rPr>
          <w:rFonts w:eastAsia="Times New Roman" w:cstheme="minorHAnsi"/>
          <w:noProof/>
          <w:color w:val="000000" w:themeColor="text1"/>
          <w:sz w:val="20"/>
          <w:szCs w:val="20"/>
        </w:rPr>
        <w:drawing>
          <wp:anchor distT="0" distB="0" distL="114300" distR="114300" simplePos="0" relativeHeight="251657216" behindDoc="0" locked="0" layoutInCell="1" allowOverlap="1">
            <wp:simplePos x="0" y="0"/>
            <wp:positionH relativeFrom="column">
              <wp:posOffset>5820487</wp:posOffset>
            </wp:positionH>
            <wp:positionV relativeFrom="paragraph">
              <wp:posOffset>-445226</wp:posOffset>
            </wp:positionV>
            <wp:extent cx="1035394" cy="1120346"/>
            <wp:effectExtent l="0" t="0" r="0" b="0"/>
            <wp:wrapNone/>
            <wp:docPr id="3" name="Picture 1" descr="C:\Users\user\Downloads\IMG_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114.JPG"/>
                    <pic:cNvPicPr>
                      <a:picLocks noChangeAspect="1" noChangeArrowheads="1"/>
                    </pic:cNvPicPr>
                  </pic:nvPicPr>
                  <pic:blipFill>
                    <a:blip r:embed="rId9" cstate="print"/>
                    <a:srcRect t="2163" b="17232"/>
                    <a:stretch>
                      <a:fillRect/>
                    </a:stretch>
                  </pic:blipFill>
                  <pic:spPr bwMode="auto">
                    <a:xfrm>
                      <a:off x="0" y="0"/>
                      <a:ext cx="1035394" cy="1120346"/>
                    </a:xfrm>
                    <a:prstGeom prst="rect">
                      <a:avLst/>
                    </a:prstGeom>
                    <a:noFill/>
                    <a:ln w="9525">
                      <a:noFill/>
                      <a:miter lim="800000"/>
                      <a:headEnd/>
                      <a:tailEnd/>
                    </a:ln>
                  </pic:spPr>
                </pic:pic>
              </a:graphicData>
            </a:graphic>
          </wp:anchor>
        </w:drawing>
      </w:r>
      <w:bookmarkEnd w:id="0"/>
    </w:p>
    <w:tbl>
      <w:tblPr>
        <w:tblW w:w="0" w:type="auto"/>
        <w:tblCellMar>
          <w:top w:w="15" w:type="dxa"/>
          <w:left w:w="15" w:type="dxa"/>
          <w:bottom w:w="15" w:type="dxa"/>
          <w:right w:w="15" w:type="dxa"/>
        </w:tblCellMar>
        <w:tblLook w:val="04A0" w:firstRow="1" w:lastRow="0" w:firstColumn="1" w:lastColumn="0" w:noHBand="0" w:noVBand="1"/>
      </w:tblPr>
      <w:tblGrid>
        <w:gridCol w:w="4530"/>
      </w:tblGrid>
      <w:tr w:rsidR="00C86F53" w:rsidRPr="00E74DC0" w:rsidTr="002D2054">
        <w:trPr>
          <w:trHeight w:val="100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C86F53" w:rsidRDefault="00C86F53" w:rsidP="00884F69">
            <w:pPr>
              <w:spacing w:after="0" w:line="240" w:lineRule="auto"/>
              <w:jc w:val="both"/>
              <w:rPr>
                <w:rFonts w:asciiTheme="majorHAnsi" w:eastAsia="Times New Roman" w:hAnsiTheme="majorHAnsi" w:cstheme="majorHAnsi"/>
                <w:color w:val="000000" w:themeColor="text1"/>
                <w:sz w:val="28"/>
                <w:szCs w:val="28"/>
              </w:rPr>
            </w:pPr>
            <w:r w:rsidRPr="00E74DC0">
              <w:rPr>
                <w:rFonts w:asciiTheme="majorHAnsi" w:eastAsia="Times New Roman" w:hAnsiTheme="majorHAnsi" w:cstheme="majorHAnsi"/>
                <w:color w:val="000000" w:themeColor="text1"/>
                <w:sz w:val="28"/>
                <w:szCs w:val="28"/>
              </w:rPr>
              <w:t xml:space="preserve">Mary </w:t>
            </w:r>
          </w:p>
          <w:p w:rsidR="007705CB" w:rsidRPr="00E74DC0" w:rsidRDefault="007705CB" w:rsidP="00884F69">
            <w:pPr>
              <w:spacing w:after="0" w:line="240" w:lineRule="auto"/>
              <w:jc w:val="both"/>
              <w:rPr>
                <w:rFonts w:asciiTheme="majorHAnsi" w:eastAsia="Times New Roman" w:hAnsiTheme="majorHAnsi" w:cstheme="majorHAnsi"/>
                <w:color w:val="000000" w:themeColor="text1"/>
                <w:sz w:val="28"/>
                <w:szCs w:val="28"/>
              </w:rPr>
            </w:pPr>
            <w:hyperlink r:id="rId10" w:history="1">
              <w:r w:rsidRPr="005B1628">
                <w:rPr>
                  <w:rStyle w:val="Hyperlink"/>
                  <w:rFonts w:asciiTheme="majorHAnsi" w:eastAsia="Times New Roman" w:hAnsiTheme="majorHAnsi" w:cstheme="majorHAnsi"/>
                  <w:sz w:val="28"/>
                  <w:szCs w:val="28"/>
                </w:rPr>
                <w:t>Mary.340630@2freemail.com</w:t>
              </w:r>
            </w:hyperlink>
            <w:r>
              <w:rPr>
                <w:rFonts w:asciiTheme="majorHAnsi" w:eastAsia="Times New Roman" w:hAnsiTheme="majorHAnsi" w:cstheme="majorHAnsi"/>
                <w:color w:val="000000" w:themeColor="text1"/>
                <w:sz w:val="28"/>
                <w:szCs w:val="28"/>
              </w:rPr>
              <w:t xml:space="preserve"> </w:t>
            </w:r>
            <w:r w:rsidRPr="007705CB">
              <w:rPr>
                <w:rFonts w:asciiTheme="majorHAnsi" w:eastAsia="Times New Roman" w:hAnsiTheme="majorHAnsi" w:cstheme="majorHAnsi"/>
                <w:color w:val="000000" w:themeColor="text1"/>
                <w:sz w:val="28"/>
                <w:szCs w:val="28"/>
              </w:rPr>
              <w:tab/>
            </w:r>
          </w:p>
          <w:p w:rsidR="006963B0" w:rsidRPr="00E74DC0" w:rsidRDefault="006963B0" w:rsidP="007705CB">
            <w:pPr>
              <w:spacing w:after="0" w:line="240" w:lineRule="auto"/>
              <w:jc w:val="both"/>
              <w:rPr>
                <w:rFonts w:asciiTheme="majorHAnsi" w:eastAsia="Times New Roman" w:hAnsiTheme="majorHAnsi" w:cstheme="majorHAnsi"/>
                <w:color w:val="000000" w:themeColor="text1"/>
                <w:sz w:val="28"/>
                <w:szCs w:val="28"/>
              </w:rPr>
            </w:pPr>
          </w:p>
        </w:tc>
      </w:tr>
      <w:tr w:rsidR="00C86F53" w:rsidRPr="00E74DC0" w:rsidTr="00C86F53">
        <w:tc>
          <w:tcPr>
            <w:tcW w:w="0" w:type="auto"/>
            <w:vAlign w:val="center"/>
            <w:hideMark/>
          </w:tcPr>
          <w:p w:rsidR="00C86F53" w:rsidRPr="00E74DC0" w:rsidRDefault="00C86F53" w:rsidP="00884F69">
            <w:pPr>
              <w:spacing w:after="0" w:line="240" w:lineRule="auto"/>
              <w:jc w:val="both"/>
              <w:rPr>
                <w:rFonts w:asciiTheme="majorHAnsi" w:eastAsia="Times New Roman" w:hAnsiTheme="majorHAnsi" w:cstheme="majorHAnsi"/>
                <w:color w:val="000000" w:themeColor="text1"/>
                <w:sz w:val="20"/>
                <w:szCs w:val="20"/>
              </w:rPr>
            </w:pPr>
          </w:p>
        </w:tc>
      </w:tr>
    </w:tbl>
    <w:p w:rsidR="00C86F53" w:rsidRPr="00E74DC0" w:rsidRDefault="00C86F53" w:rsidP="00884F69">
      <w:pPr>
        <w:spacing w:after="0" w:line="240" w:lineRule="auto"/>
        <w:jc w:val="both"/>
        <w:rPr>
          <w:rFonts w:eastAsia="Times New Roman" w:cstheme="minorHAnsi"/>
          <w:color w:val="000000" w:themeColor="text1"/>
          <w:sz w:val="20"/>
          <w:szCs w:val="20"/>
        </w:rPr>
      </w:pPr>
    </w:p>
    <w:tbl>
      <w:tblPr>
        <w:tblStyle w:val="MediumList1-Accent6"/>
        <w:tblW w:w="0" w:type="auto"/>
        <w:tblBorders>
          <w:top w:val="none" w:sz="0" w:space="0" w:color="auto"/>
          <w:bottom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17"/>
        <w:gridCol w:w="9899"/>
      </w:tblGrid>
      <w:tr w:rsidR="00C86F53" w:rsidRPr="00E74DC0" w:rsidTr="0009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FFFFFF" w:themeFill="background1"/>
            <w:hideMark/>
          </w:tcPr>
          <w:p w:rsidR="00C86F53" w:rsidRPr="00E74DC0" w:rsidRDefault="00C86F53" w:rsidP="00884F69">
            <w:pPr>
              <w:spacing w:line="0" w:lineRule="atLeast"/>
              <w:jc w:val="both"/>
              <w:outlineLvl w:val="0"/>
              <w:rPr>
                <w:rFonts w:eastAsia="Times New Roman" w:cstheme="majorHAnsi"/>
                <w:b w:val="0"/>
                <w:bCs w:val="0"/>
                <w:kern w:val="36"/>
                <w:sz w:val="18"/>
                <w:szCs w:val="20"/>
              </w:rPr>
            </w:pPr>
            <w:r w:rsidRPr="00E74DC0">
              <w:rPr>
                <w:rFonts w:eastAsia="Times New Roman" w:cstheme="majorHAnsi"/>
                <w:b w:val="0"/>
                <w:kern w:val="36"/>
                <w:sz w:val="18"/>
                <w:szCs w:val="20"/>
              </w:rPr>
              <w:t>Objective</w:t>
            </w:r>
          </w:p>
        </w:tc>
        <w:tc>
          <w:tcPr>
            <w:tcW w:w="0" w:type="auto"/>
            <w:tcBorders>
              <w:top w:val="none" w:sz="0" w:space="0" w:color="auto"/>
              <w:bottom w:val="none" w:sz="0" w:space="0" w:color="auto"/>
            </w:tcBorders>
            <w:shd w:val="clear" w:color="auto" w:fill="FFFFFF" w:themeFill="background1"/>
            <w:hideMark/>
          </w:tcPr>
          <w:p w:rsidR="00C86F53" w:rsidRPr="00E74DC0" w:rsidRDefault="00C86F53" w:rsidP="00884F69">
            <w:pPr>
              <w:spacing w:line="0" w:lineRule="atLeast"/>
              <w:jc w:val="both"/>
              <w:cnfStyle w:val="100000000000" w:firstRow="1" w:lastRow="0" w:firstColumn="0" w:lastColumn="0" w:oddVBand="0" w:evenVBand="0" w:oddHBand="0" w:evenHBand="0" w:firstRowFirstColumn="0" w:firstRowLastColumn="0" w:lastRowFirstColumn="0" w:lastRowLastColumn="0"/>
              <w:rPr>
                <w:rFonts w:eastAsia="Times New Roman" w:cstheme="majorHAnsi"/>
                <w:sz w:val="18"/>
                <w:szCs w:val="20"/>
              </w:rPr>
            </w:pPr>
            <w:r w:rsidRPr="00E74DC0">
              <w:rPr>
                <w:rFonts w:eastAsia="Times New Roman" w:cstheme="majorHAnsi"/>
                <w:sz w:val="18"/>
                <w:szCs w:val="20"/>
              </w:rPr>
              <w:t>Looking for a new opportunity to develop my experiences and acquire a professional performance according to corporate objectives and be an asset to the corporate. Hoping to obtain a position that will enable me to use my expertise in customer service, social and professional skills.</w:t>
            </w:r>
          </w:p>
          <w:p w:rsidR="002D2054" w:rsidRPr="00E74DC0" w:rsidRDefault="002D2054" w:rsidP="00884F69">
            <w:pPr>
              <w:spacing w:line="0" w:lineRule="atLeast"/>
              <w:jc w:val="both"/>
              <w:cnfStyle w:val="100000000000" w:firstRow="1" w:lastRow="0" w:firstColumn="0" w:lastColumn="0" w:oddVBand="0" w:evenVBand="0" w:oddHBand="0" w:evenHBand="0" w:firstRowFirstColumn="0" w:firstRowLastColumn="0" w:lastRowFirstColumn="0" w:lastRowLastColumn="0"/>
              <w:rPr>
                <w:rFonts w:eastAsia="Times New Roman" w:cstheme="majorHAnsi"/>
                <w:sz w:val="18"/>
                <w:szCs w:val="20"/>
              </w:rPr>
            </w:pPr>
          </w:p>
        </w:tc>
      </w:tr>
      <w:tr w:rsidR="00C86F53" w:rsidRPr="00E74DC0" w:rsidTr="0009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rsidR="002D2054" w:rsidRPr="00E74DC0" w:rsidRDefault="002D2054" w:rsidP="00884F69">
            <w:pPr>
              <w:spacing w:line="0" w:lineRule="atLeast"/>
              <w:jc w:val="both"/>
              <w:outlineLvl w:val="0"/>
              <w:rPr>
                <w:rFonts w:asciiTheme="majorHAnsi" w:eastAsia="Times New Roman" w:hAnsiTheme="majorHAnsi" w:cstheme="majorHAnsi"/>
                <w:b w:val="0"/>
                <w:kern w:val="36"/>
                <w:sz w:val="18"/>
                <w:szCs w:val="20"/>
              </w:rPr>
            </w:pPr>
          </w:p>
          <w:p w:rsidR="00C86F53" w:rsidRPr="00E74DC0" w:rsidRDefault="00C86F53" w:rsidP="00884F69">
            <w:pPr>
              <w:spacing w:line="0" w:lineRule="atLeast"/>
              <w:jc w:val="both"/>
              <w:outlineLvl w:val="0"/>
              <w:rPr>
                <w:rFonts w:asciiTheme="majorHAnsi" w:eastAsia="Times New Roman" w:hAnsiTheme="majorHAnsi" w:cstheme="majorHAnsi"/>
                <w:b w:val="0"/>
                <w:bCs w:val="0"/>
                <w:kern w:val="36"/>
                <w:sz w:val="18"/>
                <w:szCs w:val="20"/>
              </w:rPr>
            </w:pPr>
            <w:r w:rsidRPr="00E74DC0">
              <w:rPr>
                <w:rFonts w:asciiTheme="majorHAnsi" w:eastAsia="Times New Roman" w:hAnsiTheme="majorHAnsi" w:cstheme="majorHAnsi"/>
                <w:b w:val="0"/>
                <w:kern w:val="36"/>
                <w:sz w:val="18"/>
                <w:szCs w:val="20"/>
              </w:rPr>
              <w:t>Summary</w:t>
            </w:r>
          </w:p>
        </w:tc>
        <w:tc>
          <w:tcPr>
            <w:tcW w:w="0" w:type="auto"/>
            <w:shd w:val="clear" w:color="auto" w:fill="FFFFFF" w:themeFill="background1"/>
            <w:hideMark/>
          </w:tcPr>
          <w:p w:rsidR="002D2054" w:rsidRPr="00E74DC0" w:rsidRDefault="002D2054" w:rsidP="002D2054">
            <w:pPr>
              <w:pStyle w:val="ListParagraph"/>
              <w:spacing w:line="0" w:lineRule="atLeast"/>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p>
          <w:p w:rsidR="00DE447C" w:rsidRPr="00E74DC0" w:rsidRDefault="00DE447C" w:rsidP="002D2054">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Highly skilled in providing information regarding products and services of the company.</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In-depth knowledge of taking orders, </w:t>
            </w:r>
            <w:r w:rsidR="00D35FA3" w:rsidRPr="00E74DC0">
              <w:rPr>
                <w:rFonts w:asciiTheme="majorHAnsi" w:hAnsiTheme="majorHAnsi" w:cstheme="majorHAnsi"/>
                <w:sz w:val="18"/>
              </w:rPr>
              <w:t>computes</w:t>
            </w:r>
            <w:r w:rsidRPr="00E74DC0">
              <w:rPr>
                <w:rFonts w:asciiTheme="majorHAnsi" w:hAnsiTheme="majorHAnsi" w:cstheme="majorHAnsi"/>
                <w:sz w:val="18"/>
              </w:rPr>
              <w:t xml:space="preserve"> charges, and </w:t>
            </w:r>
            <w:r w:rsidR="00D35FA3" w:rsidRPr="00E74DC0">
              <w:rPr>
                <w:rFonts w:asciiTheme="majorHAnsi" w:hAnsiTheme="majorHAnsi" w:cstheme="majorHAnsi"/>
                <w:sz w:val="18"/>
              </w:rPr>
              <w:t>administers</w:t>
            </w:r>
            <w:r w:rsidRPr="00E74DC0">
              <w:rPr>
                <w:rFonts w:asciiTheme="majorHAnsi" w:hAnsiTheme="majorHAnsi" w:cstheme="majorHAnsi"/>
                <w:sz w:val="18"/>
              </w:rPr>
              <w:t xml:space="preserve"> billing or payments.</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Hands-on experience in reviewing, updating or making changes to customer accounts.</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Track record of listening and responding to customers’ needs and concerns.</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Able to handle returns and complaints effectively.</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Demonstrated ability to record details of client contacts and service history.</w:t>
            </w:r>
          </w:p>
          <w:p w:rsidR="00DE447C" w:rsidRPr="00E74DC0"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Proven ability to determine answers and solutions quickly.</w:t>
            </w:r>
          </w:p>
          <w:p w:rsidR="00C86F53" w:rsidRDefault="00DE447C" w:rsidP="00DE447C">
            <w:pPr>
              <w:pStyle w:val="ListParagraph"/>
              <w:numPr>
                <w:ilvl w:val="0"/>
                <w:numId w:val="9"/>
              </w:num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Special talent for handling irate and angry customers.</w:t>
            </w:r>
          </w:p>
          <w:p w:rsidR="0011794C" w:rsidRPr="00E74DC0" w:rsidRDefault="0011794C" w:rsidP="0011794C">
            <w:pPr>
              <w:pStyle w:val="ListParagraph"/>
              <w:spacing w:line="0" w:lineRule="atLeast"/>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p>
        </w:tc>
      </w:tr>
      <w:tr w:rsidR="00C86F53" w:rsidRPr="00E74DC0" w:rsidTr="00097CC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rsidR="002D2054" w:rsidRPr="00E74DC0" w:rsidRDefault="002D2054" w:rsidP="00DE447C">
            <w:pPr>
              <w:spacing w:line="0" w:lineRule="atLeast"/>
              <w:jc w:val="both"/>
              <w:outlineLvl w:val="0"/>
              <w:rPr>
                <w:rFonts w:asciiTheme="majorHAnsi" w:eastAsia="Times New Roman" w:hAnsiTheme="majorHAnsi" w:cstheme="majorHAnsi"/>
                <w:b w:val="0"/>
                <w:kern w:val="36"/>
                <w:sz w:val="18"/>
                <w:szCs w:val="20"/>
              </w:rPr>
            </w:pPr>
          </w:p>
          <w:p w:rsidR="00C86F53" w:rsidRPr="00E74DC0" w:rsidRDefault="00DE447C" w:rsidP="00DE447C">
            <w:pPr>
              <w:spacing w:line="0" w:lineRule="atLeast"/>
              <w:jc w:val="both"/>
              <w:outlineLvl w:val="0"/>
              <w:rPr>
                <w:rFonts w:asciiTheme="majorHAnsi" w:eastAsia="Times New Roman" w:hAnsiTheme="majorHAnsi" w:cstheme="majorHAnsi"/>
                <w:b w:val="0"/>
                <w:bCs w:val="0"/>
                <w:kern w:val="36"/>
                <w:sz w:val="18"/>
                <w:szCs w:val="20"/>
              </w:rPr>
            </w:pPr>
            <w:r w:rsidRPr="00E74DC0">
              <w:rPr>
                <w:rFonts w:asciiTheme="majorHAnsi" w:eastAsia="Times New Roman" w:hAnsiTheme="majorHAnsi" w:cstheme="majorHAnsi"/>
                <w:b w:val="0"/>
                <w:kern w:val="36"/>
                <w:sz w:val="18"/>
                <w:szCs w:val="20"/>
              </w:rPr>
              <w:t>Experien</w:t>
            </w:r>
            <w:r w:rsidR="00C86F53" w:rsidRPr="00E74DC0">
              <w:rPr>
                <w:rFonts w:asciiTheme="majorHAnsi" w:eastAsia="Times New Roman" w:hAnsiTheme="majorHAnsi" w:cstheme="majorHAnsi"/>
                <w:b w:val="0"/>
                <w:kern w:val="36"/>
                <w:sz w:val="18"/>
                <w:szCs w:val="20"/>
              </w:rPr>
              <w:t>ce</w:t>
            </w:r>
          </w:p>
        </w:tc>
        <w:tc>
          <w:tcPr>
            <w:tcW w:w="0" w:type="auto"/>
            <w:shd w:val="clear" w:color="auto" w:fill="FFFFFF" w:themeFill="background1"/>
            <w:hideMark/>
          </w:tcPr>
          <w:p w:rsidR="002D2054" w:rsidRPr="00E74DC0" w:rsidRDefault="002D2054"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Company Name: Dominant Systems Integrator LLC</w:t>
            </w:r>
          </w:p>
          <w:p w:rsidR="00C86F53" w:rsidRPr="00E74DC0" w:rsidRDefault="006774A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Retail </w:t>
            </w:r>
            <w:r w:rsidR="00C86F53" w:rsidRPr="00E74DC0">
              <w:rPr>
                <w:rFonts w:asciiTheme="majorHAnsi" w:eastAsia="Times New Roman" w:hAnsiTheme="majorHAnsi" w:cstheme="majorHAnsi"/>
                <w:sz w:val="18"/>
                <w:szCs w:val="20"/>
              </w:rPr>
              <w:t xml:space="preserve">Brand: </w:t>
            </w:r>
            <w:proofErr w:type="spellStart"/>
            <w:r w:rsidR="00C86F53" w:rsidRPr="00E74DC0">
              <w:rPr>
                <w:rFonts w:asciiTheme="majorHAnsi" w:eastAsia="Times New Roman" w:hAnsiTheme="majorHAnsi" w:cstheme="majorHAnsi"/>
                <w:sz w:val="18"/>
                <w:szCs w:val="20"/>
              </w:rPr>
              <w:t>PhabletFix</w:t>
            </w:r>
            <w:proofErr w:type="spellEnd"/>
            <w:r w:rsidR="00C86F53" w:rsidRPr="00E74DC0">
              <w:rPr>
                <w:rFonts w:asciiTheme="majorHAnsi" w:eastAsia="Times New Roman" w:hAnsiTheme="majorHAnsi" w:cstheme="majorHAnsi"/>
                <w:sz w:val="18"/>
                <w:szCs w:val="20"/>
              </w:rPr>
              <w:t xml:space="preserve"> (www.phablet-fix.com)</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Position</w:t>
            </w:r>
            <w:r w:rsidR="00B75424" w:rsidRPr="00E74DC0">
              <w:rPr>
                <w:rFonts w:asciiTheme="majorHAnsi" w:eastAsia="Times New Roman" w:hAnsiTheme="majorHAnsi" w:cstheme="majorHAnsi"/>
                <w:sz w:val="18"/>
                <w:szCs w:val="20"/>
              </w:rPr>
              <w:t xml:space="preserve">:  Telesales Executive Cum Receptionist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Location: M-01, Atrium Centre, Bank Street, Bur Dubai, Dubai, U.A.E.</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Duration: May 24, 2014 – June 12, 2016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DE447C"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Achievements:</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Front Desk Coordinator / Receptionist</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Identified core weaknesses of the front desk and employed corrective measures.</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Gained extended effective communication skills centered on providing entry-point services.</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Gained knowledge on implementing customer loyalty programs.</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Learned how to correctly receive items for repair with thorough quality checking and dispatching the items back.</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Managed the workshop operations to ensure smooth work and meet deadlines.</w:t>
            </w:r>
          </w:p>
          <w:p w:rsidR="00C86F53" w:rsidRPr="00E74DC0" w:rsidRDefault="00C86F53" w:rsidP="00DE447C">
            <w:pPr>
              <w:pStyle w:val="ListParagraph"/>
              <w:numPr>
                <w:ilvl w:val="0"/>
                <w:numId w:val="1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Coordinates with the technician to make sure parts and tools needed for repair is available at all times and items need to be repaired at the given time will not be delayed.</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shd w:val="clear" w:color="auto" w:fill="FFFFFF"/>
              </w:rPr>
            </w:pPr>
            <w:r w:rsidRPr="00E74DC0">
              <w:rPr>
                <w:rStyle w:val="Strong"/>
                <w:rFonts w:asciiTheme="majorHAnsi" w:hAnsiTheme="majorHAnsi" w:cstheme="majorHAnsi"/>
                <w:b w:val="0"/>
                <w:sz w:val="18"/>
                <w:szCs w:val="20"/>
                <w:shd w:val="clear" w:color="auto" w:fill="FFFFFF"/>
              </w:rPr>
              <w:t>Customer Service Representative</w:t>
            </w:r>
            <w:r w:rsidRPr="00E74DC0">
              <w:rPr>
                <w:rStyle w:val="apple-converted-space"/>
                <w:rFonts w:asciiTheme="majorHAnsi" w:hAnsiTheme="majorHAnsi" w:cstheme="majorHAnsi"/>
                <w:sz w:val="18"/>
                <w:szCs w:val="20"/>
                <w:shd w:val="clear" w:color="auto" w:fill="FFFFFF"/>
              </w:rPr>
              <w:t> </w:t>
            </w:r>
            <w:r w:rsidRPr="00E74DC0">
              <w:rPr>
                <w:rFonts w:asciiTheme="majorHAnsi" w:hAnsiTheme="majorHAnsi" w:cstheme="majorHAnsi"/>
                <w:sz w:val="18"/>
                <w:szCs w:val="20"/>
                <w:shd w:val="clear" w:color="auto" w:fill="FFFFFF"/>
              </w:rPr>
              <w:t xml:space="preserve">- Inbound and Outbound Sales </w:t>
            </w:r>
          </w:p>
          <w:p w:rsidR="00DE447C" w:rsidRPr="00E74DC0" w:rsidRDefault="00C86F53" w:rsidP="00DE447C">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hd w:val="clear" w:color="auto" w:fill="FFFFFF"/>
              </w:rPr>
            </w:pPr>
            <w:r w:rsidRPr="00E74DC0">
              <w:rPr>
                <w:rFonts w:asciiTheme="majorHAnsi" w:hAnsiTheme="majorHAnsi" w:cstheme="majorHAnsi"/>
                <w:sz w:val="18"/>
                <w:shd w:val="clear" w:color="auto" w:fill="FFFFFF"/>
              </w:rPr>
              <w:t xml:space="preserve">Managed a high-volume workload and operating 800 toll free numbers within a deadline-driven environment. </w:t>
            </w:r>
          </w:p>
          <w:p w:rsidR="00DE447C" w:rsidRPr="00E74DC0" w:rsidRDefault="00C86F53" w:rsidP="00DE447C">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hd w:val="clear" w:color="auto" w:fill="FFFFFF"/>
              </w:rPr>
            </w:pPr>
            <w:r w:rsidRPr="00E74DC0">
              <w:rPr>
                <w:rFonts w:asciiTheme="majorHAnsi" w:hAnsiTheme="majorHAnsi" w:cstheme="majorHAnsi"/>
                <w:sz w:val="18"/>
                <w:shd w:val="clear" w:color="auto" w:fill="FFFFFF"/>
              </w:rPr>
              <w:t>Helped company attain direct feedback from customers and increase sales thru follow up.</w:t>
            </w:r>
          </w:p>
          <w:p w:rsidR="00C86F53" w:rsidRPr="00E74DC0" w:rsidRDefault="00C86F53" w:rsidP="00DE447C">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hd w:val="clear" w:color="auto" w:fill="FFFFFF"/>
              </w:rPr>
            </w:pPr>
            <w:r w:rsidRPr="00E74DC0">
              <w:rPr>
                <w:rFonts w:asciiTheme="majorHAnsi" w:hAnsiTheme="majorHAnsi" w:cstheme="majorHAnsi"/>
                <w:sz w:val="18"/>
                <w:shd w:val="clear" w:color="auto" w:fill="FFFFFF"/>
              </w:rPr>
              <w:t>Was able to hit 86% of the target successful resolved issues during 1</w:t>
            </w:r>
            <w:r w:rsidRPr="00E74DC0">
              <w:rPr>
                <w:rFonts w:asciiTheme="majorHAnsi" w:hAnsiTheme="majorHAnsi" w:cstheme="majorHAnsi"/>
                <w:sz w:val="18"/>
                <w:shd w:val="clear" w:color="auto" w:fill="FFFFFF"/>
                <w:vertAlign w:val="superscript"/>
              </w:rPr>
              <w:t>st</w:t>
            </w:r>
            <w:r w:rsidRPr="00E74DC0">
              <w:rPr>
                <w:rFonts w:asciiTheme="majorHAnsi" w:hAnsiTheme="majorHAnsi" w:cstheme="majorHAnsi"/>
                <w:sz w:val="18"/>
                <w:shd w:val="clear" w:color="auto" w:fill="FFFFFF"/>
              </w:rPr>
              <w:t xml:space="preserve"> month of joining. </w:t>
            </w:r>
          </w:p>
          <w:p w:rsidR="00C86F53" w:rsidRPr="00E74DC0" w:rsidRDefault="00C86F53" w:rsidP="00884F69">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hd w:val="clear" w:color="auto" w:fill="FFFFFF"/>
              </w:rPr>
            </w:pPr>
          </w:p>
          <w:p w:rsidR="00C86F53" w:rsidRPr="00E74DC0" w:rsidRDefault="00C86F53" w:rsidP="00884F6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E74DC0">
              <w:rPr>
                <w:rStyle w:val="Strong"/>
                <w:rFonts w:asciiTheme="majorHAnsi" w:hAnsiTheme="majorHAnsi" w:cstheme="majorHAnsi"/>
                <w:b w:val="0"/>
                <w:sz w:val="18"/>
                <w:szCs w:val="20"/>
              </w:rPr>
              <w:t>Administrative Assistant</w:t>
            </w:r>
            <w:r w:rsidRPr="00E74DC0">
              <w:rPr>
                <w:rStyle w:val="apple-converted-space"/>
                <w:rFonts w:asciiTheme="majorHAnsi" w:hAnsiTheme="majorHAnsi" w:cstheme="majorHAnsi"/>
                <w:sz w:val="18"/>
                <w:szCs w:val="20"/>
              </w:rPr>
              <w:t> </w:t>
            </w:r>
          </w:p>
          <w:p w:rsidR="00C86F53" w:rsidRPr="00E74DC0" w:rsidRDefault="00C86F53" w:rsidP="00884F69">
            <w:pPr>
              <w:pStyle w:val="Heading1"/>
              <w:keepNext/>
              <w:numPr>
                <w:ilvl w:val="0"/>
                <w:numId w:val="6"/>
              </w:numPr>
              <w:spacing w:before="0" w:beforeAutospacing="0" w:after="0" w:afterAutospacing="0"/>
              <w:jc w:val="both"/>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8"/>
                <w:szCs w:val="20"/>
              </w:rPr>
            </w:pPr>
            <w:r w:rsidRPr="00E74DC0">
              <w:rPr>
                <w:rFonts w:asciiTheme="majorHAnsi" w:hAnsiTheme="majorHAnsi" w:cstheme="majorHAnsi"/>
                <w:b w:val="0"/>
                <w:sz w:val="18"/>
                <w:szCs w:val="20"/>
              </w:rPr>
              <w:t xml:space="preserve">Created a wide excel database for new prospects / clients in corporate sectors.  </w:t>
            </w:r>
          </w:p>
          <w:p w:rsidR="00C86F53" w:rsidRPr="00E74DC0" w:rsidRDefault="00C86F53" w:rsidP="00884F69">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Helped in instituting a cloud based system for Customer Database, Inventory, Billing System and General Accounting.</w:t>
            </w:r>
          </w:p>
          <w:p w:rsidR="00C86F53" w:rsidRPr="00E74DC0" w:rsidRDefault="00C86F53" w:rsidP="00884F69">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Promoted company and increased sales by marketing and direct sales thru chat, flyer distribution, managing Facebook pages and posting in different websites and forums.</w:t>
            </w:r>
          </w:p>
          <w:p w:rsidR="00C86F53" w:rsidRPr="00E74DC0" w:rsidRDefault="00C86F53" w:rsidP="00884F69">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Learned a great deal in efficiently processing forms, letters and documents which increased productivity in work.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Company Name: 24/7 Incorporated</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Account: Time Warner Cable (TWC)</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Position: </w:t>
            </w:r>
            <w:r w:rsidR="00B75424" w:rsidRPr="00E74DC0">
              <w:rPr>
                <w:rFonts w:asciiTheme="majorHAnsi" w:eastAsia="Times New Roman" w:hAnsiTheme="majorHAnsi" w:cstheme="majorHAnsi"/>
                <w:sz w:val="18"/>
                <w:szCs w:val="20"/>
              </w:rPr>
              <w:t>Tier 2 Technical Support</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Location: 14F </w:t>
            </w:r>
            <w:proofErr w:type="spellStart"/>
            <w:r w:rsidRPr="00E74DC0">
              <w:rPr>
                <w:rFonts w:asciiTheme="majorHAnsi" w:eastAsia="Times New Roman" w:hAnsiTheme="majorHAnsi" w:cstheme="majorHAnsi"/>
                <w:sz w:val="18"/>
                <w:szCs w:val="20"/>
              </w:rPr>
              <w:t>iSquare</w:t>
            </w:r>
            <w:proofErr w:type="spellEnd"/>
            <w:r w:rsidRPr="00E74DC0">
              <w:rPr>
                <w:rFonts w:asciiTheme="majorHAnsi" w:eastAsia="Times New Roman" w:hAnsiTheme="majorHAnsi" w:cstheme="majorHAnsi"/>
                <w:sz w:val="18"/>
                <w:szCs w:val="20"/>
              </w:rPr>
              <w:t xml:space="preserve"> Building, </w:t>
            </w:r>
            <w:proofErr w:type="spellStart"/>
            <w:r w:rsidRPr="00E74DC0">
              <w:rPr>
                <w:rFonts w:asciiTheme="majorHAnsi" w:eastAsia="Times New Roman" w:hAnsiTheme="majorHAnsi" w:cstheme="majorHAnsi"/>
                <w:sz w:val="18"/>
                <w:szCs w:val="20"/>
              </w:rPr>
              <w:t>Meralco</w:t>
            </w:r>
            <w:proofErr w:type="spellEnd"/>
            <w:r w:rsidRPr="00E74DC0">
              <w:rPr>
                <w:rFonts w:asciiTheme="majorHAnsi" w:eastAsia="Times New Roman" w:hAnsiTheme="majorHAnsi" w:cstheme="majorHAnsi"/>
                <w:sz w:val="18"/>
                <w:szCs w:val="20"/>
              </w:rPr>
              <w:t xml:space="preserve"> Ave, Pasig, 1603 Metro Manila, Philippines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Duration: February 04, 2013- April 13, 2014</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DE447C"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Achievements:</w:t>
            </w:r>
          </w:p>
          <w:p w:rsidR="00C86F53" w:rsidRPr="00E74DC0" w:rsidRDefault="00C86F53" w:rsidP="00DE447C">
            <w:pPr>
              <w:pStyle w:val="ListParagraph"/>
              <w:numPr>
                <w:ilvl w:val="0"/>
                <w:numId w:val="14"/>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Ensured precise handling of service requests.</w:t>
            </w:r>
          </w:p>
          <w:p w:rsidR="00C86F53" w:rsidRPr="00E74DC0" w:rsidRDefault="00C86F53" w:rsidP="00DE447C">
            <w:pPr>
              <w:pStyle w:val="ListParagraph"/>
              <w:numPr>
                <w:ilvl w:val="0"/>
                <w:numId w:val="14"/>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Demonstrated ability to diagnose and fix problems of operating systems. </w:t>
            </w:r>
          </w:p>
          <w:p w:rsidR="00C86F53" w:rsidRPr="00E74DC0" w:rsidRDefault="00C86F53" w:rsidP="00DE447C">
            <w:pPr>
              <w:pStyle w:val="ListParagraph"/>
              <w:numPr>
                <w:ilvl w:val="0"/>
                <w:numId w:val="14"/>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Achieved monthly sales targets for internet upgrades. </w:t>
            </w:r>
          </w:p>
          <w:p w:rsidR="00C86F53" w:rsidRPr="00E74DC0" w:rsidRDefault="00C86F53" w:rsidP="00DE447C">
            <w:pPr>
              <w:pStyle w:val="ListParagraph"/>
              <w:numPr>
                <w:ilvl w:val="0"/>
                <w:numId w:val="14"/>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Track record of working with end users and providing effective Tier 2 support. </w:t>
            </w:r>
          </w:p>
          <w:p w:rsidR="00C86F53" w:rsidRPr="00E74DC0" w:rsidRDefault="00C86F53" w:rsidP="00DE447C">
            <w:pPr>
              <w:pStyle w:val="ListParagraph"/>
              <w:numPr>
                <w:ilvl w:val="0"/>
                <w:numId w:val="14"/>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Gained knowledge and experience of IT Skills such as: Windows XP, 7, 8, Network Connectivity, System Upgrades, System Recovery, </w:t>
            </w:r>
            <w:proofErr w:type="gramStart"/>
            <w:r w:rsidRPr="00E74DC0">
              <w:rPr>
                <w:rFonts w:asciiTheme="majorHAnsi" w:hAnsiTheme="majorHAnsi" w:cstheme="majorHAnsi"/>
                <w:sz w:val="18"/>
              </w:rPr>
              <w:t>LAN</w:t>
            </w:r>
            <w:proofErr w:type="gramEnd"/>
            <w:r w:rsidRPr="00E74DC0">
              <w:rPr>
                <w:rFonts w:asciiTheme="majorHAnsi" w:hAnsiTheme="majorHAnsi" w:cstheme="majorHAnsi"/>
                <w:sz w:val="18"/>
              </w:rPr>
              <w:t>/WAN, Wireless/VPN, Driver Installation.</w:t>
            </w:r>
          </w:p>
          <w:p w:rsidR="001A30BD" w:rsidRPr="00E74DC0" w:rsidRDefault="001A30BD" w:rsidP="001A30BD">
            <w:pPr>
              <w:pStyle w:val="ListParagraph"/>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p>
          <w:p w:rsidR="002D2054" w:rsidRPr="00E74DC0" w:rsidRDefault="002D2054"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410B37" w:rsidRPr="00E74DC0" w:rsidRDefault="00410B37"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Company Name: </w:t>
            </w:r>
            <w:proofErr w:type="spellStart"/>
            <w:r w:rsidRPr="00E74DC0">
              <w:rPr>
                <w:rFonts w:asciiTheme="majorHAnsi" w:eastAsia="Times New Roman" w:hAnsiTheme="majorHAnsi" w:cstheme="majorHAnsi"/>
                <w:sz w:val="18"/>
                <w:szCs w:val="20"/>
              </w:rPr>
              <w:t>Hinduja</w:t>
            </w:r>
            <w:proofErr w:type="spellEnd"/>
            <w:r w:rsidRPr="00E74DC0">
              <w:rPr>
                <w:rFonts w:asciiTheme="majorHAnsi" w:eastAsia="Times New Roman" w:hAnsiTheme="majorHAnsi" w:cstheme="majorHAnsi"/>
                <w:sz w:val="18"/>
                <w:szCs w:val="20"/>
              </w:rPr>
              <w:t xml:space="preserve"> Global Solutions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lastRenderedPageBreak/>
              <w:t>Account: American Telephone and Telegraph Company (ATT)</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Position: </w:t>
            </w:r>
            <w:r w:rsidR="00B75424" w:rsidRPr="00E74DC0">
              <w:rPr>
                <w:rFonts w:asciiTheme="majorHAnsi" w:eastAsia="Times New Roman" w:hAnsiTheme="majorHAnsi" w:cstheme="majorHAnsi"/>
                <w:sz w:val="18"/>
                <w:szCs w:val="20"/>
              </w:rPr>
              <w:t>Customer Services Associate</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Location: 86 </w:t>
            </w:r>
            <w:proofErr w:type="spellStart"/>
            <w:r w:rsidRPr="00E74DC0">
              <w:rPr>
                <w:rFonts w:asciiTheme="majorHAnsi" w:eastAsia="Times New Roman" w:hAnsiTheme="majorHAnsi" w:cstheme="majorHAnsi"/>
                <w:sz w:val="18"/>
                <w:szCs w:val="20"/>
              </w:rPr>
              <w:t>Eulogio</w:t>
            </w:r>
            <w:proofErr w:type="spellEnd"/>
            <w:r w:rsidRPr="00E74DC0">
              <w:rPr>
                <w:rFonts w:asciiTheme="majorHAnsi" w:eastAsia="Times New Roman" w:hAnsiTheme="majorHAnsi" w:cstheme="majorHAnsi"/>
                <w:sz w:val="18"/>
                <w:szCs w:val="20"/>
              </w:rPr>
              <w:t xml:space="preserve"> Rodriguez Jr. Ave, </w:t>
            </w:r>
            <w:proofErr w:type="spellStart"/>
            <w:r w:rsidRPr="00E74DC0">
              <w:rPr>
                <w:rFonts w:asciiTheme="majorHAnsi" w:eastAsia="Times New Roman" w:hAnsiTheme="majorHAnsi" w:cstheme="majorHAnsi"/>
                <w:sz w:val="18"/>
                <w:szCs w:val="20"/>
              </w:rPr>
              <w:t>Libis</w:t>
            </w:r>
            <w:proofErr w:type="spellEnd"/>
            <w:r w:rsidRPr="00E74DC0">
              <w:rPr>
                <w:rFonts w:asciiTheme="majorHAnsi" w:eastAsia="Times New Roman" w:hAnsiTheme="majorHAnsi" w:cstheme="majorHAnsi"/>
                <w:sz w:val="18"/>
                <w:szCs w:val="20"/>
              </w:rPr>
              <w:t xml:space="preserve">, Quezon City, 1110 Metro Manila, Philippines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Duration: September 05, 2011- December 14, 2012</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ab/>
            </w:r>
          </w:p>
          <w:p w:rsidR="00C86F53" w:rsidRPr="00E74DC0" w:rsidRDefault="00C86F53" w:rsidP="00DE447C">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E74DC0">
              <w:rPr>
                <w:rFonts w:asciiTheme="majorHAnsi" w:hAnsiTheme="majorHAnsi" w:cstheme="majorHAnsi"/>
                <w:sz w:val="18"/>
                <w:szCs w:val="20"/>
              </w:rPr>
              <w:t>Achievements:</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Generated new and repeat sales by providing product and technical information in a timely manner. </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Attained a 100% customer satisfaction level through demonstration of highly effective query response and problem resolution strategies.</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Gained core competencies such as: Hard Selling, Billing and Disbursements.</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Handle billing, ordering and repair matters while using appropriate techniques to recommend and sell a variety of products and services to meet customers' needs.</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Adhered to all training guidelines to ensure all FCC and Code of Business Conduct requirements are met.</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Multi-tasking to provide our customers with both an effective and efficient customer experience. </w:t>
            </w:r>
          </w:p>
          <w:p w:rsidR="00C86F53" w:rsidRPr="00E74DC0" w:rsidRDefault="00C86F53" w:rsidP="00DE447C">
            <w:pPr>
              <w:pStyle w:val="ListParagraph"/>
              <w:numPr>
                <w:ilvl w:val="0"/>
                <w:numId w:val="16"/>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Saved products from being cancelled to ensure positive netted revenue.</w:t>
            </w:r>
          </w:p>
          <w:p w:rsidR="00DE447C" w:rsidRPr="00E74DC0" w:rsidRDefault="00DE447C"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Company Name: JP Morgan Chase Bank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Line of Business: Consumer and Community Banking</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Position: </w:t>
            </w:r>
            <w:r w:rsidR="00B75424" w:rsidRPr="00E74DC0">
              <w:rPr>
                <w:rFonts w:asciiTheme="majorHAnsi" w:eastAsia="Times New Roman" w:hAnsiTheme="majorHAnsi" w:cstheme="majorHAnsi"/>
                <w:sz w:val="18"/>
                <w:szCs w:val="20"/>
              </w:rPr>
              <w:t xml:space="preserve">Risk Operations Analyst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Location: Net Plaza, 31st Street </w:t>
            </w:r>
            <w:proofErr w:type="spellStart"/>
            <w:r w:rsidRPr="00E74DC0">
              <w:rPr>
                <w:rFonts w:asciiTheme="majorHAnsi" w:eastAsia="Times New Roman" w:hAnsiTheme="majorHAnsi" w:cstheme="majorHAnsi"/>
                <w:sz w:val="18"/>
                <w:szCs w:val="20"/>
              </w:rPr>
              <w:t>Bonifacio</w:t>
            </w:r>
            <w:proofErr w:type="spellEnd"/>
            <w:r w:rsidRPr="00E74DC0">
              <w:rPr>
                <w:rFonts w:asciiTheme="majorHAnsi" w:eastAsia="Times New Roman" w:hAnsiTheme="majorHAnsi" w:cstheme="majorHAnsi"/>
                <w:sz w:val="18"/>
                <w:szCs w:val="20"/>
              </w:rPr>
              <w:t xml:space="preserve"> Global City, </w:t>
            </w:r>
            <w:proofErr w:type="spellStart"/>
            <w:r w:rsidRPr="00E74DC0">
              <w:rPr>
                <w:rFonts w:asciiTheme="majorHAnsi" w:eastAsia="Times New Roman" w:hAnsiTheme="majorHAnsi" w:cstheme="majorHAnsi"/>
                <w:sz w:val="18"/>
                <w:szCs w:val="20"/>
              </w:rPr>
              <w:t>Taguig</w:t>
            </w:r>
            <w:proofErr w:type="spellEnd"/>
            <w:r w:rsidRPr="00E74DC0">
              <w:rPr>
                <w:rFonts w:asciiTheme="majorHAnsi" w:eastAsia="Times New Roman" w:hAnsiTheme="majorHAnsi" w:cstheme="majorHAnsi"/>
                <w:sz w:val="18"/>
                <w:szCs w:val="20"/>
              </w:rPr>
              <w:t>, 1634 Metro Manila, Philippines</w:t>
            </w:r>
            <w:r w:rsidRPr="00E74DC0">
              <w:rPr>
                <w:rFonts w:asciiTheme="majorHAnsi" w:eastAsia="Times New Roman" w:hAnsiTheme="majorHAnsi" w:cstheme="majorHAnsi"/>
                <w:sz w:val="18"/>
                <w:szCs w:val="20"/>
              </w:rPr>
              <w:tab/>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Duration: April 19, 2010- April 12, 2011</w:t>
            </w:r>
          </w:p>
          <w:p w:rsidR="00DE447C" w:rsidRPr="00E74DC0" w:rsidRDefault="00DE447C"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DE447C">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E74DC0">
              <w:rPr>
                <w:rFonts w:asciiTheme="majorHAnsi" w:hAnsiTheme="majorHAnsi" w:cstheme="majorHAnsi"/>
                <w:sz w:val="18"/>
                <w:szCs w:val="20"/>
              </w:rPr>
              <w:t>Achievements:</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Completed Retail Operations Training for Deposit New Hire.</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Achieved perfect attendance award for consistently showing dedication in coming to work and on time. </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Achieving 74.36% - 123.40% goal on productivity for the month of August, September and October 2010. </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Achieving Employee of the month for October 2010 for showing exceptional job on all four metrics. </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Achieving Employee of the month for November 2010 for showing exceptional job on all four metrics.</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Achieving Level </w:t>
            </w:r>
            <w:r w:rsidR="00097CCD" w:rsidRPr="00E74DC0">
              <w:rPr>
                <w:rFonts w:asciiTheme="majorHAnsi" w:hAnsiTheme="majorHAnsi" w:cstheme="majorHAnsi"/>
                <w:sz w:val="18"/>
              </w:rPr>
              <w:t>up</w:t>
            </w:r>
            <w:r w:rsidRPr="00E74DC0">
              <w:rPr>
                <w:rFonts w:asciiTheme="majorHAnsi" w:hAnsiTheme="majorHAnsi" w:cstheme="majorHAnsi"/>
                <w:sz w:val="18"/>
              </w:rPr>
              <w:t xml:space="preserve"> Award for showing significant improvement of 48.15% rate on Good Holds for the month of November 2010. </w:t>
            </w:r>
          </w:p>
          <w:p w:rsidR="00C86F53" w:rsidRPr="00E74DC0" w:rsidRDefault="00C86F53" w:rsidP="00DE447C">
            <w:pPr>
              <w:pStyle w:val="ListParagraph"/>
              <w:numPr>
                <w:ilvl w:val="0"/>
                <w:numId w:val="18"/>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Achieving All Star Award for exceeding the expectation for the month of November 2010 Scorecard.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Company Name: Convergys </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Account: Citi Bank Finance</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Position: </w:t>
            </w:r>
            <w:r w:rsidR="00B75424" w:rsidRPr="00E74DC0">
              <w:rPr>
                <w:rFonts w:asciiTheme="majorHAnsi" w:eastAsia="Times New Roman" w:hAnsiTheme="majorHAnsi" w:cstheme="majorHAnsi"/>
                <w:sz w:val="18"/>
                <w:szCs w:val="20"/>
              </w:rPr>
              <w:t>Sales And Service Representative 3</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Location:  6796 Ayala Ave. cor. </w:t>
            </w:r>
            <w:proofErr w:type="spellStart"/>
            <w:r w:rsidRPr="00E74DC0">
              <w:rPr>
                <w:rFonts w:asciiTheme="majorHAnsi" w:eastAsia="Times New Roman" w:hAnsiTheme="majorHAnsi" w:cstheme="majorHAnsi"/>
                <w:sz w:val="18"/>
                <w:szCs w:val="20"/>
              </w:rPr>
              <w:t>Salcedo</w:t>
            </w:r>
            <w:proofErr w:type="spellEnd"/>
            <w:r w:rsidRPr="00E74DC0">
              <w:rPr>
                <w:rFonts w:asciiTheme="majorHAnsi" w:eastAsia="Times New Roman" w:hAnsiTheme="majorHAnsi" w:cstheme="majorHAnsi"/>
                <w:sz w:val="18"/>
                <w:szCs w:val="20"/>
              </w:rPr>
              <w:t xml:space="preserve"> St., </w:t>
            </w:r>
            <w:proofErr w:type="spellStart"/>
            <w:r w:rsidRPr="00E74DC0">
              <w:rPr>
                <w:rFonts w:asciiTheme="majorHAnsi" w:eastAsia="Times New Roman" w:hAnsiTheme="majorHAnsi" w:cstheme="majorHAnsi"/>
                <w:sz w:val="18"/>
                <w:szCs w:val="20"/>
              </w:rPr>
              <w:t>Legaspi</w:t>
            </w:r>
            <w:proofErr w:type="spellEnd"/>
            <w:r w:rsidRPr="00E74DC0">
              <w:rPr>
                <w:rFonts w:asciiTheme="majorHAnsi" w:eastAsia="Times New Roman" w:hAnsiTheme="majorHAnsi" w:cstheme="majorHAnsi"/>
                <w:sz w:val="18"/>
                <w:szCs w:val="20"/>
              </w:rPr>
              <w:t xml:space="preserve"> Village, Makati City 1200 Philippines</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Duration: January 19, 2009-April 16, 2010</w:t>
            </w:r>
          </w:p>
          <w:p w:rsidR="00C86F53" w:rsidRPr="00E74DC0" w:rsidRDefault="00C86F53" w:rsidP="00884F69">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C86F53" w:rsidP="00DE447C">
            <w:p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E74DC0">
              <w:rPr>
                <w:rFonts w:asciiTheme="majorHAnsi" w:hAnsiTheme="majorHAnsi" w:cstheme="majorHAnsi"/>
                <w:sz w:val="18"/>
                <w:szCs w:val="20"/>
              </w:rPr>
              <w:t>Achievements:</w:t>
            </w:r>
          </w:p>
          <w:p w:rsidR="00C86F53" w:rsidRPr="00E74DC0" w:rsidRDefault="00C86F53" w:rsidP="00DE447C">
            <w:pPr>
              <w:pStyle w:val="ListParagraph"/>
              <w:numPr>
                <w:ilvl w:val="0"/>
                <w:numId w:val="2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Completed the Citi-Fraud New Hire Training and BC/Diners Cards Training. </w:t>
            </w:r>
          </w:p>
          <w:p w:rsidR="00C86F53" w:rsidRPr="00E74DC0" w:rsidRDefault="00C86F53" w:rsidP="00DE447C">
            <w:pPr>
              <w:pStyle w:val="ListParagraph"/>
              <w:numPr>
                <w:ilvl w:val="0"/>
                <w:numId w:val="2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Achieved Certificate of Recognition for being the Most Valuable Agent for Perfect Attendance during the second quarter of 2009.</w:t>
            </w:r>
          </w:p>
          <w:p w:rsidR="00C86F53" w:rsidRPr="00E74DC0" w:rsidRDefault="00C86F53" w:rsidP="00DE447C">
            <w:pPr>
              <w:pStyle w:val="ListParagraph"/>
              <w:numPr>
                <w:ilvl w:val="0"/>
                <w:numId w:val="2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Achieved “The Power of One” Recognition from the manager for the month of August 2009 for being the Top 1 agent and showing Vision, Respect for the Individual, Shareowners’ Trust, </w:t>
            </w:r>
            <w:proofErr w:type="spellStart"/>
            <w:r w:rsidRPr="00E74DC0">
              <w:rPr>
                <w:rFonts w:asciiTheme="majorHAnsi" w:hAnsiTheme="majorHAnsi" w:cstheme="majorHAnsi"/>
                <w:sz w:val="18"/>
              </w:rPr>
              <w:t>Unparallel</w:t>
            </w:r>
            <w:proofErr w:type="spellEnd"/>
            <w:r w:rsidRPr="00E74DC0">
              <w:rPr>
                <w:rFonts w:asciiTheme="majorHAnsi" w:hAnsiTheme="majorHAnsi" w:cstheme="majorHAnsi"/>
                <w:sz w:val="18"/>
              </w:rPr>
              <w:t xml:space="preserve"> Client Satisfaction, Developing People, Corporate Citizenship, Teamwork, Diversity and Integrity.</w:t>
            </w:r>
          </w:p>
          <w:p w:rsidR="002D2054" w:rsidRPr="00E74DC0" w:rsidRDefault="00C86F53" w:rsidP="00DE447C">
            <w:pPr>
              <w:pStyle w:val="ListParagraph"/>
              <w:numPr>
                <w:ilvl w:val="0"/>
                <w:numId w:val="20"/>
              </w:numPr>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Promoted to Sales and Service Representative 3.</w:t>
            </w:r>
          </w:p>
          <w:p w:rsidR="00C86F53" w:rsidRPr="00E74DC0" w:rsidRDefault="00C86F53" w:rsidP="002D2054">
            <w:pPr>
              <w:pStyle w:val="ListParagraph"/>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 xml:space="preserve">  </w:t>
            </w:r>
          </w:p>
        </w:tc>
      </w:tr>
      <w:tr w:rsidR="00C86F53" w:rsidRPr="00E74DC0" w:rsidTr="00097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rsidR="002D2054" w:rsidRPr="00E74DC0" w:rsidRDefault="002D2054" w:rsidP="00884F69">
            <w:pPr>
              <w:spacing w:line="0" w:lineRule="atLeast"/>
              <w:jc w:val="both"/>
              <w:outlineLvl w:val="0"/>
              <w:rPr>
                <w:rFonts w:asciiTheme="majorHAnsi" w:eastAsia="Times New Roman" w:hAnsiTheme="majorHAnsi" w:cstheme="majorHAnsi"/>
                <w:b w:val="0"/>
                <w:kern w:val="36"/>
                <w:sz w:val="18"/>
                <w:szCs w:val="20"/>
              </w:rPr>
            </w:pPr>
          </w:p>
          <w:p w:rsidR="00C86F53" w:rsidRPr="00E74DC0" w:rsidRDefault="00C86F53" w:rsidP="00884F69">
            <w:pPr>
              <w:spacing w:line="0" w:lineRule="atLeast"/>
              <w:jc w:val="both"/>
              <w:outlineLvl w:val="0"/>
              <w:rPr>
                <w:rFonts w:asciiTheme="majorHAnsi" w:eastAsia="Times New Roman" w:hAnsiTheme="majorHAnsi" w:cstheme="majorHAnsi"/>
                <w:b w:val="0"/>
                <w:bCs w:val="0"/>
                <w:kern w:val="36"/>
                <w:sz w:val="18"/>
                <w:szCs w:val="20"/>
              </w:rPr>
            </w:pPr>
            <w:r w:rsidRPr="00E74DC0">
              <w:rPr>
                <w:rFonts w:asciiTheme="majorHAnsi" w:eastAsia="Times New Roman" w:hAnsiTheme="majorHAnsi" w:cstheme="majorHAnsi"/>
                <w:b w:val="0"/>
                <w:kern w:val="36"/>
                <w:sz w:val="18"/>
                <w:szCs w:val="20"/>
              </w:rPr>
              <w:t>Education</w:t>
            </w:r>
          </w:p>
        </w:tc>
        <w:tc>
          <w:tcPr>
            <w:tcW w:w="0" w:type="auto"/>
            <w:shd w:val="clear" w:color="auto" w:fill="FFFFFF" w:themeFill="background1"/>
            <w:hideMark/>
          </w:tcPr>
          <w:p w:rsidR="002D2054" w:rsidRPr="00E74DC0" w:rsidRDefault="002D2054" w:rsidP="00884F6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rPr>
            </w:pPr>
          </w:p>
          <w:p w:rsidR="00C86F53" w:rsidRPr="00E74DC0" w:rsidRDefault="00F169E0" w:rsidP="00884F6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rPr>
            </w:pPr>
            <w:r w:rsidRPr="00E74DC0">
              <w:rPr>
                <w:rFonts w:asciiTheme="majorHAnsi" w:eastAsia="Times New Roman" w:hAnsiTheme="majorHAnsi" w:cstheme="majorHAnsi"/>
                <w:sz w:val="18"/>
                <w:szCs w:val="20"/>
              </w:rPr>
              <w:t xml:space="preserve">Graduated </w:t>
            </w:r>
            <w:r w:rsidR="00884F69" w:rsidRPr="00E74DC0">
              <w:rPr>
                <w:rFonts w:asciiTheme="majorHAnsi" w:eastAsia="Times New Roman" w:hAnsiTheme="majorHAnsi" w:cstheme="majorHAnsi"/>
                <w:sz w:val="18"/>
                <w:szCs w:val="20"/>
              </w:rPr>
              <w:t>Bachelor of Science in Nursing Year 2008.</w:t>
            </w:r>
          </w:p>
          <w:p w:rsidR="002D2054" w:rsidRPr="00E74DC0" w:rsidRDefault="002D2054" w:rsidP="00884F6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20"/>
              </w:rPr>
            </w:pPr>
          </w:p>
        </w:tc>
      </w:tr>
      <w:tr w:rsidR="00C86F53" w:rsidRPr="00E74DC0" w:rsidTr="00097CCD">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rsidR="002D2054" w:rsidRPr="00E74DC0" w:rsidRDefault="002D2054" w:rsidP="00884F69">
            <w:pPr>
              <w:spacing w:line="0" w:lineRule="atLeast"/>
              <w:jc w:val="both"/>
              <w:outlineLvl w:val="0"/>
              <w:rPr>
                <w:rFonts w:asciiTheme="majorHAnsi" w:eastAsia="Times New Roman" w:hAnsiTheme="majorHAnsi" w:cstheme="majorHAnsi"/>
                <w:b w:val="0"/>
                <w:kern w:val="36"/>
                <w:sz w:val="18"/>
                <w:szCs w:val="20"/>
              </w:rPr>
            </w:pPr>
          </w:p>
          <w:p w:rsidR="00C86F53" w:rsidRPr="00E74DC0" w:rsidRDefault="00C86F53" w:rsidP="00884F69">
            <w:pPr>
              <w:spacing w:line="0" w:lineRule="atLeast"/>
              <w:jc w:val="both"/>
              <w:outlineLvl w:val="0"/>
              <w:rPr>
                <w:rFonts w:asciiTheme="majorHAnsi" w:eastAsia="Times New Roman" w:hAnsiTheme="majorHAnsi" w:cstheme="majorHAnsi"/>
                <w:b w:val="0"/>
                <w:bCs w:val="0"/>
                <w:kern w:val="36"/>
                <w:sz w:val="18"/>
                <w:szCs w:val="20"/>
              </w:rPr>
            </w:pPr>
            <w:r w:rsidRPr="00E74DC0">
              <w:rPr>
                <w:rFonts w:asciiTheme="majorHAnsi" w:eastAsia="Times New Roman" w:hAnsiTheme="majorHAnsi" w:cstheme="majorHAnsi"/>
                <w:b w:val="0"/>
                <w:kern w:val="36"/>
                <w:sz w:val="18"/>
                <w:szCs w:val="20"/>
              </w:rPr>
              <w:t>Skills</w:t>
            </w:r>
          </w:p>
        </w:tc>
        <w:tc>
          <w:tcPr>
            <w:tcW w:w="0" w:type="auto"/>
            <w:shd w:val="clear" w:color="auto" w:fill="FFFFFF" w:themeFill="background1"/>
            <w:hideMark/>
          </w:tcPr>
          <w:p w:rsidR="002D2054" w:rsidRPr="00E74DC0" w:rsidRDefault="002D2054" w:rsidP="002D2054">
            <w:pPr>
              <w:pStyle w:val="ListParagraph"/>
              <w:spacing w:line="0" w:lineRule="atLeast"/>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p>
          <w:p w:rsidR="00884F69" w:rsidRPr="00E74DC0" w:rsidRDefault="00884F69" w:rsidP="002D2054">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Capable of building customer loyalty through listening, relationship building, and professional and persuasive communication skills.</w:t>
            </w:r>
          </w:p>
          <w:p w:rsidR="00884F69" w:rsidRPr="00E74DC0" w:rsidRDefault="00884F69" w:rsidP="00DE447C">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With good analytical, verbal, and written communication skills.</w:t>
            </w:r>
          </w:p>
          <w:p w:rsidR="00884F69" w:rsidRPr="00E74DC0" w:rsidRDefault="00884F69" w:rsidP="00DE447C">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With adaptability and able to see the benefits of change.</w:t>
            </w:r>
          </w:p>
          <w:p w:rsidR="002F670D" w:rsidRPr="00E74DC0" w:rsidRDefault="00884F69" w:rsidP="002F670D">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Able to multitask different computer systems at the same ti</w:t>
            </w:r>
            <w:r w:rsidR="002F670D" w:rsidRPr="00E74DC0">
              <w:rPr>
                <w:rFonts w:asciiTheme="majorHAnsi" w:hAnsiTheme="majorHAnsi" w:cstheme="majorHAnsi"/>
                <w:sz w:val="18"/>
              </w:rPr>
              <w:t>me, while handling call volumes.</w:t>
            </w:r>
          </w:p>
          <w:p w:rsidR="00884F69" w:rsidRPr="00E74DC0" w:rsidRDefault="00884F69" w:rsidP="00DE447C">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With basic understanding of the front-end Fraud Prevention process and the various fraud types.</w:t>
            </w:r>
          </w:p>
          <w:p w:rsidR="00C86F53" w:rsidRPr="00E74DC0" w:rsidRDefault="00884F69" w:rsidP="00884F69">
            <w:pPr>
              <w:pStyle w:val="ListParagraph"/>
              <w:numPr>
                <w:ilvl w:val="0"/>
                <w:numId w:val="22"/>
              </w:numPr>
              <w:spacing w:line="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r w:rsidRPr="00E74DC0">
              <w:rPr>
                <w:rFonts w:asciiTheme="majorHAnsi" w:hAnsiTheme="majorHAnsi" w:cstheme="majorHAnsi"/>
                <w:sz w:val="18"/>
              </w:rPr>
              <w:t>Consistently adhere to prescribed policies &amp; procedures ensuring adherence to regulatory compliance</w:t>
            </w:r>
            <w:r w:rsidR="00DE447C" w:rsidRPr="00E74DC0">
              <w:rPr>
                <w:rFonts w:asciiTheme="majorHAnsi" w:hAnsiTheme="majorHAnsi" w:cstheme="majorHAnsi"/>
                <w:sz w:val="18"/>
              </w:rPr>
              <w:t>.</w:t>
            </w:r>
          </w:p>
          <w:p w:rsidR="002F670D" w:rsidRPr="00E74DC0" w:rsidRDefault="002F670D" w:rsidP="002F670D">
            <w:pPr>
              <w:pStyle w:val="ListParagraph"/>
              <w:spacing w:line="0" w:lineRule="atLeast"/>
              <w:ind w:left="36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rPr>
            </w:pPr>
          </w:p>
        </w:tc>
      </w:tr>
    </w:tbl>
    <w:p w:rsidR="00F11344" w:rsidRPr="00E74DC0" w:rsidRDefault="00F11344" w:rsidP="00884F69">
      <w:pPr>
        <w:jc w:val="both"/>
        <w:rPr>
          <w:rFonts w:cstheme="minorHAnsi"/>
          <w:color w:val="000000" w:themeColor="text1"/>
          <w:sz w:val="20"/>
          <w:szCs w:val="20"/>
        </w:rPr>
      </w:pPr>
    </w:p>
    <w:sectPr w:rsidR="00F11344" w:rsidRPr="00E74DC0" w:rsidSect="004242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78" w:rsidRDefault="00FC1978" w:rsidP="00AB2A01">
      <w:pPr>
        <w:spacing w:after="0" w:line="240" w:lineRule="auto"/>
      </w:pPr>
      <w:r>
        <w:separator/>
      </w:r>
    </w:p>
  </w:endnote>
  <w:endnote w:type="continuationSeparator" w:id="0">
    <w:p w:rsidR="00FC1978" w:rsidRDefault="00FC1978" w:rsidP="00AB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78" w:rsidRDefault="00FC1978" w:rsidP="00AB2A01">
      <w:pPr>
        <w:spacing w:after="0" w:line="240" w:lineRule="auto"/>
      </w:pPr>
      <w:r>
        <w:separator/>
      </w:r>
    </w:p>
  </w:footnote>
  <w:footnote w:type="continuationSeparator" w:id="0">
    <w:p w:rsidR="00FC1978" w:rsidRDefault="00FC1978" w:rsidP="00AB2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22A"/>
    <w:multiLevelType w:val="hybridMultilevel"/>
    <w:tmpl w:val="D988B938"/>
    <w:lvl w:ilvl="0" w:tplc="28468D6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A71C9"/>
    <w:multiLevelType w:val="hybridMultilevel"/>
    <w:tmpl w:val="C14E7F74"/>
    <w:lvl w:ilvl="0" w:tplc="1A18539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46FB0"/>
    <w:multiLevelType w:val="multilevel"/>
    <w:tmpl w:val="FB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5325F"/>
    <w:multiLevelType w:val="hybridMultilevel"/>
    <w:tmpl w:val="57EE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6B2"/>
    <w:multiLevelType w:val="hybridMultilevel"/>
    <w:tmpl w:val="D7B0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720D7"/>
    <w:multiLevelType w:val="hybridMultilevel"/>
    <w:tmpl w:val="FACAC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8275D3"/>
    <w:multiLevelType w:val="hybridMultilevel"/>
    <w:tmpl w:val="E97A6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4F2E6E"/>
    <w:multiLevelType w:val="hybridMultilevel"/>
    <w:tmpl w:val="FF4A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5536D"/>
    <w:multiLevelType w:val="multilevel"/>
    <w:tmpl w:val="AAE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71A6F"/>
    <w:multiLevelType w:val="hybridMultilevel"/>
    <w:tmpl w:val="A65CB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5B71AA"/>
    <w:multiLevelType w:val="hybridMultilevel"/>
    <w:tmpl w:val="8DF0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500B60"/>
    <w:multiLevelType w:val="hybridMultilevel"/>
    <w:tmpl w:val="D4B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95021"/>
    <w:multiLevelType w:val="hybridMultilevel"/>
    <w:tmpl w:val="713E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5A1B"/>
    <w:multiLevelType w:val="hybridMultilevel"/>
    <w:tmpl w:val="B80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9351F"/>
    <w:multiLevelType w:val="hybridMultilevel"/>
    <w:tmpl w:val="E82A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75FC5"/>
    <w:multiLevelType w:val="hybridMultilevel"/>
    <w:tmpl w:val="3A542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B14E5C"/>
    <w:multiLevelType w:val="multilevel"/>
    <w:tmpl w:val="E28A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B6206"/>
    <w:multiLevelType w:val="hybridMultilevel"/>
    <w:tmpl w:val="BB425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D87A77"/>
    <w:multiLevelType w:val="hybridMultilevel"/>
    <w:tmpl w:val="16344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D845BB"/>
    <w:multiLevelType w:val="hybridMultilevel"/>
    <w:tmpl w:val="1B46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E4AF5"/>
    <w:multiLevelType w:val="hybridMultilevel"/>
    <w:tmpl w:val="D30A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6417F9"/>
    <w:multiLevelType w:val="hybridMultilevel"/>
    <w:tmpl w:val="B8C6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8540B"/>
    <w:multiLevelType w:val="multilevel"/>
    <w:tmpl w:val="048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
  </w:num>
  <w:num w:numId="4">
    <w:abstractNumId w:val="16"/>
  </w:num>
  <w:num w:numId="5">
    <w:abstractNumId w:val="0"/>
  </w:num>
  <w:num w:numId="6">
    <w:abstractNumId w:val="15"/>
  </w:num>
  <w:num w:numId="7">
    <w:abstractNumId w:val="1"/>
  </w:num>
  <w:num w:numId="8">
    <w:abstractNumId w:val="12"/>
  </w:num>
  <w:num w:numId="9">
    <w:abstractNumId w:val="17"/>
  </w:num>
  <w:num w:numId="10">
    <w:abstractNumId w:val="9"/>
  </w:num>
  <w:num w:numId="11">
    <w:abstractNumId w:val="14"/>
  </w:num>
  <w:num w:numId="12">
    <w:abstractNumId w:val="18"/>
  </w:num>
  <w:num w:numId="13">
    <w:abstractNumId w:val="3"/>
  </w:num>
  <w:num w:numId="14">
    <w:abstractNumId w:val="5"/>
  </w:num>
  <w:num w:numId="15">
    <w:abstractNumId w:val="13"/>
  </w:num>
  <w:num w:numId="16">
    <w:abstractNumId w:val="20"/>
  </w:num>
  <w:num w:numId="17">
    <w:abstractNumId w:val="7"/>
  </w:num>
  <w:num w:numId="18">
    <w:abstractNumId w:val="10"/>
  </w:num>
  <w:num w:numId="19">
    <w:abstractNumId w:val="11"/>
  </w:num>
  <w:num w:numId="20">
    <w:abstractNumId w:val="6"/>
  </w:num>
  <w:num w:numId="21">
    <w:abstractNumId w:val="2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F53"/>
    <w:rsid w:val="000044F5"/>
    <w:rsid w:val="00034375"/>
    <w:rsid w:val="00043CA7"/>
    <w:rsid w:val="00046B8C"/>
    <w:rsid w:val="00075E32"/>
    <w:rsid w:val="00097CCD"/>
    <w:rsid w:val="000B7638"/>
    <w:rsid w:val="000C419D"/>
    <w:rsid w:val="000C77E0"/>
    <w:rsid w:val="0011794C"/>
    <w:rsid w:val="001209F3"/>
    <w:rsid w:val="0012265B"/>
    <w:rsid w:val="001A30BD"/>
    <w:rsid w:val="002603A1"/>
    <w:rsid w:val="002A0F3D"/>
    <w:rsid w:val="002B678E"/>
    <w:rsid w:val="002D2054"/>
    <w:rsid w:val="002E7023"/>
    <w:rsid w:val="002F670D"/>
    <w:rsid w:val="00311591"/>
    <w:rsid w:val="00340B1E"/>
    <w:rsid w:val="003455FD"/>
    <w:rsid w:val="003572B4"/>
    <w:rsid w:val="00375285"/>
    <w:rsid w:val="0038644B"/>
    <w:rsid w:val="003A4910"/>
    <w:rsid w:val="003C36C6"/>
    <w:rsid w:val="00410721"/>
    <w:rsid w:val="00410B37"/>
    <w:rsid w:val="00424259"/>
    <w:rsid w:val="00440A87"/>
    <w:rsid w:val="00454FBC"/>
    <w:rsid w:val="00496120"/>
    <w:rsid w:val="004965C5"/>
    <w:rsid w:val="004B353A"/>
    <w:rsid w:val="00500EFA"/>
    <w:rsid w:val="00547A4B"/>
    <w:rsid w:val="00597A7C"/>
    <w:rsid w:val="005A4DF9"/>
    <w:rsid w:val="005C3173"/>
    <w:rsid w:val="00640FE8"/>
    <w:rsid w:val="00655465"/>
    <w:rsid w:val="006774A3"/>
    <w:rsid w:val="00690608"/>
    <w:rsid w:val="006963B0"/>
    <w:rsid w:val="006C1D70"/>
    <w:rsid w:val="006C347E"/>
    <w:rsid w:val="006C5A99"/>
    <w:rsid w:val="006F7B41"/>
    <w:rsid w:val="00745F04"/>
    <w:rsid w:val="007705CB"/>
    <w:rsid w:val="00784A7B"/>
    <w:rsid w:val="007C1CEB"/>
    <w:rsid w:val="007C540D"/>
    <w:rsid w:val="007D0F03"/>
    <w:rsid w:val="007E1606"/>
    <w:rsid w:val="007E7084"/>
    <w:rsid w:val="00814BD9"/>
    <w:rsid w:val="00840433"/>
    <w:rsid w:val="008815F8"/>
    <w:rsid w:val="00884F69"/>
    <w:rsid w:val="008A5771"/>
    <w:rsid w:val="008C3F49"/>
    <w:rsid w:val="00930A67"/>
    <w:rsid w:val="009E37A5"/>
    <w:rsid w:val="009F6331"/>
    <w:rsid w:val="00A14DE5"/>
    <w:rsid w:val="00A93513"/>
    <w:rsid w:val="00AB02CD"/>
    <w:rsid w:val="00AB2A01"/>
    <w:rsid w:val="00AD29EA"/>
    <w:rsid w:val="00AD4ED4"/>
    <w:rsid w:val="00B171AF"/>
    <w:rsid w:val="00B25FB2"/>
    <w:rsid w:val="00B75424"/>
    <w:rsid w:val="00B9061B"/>
    <w:rsid w:val="00B91A72"/>
    <w:rsid w:val="00C067D8"/>
    <w:rsid w:val="00C1675B"/>
    <w:rsid w:val="00C52D6E"/>
    <w:rsid w:val="00C54556"/>
    <w:rsid w:val="00C822FB"/>
    <w:rsid w:val="00C86F53"/>
    <w:rsid w:val="00D347FE"/>
    <w:rsid w:val="00D35FA3"/>
    <w:rsid w:val="00D75226"/>
    <w:rsid w:val="00DA4A44"/>
    <w:rsid w:val="00DD6AA0"/>
    <w:rsid w:val="00DE447C"/>
    <w:rsid w:val="00DF7928"/>
    <w:rsid w:val="00E4186E"/>
    <w:rsid w:val="00E51C2D"/>
    <w:rsid w:val="00E74DC0"/>
    <w:rsid w:val="00E75CA5"/>
    <w:rsid w:val="00EB4C20"/>
    <w:rsid w:val="00EB6AAF"/>
    <w:rsid w:val="00F11344"/>
    <w:rsid w:val="00F15338"/>
    <w:rsid w:val="00F169E0"/>
    <w:rsid w:val="00F31B41"/>
    <w:rsid w:val="00F332DF"/>
    <w:rsid w:val="00F461F2"/>
    <w:rsid w:val="00F56FAD"/>
    <w:rsid w:val="00F768CA"/>
    <w:rsid w:val="00FC1978"/>
    <w:rsid w:val="00FC5A80"/>
    <w:rsid w:val="00FE257F"/>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44"/>
  </w:style>
  <w:style w:type="paragraph" w:styleId="Heading1">
    <w:name w:val="heading 1"/>
    <w:basedOn w:val="Normal"/>
    <w:link w:val="Heading1Char"/>
    <w:uiPriority w:val="9"/>
    <w:qFormat/>
    <w:rsid w:val="00C86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6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6F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F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F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F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6F53"/>
    <w:rPr>
      <w:rFonts w:ascii="Times New Roman" w:eastAsia="Times New Roman" w:hAnsi="Times New Roman" w:cs="Times New Roman"/>
      <w:b/>
      <w:bCs/>
      <w:sz w:val="24"/>
      <w:szCs w:val="24"/>
    </w:rPr>
  </w:style>
  <w:style w:type="paragraph" w:styleId="NormalWeb">
    <w:name w:val="Normal (Web)"/>
    <w:basedOn w:val="Normal"/>
    <w:uiPriority w:val="99"/>
    <w:unhideWhenUsed/>
    <w:rsid w:val="00C86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F53"/>
  </w:style>
  <w:style w:type="character" w:styleId="Strong">
    <w:name w:val="Strong"/>
    <w:basedOn w:val="DefaultParagraphFont"/>
    <w:uiPriority w:val="22"/>
    <w:qFormat/>
    <w:rsid w:val="00C86F53"/>
    <w:rPr>
      <w:b/>
      <w:bCs/>
    </w:rPr>
  </w:style>
  <w:style w:type="paragraph" w:styleId="ListParagraph">
    <w:name w:val="List Paragraph"/>
    <w:basedOn w:val="Normal"/>
    <w:uiPriority w:val="34"/>
    <w:qFormat/>
    <w:rsid w:val="00C86F5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69"/>
    <w:rPr>
      <w:rFonts w:ascii="Tahoma" w:hAnsi="Tahoma" w:cs="Tahoma"/>
      <w:sz w:val="16"/>
      <w:szCs w:val="16"/>
    </w:rPr>
  </w:style>
  <w:style w:type="paragraph" w:styleId="Header">
    <w:name w:val="header"/>
    <w:basedOn w:val="Normal"/>
    <w:link w:val="HeaderChar"/>
    <w:uiPriority w:val="99"/>
    <w:semiHidden/>
    <w:unhideWhenUsed/>
    <w:rsid w:val="00AB2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A01"/>
  </w:style>
  <w:style w:type="paragraph" w:styleId="Footer">
    <w:name w:val="footer"/>
    <w:basedOn w:val="Normal"/>
    <w:link w:val="FooterChar"/>
    <w:uiPriority w:val="99"/>
    <w:semiHidden/>
    <w:unhideWhenUsed/>
    <w:rsid w:val="00AB2A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A01"/>
  </w:style>
  <w:style w:type="character" w:styleId="Hyperlink">
    <w:name w:val="Hyperlink"/>
    <w:basedOn w:val="DefaultParagraphFont"/>
    <w:uiPriority w:val="99"/>
    <w:unhideWhenUsed/>
    <w:rsid w:val="006963B0"/>
    <w:rPr>
      <w:color w:val="0000FF" w:themeColor="hyperlink"/>
      <w:u w:val="single"/>
    </w:rPr>
  </w:style>
  <w:style w:type="table" w:customStyle="1" w:styleId="LightShading1">
    <w:name w:val="Light Shading1"/>
    <w:basedOn w:val="TableNormal"/>
    <w:uiPriority w:val="60"/>
    <w:rsid w:val="004242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42425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959">
      <w:bodyDiv w:val="1"/>
      <w:marLeft w:val="0"/>
      <w:marRight w:val="0"/>
      <w:marTop w:val="0"/>
      <w:marBottom w:val="0"/>
      <w:divBdr>
        <w:top w:val="none" w:sz="0" w:space="0" w:color="auto"/>
        <w:left w:val="none" w:sz="0" w:space="0" w:color="auto"/>
        <w:bottom w:val="none" w:sz="0" w:space="0" w:color="auto"/>
        <w:right w:val="none" w:sz="0" w:space="0" w:color="auto"/>
      </w:divBdr>
      <w:divsChild>
        <w:div w:id="856194044">
          <w:marLeft w:val="0"/>
          <w:marRight w:val="0"/>
          <w:marTop w:val="0"/>
          <w:marBottom w:val="0"/>
          <w:divBdr>
            <w:top w:val="none" w:sz="0" w:space="0" w:color="auto"/>
            <w:left w:val="none" w:sz="0" w:space="0" w:color="auto"/>
            <w:bottom w:val="none" w:sz="0" w:space="0" w:color="auto"/>
            <w:right w:val="none" w:sz="0" w:space="0" w:color="auto"/>
          </w:divBdr>
        </w:div>
        <w:div w:id="760951923">
          <w:marLeft w:val="0"/>
          <w:marRight w:val="0"/>
          <w:marTop w:val="0"/>
          <w:marBottom w:val="0"/>
          <w:divBdr>
            <w:top w:val="none" w:sz="0" w:space="0" w:color="auto"/>
            <w:left w:val="none" w:sz="0" w:space="0" w:color="auto"/>
            <w:bottom w:val="none" w:sz="0" w:space="0" w:color="auto"/>
            <w:right w:val="none" w:sz="0" w:space="0" w:color="auto"/>
          </w:divBdr>
        </w:div>
        <w:div w:id="211532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y.34063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DAD5-8FDF-44B6-B0F0-B3058B53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74</cp:revision>
  <cp:lastPrinted>2017-01-19T06:05:00Z</cp:lastPrinted>
  <dcterms:created xsi:type="dcterms:W3CDTF">2017-01-19T06:07:00Z</dcterms:created>
  <dcterms:modified xsi:type="dcterms:W3CDTF">2017-07-09T06:50:00Z</dcterms:modified>
</cp:coreProperties>
</file>