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04" w:rsidRDefault="002A33B2" w:rsidP="00D41604">
      <w:pPr>
        <w:ind w:right="-1158"/>
      </w:pPr>
      <w:r w:rsidRPr="002A33B2">
        <w:rPr>
          <w:noProof/>
        </w:rPr>
        <w:pict>
          <v:rect id="Rectangle 3" o:spid="_x0000_s1026" style="position:absolute;margin-left:94.7pt;margin-top:-45pt;width:468pt;height:9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" strokecolor="white [3212]">
            <v:textbox>
              <w:txbxContent>
                <w:p w:rsidR="00D109EC" w:rsidRDefault="003A3417" w:rsidP="004404D0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Azza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  <w:r w:rsidR="00D109EC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4404D0" w:rsidRPr="00755494" w:rsidRDefault="00D109EC" w:rsidP="004404D0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755494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Chartered Accountant</w:t>
                  </w:r>
                  <w:r w:rsidR="00755494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-</w:t>
                  </w:r>
                </w:p>
                <w:p w:rsidR="004404D0" w:rsidRDefault="004404D0" w:rsidP="004404D0">
                  <w:pPr>
                    <w:pStyle w:val="NoSpacing"/>
                  </w:pPr>
                </w:p>
                <w:p w:rsidR="00D109EC" w:rsidRDefault="003A3417" w:rsidP="003D65E8">
                  <w:pPr>
                    <w:pStyle w:val="NoSpacing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C/o-</w:t>
                  </w:r>
                  <w:r w:rsidR="00037AE3" w:rsidRPr="00470A3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Ph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: +971504973598</w:t>
                  </w:r>
                </w:p>
                <w:p w:rsidR="003D65E8" w:rsidRPr="003D65E8" w:rsidRDefault="003D65E8" w:rsidP="003D65E8">
                  <w:pPr>
                    <w:pStyle w:val="NoSpacing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470A32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Email</w:t>
                  </w:r>
                  <w:r w:rsidRPr="003D65E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</w:t>
                  </w:r>
                  <w:hyperlink r:id="rId5" w:history="1">
                    <w:r w:rsidR="003A3417" w:rsidRPr="003836C7">
                      <w:rPr>
                        <w:rStyle w:val="Hyperlink"/>
                        <w:rFonts w:asciiTheme="minorHAnsi" w:hAnsiTheme="minorHAnsi" w:cstheme="minorHAnsi"/>
                        <w:sz w:val="24"/>
                        <w:szCs w:val="24"/>
                      </w:rPr>
                      <w:t>azza.340795@2freemail.com</w:t>
                    </w:r>
                  </w:hyperlink>
                  <w:r w:rsidR="003A341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:rsidR="003D65E8" w:rsidRDefault="003D65E8"/>
                <w:p w:rsidR="003D65E8" w:rsidRDefault="003D65E8"/>
                <w:p w:rsidR="004404D0" w:rsidRPr="004404D0" w:rsidRDefault="004404D0"/>
              </w:txbxContent>
            </v:textbox>
          </v:rect>
        </w:pict>
      </w:r>
      <w:r w:rsidRPr="002A33B2">
        <w:rPr>
          <w:noProof/>
        </w:rPr>
        <w:pict>
          <v:rect id="Rectangle 2" o:spid="_x0000_s1027" style="position:absolute;margin-left:-3pt;margin-top:-51pt;width:494.1pt;height:1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" strokecolor="#d6e3bc [1302]">
            <v:textbox>
              <w:txbxContent>
                <w:p w:rsidR="002D6CAD" w:rsidRDefault="00470A32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000125" cy="1447800"/>
                        <wp:effectExtent l="19050" t="0" r="9525" b="0"/>
                        <wp:docPr id="1" name="Picture 1" descr="C:\Documents and Settings\User\Local Settings\Temporary Internet Files\Content.Word\20160125_1328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Local Settings\Temporary Internet Files\Content.Word\20160125_1328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85" cy="1447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41604" w:rsidRPr="00D41604" w:rsidRDefault="00D41604" w:rsidP="00D41604"/>
    <w:p w:rsidR="00D41604" w:rsidRPr="00D41604" w:rsidRDefault="00D41604" w:rsidP="003B0DA7">
      <w:pPr>
        <w:ind w:right="283"/>
      </w:pPr>
    </w:p>
    <w:p w:rsidR="00D41604" w:rsidRDefault="00D41604" w:rsidP="008416BB">
      <w:pPr>
        <w:pStyle w:val="Heading1"/>
        <w:spacing w:before="240" w:line="240" w:lineRule="auto"/>
        <w:jc w:val="both"/>
      </w:pPr>
      <w:r>
        <w:t>Objective</w:t>
      </w:r>
    </w:p>
    <w:p w:rsidR="008416BB" w:rsidRPr="008416BB" w:rsidRDefault="008416BB" w:rsidP="008416BB">
      <w:pPr>
        <w:spacing w:line="240" w:lineRule="auto"/>
      </w:pPr>
    </w:p>
    <w:p w:rsidR="002A0256" w:rsidRDefault="00D109EC" w:rsidP="008416BB">
      <w:pPr>
        <w:spacing w:line="240" w:lineRule="auto"/>
        <w:jc w:val="both"/>
      </w:pPr>
      <w:proofErr w:type="gramStart"/>
      <w:r>
        <w:t xml:space="preserve">Seeking </w:t>
      </w:r>
      <w:r w:rsidR="00C615B0">
        <w:t>career-enriching opportunities</w:t>
      </w:r>
      <w:r w:rsidR="00D41604">
        <w:t xml:space="preserve"> in the field of finance, preferably in the are</w:t>
      </w:r>
      <w:r w:rsidR="00112E7E">
        <w:t xml:space="preserve">as of </w:t>
      </w:r>
      <w:r w:rsidR="00470A32">
        <w:t xml:space="preserve">Audit, </w:t>
      </w:r>
      <w:r w:rsidR="00112E7E">
        <w:t xml:space="preserve">credit analysis, </w:t>
      </w:r>
      <w:r>
        <w:t xml:space="preserve">treasury management </w:t>
      </w:r>
      <w:r w:rsidR="00D41604">
        <w:t xml:space="preserve">or </w:t>
      </w:r>
      <w:r w:rsidR="00470A32">
        <w:t>financial</w:t>
      </w:r>
      <w:r>
        <w:t xml:space="preserve"> planning and analysis.</w:t>
      </w:r>
      <w:proofErr w:type="gramEnd"/>
    </w:p>
    <w:p w:rsidR="00D41604" w:rsidRDefault="00D41604" w:rsidP="008416BB">
      <w:pPr>
        <w:pStyle w:val="Heading1"/>
        <w:spacing w:before="240" w:line="240" w:lineRule="auto"/>
        <w:jc w:val="both"/>
      </w:pPr>
      <w:r>
        <w:t>Summary</w:t>
      </w:r>
    </w:p>
    <w:p w:rsidR="008416BB" w:rsidRPr="008416BB" w:rsidRDefault="008416BB" w:rsidP="008416BB">
      <w:pPr>
        <w:spacing w:line="240" w:lineRule="auto"/>
      </w:pPr>
    </w:p>
    <w:p w:rsidR="00D41604" w:rsidRDefault="0077137C" w:rsidP="008416BB">
      <w:pPr>
        <w:spacing w:line="240" w:lineRule="auto"/>
      </w:pPr>
      <w:r>
        <w:t>Educated at one of the Top Institutes in India (Institute of Chartered Accountants of India) coupled with my exposure beyond the confines of the classroom</w:t>
      </w:r>
      <w:r w:rsidR="006871A4">
        <w:t xml:space="preserve">, I believe it has geared me up for the toughest challenges in the business world. </w:t>
      </w:r>
      <w:r w:rsidR="0040151A">
        <w:t>I am a highly motivated and dedicated individual, capable of effectively functioning with minimum supervision. I have o</w:t>
      </w:r>
      <w:r w:rsidR="00564D47">
        <w:t xml:space="preserve">ver </w:t>
      </w:r>
      <w:r w:rsidR="00037AE3">
        <w:t>four</w:t>
      </w:r>
      <w:r w:rsidR="00564D47">
        <w:t xml:space="preserve"> years of </w:t>
      </w:r>
      <w:r w:rsidR="00112E7E">
        <w:t xml:space="preserve">professional </w:t>
      </w:r>
      <w:r w:rsidR="00564D47">
        <w:t>experience</w:t>
      </w:r>
      <w:r w:rsidR="00037AE3">
        <w:t xml:space="preserve"> in the financial services domain – nearly </w:t>
      </w:r>
      <w:r w:rsidR="00D109EC">
        <w:t>1 year</w:t>
      </w:r>
      <w:r w:rsidR="00564D47">
        <w:t xml:space="preserve"> as a </w:t>
      </w:r>
      <w:r w:rsidR="00BE29E1">
        <w:t xml:space="preserve">Senior Financial Analyst </w:t>
      </w:r>
      <w:r w:rsidR="00FD6455">
        <w:t xml:space="preserve">(Financial planning and Analysis Team) </w:t>
      </w:r>
      <w:r w:rsidR="00112E7E">
        <w:t xml:space="preserve">for </w:t>
      </w:r>
      <w:r w:rsidR="00D109EC">
        <w:t xml:space="preserve">a </w:t>
      </w:r>
      <w:r w:rsidR="00FD6455">
        <w:t xml:space="preserve">large </w:t>
      </w:r>
      <w:r w:rsidR="00D109EC">
        <w:t>Multi National IT Company</w:t>
      </w:r>
      <w:r w:rsidR="006871A4">
        <w:t>-</w:t>
      </w:r>
      <w:r w:rsidR="00BE29E1">
        <w:t>UST Global Inc in Ind</w:t>
      </w:r>
      <w:r w:rsidR="00112E7E">
        <w:t>ia</w:t>
      </w:r>
      <w:r w:rsidR="00037AE3">
        <w:t xml:space="preserve"> and </w:t>
      </w:r>
      <w:r w:rsidR="00BE29E1">
        <w:t>3.5</w:t>
      </w:r>
      <w:r w:rsidR="00037AE3">
        <w:t xml:space="preserve"> years as </w:t>
      </w:r>
      <w:proofErr w:type="spellStart"/>
      <w:r w:rsidR="00037AE3">
        <w:t>a</w:t>
      </w:r>
      <w:r w:rsidR="00BE29E1">
        <w:t>nArticled</w:t>
      </w:r>
      <w:proofErr w:type="spellEnd"/>
      <w:r w:rsidR="00BE29E1">
        <w:t xml:space="preserve"> Assistant</w:t>
      </w:r>
      <w:r w:rsidR="00FD6455">
        <w:t xml:space="preserve"> (Audit)</w:t>
      </w:r>
      <w:r w:rsidR="00037AE3">
        <w:t>with a renowned</w:t>
      </w:r>
      <w:r w:rsidR="00BE29E1">
        <w:t xml:space="preserve"> firm S. Ram &amp; Company, Chartered Accountants</w:t>
      </w:r>
      <w:r w:rsidR="006871A4">
        <w:t xml:space="preserve"> in India</w:t>
      </w:r>
      <w:r w:rsidR="00037AE3">
        <w:t xml:space="preserve">. As a </w:t>
      </w:r>
      <w:r w:rsidR="00FD6455">
        <w:t>Finance</w:t>
      </w:r>
      <w:r w:rsidR="00037AE3">
        <w:t xml:space="preserve"> analyst</w:t>
      </w:r>
      <w:r w:rsidR="0040151A">
        <w:t xml:space="preserve">, I had close exposure </w:t>
      </w:r>
      <w:r w:rsidR="006871A4">
        <w:t>in the areas of C</w:t>
      </w:r>
      <w:r w:rsidR="00FD6455">
        <w:t>orporate Finan</w:t>
      </w:r>
      <w:r w:rsidR="006871A4">
        <w:t xml:space="preserve">cing, </w:t>
      </w:r>
      <w:r w:rsidR="007A6199">
        <w:t xml:space="preserve">MIS reporting, </w:t>
      </w:r>
      <w:r w:rsidR="006871A4">
        <w:t>Review of Financial statements</w:t>
      </w:r>
      <w:r w:rsidR="0040151A">
        <w:t xml:space="preserve"> and </w:t>
      </w:r>
      <w:r w:rsidR="00FD6455">
        <w:t>mainly responsible for monitoring variances</w:t>
      </w:r>
      <w:r>
        <w:t xml:space="preserve"> and recommending actions to management by analyzing and interpreting data and making comparative</w:t>
      </w:r>
      <w:r w:rsidR="007A6199">
        <w:t xml:space="preserve"> analysis</w:t>
      </w:r>
    </w:p>
    <w:p w:rsidR="0040151A" w:rsidRDefault="0040151A" w:rsidP="002F5618">
      <w:pPr>
        <w:pStyle w:val="Heading1"/>
        <w:spacing w:before="240"/>
        <w:jc w:val="both"/>
      </w:pPr>
      <w:r>
        <w:t>Work Experience</w:t>
      </w:r>
    </w:p>
    <w:p w:rsidR="00772B55" w:rsidRDefault="00772B55" w:rsidP="00441E21">
      <w:pPr>
        <w:pStyle w:val="Heading2"/>
        <w:spacing w:before="55"/>
        <w:ind w:right="-1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41E21" w:rsidRPr="00470A32" w:rsidRDefault="00441E21" w:rsidP="00441E21">
      <w:pPr>
        <w:pStyle w:val="Heading2"/>
        <w:spacing w:before="55"/>
        <w:ind w:right="-180"/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470A32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Professional Experience</w:t>
      </w:r>
    </w:p>
    <w:p w:rsidR="00441E21" w:rsidRPr="00441E21" w:rsidRDefault="00441E21" w:rsidP="00441E21">
      <w:pPr>
        <w:pStyle w:val="Heading2"/>
        <w:spacing w:before="55"/>
        <w:ind w:right="-1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441E2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Senior Finance Analyst (March –September 2016)</w:t>
      </w:r>
    </w:p>
    <w:p w:rsidR="00441E21" w:rsidRPr="00441E21" w:rsidRDefault="00441E21" w:rsidP="000B7571">
      <w:pPr>
        <w:pStyle w:val="Heading2"/>
        <w:spacing w:before="55" w:line="240" w:lineRule="auto"/>
        <w:ind w:right="-18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441E2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UST GLOBAL INC- Kerala, India</w:t>
      </w:r>
    </w:p>
    <w:p w:rsidR="00441E21" w:rsidRPr="009E11B8" w:rsidRDefault="00441E21" w:rsidP="000B7571">
      <w:pPr>
        <w:pStyle w:val="BodyText"/>
        <w:ind w:left="0" w:right="-1460"/>
        <w:rPr>
          <w:rFonts w:asciiTheme="majorHAnsi" w:hAnsiTheme="majorHAnsi"/>
          <w:b/>
          <w:shd w:val="clear" w:color="auto" w:fill="FFFFFF"/>
        </w:rPr>
      </w:pPr>
    </w:p>
    <w:p w:rsidR="00772B55" w:rsidRDefault="00772B55" w:rsidP="000B7571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</w:p>
    <w:p w:rsidR="00441E21" w:rsidRPr="00441E21" w:rsidRDefault="000B7571" w:rsidP="000B7571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Responsibilities Included:</w:t>
      </w:r>
    </w:p>
    <w:p w:rsidR="00026DE0" w:rsidRDefault="00026DE0" w:rsidP="00026DE0">
      <w:pPr>
        <w:pStyle w:val="ListParagraph"/>
        <w:ind w:right="-1"/>
        <w:jc w:val="both"/>
      </w:pPr>
    </w:p>
    <w:p w:rsidR="006C7515" w:rsidRDefault="006C7515" w:rsidP="00E059E4">
      <w:pPr>
        <w:pStyle w:val="ListParagraph"/>
        <w:numPr>
          <w:ilvl w:val="0"/>
          <w:numId w:val="7"/>
        </w:numPr>
        <w:ind w:right="-1"/>
        <w:jc w:val="both"/>
      </w:pPr>
      <w:r>
        <w:t>Creating Budgets, conducting  variance analysis to determine the difference between projected and actual results as well as comparing actual performance with annual business plans</w:t>
      </w:r>
    </w:p>
    <w:p w:rsidR="00040F68" w:rsidRDefault="00040F68" w:rsidP="00E059E4">
      <w:pPr>
        <w:pStyle w:val="ListParagraph"/>
        <w:numPr>
          <w:ilvl w:val="0"/>
          <w:numId w:val="7"/>
        </w:numPr>
        <w:ind w:right="-1"/>
        <w:jc w:val="both"/>
      </w:pPr>
      <w:r>
        <w:t>Producing financial forecasts through use of models, scenario analysis, peer comparison, industry research, etc.</w:t>
      </w:r>
    </w:p>
    <w:p w:rsidR="006C7515" w:rsidRDefault="006C7515" w:rsidP="00E059E4">
      <w:pPr>
        <w:pStyle w:val="ListParagraph"/>
        <w:numPr>
          <w:ilvl w:val="0"/>
          <w:numId w:val="7"/>
        </w:numPr>
        <w:ind w:right="-1"/>
        <w:jc w:val="both"/>
      </w:pPr>
      <w:r>
        <w:t>Scrutinized general ledger reconciliation, general vouchers and conducted numerous examinations including P&amp;L</w:t>
      </w:r>
    </w:p>
    <w:p w:rsidR="00040F68" w:rsidRDefault="006C7515" w:rsidP="00E059E4">
      <w:pPr>
        <w:pStyle w:val="ListParagraph"/>
        <w:numPr>
          <w:ilvl w:val="0"/>
          <w:numId w:val="7"/>
        </w:numPr>
        <w:ind w:right="-1"/>
        <w:jc w:val="both"/>
      </w:pPr>
      <w:r>
        <w:t xml:space="preserve">Analyze complex financial information and reports to </w:t>
      </w:r>
      <w:proofErr w:type="spellStart"/>
      <w:r>
        <w:t>provideaccurate</w:t>
      </w:r>
      <w:proofErr w:type="spellEnd"/>
      <w:r>
        <w:t xml:space="preserve"> and timely financial recommendation to management for decision making purpose</w:t>
      </w:r>
      <w:r w:rsidR="00040F68">
        <w:t xml:space="preserve">. </w:t>
      </w:r>
    </w:p>
    <w:p w:rsidR="00040F68" w:rsidRDefault="00040F68" w:rsidP="00E059E4">
      <w:pPr>
        <w:pStyle w:val="ListParagraph"/>
        <w:numPr>
          <w:ilvl w:val="0"/>
          <w:numId w:val="7"/>
        </w:numPr>
        <w:ind w:right="-1"/>
        <w:jc w:val="both"/>
      </w:pPr>
      <w:r>
        <w:t>Providing investment advisory services through detailed researc</w:t>
      </w:r>
      <w:r w:rsidR="006C7515">
        <w:t>h to the company management</w:t>
      </w:r>
    </w:p>
    <w:p w:rsidR="006C7515" w:rsidRDefault="006C7515" w:rsidP="006C7515">
      <w:pPr>
        <w:pStyle w:val="ListParagraph"/>
        <w:ind w:right="-1"/>
        <w:jc w:val="both"/>
      </w:pPr>
    </w:p>
    <w:p w:rsidR="00772B55" w:rsidRDefault="00772B55" w:rsidP="00E059E4">
      <w:pPr>
        <w:ind w:left="3150" w:hanging="3150"/>
        <w:jc w:val="both"/>
        <w:rPr>
          <w:sz w:val="24"/>
          <w:szCs w:val="24"/>
          <w:u w:val="single"/>
        </w:rPr>
      </w:pPr>
    </w:p>
    <w:p w:rsidR="000B7571" w:rsidRDefault="000B7571" w:rsidP="00E059E4">
      <w:pPr>
        <w:ind w:left="3150" w:hanging="3150"/>
        <w:jc w:val="both"/>
        <w:rPr>
          <w:sz w:val="24"/>
          <w:szCs w:val="24"/>
          <w:u w:val="single"/>
        </w:rPr>
      </w:pPr>
    </w:p>
    <w:p w:rsidR="008416BB" w:rsidRDefault="00772B55" w:rsidP="008416BB">
      <w:pPr>
        <w:spacing w:after="0"/>
        <w:ind w:left="3150" w:hanging="315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June 2011</w:t>
      </w:r>
      <w:r w:rsidR="00E059E4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</w:rPr>
        <w:t>June 2014</w:t>
      </w:r>
      <w:r w:rsidR="001B3109" w:rsidRPr="0018102E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Articled Assistant at S Ram &amp; Co., Chartered Accountants </w:t>
      </w:r>
      <w:r w:rsidR="00E059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Kerala</w:t>
      </w:r>
      <w:r w:rsidR="00E059E4">
        <w:rPr>
          <w:b/>
          <w:sz w:val="24"/>
          <w:szCs w:val="24"/>
        </w:rPr>
        <w:t>, India</w:t>
      </w:r>
    </w:p>
    <w:p w:rsidR="001B3109" w:rsidRPr="008416BB" w:rsidRDefault="001B3109" w:rsidP="008416BB">
      <w:pPr>
        <w:spacing w:after="0"/>
        <w:ind w:left="3150" w:hanging="3150"/>
        <w:jc w:val="both"/>
        <w:rPr>
          <w:sz w:val="24"/>
          <w:szCs w:val="24"/>
          <w:u w:val="single"/>
        </w:rPr>
      </w:pPr>
      <w:r w:rsidRPr="000B757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Responsibilities include</w:t>
      </w:r>
      <w:r w:rsidR="00A76846" w:rsidRPr="000B757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d</w:t>
      </w:r>
      <w:r w:rsidRPr="000B757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:</w:t>
      </w:r>
    </w:p>
    <w:p w:rsidR="001B3109" w:rsidRDefault="0070525E" w:rsidP="003B0DA7">
      <w:pPr>
        <w:pStyle w:val="ListParagraph"/>
        <w:numPr>
          <w:ilvl w:val="0"/>
          <w:numId w:val="2"/>
        </w:numPr>
        <w:ind w:right="-1"/>
        <w:jc w:val="both"/>
      </w:pPr>
      <w:r>
        <w:t>Handled numerous Internal audits including</w:t>
      </w:r>
      <w:r w:rsidR="002407DC">
        <w:t xml:space="preserve"> Housing and Urban Development C</w:t>
      </w:r>
      <w:r>
        <w:t>or</w:t>
      </w:r>
      <w:r w:rsidR="002407DC">
        <w:t>p</w:t>
      </w:r>
      <w:r>
        <w:t>o</w:t>
      </w:r>
      <w:r w:rsidR="002407DC">
        <w:t>ration</w:t>
      </w:r>
      <w:r>
        <w:t xml:space="preserve"> (HUDCO), Kerala State IT mission(KSITM), Power Finance Corporation(PFC), etc</w:t>
      </w:r>
    </w:p>
    <w:p w:rsidR="00EF5267" w:rsidRDefault="0070525E" w:rsidP="003B0DA7">
      <w:pPr>
        <w:pStyle w:val="ListParagraph"/>
        <w:numPr>
          <w:ilvl w:val="0"/>
          <w:numId w:val="2"/>
        </w:numPr>
        <w:ind w:right="-1"/>
        <w:jc w:val="both"/>
      </w:pPr>
      <w:r>
        <w:t xml:space="preserve">Assisted as a Team Leader in successfully completing the </w:t>
      </w:r>
      <w:proofErr w:type="gramStart"/>
      <w:r>
        <w:t>Statutory</w:t>
      </w:r>
      <w:proofErr w:type="gramEnd"/>
      <w:r>
        <w:t xml:space="preserve"> audit of numerous public and private sector banks.</w:t>
      </w:r>
    </w:p>
    <w:p w:rsidR="00EF5267" w:rsidRDefault="0070525E" w:rsidP="003B0DA7">
      <w:pPr>
        <w:pStyle w:val="ListParagraph"/>
        <w:numPr>
          <w:ilvl w:val="0"/>
          <w:numId w:val="2"/>
        </w:numPr>
        <w:ind w:right="-1"/>
        <w:jc w:val="both"/>
      </w:pPr>
      <w:r>
        <w:t>Rendered expertise in Tax planning and consultancy services to various renowned clients from various sectors</w:t>
      </w:r>
    </w:p>
    <w:p w:rsidR="00EF5267" w:rsidRDefault="00733943" w:rsidP="003B0DA7">
      <w:pPr>
        <w:pStyle w:val="ListParagraph"/>
        <w:numPr>
          <w:ilvl w:val="0"/>
          <w:numId w:val="2"/>
        </w:numPr>
        <w:ind w:right="-1"/>
        <w:jc w:val="both"/>
      </w:pPr>
      <w:r>
        <w:t xml:space="preserve">Have independently done the Finalisation of Accounts and </w:t>
      </w:r>
      <w:r w:rsidR="007A6199">
        <w:t>Audits of various trading, service and hospitality concerns</w:t>
      </w:r>
    </w:p>
    <w:p w:rsidR="00814050" w:rsidRDefault="00A76846" w:rsidP="000B7571">
      <w:pPr>
        <w:pStyle w:val="Heading1"/>
        <w:spacing w:before="240" w:line="240" w:lineRule="auto"/>
        <w:jc w:val="both"/>
      </w:pPr>
      <w:r>
        <w:t>Career H</w:t>
      </w:r>
      <w:r w:rsidR="00F04BAC" w:rsidRPr="00A76846">
        <w:t>ighlights</w:t>
      </w:r>
    </w:p>
    <w:p w:rsidR="000B7571" w:rsidRPr="000B7571" w:rsidRDefault="000B7571" w:rsidP="000B7571">
      <w:pPr>
        <w:spacing w:line="240" w:lineRule="auto"/>
      </w:pPr>
    </w:p>
    <w:p w:rsidR="006930A1" w:rsidRDefault="006930A1" w:rsidP="000B7571">
      <w:pPr>
        <w:pStyle w:val="ListParagraph"/>
        <w:numPr>
          <w:ilvl w:val="0"/>
          <w:numId w:val="3"/>
        </w:numPr>
        <w:spacing w:line="240" w:lineRule="auto"/>
        <w:ind w:right="-1"/>
        <w:jc w:val="both"/>
      </w:pPr>
      <w:r>
        <w:t xml:space="preserve">Acquired substantial knowledge of, and exposure to, </w:t>
      </w:r>
      <w:r w:rsidR="00470A32">
        <w:t xml:space="preserve">all aspects </w:t>
      </w:r>
      <w:proofErr w:type="spellStart"/>
      <w:r w:rsidR="00470A32">
        <w:t>of</w:t>
      </w:r>
      <w:r w:rsidR="007A6199">
        <w:t>Accounting</w:t>
      </w:r>
      <w:proofErr w:type="spellEnd"/>
      <w:r w:rsidR="007A6199">
        <w:t xml:space="preserve"> and Audit</w:t>
      </w:r>
      <w:r w:rsidR="00470A32">
        <w:t xml:space="preserve"> which include, but are not limited to Taxation, MIS reporting, account reconciliation,</w:t>
      </w:r>
    </w:p>
    <w:p w:rsidR="00A76846" w:rsidRDefault="00A76846" w:rsidP="003B0DA7">
      <w:pPr>
        <w:pStyle w:val="ListParagraph"/>
        <w:numPr>
          <w:ilvl w:val="0"/>
          <w:numId w:val="3"/>
        </w:numPr>
        <w:ind w:right="-1"/>
        <w:jc w:val="both"/>
      </w:pPr>
      <w:r>
        <w:t xml:space="preserve">At </w:t>
      </w:r>
      <w:r w:rsidR="00674CE0">
        <w:t>UST Global</w:t>
      </w:r>
      <w:r>
        <w:t xml:space="preserve">, expanded this knowledge to include detailed understanding of the </w:t>
      </w:r>
      <w:r w:rsidR="00674CE0">
        <w:t>Corporate Financing,</w:t>
      </w:r>
      <w:r w:rsidR="00516D87">
        <w:t xml:space="preserve"> handling large accounts, etc.</w:t>
      </w:r>
    </w:p>
    <w:p w:rsidR="00755494" w:rsidRDefault="003D65E8" w:rsidP="00516D87">
      <w:pPr>
        <w:pStyle w:val="ListParagraph"/>
        <w:numPr>
          <w:ilvl w:val="0"/>
          <w:numId w:val="3"/>
        </w:numPr>
        <w:jc w:val="both"/>
      </w:pPr>
      <w:r>
        <w:t>Received consistent appreciation from both clients and superiors for</w:t>
      </w:r>
      <w:r w:rsidR="006930A1">
        <w:t xml:space="preserve"> excellent client </w:t>
      </w:r>
      <w:r w:rsidR="00CD16BC">
        <w:t>interaction</w:t>
      </w:r>
      <w:r w:rsidR="006930A1">
        <w:t xml:space="preserve"> skills</w:t>
      </w:r>
      <w:r w:rsidR="00A76846">
        <w:t>,</w:t>
      </w:r>
      <w:r w:rsidR="00D26879">
        <w:t xml:space="preserve"> analytical rigour</w:t>
      </w:r>
      <w:r w:rsidR="00A76846">
        <w:t xml:space="preserve"> and quality of reports</w:t>
      </w:r>
    </w:p>
    <w:p w:rsidR="001B3109" w:rsidRDefault="00D26879" w:rsidP="000B7571">
      <w:pPr>
        <w:pStyle w:val="Heading1"/>
        <w:spacing w:before="240" w:line="240" w:lineRule="auto"/>
        <w:jc w:val="both"/>
      </w:pPr>
      <w:r>
        <w:t>Education</w:t>
      </w:r>
      <w:r w:rsidR="004F4265">
        <w:t>al Qualifications</w:t>
      </w:r>
    </w:p>
    <w:p w:rsidR="000B7571" w:rsidRPr="000B7571" w:rsidRDefault="000B7571" w:rsidP="000B7571">
      <w:pPr>
        <w:spacing w:line="240" w:lineRule="auto"/>
      </w:pPr>
    </w:p>
    <w:p w:rsidR="00814050" w:rsidRPr="00814050" w:rsidRDefault="000B7571" w:rsidP="000B7571">
      <w:pPr>
        <w:pStyle w:val="ListParagraph"/>
        <w:numPr>
          <w:ilvl w:val="0"/>
          <w:numId w:val="9"/>
        </w:numPr>
        <w:spacing w:line="240" w:lineRule="auto"/>
      </w:pPr>
      <w:r>
        <w:t>Pursuing CPA (Certified Public Accountant) course by American Institute of Certified Public Accountants</w:t>
      </w:r>
    </w:p>
    <w:p w:rsidR="004F4265" w:rsidRDefault="00772B55" w:rsidP="004F4265">
      <w:pPr>
        <w:pStyle w:val="ListParagraph"/>
        <w:numPr>
          <w:ilvl w:val="0"/>
          <w:numId w:val="3"/>
        </w:numPr>
        <w:jc w:val="both"/>
      </w:pPr>
      <w:r>
        <w:t>Qualified as a Chartered Accountant</w:t>
      </w:r>
      <w:r w:rsidR="00755494">
        <w:t xml:space="preserve"> from Institute of Chartered Accountants of India (2010-2015)</w:t>
      </w:r>
    </w:p>
    <w:p w:rsidR="004F4265" w:rsidRDefault="004F4265" w:rsidP="004F4265">
      <w:pPr>
        <w:pStyle w:val="ListParagraph"/>
        <w:numPr>
          <w:ilvl w:val="0"/>
          <w:numId w:val="3"/>
        </w:numPr>
        <w:jc w:val="both"/>
      </w:pPr>
      <w:r>
        <w:t xml:space="preserve">Bachelor’s degree in Commerce from </w:t>
      </w:r>
      <w:r w:rsidR="00772B55">
        <w:t>Kerala University</w:t>
      </w:r>
      <w:r>
        <w:t>, Kerala, India (2007-2010)</w:t>
      </w:r>
    </w:p>
    <w:p w:rsidR="00755494" w:rsidRDefault="00755494" w:rsidP="004F4265">
      <w:pPr>
        <w:pStyle w:val="ListParagraph"/>
        <w:numPr>
          <w:ilvl w:val="0"/>
          <w:numId w:val="3"/>
        </w:numPr>
        <w:jc w:val="both"/>
      </w:pPr>
      <w:r>
        <w:t>Completed Senior Secondary Level education from Indian School-Al-ain, Abu Dhabi, UAE in 2007</w:t>
      </w:r>
    </w:p>
    <w:p w:rsidR="00755494" w:rsidRDefault="00755494" w:rsidP="00755494">
      <w:pPr>
        <w:pStyle w:val="ListParagraph"/>
        <w:numPr>
          <w:ilvl w:val="0"/>
          <w:numId w:val="3"/>
        </w:numPr>
        <w:jc w:val="both"/>
      </w:pPr>
      <w:r>
        <w:t>Completed Secondary Level education from Global English School-Al-ain, Abu Dhabi, UAE in 2005</w:t>
      </w:r>
    </w:p>
    <w:p w:rsidR="00755494" w:rsidRDefault="004F4265" w:rsidP="000B7571">
      <w:pPr>
        <w:pStyle w:val="Heading1"/>
        <w:spacing w:before="240" w:line="240" w:lineRule="auto"/>
        <w:jc w:val="both"/>
      </w:pPr>
      <w:r>
        <w:t>Professional and Academic A</w:t>
      </w:r>
      <w:r w:rsidR="003D52D1">
        <w:t>chievements</w:t>
      </w:r>
    </w:p>
    <w:p w:rsidR="00814050" w:rsidRPr="00814050" w:rsidRDefault="00814050" w:rsidP="000B7571">
      <w:pPr>
        <w:spacing w:line="240" w:lineRule="auto"/>
      </w:pPr>
    </w:p>
    <w:p w:rsidR="00277918" w:rsidRDefault="00E059E4" w:rsidP="000B7571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Earned the </w:t>
      </w:r>
      <w:r w:rsidR="00772B55">
        <w:t>Chartered Accountancy certificate(</w:t>
      </w:r>
      <w:r w:rsidR="004F4265">
        <w:t>C</w:t>
      </w:r>
      <w:r w:rsidR="00772B55">
        <w:t>A)</w:t>
      </w:r>
      <w:r>
        <w:t xml:space="preserve"> from </w:t>
      </w:r>
      <w:r w:rsidR="00772B55">
        <w:t>Institute of Chartered Accountants of India</w:t>
      </w:r>
      <w:r>
        <w:t xml:space="preserve"> in </w:t>
      </w:r>
      <w:r w:rsidR="00772B55">
        <w:t>November 2015</w:t>
      </w:r>
      <w:r w:rsidR="00755494">
        <w:t>-CA membership Number 238903</w:t>
      </w:r>
    </w:p>
    <w:p w:rsidR="003D52D1" w:rsidRDefault="003D52D1" w:rsidP="0018102E">
      <w:pPr>
        <w:pStyle w:val="ListParagraph"/>
        <w:numPr>
          <w:ilvl w:val="0"/>
          <w:numId w:val="4"/>
        </w:numPr>
        <w:jc w:val="both"/>
      </w:pPr>
      <w:r>
        <w:t>3</w:t>
      </w:r>
      <w:r w:rsidRPr="003D52D1">
        <w:rPr>
          <w:vertAlign w:val="superscript"/>
        </w:rPr>
        <w:t>rd</w:t>
      </w:r>
      <w:r>
        <w:t xml:space="preserve"> rank in university during B</w:t>
      </w:r>
      <w:r w:rsidR="002F5618">
        <w:t>achelor’s</w:t>
      </w:r>
      <w:r>
        <w:t xml:space="preserve"> programme</w:t>
      </w:r>
    </w:p>
    <w:p w:rsidR="0018102E" w:rsidRDefault="00772B55" w:rsidP="0018102E">
      <w:pPr>
        <w:pStyle w:val="ListParagraph"/>
        <w:numPr>
          <w:ilvl w:val="0"/>
          <w:numId w:val="4"/>
        </w:numPr>
        <w:jc w:val="both"/>
      </w:pPr>
      <w:r>
        <w:t>Secured Exemption in Financial Reporting, Advanced Management Accounting, Direct Taxes and Strategic Financial Management in CA Final examination</w:t>
      </w:r>
    </w:p>
    <w:p w:rsidR="008416BB" w:rsidRDefault="008416BB" w:rsidP="0018102E">
      <w:pPr>
        <w:pStyle w:val="ListParagraph"/>
        <w:numPr>
          <w:ilvl w:val="0"/>
          <w:numId w:val="4"/>
        </w:numPr>
        <w:jc w:val="both"/>
      </w:pPr>
      <w:r>
        <w:t xml:space="preserve">Participated in various competitions and cultural activities during school and college days and secured prizes </w:t>
      </w:r>
    </w:p>
    <w:p w:rsidR="005041C4" w:rsidRDefault="005041C4" w:rsidP="000B7571">
      <w:pPr>
        <w:pStyle w:val="Heading1"/>
        <w:spacing w:before="240" w:line="240" w:lineRule="auto"/>
      </w:pPr>
      <w:r>
        <w:t>Personal Details</w:t>
      </w:r>
    </w:p>
    <w:p w:rsidR="000B7571" w:rsidRPr="000B7571" w:rsidRDefault="000B7571" w:rsidP="000B7571">
      <w:pPr>
        <w:spacing w:line="240" w:lineRule="auto"/>
      </w:pPr>
    </w:p>
    <w:p w:rsidR="00684DEF" w:rsidRDefault="005041C4" w:rsidP="000B7571">
      <w:pPr>
        <w:spacing w:after="0" w:line="240" w:lineRule="auto"/>
      </w:pPr>
      <w:r>
        <w:t xml:space="preserve">Date of Birth: </w:t>
      </w:r>
      <w:r w:rsidR="00772B55">
        <w:t>20</w:t>
      </w:r>
      <w:r w:rsidRPr="005041C4">
        <w:rPr>
          <w:vertAlign w:val="superscript"/>
        </w:rPr>
        <w:t>th</w:t>
      </w:r>
      <w:r>
        <w:t xml:space="preserve"> November 1989</w:t>
      </w:r>
      <w:r w:rsidR="00445011">
        <w:t xml:space="preserve"> (27 years)</w:t>
      </w:r>
    </w:p>
    <w:p w:rsidR="003D52D1" w:rsidRDefault="005041C4" w:rsidP="000B7571">
      <w:pPr>
        <w:spacing w:after="0"/>
      </w:pPr>
      <w:r>
        <w:t xml:space="preserve">Languages known: English, </w:t>
      </w:r>
      <w:r w:rsidR="00772B55">
        <w:t>Arabic</w:t>
      </w:r>
      <w:r>
        <w:t xml:space="preserve">, Hindi, </w:t>
      </w:r>
      <w:r w:rsidR="00772B55">
        <w:t xml:space="preserve">Malayalam and Elementary </w:t>
      </w:r>
      <w:r>
        <w:t>French</w:t>
      </w:r>
    </w:p>
    <w:p w:rsidR="002F17FA" w:rsidRPr="00D26879" w:rsidRDefault="002F17FA" w:rsidP="000B7571">
      <w:pPr>
        <w:spacing w:after="0"/>
      </w:pPr>
    </w:p>
    <w:sectPr w:rsidR="002F17FA" w:rsidRPr="00D26879" w:rsidSect="003B0DA7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DC2"/>
    <w:multiLevelType w:val="hybridMultilevel"/>
    <w:tmpl w:val="33BE52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27B"/>
    <w:multiLevelType w:val="hybridMultilevel"/>
    <w:tmpl w:val="5C92D17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6700"/>
    <w:multiLevelType w:val="hybridMultilevel"/>
    <w:tmpl w:val="7136C39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5045"/>
    <w:multiLevelType w:val="hybridMultilevel"/>
    <w:tmpl w:val="52785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3FE5"/>
    <w:multiLevelType w:val="hybridMultilevel"/>
    <w:tmpl w:val="FD52F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50864"/>
    <w:multiLevelType w:val="hybridMultilevel"/>
    <w:tmpl w:val="239EEB2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D82BA4"/>
    <w:multiLevelType w:val="hybridMultilevel"/>
    <w:tmpl w:val="00622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B6CF1"/>
    <w:multiLevelType w:val="hybridMultilevel"/>
    <w:tmpl w:val="68E8F8B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D42AF"/>
    <w:multiLevelType w:val="hybridMultilevel"/>
    <w:tmpl w:val="CB40DC9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41604"/>
    <w:rsid w:val="00026DE0"/>
    <w:rsid w:val="00037AE3"/>
    <w:rsid w:val="00040F68"/>
    <w:rsid w:val="000B3E5B"/>
    <w:rsid w:val="000B7571"/>
    <w:rsid w:val="000C47D0"/>
    <w:rsid w:val="000D3D06"/>
    <w:rsid w:val="000D525F"/>
    <w:rsid w:val="00112E7E"/>
    <w:rsid w:val="00157916"/>
    <w:rsid w:val="00176DFE"/>
    <w:rsid w:val="0018102E"/>
    <w:rsid w:val="00190243"/>
    <w:rsid w:val="001B25D7"/>
    <w:rsid w:val="001B3109"/>
    <w:rsid w:val="001E0F57"/>
    <w:rsid w:val="001F3E4C"/>
    <w:rsid w:val="00207A60"/>
    <w:rsid w:val="002407DC"/>
    <w:rsid w:val="00277918"/>
    <w:rsid w:val="002A0256"/>
    <w:rsid w:val="002A33B2"/>
    <w:rsid w:val="002B1CD8"/>
    <w:rsid w:val="002D6CAD"/>
    <w:rsid w:val="002F17FA"/>
    <w:rsid w:val="002F5618"/>
    <w:rsid w:val="003063ED"/>
    <w:rsid w:val="003612A2"/>
    <w:rsid w:val="00365A04"/>
    <w:rsid w:val="003A3417"/>
    <w:rsid w:val="003B0DA7"/>
    <w:rsid w:val="003D52D1"/>
    <w:rsid w:val="003D65E8"/>
    <w:rsid w:val="0040151A"/>
    <w:rsid w:val="00404EAB"/>
    <w:rsid w:val="0041108D"/>
    <w:rsid w:val="00433FCF"/>
    <w:rsid w:val="004404D0"/>
    <w:rsid w:val="00441E21"/>
    <w:rsid w:val="00445011"/>
    <w:rsid w:val="00462443"/>
    <w:rsid w:val="00470A32"/>
    <w:rsid w:val="004E6836"/>
    <w:rsid w:val="004F4265"/>
    <w:rsid w:val="005041C4"/>
    <w:rsid w:val="00516D87"/>
    <w:rsid w:val="00564D47"/>
    <w:rsid w:val="005751C6"/>
    <w:rsid w:val="005A31BD"/>
    <w:rsid w:val="00601766"/>
    <w:rsid w:val="00610D96"/>
    <w:rsid w:val="00615B81"/>
    <w:rsid w:val="006204E6"/>
    <w:rsid w:val="00674CE0"/>
    <w:rsid w:val="00684DEF"/>
    <w:rsid w:val="006871A4"/>
    <w:rsid w:val="006930A1"/>
    <w:rsid w:val="006C7515"/>
    <w:rsid w:val="0070525E"/>
    <w:rsid w:val="00730972"/>
    <w:rsid w:val="00733943"/>
    <w:rsid w:val="00755494"/>
    <w:rsid w:val="00763340"/>
    <w:rsid w:val="0077137C"/>
    <w:rsid w:val="00772B55"/>
    <w:rsid w:val="007A6199"/>
    <w:rsid w:val="007C3D57"/>
    <w:rsid w:val="007D5D63"/>
    <w:rsid w:val="00801BAA"/>
    <w:rsid w:val="00814050"/>
    <w:rsid w:val="008416BB"/>
    <w:rsid w:val="00855F8A"/>
    <w:rsid w:val="0088718B"/>
    <w:rsid w:val="008D736E"/>
    <w:rsid w:val="008E39E9"/>
    <w:rsid w:val="00962629"/>
    <w:rsid w:val="0096320F"/>
    <w:rsid w:val="009D7636"/>
    <w:rsid w:val="00A46955"/>
    <w:rsid w:val="00A5664A"/>
    <w:rsid w:val="00A75B05"/>
    <w:rsid w:val="00A76846"/>
    <w:rsid w:val="00B330E6"/>
    <w:rsid w:val="00BD524E"/>
    <w:rsid w:val="00BE29E1"/>
    <w:rsid w:val="00C26C99"/>
    <w:rsid w:val="00C4592B"/>
    <w:rsid w:val="00C510CD"/>
    <w:rsid w:val="00C615B0"/>
    <w:rsid w:val="00C8343F"/>
    <w:rsid w:val="00CD16BC"/>
    <w:rsid w:val="00CF1677"/>
    <w:rsid w:val="00D109EC"/>
    <w:rsid w:val="00D120A4"/>
    <w:rsid w:val="00D26879"/>
    <w:rsid w:val="00D41604"/>
    <w:rsid w:val="00D42C48"/>
    <w:rsid w:val="00E00CE6"/>
    <w:rsid w:val="00E059E4"/>
    <w:rsid w:val="00E22F2E"/>
    <w:rsid w:val="00E65AC0"/>
    <w:rsid w:val="00E65D39"/>
    <w:rsid w:val="00ED1E11"/>
    <w:rsid w:val="00EF5267"/>
    <w:rsid w:val="00F04BAC"/>
    <w:rsid w:val="00F101B7"/>
    <w:rsid w:val="00F45B81"/>
    <w:rsid w:val="00F827D5"/>
    <w:rsid w:val="00F917CF"/>
    <w:rsid w:val="00FA48E2"/>
    <w:rsid w:val="00FD6455"/>
    <w:rsid w:val="00FE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B2"/>
  </w:style>
  <w:style w:type="paragraph" w:styleId="Heading1">
    <w:name w:val="heading 1"/>
    <w:basedOn w:val="Normal"/>
    <w:next w:val="Normal"/>
    <w:link w:val="Heading1Char"/>
    <w:uiPriority w:val="9"/>
    <w:qFormat/>
    <w:rsid w:val="00D4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4D47"/>
    <w:pPr>
      <w:ind w:left="720"/>
      <w:contextualSpacing/>
    </w:pPr>
  </w:style>
  <w:style w:type="paragraph" w:styleId="NoSpacing">
    <w:name w:val="No Spacing"/>
    <w:uiPriority w:val="99"/>
    <w:qFormat/>
    <w:rsid w:val="00F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41E21"/>
    <w:pPr>
      <w:widowControl w:val="0"/>
      <w:spacing w:after="0" w:line="240" w:lineRule="auto"/>
      <w:ind w:left="582"/>
    </w:pPr>
    <w:rPr>
      <w:rFonts w:ascii="Century Gothic" w:eastAsia="Century Gothic" w:hAnsi="Century 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1E21"/>
    <w:rPr>
      <w:rFonts w:ascii="Century Gothic" w:eastAsia="Century Gothic" w:hAnsi="Century Gothic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64D47"/>
    <w:pPr>
      <w:ind w:left="720"/>
      <w:contextualSpacing/>
    </w:pPr>
  </w:style>
  <w:style w:type="paragraph" w:styleId="NoSpacing">
    <w:name w:val="No Spacing"/>
    <w:uiPriority w:val="99"/>
    <w:qFormat/>
    <w:rsid w:val="00F9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441E21"/>
    <w:pPr>
      <w:widowControl w:val="0"/>
      <w:spacing w:after="0" w:line="240" w:lineRule="auto"/>
      <w:ind w:left="582"/>
    </w:pPr>
    <w:rPr>
      <w:rFonts w:ascii="Century Gothic" w:eastAsia="Century Gothic" w:hAnsi="Century Gothic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1E21"/>
    <w:rPr>
      <w:rFonts w:ascii="Century Gothic" w:eastAsia="Century Gothic" w:hAnsi="Century Gothic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zza.340795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HRDESK4</cp:lastModifiedBy>
  <cp:revision>3</cp:revision>
  <cp:lastPrinted>2014-08-08T18:18:00Z</cp:lastPrinted>
  <dcterms:created xsi:type="dcterms:W3CDTF">2017-01-23T15:15:00Z</dcterms:created>
  <dcterms:modified xsi:type="dcterms:W3CDTF">2018-03-02T08:44:00Z</dcterms:modified>
</cp:coreProperties>
</file>