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C8" w:rsidRPr="00F15182" w:rsidRDefault="002C74C8" w:rsidP="002C74C8">
      <w:pPr>
        <w:pStyle w:val="NoSpacing"/>
        <w:jc w:val="center"/>
        <w:rPr>
          <w:rFonts w:ascii="Arial" w:hAnsi="Arial" w:cs="Arial"/>
          <w:b/>
          <w:sz w:val="24"/>
          <w:szCs w:val="24"/>
        </w:rPr>
      </w:pPr>
      <w:r>
        <w:rPr>
          <w:rFonts w:ascii="Arial" w:hAnsi="Arial" w:cs="Arial"/>
          <w:b/>
          <w:sz w:val="24"/>
          <w:szCs w:val="24"/>
        </w:rPr>
        <w:t xml:space="preserve">Michael </w:t>
      </w:r>
    </w:p>
    <w:p w:rsidR="002C74C8" w:rsidRDefault="002C74C8" w:rsidP="002C74C8">
      <w:pPr>
        <w:pStyle w:val="NoSpacing"/>
        <w:jc w:val="center"/>
        <w:rPr>
          <w:rFonts w:ascii="Arial" w:hAnsi="Arial" w:cs="Arial"/>
          <w:sz w:val="24"/>
          <w:szCs w:val="24"/>
        </w:rPr>
      </w:pPr>
      <w:r>
        <w:rPr>
          <w:rFonts w:ascii="Arial" w:hAnsi="Arial" w:cs="Arial"/>
          <w:sz w:val="24"/>
          <w:szCs w:val="24"/>
        </w:rPr>
        <w:t xml:space="preserve">C/o- </w:t>
      </w:r>
      <w:r w:rsidRPr="00470A46">
        <w:rPr>
          <w:rFonts w:ascii="Arial" w:hAnsi="Arial" w:cs="Arial"/>
          <w:sz w:val="24"/>
          <w:szCs w:val="24"/>
        </w:rPr>
        <w:t>+971</w:t>
      </w:r>
      <w:r w:rsidRPr="00010E9F">
        <w:rPr>
          <w:rFonts w:ascii="Arial" w:hAnsi="Arial" w:cs="Arial"/>
          <w:sz w:val="24"/>
          <w:szCs w:val="24"/>
        </w:rPr>
        <w:t>5</w:t>
      </w:r>
      <w:r>
        <w:rPr>
          <w:rFonts w:ascii="Arial" w:hAnsi="Arial" w:cs="Arial"/>
          <w:sz w:val="24"/>
          <w:szCs w:val="24"/>
        </w:rPr>
        <w:t>04973598</w:t>
      </w:r>
    </w:p>
    <w:p w:rsidR="002C74C8" w:rsidRPr="00FC0FBB" w:rsidRDefault="002C74C8" w:rsidP="002C74C8">
      <w:pPr>
        <w:pStyle w:val="NoSpacing"/>
        <w:jc w:val="center"/>
        <w:rPr>
          <w:rFonts w:ascii="Arial" w:hAnsi="Arial" w:cs="Arial"/>
          <w:color w:val="000000"/>
          <w:sz w:val="24"/>
          <w:szCs w:val="24"/>
        </w:rPr>
      </w:pPr>
      <w:hyperlink r:id="rId7" w:history="1">
        <w:r w:rsidRPr="00D66263">
          <w:rPr>
            <w:rStyle w:val="Hyperlink"/>
            <w:rFonts w:ascii="Arial" w:hAnsi="Arial" w:cs="Arial"/>
            <w:sz w:val="24"/>
            <w:szCs w:val="24"/>
          </w:rPr>
          <w:t>Michael.340825@2freemail.com</w:t>
        </w:r>
      </w:hyperlink>
      <w:r>
        <w:rPr>
          <w:rFonts w:ascii="Arial" w:hAnsi="Arial" w:cs="Arial"/>
          <w:color w:val="000000"/>
          <w:sz w:val="24"/>
          <w:szCs w:val="24"/>
        </w:rPr>
        <w:t xml:space="preserve"> </w:t>
      </w:r>
    </w:p>
    <w:p w:rsidR="002C74C8" w:rsidRDefault="002C74C8" w:rsidP="007638FB">
      <w:pPr>
        <w:pStyle w:val="NoSpacing"/>
        <w:jc w:val="both"/>
        <w:rPr>
          <w:rFonts w:ascii="Verdana" w:hAnsi="Verdana" w:cs="Arial"/>
          <w:b/>
        </w:rPr>
      </w:pPr>
    </w:p>
    <w:p w:rsidR="002C74C8" w:rsidRDefault="002C74C8" w:rsidP="007638FB">
      <w:pPr>
        <w:pStyle w:val="NoSpacing"/>
        <w:jc w:val="both"/>
        <w:rPr>
          <w:rFonts w:ascii="Verdana" w:hAnsi="Verdana" w:cs="Arial"/>
          <w:b/>
        </w:rPr>
      </w:pPr>
    </w:p>
    <w:p w:rsidR="007638FB" w:rsidRPr="00123209" w:rsidRDefault="005A6A69" w:rsidP="007638FB">
      <w:pPr>
        <w:pStyle w:val="NoSpacing"/>
        <w:jc w:val="both"/>
        <w:rPr>
          <w:rFonts w:ascii="Verdana" w:hAnsi="Verdana" w:cs="Arial"/>
          <w:b/>
        </w:rPr>
      </w:pPr>
      <w:r w:rsidRPr="00123209">
        <w:rPr>
          <w:rFonts w:ascii="Verdana" w:hAnsi="Verdana" w:cs="Arial"/>
          <w:b/>
          <w:noProof/>
        </w:rPr>
        <w:drawing>
          <wp:anchor distT="0" distB="0" distL="114300" distR="114300" simplePos="0" relativeHeight="251657216" behindDoc="1" locked="0" layoutInCell="1" allowOverlap="1">
            <wp:simplePos x="0" y="0"/>
            <wp:positionH relativeFrom="column">
              <wp:posOffset>4731727</wp:posOffset>
            </wp:positionH>
            <wp:positionV relativeFrom="paragraph">
              <wp:posOffset>-1011311</wp:posOffset>
            </wp:positionV>
            <wp:extent cx="1514328" cy="1519311"/>
            <wp:effectExtent l="19050" t="0" r="0" b="0"/>
            <wp:wrapNone/>
            <wp:docPr id="3" name="Picture 1" descr="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2.jpg"/>
                    <pic:cNvPicPr/>
                  </pic:nvPicPr>
                  <pic:blipFill>
                    <a:blip r:embed="rId8" cstate="print"/>
                    <a:stretch>
                      <a:fillRect/>
                    </a:stretch>
                  </pic:blipFill>
                  <pic:spPr>
                    <a:xfrm>
                      <a:off x="0" y="0"/>
                      <a:ext cx="1514328" cy="1519311"/>
                    </a:xfrm>
                    <a:prstGeom prst="rect">
                      <a:avLst/>
                    </a:prstGeom>
                  </pic:spPr>
                </pic:pic>
              </a:graphicData>
            </a:graphic>
          </wp:anchor>
        </w:drawing>
      </w:r>
      <w:r w:rsidR="007638FB" w:rsidRPr="00123209">
        <w:rPr>
          <w:rFonts w:ascii="Verdana" w:hAnsi="Verdana" w:cs="Arial"/>
          <w:b/>
        </w:rPr>
        <w:t>Objective</w:t>
      </w:r>
      <w:r w:rsidR="007638FB" w:rsidRPr="00123209">
        <w:rPr>
          <w:rFonts w:ascii="Verdana" w:hAnsi="Verdana" w:cs="Arial"/>
          <w:b/>
        </w:rPr>
        <w:tab/>
      </w:r>
      <w:r w:rsidR="007638FB" w:rsidRPr="00123209">
        <w:rPr>
          <w:rFonts w:ascii="Verdana" w:hAnsi="Verdana" w:cs="Arial"/>
          <w:b/>
        </w:rPr>
        <w:tab/>
      </w:r>
    </w:p>
    <w:p w:rsidR="001C3587" w:rsidRPr="00123209" w:rsidRDefault="001C3587"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b/>
        </w:rPr>
      </w:pPr>
      <w:r w:rsidRPr="00123209">
        <w:rPr>
          <w:rFonts w:ascii="Verdana" w:hAnsi="Verdana" w:cs="Arial"/>
          <w:b/>
        </w:rPr>
        <w:t>Educational Background</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ind w:left="2880" w:firstLine="720"/>
        <w:rPr>
          <w:rFonts w:ascii="Verdana" w:hAnsi="Verdana" w:cs="Arial"/>
        </w:rPr>
      </w:pPr>
      <w:r w:rsidRPr="00123209">
        <w:rPr>
          <w:rFonts w:ascii="Verdana" w:hAnsi="Verdana" w:cs="Arial"/>
        </w:rPr>
        <w:t>COLLEGE</w:t>
      </w:r>
      <w:bookmarkStart w:id="0" w:name="_GoBack"/>
      <w:bookmarkEnd w:id="0"/>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r w:rsidRPr="00123209">
        <w:rPr>
          <w:rFonts w:ascii="Verdana" w:hAnsi="Verdana" w:cs="Arial"/>
        </w:rPr>
        <w:t>2007-2011</w:t>
      </w:r>
      <w:r w:rsidRPr="00123209">
        <w:rPr>
          <w:rFonts w:ascii="Verdana" w:hAnsi="Verdana" w:cs="Arial"/>
        </w:rPr>
        <w:tab/>
      </w:r>
      <w:r w:rsidRPr="00123209">
        <w:rPr>
          <w:rFonts w:ascii="Verdana" w:hAnsi="Verdana" w:cs="Arial"/>
        </w:rPr>
        <w:tab/>
        <w:t>Graduated</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Bachelor of Science in Management Accounting</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University of San Carlos – Main Campus</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Cebu City, Phil</w:t>
      </w:r>
      <w:r w:rsidR="006F0EB3" w:rsidRPr="00123209">
        <w:rPr>
          <w:rFonts w:ascii="Verdana" w:hAnsi="Verdana" w:cs="Arial"/>
        </w:rPr>
        <w:t>ippine</w:t>
      </w:r>
      <w:r w:rsidRPr="00123209">
        <w:rPr>
          <w:rFonts w:ascii="Verdana" w:hAnsi="Verdana" w:cs="Arial"/>
        </w:rPr>
        <w:t>s</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ind w:left="2880" w:firstLine="720"/>
        <w:rPr>
          <w:rFonts w:ascii="Verdana" w:hAnsi="Verdana" w:cs="Arial"/>
        </w:rPr>
      </w:pPr>
      <w:r w:rsidRPr="00123209">
        <w:rPr>
          <w:rFonts w:ascii="Verdana" w:hAnsi="Verdana" w:cs="Arial"/>
        </w:rPr>
        <w:t>SECONDARY</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r w:rsidRPr="00123209">
        <w:rPr>
          <w:rFonts w:ascii="Verdana" w:hAnsi="Verdana" w:cs="Arial"/>
        </w:rPr>
        <w:t>2003-2007</w:t>
      </w:r>
      <w:r w:rsidRPr="00123209">
        <w:rPr>
          <w:rFonts w:ascii="Verdana" w:hAnsi="Verdana" w:cs="Arial"/>
        </w:rPr>
        <w:tab/>
      </w:r>
      <w:r w:rsidRPr="00123209">
        <w:rPr>
          <w:rFonts w:ascii="Verdana" w:hAnsi="Verdana" w:cs="Arial"/>
        </w:rPr>
        <w:tab/>
        <w:t>University of San Carlos – North Campus</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General Maxilom Avenue, Kamputhaw</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Cebu City, Phil</w:t>
      </w:r>
      <w:r w:rsidR="006F0EB3" w:rsidRPr="00123209">
        <w:rPr>
          <w:rFonts w:ascii="Verdana" w:hAnsi="Verdana" w:cs="Arial"/>
        </w:rPr>
        <w:t>ippine</w:t>
      </w:r>
      <w:r w:rsidRPr="00123209">
        <w:rPr>
          <w:rFonts w:ascii="Verdana" w:hAnsi="Verdana" w:cs="Arial"/>
        </w:rPr>
        <w:t>s</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ind w:left="2880" w:firstLine="720"/>
        <w:rPr>
          <w:rFonts w:ascii="Verdana" w:hAnsi="Verdana" w:cs="Arial"/>
        </w:rPr>
      </w:pPr>
      <w:r w:rsidRPr="00123209">
        <w:rPr>
          <w:rFonts w:ascii="Verdana" w:hAnsi="Verdana" w:cs="Arial"/>
        </w:rPr>
        <w:t>PRIMARY</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r w:rsidRPr="00123209">
        <w:rPr>
          <w:rFonts w:ascii="Verdana" w:hAnsi="Verdana" w:cs="Arial"/>
        </w:rPr>
        <w:t>1997-2003</w:t>
      </w:r>
      <w:r w:rsidRPr="00123209">
        <w:rPr>
          <w:rFonts w:ascii="Verdana" w:hAnsi="Verdana" w:cs="Arial"/>
        </w:rPr>
        <w:tab/>
      </w:r>
      <w:r w:rsidRPr="00123209">
        <w:rPr>
          <w:rFonts w:ascii="Verdana" w:hAnsi="Verdana" w:cs="Arial"/>
        </w:rPr>
        <w:tab/>
        <w:t>Cebu Institute of Technology</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N. Bacalso Avenue</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Cebu City, Phil</w:t>
      </w:r>
      <w:r w:rsidR="006F0EB3" w:rsidRPr="00123209">
        <w:rPr>
          <w:rFonts w:ascii="Verdana" w:hAnsi="Verdana" w:cs="Arial"/>
        </w:rPr>
        <w:t>ippine</w:t>
      </w:r>
      <w:r w:rsidRPr="00123209">
        <w:rPr>
          <w:rFonts w:ascii="Verdana" w:hAnsi="Verdana" w:cs="Arial"/>
        </w:rPr>
        <w:t>s</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r w:rsidRPr="00123209">
        <w:rPr>
          <w:rFonts w:ascii="Verdana" w:hAnsi="Verdana" w:cs="Arial"/>
          <w:b/>
        </w:rPr>
        <w:t>Languages</w:t>
      </w:r>
      <w:r w:rsidRPr="00123209">
        <w:rPr>
          <w:rFonts w:ascii="Verdana" w:hAnsi="Verdana" w:cs="Arial"/>
          <w:b/>
        </w:rPr>
        <w:tab/>
      </w:r>
      <w:r w:rsidRPr="00123209">
        <w:rPr>
          <w:rFonts w:ascii="Verdana" w:hAnsi="Verdana" w:cs="Arial"/>
          <w:b/>
        </w:rPr>
        <w:tab/>
      </w:r>
      <w:r w:rsidRPr="00123209">
        <w:rPr>
          <w:rFonts w:ascii="Verdana" w:hAnsi="Verdana" w:cs="Arial"/>
        </w:rPr>
        <w:t>English, Visayan, Tagalog</w:t>
      </w:r>
    </w:p>
    <w:p w:rsidR="007638FB" w:rsidRPr="00123209" w:rsidRDefault="007638FB" w:rsidP="007638FB">
      <w:pPr>
        <w:pStyle w:val="NoSpacing"/>
        <w:jc w:val="both"/>
        <w:rPr>
          <w:rFonts w:ascii="Verdana" w:hAnsi="Verdana" w:cs="Arial"/>
        </w:rPr>
      </w:pPr>
    </w:p>
    <w:p w:rsidR="001C3587" w:rsidRPr="00123209" w:rsidRDefault="001C3587" w:rsidP="007638FB">
      <w:pPr>
        <w:pStyle w:val="NoSpacing"/>
        <w:jc w:val="both"/>
        <w:rPr>
          <w:rFonts w:ascii="Verdana" w:hAnsi="Verdana" w:cs="Arial"/>
        </w:rPr>
      </w:pPr>
    </w:p>
    <w:p w:rsidR="00481A95" w:rsidRPr="00123209" w:rsidRDefault="007638FB" w:rsidP="007638FB">
      <w:pPr>
        <w:pStyle w:val="NoSpacing"/>
        <w:ind w:left="2160" w:hanging="2160"/>
        <w:jc w:val="both"/>
        <w:rPr>
          <w:rFonts w:ascii="Verdana" w:hAnsi="Verdana" w:cs="Arial"/>
        </w:rPr>
      </w:pPr>
      <w:r w:rsidRPr="00123209">
        <w:rPr>
          <w:rFonts w:ascii="Verdana" w:hAnsi="Verdana" w:cs="Arial"/>
          <w:b/>
        </w:rPr>
        <w:t>Skills</w:t>
      </w:r>
      <w:r w:rsidRPr="00123209">
        <w:rPr>
          <w:rFonts w:ascii="Verdana" w:hAnsi="Verdana" w:cs="Arial"/>
        </w:rPr>
        <w:tab/>
      </w:r>
    </w:p>
    <w:p w:rsidR="00481A95" w:rsidRPr="00123209" w:rsidRDefault="00481A95" w:rsidP="007638FB">
      <w:pPr>
        <w:pStyle w:val="NoSpacing"/>
        <w:ind w:left="2160" w:hanging="2160"/>
        <w:jc w:val="both"/>
        <w:rPr>
          <w:rFonts w:ascii="Verdana" w:hAnsi="Verdana" w:cs="Arial"/>
        </w:rPr>
      </w:pPr>
    </w:p>
    <w:p w:rsidR="00481A95" w:rsidRPr="00123209" w:rsidRDefault="007638FB" w:rsidP="00481A95">
      <w:pPr>
        <w:pStyle w:val="NoSpacing"/>
        <w:numPr>
          <w:ilvl w:val="0"/>
          <w:numId w:val="8"/>
        </w:numPr>
        <w:jc w:val="both"/>
        <w:rPr>
          <w:rFonts w:ascii="Verdana" w:hAnsi="Verdana" w:cs="Arial"/>
        </w:rPr>
      </w:pPr>
      <w:r w:rsidRPr="00123209">
        <w:rPr>
          <w:rFonts w:ascii="Verdana" w:hAnsi="Verdana" w:cs="Arial"/>
        </w:rPr>
        <w:t>MS Office Proficient</w:t>
      </w:r>
    </w:p>
    <w:p w:rsidR="00481A95" w:rsidRPr="00123209" w:rsidRDefault="007638FB" w:rsidP="00481A95">
      <w:pPr>
        <w:pStyle w:val="NoSpacing"/>
        <w:numPr>
          <w:ilvl w:val="0"/>
          <w:numId w:val="8"/>
        </w:numPr>
        <w:jc w:val="both"/>
        <w:rPr>
          <w:rFonts w:ascii="Verdana" w:hAnsi="Verdana" w:cs="Arial"/>
        </w:rPr>
      </w:pPr>
      <w:r w:rsidRPr="00123209">
        <w:rPr>
          <w:rFonts w:ascii="Verdana" w:hAnsi="Verdana" w:cs="Arial"/>
        </w:rPr>
        <w:t>Written and Verbal Communication Skills</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Negotiation</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Networking</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Marketing Strategy</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Sales Operations</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Customer Service</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Investments</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Financial Accounting</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Bookkeeping</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Cost Control</w:t>
      </w:r>
      <w:r w:rsidR="005A4C0F" w:rsidRPr="00123209">
        <w:rPr>
          <w:rFonts w:ascii="Verdana" w:hAnsi="Verdana" w:cs="Arial"/>
        </w:rPr>
        <w:t>/Monitoring</w:t>
      </w:r>
    </w:p>
    <w:p w:rsidR="007638FB" w:rsidRPr="00123209" w:rsidRDefault="007638FB" w:rsidP="00481A95">
      <w:pPr>
        <w:pStyle w:val="NoSpacing"/>
        <w:numPr>
          <w:ilvl w:val="0"/>
          <w:numId w:val="8"/>
        </w:numPr>
        <w:jc w:val="both"/>
        <w:rPr>
          <w:rFonts w:ascii="Verdana" w:hAnsi="Verdana" w:cs="Arial"/>
        </w:rPr>
      </w:pPr>
      <w:r w:rsidRPr="00123209">
        <w:rPr>
          <w:rFonts w:ascii="Verdana" w:hAnsi="Verdana" w:cs="Arial"/>
        </w:rPr>
        <w:t>Real Estate Service Skills</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Real Estate Development</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lastRenderedPageBreak/>
        <w:t>Commercial Real Estate</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Construction Management</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Project Management</w:t>
      </w:r>
    </w:p>
    <w:p w:rsidR="00481A95" w:rsidRPr="00123209" w:rsidRDefault="00481A95" w:rsidP="00481A95">
      <w:pPr>
        <w:pStyle w:val="NoSpacing"/>
        <w:numPr>
          <w:ilvl w:val="0"/>
          <w:numId w:val="8"/>
        </w:numPr>
        <w:jc w:val="both"/>
        <w:rPr>
          <w:rFonts w:ascii="Verdana" w:hAnsi="Verdana" w:cs="Arial"/>
        </w:rPr>
      </w:pPr>
      <w:r w:rsidRPr="00123209">
        <w:rPr>
          <w:rFonts w:ascii="Verdana" w:hAnsi="Verdana" w:cs="Arial"/>
        </w:rPr>
        <w:t>Documentation</w:t>
      </w:r>
    </w:p>
    <w:p w:rsidR="005A4C0F" w:rsidRPr="00123209" w:rsidRDefault="005A4C0F" w:rsidP="00481A95">
      <w:pPr>
        <w:pStyle w:val="NoSpacing"/>
        <w:numPr>
          <w:ilvl w:val="0"/>
          <w:numId w:val="8"/>
        </w:numPr>
        <w:jc w:val="both"/>
        <w:rPr>
          <w:rFonts w:ascii="Verdana" w:hAnsi="Verdana" w:cs="Arial"/>
        </w:rPr>
      </w:pPr>
      <w:r w:rsidRPr="00123209">
        <w:rPr>
          <w:rFonts w:ascii="Verdana" w:hAnsi="Verdana" w:cs="Arial"/>
        </w:rPr>
        <w:t>Business Development</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b/>
        </w:rPr>
      </w:pPr>
      <w:r w:rsidRPr="00123209">
        <w:rPr>
          <w:rFonts w:ascii="Verdana" w:hAnsi="Verdana" w:cs="Arial"/>
          <w:b/>
        </w:rPr>
        <w:t>Work Experience</w:t>
      </w:r>
      <w:r w:rsidRPr="00123209">
        <w:rPr>
          <w:rFonts w:ascii="Verdana" w:hAnsi="Verdana" w:cs="Arial"/>
          <w:b/>
        </w:rPr>
        <w:tab/>
      </w:r>
    </w:p>
    <w:p w:rsidR="007638FB" w:rsidRPr="00123209" w:rsidRDefault="007638FB" w:rsidP="007638FB">
      <w:pPr>
        <w:pStyle w:val="NoSpacing"/>
        <w:jc w:val="both"/>
        <w:rPr>
          <w:rFonts w:ascii="Verdana" w:hAnsi="Verdana" w:cs="Arial"/>
          <w:b/>
        </w:rPr>
      </w:pPr>
    </w:p>
    <w:p w:rsidR="00F63045" w:rsidRPr="00123209" w:rsidRDefault="007638FB" w:rsidP="00F63045">
      <w:pPr>
        <w:pStyle w:val="NoSpacing"/>
        <w:jc w:val="both"/>
        <w:rPr>
          <w:rFonts w:ascii="Verdana" w:hAnsi="Verdana" w:cs="Arial"/>
        </w:rPr>
      </w:pPr>
      <w:r w:rsidRPr="00123209">
        <w:rPr>
          <w:rFonts w:ascii="Verdana" w:hAnsi="Verdana" w:cs="Arial"/>
        </w:rPr>
        <w:t xml:space="preserve">Sept 2014 </w:t>
      </w:r>
      <w:r w:rsidR="004F59E5" w:rsidRPr="00123209">
        <w:rPr>
          <w:rFonts w:ascii="Verdana" w:hAnsi="Verdana" w:cs="Arial"/>
        </w:rPr>
        <w:t>–</w:t>
      </w:r>
      <w:r w:rsidR="00F63045" w:rsidRPr="00123209">
        <w:rPr>
          <w:rFonts w:ascii="Verdana" w:hAnsi="Verdana" w:cs="Arial"/>
        </w:rPr>
        <w:tab/>
        <w:t>BJ Villavelez Concept &amp; Development</w:t>
      </w:r>
    </w:p>
    <w:p w:rsidR="00F63045" w:rsidRPr="00123209" w:rsidRDefault="00F63045" w:rsidP="007638FB">
      <w:pPr>
        <w:pStyle w:val="NoSpacing"/>
        <w:jc w:val="both"/>
        <w:rPr>
          <w:rFonts w:ascii="Verdana" w:hAnsi="Verdana" w:cs="Arial"/>
        </w:rPr>
      </w:pPr>
      <w:r w:rsidRPr="00123209">
        <w:rPr>
          <w:rFonts w:ascii="Verdana" w:hAnsi="Verdana" w:cs="Arial"/>
        </w:rPr>
        <w:t>Present</w:t>
      </w:r>
      <w:r w:rsidR="004F59E5" w:rsidRPr="00123209">
        <w:rPr>
          <w:rFonts w:ascii="Verdana" w:hAnsi="Verdana" w:cs="Arial"/>
        </w:rPr>
        <w:tab/>
      </w:r>
    </w:p>
    <w:p w:rsidR="00F63045" w:rsidRPr="00123209" w:rsidRDefault="00F63045" w:rsidP="007638FB">
      <w:pPr>
        <w:pStyle w:val="NoSpacing"/>
        <w:jc w:val="both"/>
        <w:rPr>
          <w:rFonts w:ascii="Verdana" w:hAnsi="Verdana" w:cs="Arial"/>
        </w:rPr>
      </w:pPr>
    </w:p>
    <w:p w:rsidR="004F59E5" w:rsidRPr="00123209" w:rsidRDefault="00F63045" w:rsidP="007638FB">
      <w:pPr>
        <w:pStyle w:val="NoSpacing"/>
        <w:jc w:val="both"/>
        <w:rPr>
          <w:rFonts w:ascii="Verdana" w:hAnsi="Verdana" w:cs="Arial"/>
          <w:i/>
        </w:rPr>
      </w:pPr>
      <w:r w:rsidRPr="00123209">
        <w:rPr>
          <w:rFonts w:ascii="Verdana" w:hAnsi="Verdana" w:cs="Arial"/>
          <w:i/>
        </w:rPr>
        <w:t xml:space="preserve">Project </w:t>
      </w:r>
      <w:r w:rsidR="00C915E3" w:rsidRPr="00123209">
        <w:rPr>
          <w:rFonts w:ascii="Verdana" w:hAnsi="Verdana" w:cs="Arial"/>
          <w:i/>
        </w:rPr>
        <w:t>Commercial Manager</w:t>
      </w:r>
    </w:p>
    <w:p w:rsidR="004F59E5" w:rsidRPr="00123209" w:rsidRDefault="004F59E5" w:rsidP="007638FB">
      <w:pPr>
        <w:pStyle w:val="NoSpacing"/>
        <w:jc w:val="both"/>
        <w:rPr>
          <w:rFonts w:ascii="Verdana" w:hAnsi="Verdana" w:cs="Arial"/>
        </w:rPr>
      </w:pPr>
    </w:p>
    <w:p w:rsidR="003B262F" w:rsidRPr="00123209" w:rsidRDefault="008A7990" w:rsidP="00522C82">
      <w:pPr>
        <w:pStyle w:val="NoSpacing"/>
        <w:ind w:firstLine="360"/>
        <w:jc w:val="both"/>
        <w:rPr>
          <w:rFonts w:ascii="Verdana" w:hAnsi="Verdana" w:cs="Arial"/>
          <w:u w:val="single"/>
        </w:rPr>
      </w:pPr>
      <w:r w:rsidRPr="00123209">
        <w:rPr>
          <w:rFonts w:ascii="Verdana" w:hAnsi="Verdana" w:cs="Arial"/>
          <w:u w:val="single"/>
        </w:rPr>
        <w:t>Procurement</w:t>
      </w:r>
      <w:r w:rsidR="00522C82" w:rsidRPr="00123209">
        <w:rPr>
          <w:rFonts w:ascii="Verdana" w:hAnsi="Verdana" w:cs="Arial"/>
          <w:u w:val="single"/>
        </w:rPr>
        <w:t xml:space="preserve"> for Materials</w:t>
      </w:r>
    </w:p>
    <w:p w:rsidR="003B262F" w:rsidRPr="00123209" w:rsidRDefault="003B262F" w:rsidP="003B262F">
      <w:pPr>
        <w:pStyle w:val="NoSpacing"/>
        <w:jc w:val="both"/>
        <w:rPr>
          <w:rFonts w:ascii="Verdana" w:hAnsi="Verdana" w:cs="Arial"/>
        </w:rPr>
      </w:pPr>
    </w:p>
    <w:p w:rsidR="003B262F" w:rsidRPr="00123209" w:rsidRDefault="003B262F" w:rsidP="003B262F">
      <w:pPr>
        <w:pStyle w:val="NoSpacing"/>
        <w:numPr>
          <w:ilvl w:val="0"/>
          <w:numId w:val="4"/>
        </w:numPr>
        <w:jc w:val="both"/>
        <w:rPr>
          <w:rFonts w:ascii="Verdana" w:hAnsi="Verdana" w:cs="Arial"/>
        </w:rPr>
      </w:pPr>
      <w:r w:rsidRPr="00123209">
        <w:rPr>
          <w:rFonts w:ascii="Verdana" w:hAnsi="Verdana" w:cs="Arial"/>
        </w:rPr>
        <w:t>seeks high quality materials of the lowest possible cost</w:t>
      </w:r>
    </w:p>
    <w:p w:rsidR="001C3587" w:rsidRPr="00123209" w:rsidRDefault="001C3587" w:rsidP="001C3587">
      <w:pPr>
        <w:pStyle w:val="NoSpacing"/>
        <w:ind w:left="720"/>
        <w:jc w:val="both"/>
        <w:rPr>
          <w:rFonts w:ascii="Verdana" w:hAnsi="Verdana" w:cs="Arial"/>
        </w:rPr>
      </w:pPr>
    </w:p>
    <w:p w:rsidR="004F59E5" w:rsidRPr="00123209" w:rsidRDefault="00123209" w:rsidP="003B262F">
      <w:pPr>
        <w:pStyle w:val="NoSpacing"/>
        <w:numPr>
          <w:ilvl w:val="0"/>
          <w:numId w:val="4"/>
        </w:numPr>
        <w:jc w:val="both"/>
        <w:rPr>
          <w:rFonts w:ascii="Verdana" w:hAnsi="Verdana" w:cs="Arial"/>
        </w:rPr>
      </w:pPr>
      <w:r>
        <w:rPr>
          <w:rFonts w:ascii="Verdana" w:hAnsi="Verdana" w:cs="Arial"/>
        </w:rPr>
        <w:t xml:space="preserve">evaluates materials as per </w:t>
      </w:r>
      <w:r w:rsidR="003B262F" w:rsidRPr="00123209">
        <w:rPr>
          <w:rFonts w:ascii="Verdana" w:hAnsi="Verdana" w:cs="Arial"/>
        </w:rPr>
        <w:t>construction requisites</w:t>
      </w:r>
      <w:r w:rsidRPr="00123209">
        <w:rPr>
          <w:rFonts w:ascii="Verdana" w:hAnsi="Verdana" w:cs="Arial"/>
        </w:rPr>
        <w:t>whether</w:t>
      </w:r>
      <w:r w:rsidR="004F59E5" w:rsidRPr="00123209">
        <w:rPr>
          <w:rFonts w:ascii="Verdana" w:hAnsi="Verdana" w:cs="Arial"/>
        </w:rPr>
        <w:t xml:space="preserve"> the specified materials could be suitable for the item of work</w:t>
      </w:r>
    </w:p>
    <w:p w:rsidR="001C3587" w:rsidRPr="00123209" w:rsidRDefault="001C3587" w:rsidP="001C3587">
      <w:pPr>
        <w:pStyle w:val="NoSpacing"/>
        <w:jc w:val="both"/>
        <w:rPr>
          <w:rFonts w:ascii="Verdana" w:hAnsi="Verdana" w:cs="Arial"/>
        </w:rPr>
      </w:pPr>
    </w:p>
    <w:p w:rsidR="004F59E5" w:rsidRPr="00123209" w:rsidRDefault="004F59E5" w:rsidP="003B262F">
      <w:pPr>
        <w:pStyle w:val="NoSpacing"/>
        <w:numPr>
          <w:ilvl w:val="0"/>
          <w:numId w:val="4"/>
        </w:numPr>
        <w:jc w:val="both"/>
        <w:rPr>
          <w:rFonts w:ascii="Verdana" w:hAnsi="Verdana" w:cs="Arial"/>
        </w:rPr>
      </w:pPr>
      <w:r w:rsidRPr="00123209">
        <w:rPr>
          <w:rFonts w:ascii="Verdana" w:hAnsi="Verdana" w:cs="Arial"/>
        </w:rPr>
        <w:t xml:space="preserve">acquires materials from outsourced suppliers for </w:t>
      </w:r>
      <w:r w:rsidR="00522C82" w:rsidRPr="00123209">
        <w:rPr>
          <w:rFonts w:ascii="Verdana" w:hAnsi="Verdana" w:cs="Arial"/>
        </w:rPr>
        <w:t>Aggregates</w:t>
      </w:r>
      <w:r w:rsidRPr="00123209">
        <w:rPr>
          <w:rFonts w:ascii="Verdana" w:hAnsi="Verdana" w:cs="Arial"/>
        </w:rPr>
        <w:t xml:space="preserve">, Electrical and Lighting, </w:t>
      </w:r>
      <w:r w:rsidR="00522C82" w:rsidRPr="00123209">
        <w:rPr>
          <w:rFonts w:ascii="Verdana" w:hAnsi="Verdana" w:cs="Arial"/>
        </w:rPr>
        <w:t xml:space="preserve">Glass and Aluminum, </w:t>
      </w:r>
      <w:r w:rsidRPr="00123209">
        <w:rPr>
          <w:rFonts w:ascii="Verdana" w:hAnsi="Verdana" w:cs="Arial"/>
        </w:rPr>
        <w:t>Plumbing and Sanitary</w:t>
      </w:r>
      <w:r w:rsidR="00522C82" w:rsidRPr="00123209">
        <w:rPr>
          <w:rFonts w:ascii="Verdana" w:hAnsi="Verdana" w:cs="Arial"/>
        </w:rPr>
        <w:t>,</w:t>
      </w:r>
      <w:r w:rsidRPr="00123209">
        <w:rPr>
          <w:rFonts w:ascii="Verdana" w:hAnsi="Verdana" w:cs="Arial"/>
        </w:rPr>
        <w:t xml:space="preserve"> and Painting works</w:t>
      </w:r>
    </w:p>
    <w:p w:rsidR="00522C82" w:rsidRPr="00123209" w:rsidRDefault="00522C82" w:rsidP="00522C82">
      <w:pPr>
        <w:pStyle w:val="NoSpacing"/>
        <w:jc w:val="both"/>
        <w:rPr>
          <w:rFonts w:ascii="Verdana" w:hAnsi="Verdana" w:cs="Arial"/>
        </w:rPr>
      </w:pPr>
    </w:p>
    <w:p w:rsidR="00522C82" w:rsidRPr="00123209" w:rsidRDefault="00522C82" w:rsidP="00522C82">
      <w:pPr>
        <w:pStyle w:val="NoSpacing"/>
        <w:ind w:left="360"/>
        <w:jc w:val="both"/>
        <w:rPr>
          <w:rFonts w:ascii="Verdana" w:hAnsi="Verdana" w:cs="Arial"/>
          <w:u w:val="single"/>
        </w:rPr>
      </w:pPr>
      <w:r w:rsidRPr="00123209">
        <w:rPr>
          <w:rFonts w:ascii="Verdana" w:hAnsi="Verdana" w:cs="Arial"/>
          <w:u w:val="single"/>
        </w:rPr>
        <w:t>Procurement for Labor</w:t>
      </w:r>
    </w:p>
    <w:p w:rsidR="00522C82" w:rsidRPr="00123209" w:rsidRDefault="00522C82" w:rsidP="00522C82">
      <w:pPr>
        <w:pStyle w:val="NoSpacing"/>
        <w:ind w:left="360"/>
        <w:jc w:val="both"/>
        <w:rPr>
          <w:rFonts w:ascii="Verdana" w:hAnsi="Verdana" w:cs="Arial"/>
          <w:u w:val="single"/>
        </w:rPr>
      </w:pPr>
    </w:p>
    <w:p w:rsidR="00522C82" w:rsidRPr="00123209" w:rsidRDefault="00522C82" w:rsidP="00522C82">
      <w:pPr>
        <w:pStyle w:val="NoSpacing"/>
        <w:numPr>
          <w:ilvl w:val="0"/>
          <w:numId w:val="14"/>
        </w:numPr>
        <w:jc w:val="both"/>
        <w:rPr>
          <w:rFonts w:ascii="Verdana" w:hAnsi="Verdana" w:cs="Arial"/>
        </w:rPr>
      </w:pPr>
      <w:r w:rsidRPr="00123209">
        <w:rPr>
          <w:rFonts w:ascii="Verdana" w:hAnsi="Verdana" w:cs="Arial"/>
        </w:rPr>
        <w:t xml:space="preserve">seeks and hires manpower such as laborers, masons, plumbers, electricians, carpenters, truck drivers, </w:t>
      </w:r>
      <w:r w:rsidR="00123209" w:rsidRPr="00123209">
        <w:rPr>
          <w:rFonts w:ascii="Verdana" w:hAnsi="Verdana" w:cs="Arial"/>
        </w:rPr>
        <w:t>lead me</w:t>
      </w:r>
      <w:r w:rsidRPr="00123209">
        <w:rPr>
          <w:rFonts w:ascii="Verdana" w:hAnsi="Verdana" w:cs="Arial"/>
        </w:rPr>
        <w:t xml:space="preserve">n, foremen, and equipment operators </w:t>
      </w:r>
    </w:p>
    <w:p w:rsidR="00522C82" w:rsidRPr="00123209" w:rsidRDefault="00522C82" w:rsidP="00522C82">
      <w:pPr>
        <w:pStyle w:val="NoSpacing"/>
        <w:ind w:left="720"/>
        <w:jc w:val="both"/>
        <w:rPr>
          <w:rFonts w:ascii="Verdana" w:hAnsi="Verdana" w:cs="Arial"/>
        </w:rPr>
      </w:pPr>
    </w:p>
    <w:p w:rsidR="00522C82" w:rsidRPr="00123209" w:rsidRDefault="00522C82" w:rsidP="00522C82">
      <w:pPr>
        <w:pStyle w:val="NoSpacing"/>
        <w:numPr>
          <w:ilvl w:val="0"/>
          <w:numId w:val="14"/>
        </w:numPr>
        <w:jc w:val="both"/>
        <w:rPr>
          <w:rFonts w:ascii="Verdana" w:hAnsi="Verdana" w:cs="Arial"/>
        </w:rPr>
      </w:pPr>
      <w:r w:rsidRPr="00123209">
        <w:rPr>
          <w:rFonts w:ascii="Verdana" w:hAnsi="Verdana" w:cs="Arial"/>
        </w:rPr>
        <w:t xml:space="preserve">evaluates all manpower applicants through </w:t>
      </w:r>
      <w:r w:rsidR="00123209" w:rsidRPr="00123209">
        <w:rPr>
          <w:rFonts w:ascii="Verdana" w:hAnsi="Verdana" w:cs="Arial"/>
        </w:rPr>
        <w:t>testing of skills and verifying experience backgrounds</w:t>
      </w:r>
    </w:p>
    <w:p w:rsidR="00123209" w:rsidRPr="00123209" w:rsidRDefault="00123209" w:rsidP="00123209">
      <w:pPr>
        <w:pStyle w:val="NoSpacing"/>
        <w:jc w:val="both"/>
        <w:rPr>
          <w:rFonts w:ascii="Verdana" w:hAnsi="Verdana" w:cs="Arial"/>
        </w:rPr>
      </w:pPr>
    </w:p>
    <w:p w:rsidR="00123209" w:rsidRPr="00123209" w:rsidRDefault="00123209" w:rsidP="00123209">
      <w:pPr>
        <w:pStyle w:val="NoSpacing"/>
        <w:numPr>
          <w:ilvl w:val="0"/>
          <w:numId w:val="14"/>
        </w:numPr>
        <w:jc w:val="both"/>
        <w:rPr>
          <w:rFonts w:ascii="Verdana" w:hAnsi="Verdana" w:cs="Arial"/>
        </w:rPr>
      </w:pPr>
      <w:r w:rsidRPr="00123209">
        <w:rPr>
          <w:rFonts w:ascii="Verdana" w:hAnsi="Verdana" w:cs="Arial"/>
        </w:rPr>
        <w:t>prepares contracts for each manpower attached with each biodata for documentation</w:t>
      </w:r>
    </w:p>
    <w:p w:rsidR="00123209" w:rsidRPr="00123209" w:rsidRDefault="00123209" w:rsidP="00123209">
      <w:pPr>
        <w:pStyle w:val="ListParagraph"/>
        <w:rPr>
          <w:rFonts w:ascii="Verdana" w:hAnsi="Verdana" w:cs="Arial"/>
        </w:rPr>
      </w:pPr>
    </w:p>
    <w:p w:rsidR="00123209" w:rsidRPr="00123209" w:rsidRDefault="00123209" w:rsidP="00123209">
      <w:pPr>
        <w:pStyle w:val="NoSpacing"/>
        <w:ind w:left="360"/>
        <w:jc w:val="both"/>
        <w:rPr>
          <w:rFonts w:ascii="Verdana" w:hAnsi="Verdana" w:cs="Arial"/>
          <w:u w:val="single"/>
        </w:rPr>
      </w:pPr>
      <w:r w:rsidRPr="00123209">
        <w:rPr>
          <w:rFonts w:ascii="Verdana" w:hAnsi="Verdana" w:cs="Arial"/>
          <w:u w:val="single"/>
        </w:rPr>
        <w:t>Procurement of Contracts</w:t>
      </w:r>
      <w:r w:rsidR="00596120">
        <w:rPr>
          <w:rFonts w:ascii="Verdana" w:hAnsi="Verdana" w:cs="Arial"/>
          <w:u w:val="single"/>
        </w:rPr>
        <w:t xml:space="preserve"> (with or without bidding)</w:t>
      </w:r>
    </w:p>
    <w:p w:rsidR="00123209" w:rsidRDefault="00123209" w:rsidP="00123209">
      <w:pPr>
        <w:pStyle w:val="NoSpacing"/>
        <w:ind w:left="360"/>
        <w:jc w:val="both"/>
        <w:rPr>
          <w:rFonts w:ascii="Verdana" w:hAnsi="Verdana" w:cs="Arial"/>
        </w:rPr>
      </w:pPr>
    </w:p>
    <w:p w:rsidR="00123209" w:rsidRDefault="00596120" w:rsidP="00123209">
      <w:pPr>
        <w:pStyle w:val="NoSpacing"/>
        <w:numPr>
          <w:ilvl w:val="0"/>
          <w:numId w:val="16"/>
        </w:numPr>
        <w:jc w:val="both"/>
        <w:rPr>
          <w:rFonts w:ascii="Verdana" w:hAnsi="Verdana" w:cs="Arial"/>
        </w:rPr>
      </w:pPr>
      <w:r>
        <w:rPr>
          <w:rFonts w:ascii="Verdana" w:hAnsi="Verdana" w:cs="Arial"/>
        </w:rPr>
        <w:t>seeks</w:t>
      </w:r>
      <w:r w:rsidR="00123209">
        <w:rPr>
          <w:rFonts w:ascii="Verdana" w:hAnsi="Verdana" w:cs="Arial"/>
        </w:rPr>
        <w:t xml:space="preserve"> sub-cont</w:t>
      </w:r>
      <w:r>
        <w:rPr>
          <w:rFonts w:ascii="Verdana" w:hAnsi="Verdana" w:cs="Arial"/>
        </w:rPr>
        <w:t>ractors for every scope of work</w:t>
      </w:r>
      <w:r w:rsidR="00123209">
        <w:rPr>
          <w:rFonts w:ascii="Verdana" w:hAnsi="Verdana" w:cs="Arial"/>
        </w:rPr>
        <w:t xml:space="preserve"> of the project needed to be </w:t>
      </w:r>
    </w:p>
    <w:p w:rsidR="00123209" w:rsidRDefault="00596120" w:rsidP="00596120">
      <w:pPr>
        <w:pStyle w:val="NoSpacing"/>
        <w:ind w:left="720"/>
        <w:jc w:val="both"/>
        <w:rPr>
          <w:rFonts w:ascii="Verdana" w:hAnsi="Verdana" w:cs="Arial"/>
        </w:rPr>
      </w:pPr>
      <w:r>
        <w:rPr>
          <w:rFonts w:ascii="Verdana" w:hAnsi="Verdana" w:cs="Arial"/>
        </w:rPr>
        <w:t>outsourced such as glass and aluminum installers (labor only), earth-waste haulers, sprinklers and smoke detector installers (supply and install), cctv installers (supply and install), landscaper and deep well pump installers</w:t>
      </w:r>
    </w:p>
    <w:p w:rsidR="00596120" w:rsidRDefault="00596120" w:rsidP="00596120">
      <w:pPr>
        <w:pStyle w:val="NoSpacing"/>
        <w:ind w:left="720"/>
        <w:jc w:val="both"/>
        <w:rPr>
          <w:rFonts w:ascii="Verdana" w:hAnsi="Verdana" w:cs="Arial"/>
        </w:rPr>
      </w:pPr>
    </w:p>
    <w:p w:rsidR="00123209" w:rsidRPr="00596120" w:rsidRDefault="00596120" w:rsidP="00123209">
      <w:pPr>
        <w:pStyle w:val="NoSpacing"/>
        <w:numPr>
          <w:ilvl w:val="0"/>
          <w:numId w:val="16"/>
        </w:numPr>
        <w:jc w:val="both"/>
        <w:rPr>
          <w:rFonts w:ascii="Verdana" w:hAnsi="Verdana" w:cs="Arial"/>
          <w:i/>
        </w:rPr>
      </w:pPr>
      <w:r w:rsidRPr="00596120">
        <w:rPr>
          <w:rFonts w:ascii="Verdana" w:hAnsi="Verdana" w:cs="Arial"/>
          <w:i/>
        </w:rPr>
        <w:t>for biddings</w:t>
      </w:r>
      <w:r>
        <w:rPr>
          <w:rFonts w:ascii="Verdana" w:hAnsi="Verdana" w:cs="Arial"/>
          <w:i/>
        </w:rPr>
        <w:t xml:space="preserve"> – </w:t>
      </w:r>
      <w:r>
        <w:rPr>
          <w:rFonts w:ascii="Verdana" w:hAnsi="Verdana" w:cs="Arial"/>
        </w:rPr>
        <w:t>prepares bidding documents, requisites and lowest possible cost estimates with an average standard quality</w:t>
      </w:r>
    </w:p>
    <w:p w:rsidR="004F59E5" w:rsidRPr="00123209" w:rsidRDefault="004F59E5" w:rsidP="004F59E5">
      <w:pPr>
        <w:pStyle w:val="NoSpacing"/>
        <w:jc w:val="both"/>
        <w:rPr>
          <w:rFonts w:ascii="Verdana" w:hAnsi="Verdana" w:cs="Arial"/>
        </w:rPr>
      </w:pPr>
    </w:p>
    <w:p w:rsidR="007D6FAD" w:rsidRDefault="00596120" w:rsidP="00FF6084">
      <w:pPr>
        <w:pStyle w:val="NoSpacing"/>
        <w:ind w:firstLine="360"/>
        <w:jc w:val="both"/>
        <w:rPr>
          <w:rFonts w:ascii="Verdana" w:hAnsi="Verdana" w:cs="Arial"/>
          <w:u w:val="single"/>
        </w:rPr>
      </w:pPr>
      <w:r>
        <w:rPr>
          <w:rFonts w:ascii="Verdana" w:hAnsi="Verdana" w:cs="Arial"/>
          <w:u w:val="single"/>
        </w:rPr>
        <w:t>Con</w:t>
      </w:r>
      <w:r w:rsidR="004F59E5" w:rsidRPr="00123209">
        <w:rPr>
          <w:rFonts w:ascii="Verdana" w:hAnsi="Verdana" w:cs="Arial"/>
          <w:u w:val="single"/>
        </w:rPr>
        <w:t>t</w:t>
      </w:r>
      <w:r>
        <w:rPr>
          <w:rFonts w:ascii="Verdana" w:hAnsi="Verdana" w:cs="Arial"/>
          <w:u w:val="single"/>
        </w:rPr>
        <w:t>rol and</w:t>
      </w:r>
      <w:r w:rsidR="004F59E5" w:rsidRPr="00123209">
        <w:rPr>
          <w:rFonts w:ascii="Verdana" w:hAnsi="Verdana" w:cs="Arial"/>
          <w:u w:val="single"/>
        </w:rPr>
        <w:t xml:space="preserve"> Monitoring</w:t>
      </w:r>
      <w:r w:rsidR="007D6FAD">
        <w:rPr>
          <w:rFonts w:ascii="Verdana" w:hAnsi="Verdana" w:cs="Arial"/>
          <w:u w:val="single"/>
        </w:rPr>
        <w:t xml:space="preserve"> – Office and Site Audit</w:t>
      </w:r>
    </w:p>
    <w:p w:rsidR="007D6FAD" w:rsidRDefault="007D6FAD" w:rsidP="00FF6084">
      <w:pPr>
        <w:pStyle w:val="NoSpacing"/>
        <w:ind w:firstLine="360"/>
        <w:jc w:val="both"/>
        <w:rPr>
          <w:rFonts w:ascii="Verdana" w:hAnsi="Verdana" w:cs="Arial"/>
          <w:u w:val="single"/>
        </w:rPr>
      </w:pPr>
    </w:p>
    <w:p w:rsidR="004F59E5" w:rsidRPr="00123209" w:rsidRDefault="003B262F" w:rsidP="003B262F">
      <w:pPr>
        <w:pStyle w:val="NoSpacing"/>
        <w:numPr>
          <w:ilvl w:val="0"/>
          <w:numId w:val="5"/>
        </w:numPr>
        <w:jc w:val="both"/>
        <w:rPr>
          <w:rFonts w:ascii="Verdana" w:hAnsi="Verdana" w:cs="Arial"/>
        </w:rPr>
      </w:pPr>
      <w:r w:rsidRPr="00123209">
        <w:rPr>
          <w:rFonts w:ascii="Verdana" w:hAnsi="Verdana" w:cs="Arial"/>
        </w:rPr>
        <w:t>c</w:t>
      </w:r>
      <w:r w:rsidR="0076491B" w:rsidRPr="00123209">
        <w:rPr>
          <w:rFonts w:ascii="Verdana" w:hAnsi="Verdana" w:cs="Arial"/>
        </w:rPr>
        <w:t>alc</w:t>
      </w:r>
      <w:r w:rsidR="004F59E5" w:rsidRPr="00123209">
        <w:rPr>
          <w:rFonts w:ascii="Verdana" w:hAnsi="Verdana" w:cs="Arial"/>
        </w:rPr>
        <w:t>ulates the procured materials to be added to the cost of labor f</w:t>
      </w:r>
      <w:r w:rsidRPr="00123209">
        <w:rPr>
          <w:rFonts w:ascii="Verdana" w:hAnsi="Verdana" w:cs="Arial"/>
        </w:rPr>
        <w:t xml:space="preserve">or each item of work in </w:t>
      </w:r>
      <w:r w:rsidR="004F59E5" w:rsidRPr="00123209">
        <w:rPr>
          <w:rFonts w:ascii="Verdana" w:hAnsi="Verdana" w:cs="Arial"/>
        </w:rPr>
        <w:t>preparation for</w:t>
      </w:r>
      <w:r w:rsidR="007D6FAD">
        <w:rPr>
          <w:rFonts w:ascii="Verdana" w:hAnsi="Verdana" w:cs="Arial"/>
        </w:rPr>
        <w:t xml:space="preserve"> the price q</w:t>
      </w:r>
      <w:r w:rsidRPr="00123209">
        <w:rPr>
          <w:rFonts w:ascii="Verdana" w:hAnsi="Verdana" w:cs="Arial"/>
        </w:rPr>
        <w:t xml:space="preserve">uotations for every </w:t>
      </w:r>
      <w:r w:rsidR="007D6FAD">
        <w:rPr>
          <w:rFonts w:ascii="Verdana" w:hAnsi="Verdana" w:cs="Arial"/>
        </w:rPr>
        <w:t>contract i</w:t>
      </w:r>
      <w:r w:rsidR="004F59E5" w:rsidRPr="00123209">
        <w:rPr>
          <w:rFonts w:ascii="Verdana" w:hAnsi="Verdana" w:cs="Arial"/>
        </w:rPr>
        <w:t>tem</w:t>
      </w:r>
    </w:p>
    <w:p w:rsidR="001C3587" w:rsidRPr="00123209" w:rsidRDefault="001C3587" w:rsidP="001C3587">
      <w:pPr>
        <w:pStyle w:val="NoSpacing"/>
        <w:ind w:left="720"/>
        <w:jc w:val="both"/>
        <w:rPr>
          <w:rFonts w:ascii="Verdana" w:hAnsi="Verdana" w:cs="Arial"/>
        </w:rPr>
      </w:pPr>
    </w:p>
    <w:p w:rsidR="003B262F" w:rsidRDefault="003B262F" w:rsidP="003B262F">
      <w:pPr>
        <w:pStyle w:val="NoSpacing"/>
        <w:numPr>
          <w:ilvl w:val="0"/>
          <w:numId w:val="5"/>
        </w:numPr>
        <w:jc w:val="both"/>
        <w:rPr>
          <w:rFonts w:ascii="Verdana" w:hAnsi="Verdana" w:cs="Arial"/>
        </w:rPr>
      </w:pPr>
      <w:r w:rsidRPr="00123209">
        <w:rPr>
          <w:rFonts w:ascii="Verdana" w:hAnsi="Verdana" w:cs="Arial"/>
        </w:rPr>
        <w:t>calc</w:t>
      </w:r>
      <w:r w:rsidR="007D6FAD">
        <w:rPr>
          <w:rFonts w:ascii="Verdana" w:hAnsi="Verdana" w:cs="Arial"/>
        </w:rPr>
        <w:t>ulates, analyzes and evaluates total c</w:t>
      </w:r>
      <w:r w:rsidRPr="00123209">
        <w:rPr>
          <w:rFonts w:ascii="Verdana" w:hAnsi="Verdana" w:cs="Arial"/>
        </w:rPr>
        <w:t>ost of materials a</w:t>
      </w:r>
      <w:r w:rsidR="00173D98">
        <w:rPr>
          <w:rFonts w:ascii="Verdana" w:hAnsi="Verdana" w:cs="Arial"/>
        </w:rPr>
        <w:t>nd labor to whether</w:t>
      </w:r>
      <w:r w:rsidR="007D6FAD">
        <w:rPr>
          <w:rFonts w:ascii="Verdana" w:hAnsi="Verdana" w:cs="Arial"/>
        </w:rPr>
        <w:t xml:space="preserve"> the c</w:t>
      </w:r>
      <w:r w:rsidRPr="00123209">
        <w:rPr>
          <w:rFonts w:ascii="Verdana" w:hAnsi="Verdana" w:cs="Arial"/>
        </w:rPr>
        <w:t>ompany can render the highest quality of service to the clien</w:t>
      </w:r>
      <w:r w:rsidR="007D6FAD">
        <w:rPr>
          <w:rFonts w:ascii="Verdana" w:hAnsi="Verdana" w:cs="Arial"/>
        </w:rPr>
        <w:t>t and to determine whether the c</w:t>
      </w:r>
      <w:r w:rsidRPr="00123209">
        <w:rPr>
          <w:rFonts w:ascii="Verdana" w:hAnsi="Verdana" w:cs="Arial"/>
        </w:rPr>
        <w:t xml:space="preserve">ompany </w:t>
      </w:r>
      <w:r w:rsidR="007D6FAD">
        <w:rPr>
          <w:rFonts w:ascii="Verdana" w:hAnsi="Verdana" w:cs="Arial"/>
        </w:rPr>
        <w:t>profits from the contract i</w:t>
      </w:r>
      <w:r w:rsidRPr="00123209">
        <w:rPr>
          <w:rFonts w:ascii="Verdana" w:hAnsi="Verdana" w:cs="Arial"/>
        </w:rPr>
        <w:t>tem</w:t>
      </w:r>
    </w:p>
    <w:p w:rsidR="007D6FAD" w:rsidRDefault="007D6FAD" w:rsidP="007D6FAD">
      <w:pPr>
        <w:pStyle w:val="NoSpacing"/>
        <w:jc w:val="both"/>
        <w:rPr>
          <w:rFonts w:ascii="Verdana" w:hAnsi="Verdana" w:cs="Arial"/>
        </w:rPr>
      </w:pPr>
    </w:p>
    <w:p w:rsidR="007D6FAD" w:rsidRDefault="007D6FAD" w:rsidP="007D6FAD">
      <w:pPr>
        <w:pStyle w:val="NoSpacing"/>
        <w:numPr>
          <w:ilvl w:val="0"/>
          <w:numId w:val="5"/>
        </w:numPr>
        <w:jc w:val="both"/>
        <w:rPr>
          <w:rFonts w:ascii="Verdana" w:hAnsi="Verdana" w:cs="Arial"/>
        </w:rPr>
      </w:pPr>
      <w:r>
        <w:rPr>
          <w:rFonts w:ascii="Verdana" w:hAnsi="Verdana" w:cs="Arial"/>
        </w:rPr>
        <w:t>administers monthly physical inventories for all project materials in the warehouse and reconciles with the inventory reports and the sales orders issued by the suppliers</w:t>
      </w:r>
    </w:p>
    <w:p w:rsidR="007D6FAD" w:rsidRDefault="007D6FAD" w:rsidP="007D6FAD">
      <w:pPr>
        <w:pStyle w:val="NoSpacing"/>
        <w:jc w:val="both"/>
        <w:rPr>
          <w:rFonts w:ascii="Verdana" w:hAnsi="Verdana" w:cs="Arial"/>
        </w:rPr>
      </w:pPr>
    </w:p>
    <w:p w:rsidR="007D6FAD" w:rsidRDefault="007D6FAD" w:rsidP="007D6FAD">
      <w:pPr>
        <w:pStyle w:val="NoSpacing"/>
        <w:numPr>
          <w:ilvl w:val="0"/>
          <w:numId w:val="5"/>
        </w:numPr>
        <w:jc w:val="both"/>
        <w:rPr>
          <w:rFonts w:ascii="Verdana" w:hAnsi="Verdana" w:cs="Arial"/>
        </w:rPr>
      </w:pPr>
      <w:r>
        <w:rPr>
          <w:rFonts w:ascii="Verdana" w:hAnsi="Verdana" w:cs="Arial"/>
        </w:rPr>
        <w:t>evaluates weekly payroll for project manpower and crossmatches it to the timekeeper’s report to ve</w:t>
      </w:r>
      <w:r w:rsidR="00173D98">
        <w:rPr>
          <w:rFonts w:ascii="Verdana" w:hAnsi="Verdana" w:cs="Arial"/>
        </w:rPr>
        <w:t xml:space="preserve">rify whether the manpower wage is </w:t>
      </w:r>
      <w:r>
        <w:rPr>
          <w:rFonts w:ascii="Verdana" w:hAnsi="Verdana" w:cs="Arial"/>
        </w:rPr>
        <w:t xml:space="preserve">still in the ceiling of maximum payroll per desired weekly accomplishment </w:t>
      </w:r>
    </w:p>
    <w:p w:rsidR="00173D98" w:rsidRDefault="00173D98" w:rsidP="00173D98">
      <w:pPr>
        <w:pStyle w:val="NoSpacing"/>
        <w:jc w:val="both"/>
        <w:rPr>
          <w:rFonts w:ascii="Verdana" w:hAnsi="Verdana" w:cs="Arial"/>
        </w:rPr>
      </w:pPr>
    </w:p>
    <w:p w:rsidR="00173D98" w:rsidRDefault="00173D98" w:rsidP="00173D98">
      <w:pPr>
        <w:pStyle w:val="NoSpacing"/>
        <w:numPr>
          <w:ilvl w:val="0"/>
          <w:numId w:val="5"/>
        </w:numPr>
        <w:jc w:val="both"/>
        <w:rPr>
          <w:rFonts w:ascii="Verdana" w:hAnsi="Verdana" w:cs="Arial"/>
        </w:rPr>
      </w:pPr>
      <w:r>
        <w:rPr>
          <w:rFonts w:ascii="Verdana" w:hAnsi="Verdana" w:cs="Arial"/>
        </w:rPr>
        <w:t>audits reports for the releases of materials by the sub-contractors (labor only) and crossmatches it to the allotted materials per unit</w:t>
      </w:r>
    </w:p>
    <w:p w:rsidR="00173D98" w:rsidRDefault="00173D98" w:rsidP="00173D98">
      <w:pPr>
        <w:pStyle w:val="NoSpacing"/>
        <w:jc w:val="both"/>
        <w:rPr>
          <w:rFonts w:ascii="Verdana" w:hAnsi="Verdana" w:cs="Arial"/>
        </w:rPr>
      </w:pPr>
    </w:p>
    <w:p w:rsidR="00173D98" w:rsidRDefault="00173D98" w:rsidP="00173D98">
      <w:pPr>
        <w:pStyle w:val="NoSpacing"/>
        <w:ind w:left="360"/>
        <w:jc w:val="both"/>
        <w:rPr>
          <w:rFonts w:ascii="Verdana" w:hAnsi="Verdana" w:cs="Arial"/>
          <w:u w:val="single"/>
        </w:rPr>
      </w:pPr>
      <w:r w:rsidRPr="00173D98">
        <w:rPr>
          <w:rFonts w:ascii="Verdana" w:hAnsi="Verdana" w:cs="Arial"/>
          <w:u w:val="single"/>
        </w:rPr>
        <w:t xml:space="preserve">Control and Monitoring </w:t>
      </w:r>
      <w:r>
        <w:rPr>
          <w:rFonts w:ascii="Verdana" w:hAnsi="Verdana" w:cs="Arial"/>
          <w:u w:val="single"/>
        </w:rPr>
        <w:t>–</w:t>
      </w:r>
      <w:r w:rsidRPr="00173D98">
        <w:rPr>
          <w:rFonts w:ascii="Verdana" w:hAnsi="Verdana" w:cs="Arial"/>
          <w:u w:val="single"/>
        </w:rPr>
        <w:t xml:space="preserve"> Logistics</w:t>
      </w:r>
    </w:p>
    <w:p w:rsidR="00173D98" w:rsidRDefault="00173D98" w:rsidP="00173D98">
      <w:pPr>
        <w:pStyle w:val="NoSpacing"/>
        <w:ind w:left="360"/>
        <w:jc w:val="both"/>
        <w:rPr>
          <w:rFonts w:ascii="Verdana" w:hAnsi="Verdana" w:cs="Arial"/>
          <w:u w:val="single"/>
        </w:rPr>
      </w:pPr>
    </w:p>
    <w:p w:rsidR="00173D98" w:rsidRPr="00A02B31" w:rsidRDefault="00173D98" w:rsidP="00173D98">
      <w:pPr>
        <w:pStyle w:val="NoSpacing"/>
        <w:numPr>
          <w:ilvl w:val="0"/>
          <w:numId w:val="18"/>
        </w:numPr>
        <w:jc w:val="both"/>
        <w:rPr>
          <w:rFonts w:ascii="Verdana" w:hAnsi="Verdana" w:cs="Arial"/>
        </w:rPr>
      </w:pPr>
      <w:r w:rsidRPr="00A02B31">
        <w:rPr>
          <w:rFonts w:ascii="Verdana" w:hAnsi="Verdana" w:cs="Arial"/>
        </w:rPr>
        <w:t>schedules the truck deliveries for freight-in transactions to pick-up supplies from the supplier’s warehouse to</w:t>
      </w:r>
      <w:r w:rsidR="00A02B31">
        <w:rPr>
          <w:rFonts w:ascii="Verdana" w:hAnsi="Verdana" w:cs="Arial"/>
        </w:rPr>
        <w:t xml:space="preserve"> the destined to the port ready for </w:t>
      </w:r>
      <w:r w:rsidR="00A02B31" w:rsidRPr="00A02B31">
        <w:rPr>
          <w:rFonts w:ascii="Verdana" w:hAnsi="Verdana" w:cs="Arial"/>
        </w:rPr>
        <w:t xml:space="preserve">shipping for interisland delivery </w:t>
      </w:r>
      <w:r w:rsidR="00A02B31">
        <w:rPr>
          <w:rFonts w:ascii="Verdana" w:hAnsi="Verdana" w:cs="Arial"/>
        </w:rPr>
        <w:t xml:space="preserve">and </w:t>
      </w:r>
      <w:r w:rsidR="00A02B31" w:rsidRPr="00A02B31">
        <w:rPr>
          <w:rFonts w:ascii="Verdana" w:hAnsi="Verdana" w:cs="Arial"/>
        </w:rPr>
        <w:t>to be delivered to the project site</w:t>
      </w:r>
      <w:r w:rsidR="00A02B31">
        <w:rPr>
          <w:rFonts w:ascii="Verdana" w:hAnsi="Verdana" w:cs="Arial"/>
        </w:rPr>
        <w:t xml:space="preserve"> (50 km distance from warehouse to port of Island-A, about 300km to Island-B, and 160km to project site)</w:t>
      </w:r>
    </w:p>
    <w:p w:rsidR="003B262F" w:rsidRDefault="003B262F" w:rsidP="003B262F">
      <w:pPr>
        <w:pStyle w:val="NoSpacing"/>
        <w:jc w:val="both"/>
        <w:rPr>
          <w:rFonts w:ascii="Verdana" w:hAnsi="Verdana" w:cs="Arial"/>
        </w:rPr>
      </w:pPr>
    </w:p>
    <w:p w:rsidR="00A02B31" w:rsidRDefault="00A02B31" w:rsidP="00A02B31">
      <w:pPr>
        <w:pStyle w:val="NoSpacing"/>
        <w:numPr>
          <w:ilvl w:val="0"/>
          <w:numId w:val="18"/>
        </w:numPr>
        <w:jc w:val="both"/>
        <w:rPr>
          <w:rFonts w:ascii="Verdana" w:hAnsi="Verdana" w:cs="Arial"/>
        </w:rPr>
      </w:pPr>
      <w:r>
        <w:rPr>
          <w:rFonts w:ascii="Verdana" w:hAnsi="Verdana" w:cs="Arial"/>
        </w:rPr>
        <w:t xml:space="preserve">monitors the timeliness of truck deployment, follows-up suppliers for the exact time of supplies ready for pick-up, schedules the shipping barge to load the company truck with supplies, and to manage inventory on site low-on-stock </w:t>
      </w:r>
    </w:p>
    <w:p w:rsidR="00A02B31" w:rsidRPr="00123209" w:rsidRDefault="00A02B31" w:rsidP="00A02B31">
      <w:pPr>
        <w:pStyle w:val="NoSpacing"/>
        <w:jc w:val="both"/>
        <w:rPr>
          <w:rFonts w:ascii="Verdana" w:hAnsi="Verdana" w:cs="Arial"/>
        </w:rPr>
      </w:pPr>
    </w:p>
    <w:p w:rsidR="003B262F" w:rsidRPr="00123209" w:rsidRDefault="00A02B31" w:rsidP="00FF6084">
      <w:pPr>
        <w:pStyle w:val="NoSpacing"/>
        <w:ind w:firstLine="360"/>
        <w:jc w:val="both"/>
        <w:rPr>
          <w:rFonts w:ascii="Verdana" w:hAnsi="Verdana" w:cs="Arial"/>
          <w:u w:val="single"/>
        </w:rPr>
      </w:pPr>
      <w:r>
        <w:rPr>
          <w:rFonts w:ascii="Verdana" w:hAnsi="Verdana" w:cs="Arial"/>
          <w:u w:val="single"/>
        </w:rPr>
        <w:t>Business Development</w:t>
      </w:r>
    </w:p>
    <w:p w:rsidR="003B262F" w:rsidRPr="00123209" w:rsidRDefault="003B262F" w:rsidP="003B262F">
      <w:pPr>
        <w:pStyle w:val="NoSpacing"/>
        <w:jc w:val="both"/>
        <w:rPr>
          <w:rFonts w:ascii="Verdana" w:hAnsi="Verdana" w:cs="Arial"/>
          <w:u w:val="single"/>
        </w:rPr>
      </w:pPr>
    </w:p>
    <w:p w:rsidR="00A02B31" w:rsidRPr="002E450E" w:rsidRDefault="003B262F" w:rsidP="00A02B31">
      <w:pPr>
        <w:pStyle w:val="NoSpacing"/>
        <w:numPr>
          <w:ilvl w:val="0"/>
          <w:numId w:val="6"/>
        </w:numPr>
        <w:jc w:val="both"/>
        <w:rPr>
          <w:rFonts w:ascii="Verdana" w:hAnsi="Verdana" w:cs="Arial"/>
          <w:bCs/>
        </w:rPr>
      </w:pPr>
      <w:r w:rsidRPr="00123209">
        <w:rPr>
          <w:rFonts w:ascii="Verdana" w:hAnsi="Verdana" w:cs="Arial"/>
        </w:rPr>
        <w:t>outsources both private and government projects that the company could participate in</w:t>
      </w:r>
      <w:r w:rsidR="00A02B31">
        <w:rPr>
          <w:rFonts w:ascii="Verdana" w:hAnsi="Verdana" w:cs="Arial"/>
        </w:rPr>
        <w:t>, attends bidding and negotiated procurements in behalf of the general manager/operations manager, coordinates and acts as intermediary in negotiating in biddings, prepares cost estimates</w:t>
      </w:r>
      <w:r w:rsidR="002E450E">
        <w:rPr>
          <w:rFonts w:ascii="Verdana" w:hAnsi="Verdana" w:cs="Arial"/>
        </w:rPr>
        <w:t xml:space="preserve"> so that the company with be the lowest bidder of the contract award</w:t>
      </w:r>
    </w:p>
    <w:p w:rsidR="002E450E" w:rsidRDefault="002E450E" w:rsidP="002E450E">
      <w:pPr>
        <w:pStyle w:val="NoSpacing"/>
        <w:ind w:left="360"/>
        <w:jc w:val="both"/>
        <w:rPr>
          <w:rFonts w:ascii="Verdana" w:hAnsi="Verdana" w:cs="Arial"/>
        </w:rPr>
      </w:pPr>
    </w:p>
    <w:p w:rsidR="002E450E" w:rsidRDefault="002E450E" w:rsidP="002E450E">
      <w:pPr>
        <w:pStyle w:val="NoSpacing"/>
        <w:ind w:left="360"/>
        <w:jc w:val="both"/>
        <w:rPr>
          <w:rFonts w:ascii="Verdana" w:hAnsi="Verdana" w:cs="Arial"/>
        </w:rPr>
      </w:pPr>
    </w:p>
    <w:p w:rsidR="002E450E" w:rsidRPr="00A02B31" w:rsidRDefault="002E450E" w:rsidP="002E450E">
      <w:pPr>
        <w:pStyle w:val="NoSpacing"/>
        <w:ind w:left="360"/>
        <w:jc w:val="both"/>
        <w:rPr>
          <w:rFonts w:ascii="Verdana" w:hAnsi="Verdana" w:cs="Arial"/>
          <w:bCs/>
        </w:rPr>
      </w:pPr>
    </w:p>
    <w:p w:rsidR="00A02B31" w:rsidRDefault="00A02B31" w:rsidP="00A02B31">
      <w:pPr>
        <w:pStyle w:val="NoSpacing"/>
        <w:ind w:left="360"/>
        <w:jc w:val="both"/>
        <w:rPr>
          <w:rFonts w:ascii="Verdana" w:hAnsi="Verdana" w:cs="Arial"/>
        </w:rPr>
      </w:pPr>
    </w:p>
    <w:p w:rsidR="007638FB" w:rsidRPr="00123209" w:rsidRDefault="003B262F" w:rsidP="00A02B31">
      <w:pPr>
        <w:pStyle w:val="NoSpacing"/>
        <w:ind w:left="360"/>
        <w:jc w:val="both"/>
        <w:rPr>
          <w:rFonts w:ascii="Verdana" w:hAnsi="Verdana" w:cs="Arial"/>
          <w:bCs/>
        </w:rPr>
      </w:pPr>
      <w:r w:rsidRPr="00123209">
        <w:rPr>
          <w:rFonts w:ascii="Verdana" w:hAnsi="Verdana" w:cs="Arial"/>
          <w:bCs/>
          <w:u w:val="single"/>
        </w:rPr>
        <w:t>Documentation</w:t>
      </w:r>
    </w:p>
    <w:p w:rsidR="003B262F" w:rsidRPr="00123209" w:rsidRDefault="003B262F" w:rsidP="007638FB">
      <w:pPr>
        <w:pStyle w:val="NoSpacing"/>
        <w:jc w:val="both"/>
        <w:rPr>
          <w:rFonts w:ascii="Verdana" w:hAnsi="Verdana" w:cs="Arial"/>
          <w:bCs/>
        </w:rPr>
      </w:pPr>
    </w:p>
    <w:p w:rsidR="003B262F" w:rsidRPr="00123209" w:rsidRDefault="003B262F" w:rsidP="003B262F">
      <w:pPr>
        <w:pStyle w:val="NoSpacing"/>
        <w:numPr>
          <w:ilvl w:val="0"/>
          <w:numId w:val="6"/>
        </w:numPr>
        <w:jc w:val="both"/>
        <w:rPr>
          <w:rFonts w:ascii="Verdana" w:hAnsi="Verdana" w:cs="Arial"/>
          <w:bCs/>
        </w:rPr>
      </w:pPr>
      <w:r w:rsidRPr="00123209">
        <w:rPr>
          <w:rFonts w:ascii="Verdana" w:hAnsi="Verdana" w:cs="Arial"/>
          <w:bCs/>
        </w:rPr>
        <w:t>facilitates documents for the pre-construction period, construction period, post-construction period up to the turn-over period (Compliance documents for L</w:t>
      </w:r>
      <w:r w:rsidR="00FF6084" w:rsidRPr="00123209">
        <w:rPr>
          <w:rFonts w:ascii="Verdana" w:hAnsi="Verdana" w:cs="Arial"/>
          <w:bCs/>
        </w:rPr>
        <w:t xml:space="preserve">ocal </w:t>
      </w:r>
      <w:r w:rsidRPr="00123209">
        <w:rPr>
          <w:rFonts w:ascii="Verdana" w:hAnsi="Verdana" w:cs="Arial"/>
          <w:bCs/>
        </w:rPr>
        <w:t>G</w:t>
      </w:r>
      <w:r w:rsidR="00FF6084" w:rsidRPr="00123209">
        <w:rPr>
          <w:rFonts w:ascii="Verdana" w:hAnsi="Verdana" w:cs="Arial"/>
          <w:bCs/>
        </w:rPr>
        <w:t xml:space="preserve">overnment </w:t>
      </w:r>
      <w:r w:rsidRPr="00123209">
        <w:rPr>
          <w:rFonts w:ascii="Verdana" w:hAnsi="Verdana" w:cs="Arial"/>
          <w:bCs/>
        </w:rPr>
        <w:t>U</w:t>
      </w:r>
      <w:r w:rsidR="00FF6084" w:rsidRPr="00123209">
        <w:rPr>
          <w:rFonts w:ascii="Verdana" w:hAnsi="Verdana" w:cs="Arial"/>
          <w:bCs/>
        </w:rPr>
        <w:t>nit</w:t>
      </w:r>
      <w:r w:rsidRPr="00123209">
        <w:rPr>
          <w:rFonts w:ascii="Verdana" w:hAnsi="Verdana" w:cs="Arial"/>
          <w:bCs/>
        </w:rPr>
        <w:t xml:space="preserve"> and P</w:t>
      </w:r>
      <w:r w:rsidR="00FF6084" w:rsidRPr="00123209">
        <w:rPr>
          <w:rFonts w:ascii="Verdana" w:hAnsi="Verdana" w:cs="Arial"/>
          <w:bCs/>
        </w:rPr>
        <w:t xml:space="preserve">hilippine </w:t>
      </w:r>
      <w:r w:rsidRPr="00123209">
        <w:rPr>
          <w:rFonts w:ascii="Verdana" w:hAnsi="Verdana" w:cs="Arial"/>
          <w:bCs/>
        </w:rPr>
        <w:t>E</w:t>
      </w:r>
      <w:r w:rsidR="00FF6084" w:rsidRPr="00123209">
        <w:rPr>
          <w:rFonts w:ascii="Verdana" w:hAnsi="Verdana" w:cs="Arial"/>
          <w:bCs/>
        </w:rPr>
        <w:t xml:space="preserve">conomic </w:t>
      </w:r>
      <w:r w:rsidRPr="00123209">
        <w:rPr>
          <w:rFonts w:ascii="Verdana" w:hAnsi="Verdana" w:cs="Arial"/>
          <w:bCs/>
        </w:rPr>
        <w:t>Z</w:t>
      </w:r>
      <w:r w:rsidR="00FF6084" w:rsidRPr="00123209">
        <w:rPr>
          <w:rFonts w:ascii="Verdana" w:hAnsi="Verdana" w:cs="Arial"/>
          <w:bCs/>
        </w:rPr>
        <w:t xml:space="preserve">one </w:t>
      </w:r>
      <w:r w:rsidRPr="00123209">
        <w:rPr>
          <w:rFonts w:ascii="Verdana" w:hAnsi="Verdana" w:cs="Arial"/>
          <w:bCs/>
        </w:rPr>
        <w:t>A</w:t>
      </w:r>
      <w:r w:rsidR="00FF6084" w:rsidRPr="00123209">
        <w:rPr>
          <w:rFonts w:ascii="Verdana" w:hAnsi="Verdana" w:cs="Arial"/>
          <w:bCs/>
        </w:rPr>
        <w:t>uthority</w:t>
      </w:r>
      <w:r w:rsidRPr="00123209">
        <w:rPr>
          <w:rFonts w:ascii="Verdana" w:hAnsi="Verdana" w:cs="Arial"/>
          <w:bCs/>
        </w:rPr>
        <w:t>; Freight-in and Freight-out documents; necessary documents and contracts between the client and the company)</w:t>
      </w:r>
    </w:p>
    <w:p w:rsidR="00FF6084" w:rsidRPr="00123209" w:rsidRDefault="00FF6084" w:rsidP="00FF6084">
      <w:pPr>
        <w:pStyle w:val="NoSpacing"/>
        <w:jc w:val="both"/>
        <w:rPr>
          <w:rFonts w:ascii="Verdana" w:hAnsi="Verdana" w:cs="Arial"/>
          <w:bCs/>
        </w:rPr>
      </w:pPr>
    </w:p>
    <w:p w:rsidR="00FF6084" w:rsidRPr="00123209" w:rsidRDefault="00FF6084" w:rsidP="00FF6084">
      <w:pPr>
        <w:pStyle w:val="NoSpacing"/>
        <w:ind w:firstLine="360"/>
        <w:jc w:val="both"/>
        <w:rPr>
          <w:rFonts w:ascii="Verdana" w:hAnsi="Verdana" w:cs="Arial"/>
          <w:bCs/>
        </w:rPr>
      </w:pPr>
      <w:r w:rsidRPr="00123209">
        <w:rPr>
          <w:rFonts w:ascii="Verdana" w:hAnsi="Verdana" w:cs="Arial"/>
          <w:bCs/>
          <w:u w:val="single"/>
        </w:rPr>
        <w:t>Site Supervision and Coordination</w:t>
      </w:r>
    </w:p>
    <w:p w:rsidR="00FF6084" w:rsidRPr="00123209" w:rsidRDefault="00FF6084" w:rsidP="00FF6084">
      <w:pPr>
        <w:pStyle w:val="NoSpacing"/>
        <w:jc w:val="both"/>
        <w:rPr>
          <w:rFonts w:ascii="Verdana" w:hAnsi="Verdana" w:cs="Arial"/>
          <w:bCs/>
        </w:rPr>
      </w:pPr>
    </w:p>
    <w:p w:rsidR="00FF6084" w:rsidRPr="00123209" w:rsidRDefault="00FF6084" w:rsidP="00FF6084">
      <w:pPr>
        <w:pStyle w:val="NoSpacing"/>
        <w:numPr>
          <w:ilvl w:val="0"/>
          <w:numId w:val="6"/>
        </w:numPr>
        <w:jc w:val="both"/>
        <w:rPr>
          <w:rFonts w:ascii="Verdana" w:hAnsi="Verdana" w:cs="Arial"/>
          <w:bCs/>
        </w:rPr>
      </w:pPr>
      <w:r w:rsidRPr="00123209">
        <w:rPr>
          <w:rFonts w:ascii="Verdana" w:hAnsi="Verdana" w:cs="Arial"/>
          <w:bCs/>
        </w:rPr>
        <w:t>supervises the subcontractor/foreman in installing prefabricated materials and working on the design and concept of the project given that the items of work shall be in accordance to the deed of restrictions or the construction manual</w:t>
      </w:r>
    </w:p>
    <w:p w:rsidR="001C3587" w:rsidRPr="00123209" w:rsidRDefault="001C3587" w:rsidP="001C3587">
      <w:pPr>
        <w:pStyle w:val="NoSpacing"/>
        <w:ind w:left="720"/>
        <w:jc w:val="both"/>
        <w:rPr>
          <w:rFonts w:ascii="Verdana" w:hAnsi="Verdana" w:cs="Arial"/>
          <w:bCs/>
        </w:rPr>
      </w:pPr>
    </w:p>
    <w:p w:rsidR="00FF6084" w:rsidRPr="00123209" w:rsidRDefault="00FF6084" w:rsidP="00FF6084">
      <w:pPr>
        <w:pStyle w:val="NoSpacing"/>
        <w:numPr>
          <w:ilvl w:val="0"/>
          <w:numId w:val="6"/>
        </w:numPr>
        <w:jc w:val="both"/>
        <w:rPr>
          <w:rFonts w:ascii="Verdana" w:hAnsi="Verdana" w:cs="Arial"/>
          <w:bCs/>
        </w:rPr>
      </w:pPr>
      <w:r w:rsidRPr="00123209">
        <w:rPr>
          <w:rFonts w:ascii="Verdana" w:hAnsi="Verdana" w:cs="Arial"/>
          <w:bCs/>
        </w:rPr>
        <w:t>coordinates with the project engineer in working in the site on how the clients would want their establishment or structure to look like if ever there would be change orders or extra works from the clients</w:t>
      </w:r>
    </w:p>
    <w:p w:rsidR="007638FB" w:rsidRPr="00123209" w:rsidRDefault="007638FB" w:rsidP="007638FB">
      <w:pPr>
        <w:pStyle w:val="NoSpacing"/>
        <w:jc w:val="both"/>
        <w:rPr>
          <w:rFonts w:ascii="Verdana" w:hAnsi="Verdana" w:cs="Arial"/>
          <w:bCs/>
        </w:rPr>
      </w:pPr>
    </w:p>
    <w:p w:rsidR="007638FB" w:rsidRPr="00123209" w:rsidRDefault="00FF6084" w:rsidP="007638FB">
      <w:pPr>
        <w:pStyle w:val="NoSpacing"/>
        <w:jc w:val="both"/>
        <w:rPr>
          <w:rFonts w:ascii="Verdana" w:hAnsi="Verdana" w:cs="Arial"/>
          <w:bCs/>
        </w:rPr>
      </w:pPr>
      <w:r w:rsidRPr="00123209">
        <w:rPr>
          <w:rFonts w:ascii="Verdana" w:hAnsi="Verdana" w:cs="Arial"/>
          <w:bCs/>
        </w:rPr>
        <w:t xml:space="preserve">June 2013 – </w:t>
      </w:r>
      <w:r w:rsidRPr="00123209">
        <w:rPr>
          <w:rFonts w:ascii="Verdana" w:hAnsi="Verdana" w:cs="Arial"/>
          <w:bCs/>
        </w:rPr>
        <w:tab/>
      </w:r>
      <w:r w:rsidRPr="00123209">
        <w:rPr>
          <w:rFonts w:ascii="Verdana" w:hAnsi="Verdana" w:cs="Arial"/>
          <w:bCs/>
          <w:i/>
        </w:rPr>
        <w:t>Real Estate Sales Agent</w:t>
      </w:r>
    </w:p>
    <w:p w:rsidR="00FF6084" w:rsidRPr="00123209" w:rsidRDefault="00FF6084" w:rsidP="007638FB">
      <w:pPr>
        <w:pStyle w:val="NoSpacing"/>
        <w:jc w:val="both"/>
        <w:rPr>
          <w:rFonts w:ascii="Verdana" w:hAnsi="Verdana" w:cs="Arial"/>
          <w:bCs/>
        </w:rPr>
      </w:pPr>
      <w:r w:rsidRPr="00123209">
        <w:rPr>
          <w:rFonts w:ascii="Verdana" w:hAnsi="Verdana" w:cs="Arial"/>
          <w:bCs/>
        </w:rPr>
        <w:t>Sept 2014</w:t>
      </w:r>
      <w:r w:rsidRPr="00123209">
        <w:rPr>
          <w:rFonts w:ascii="Verdana" w:hAnsi="Verdana" w:cs="Arial"/>
          <w:bCs/>
        </w:rPr>
        <w:tab/>
      </w:r>
      <w:r w:rsidRPr="00123209">
        <w:rPr>
          <w:rFonts w:ascii="Verdana" w:hAnsi="Verdana" w:cs="Arial"/>
          <w:bCs/>
        </w:rPr>
        <w:tab/>
        <w:t>Taft Property Venture Development Corporation</w:t>
      </w:r>
    </w:p>
    <w:p w:rsidR="00FF6084" w:rsidRPr="00123209" w:rsidRDefault="00FF6084" w:rsidP="007638FB">
      <w:pPr>
        <w:pStyle w:val="NoSpacing"/>
        <w:jc w:val="both"/>
        <w:rPr>
          <w:rFonts w:ascii="Verdana" w:hAnsi="Verdana" w:cs="Arial"/>
          <w:bCs/>
        </w:rPr>
      </w:pPr>
      <w:r w:rsidRPr="00123209">
        <w:rPr>
          <w:rFonts w:ascii="Verdana" w:hAnsi="Verdana" w:cs="Arial"/>
          <w:bCs/>
        </w:rPr>
        <w:tab/>
      </w:r>
      <w:r w:rsidRPr="00123209">
        <w:rPr>
          <w:rFonts w:ascii="Verdana" w:hAnsi="Verdana" w:cs="Arial"/>
          <w:bCs/>
        </w:rPr>
        <w:tab/>
      </w:r>
      <w:r w:rsidRPr="00123209">
        <w:rPr>
          <w:rFonts w:ascii="Verdana" w:hAnsi="Verdana" w:cs="Arial"/>
          <w:bCs/>
        </w:rPr>
        <w:tab/>
        <w:t>Cebu City</w:t>
      </w:r>
      <w:r w:rsidR="006F0EB3" w:rsidRPr="00123209">
        <w:rPr>
          <w:rFonts w:ascii="Verdana" w:hAnsi="Verdana" w:cs="Arial"/>
          <w:bCs/>
        </w:rPr>
        <w:t>, Philippines</w:t>
      </w:r>
    </w:p>
    <w:p w:rsidR="007638FB" w:rsidRPr="00123209" w:rsidRDefault="007638FB" w:rsidP="007638FB">
      <w:pPr>
        <w:pStyle w:val="NoSpacing"/>
        <w:jc w:val="both"/>
        <w:rPr>
          <w:rFonts w:ascii="Verdana" w:hAnsi="Verdana" w:cs="Arial"/>
          <w:bCs/>
        </w:rPr>
      </w:pPr>
    </w:p>
    <w:p w:rsidR="00415A31" w:rsidRPr="00123209" w:rsidRDefault="00415A31" w:rsidP="00415A31">
      <w:pPr>
        <w:pStyle w:val="NoSpacing"/>
        <w:ind w:firstLine="360"/>
        <w:jc w:val="both"/>
        <w:rPr>
          <w:rFonts w:ascii="Verdana" w:hAnsi="Verdana" w:cs="Arial"/>
          <w:bCs/>
          <w:u w:val="single"/>
        </w:rPr>
      </w:pPr>
      <w:r w:rsidRPr="00123209">
        <w:rPr>
          <w:rFonts w:ascii="Verdana" w:hAnsi="Verdana" w:cs="Arial"/>
          <w:bCs/>
          <w:u w:val="single"/>
        </w:rPr>
        <w:t>Prospecting</w:t>
      </w:r>
    </w:p>
    <w:p w:rsidR="00415A31" w:rsidRPr="00123209" w:rsidRDefault="00415A31" w:rsidP="00415A31">
      <w:pPr>
        <w:pStyle w:val="NoSpacing"/>
        <w:jc w:val="both"/>
        <w:rPr>
          <w:rFonts w:ascii="Verdana" w:hAnsi="Verdana" w:cs="Arial"/>
          <w:bCs/>
        </w:rPr>
      </w:pPr>
      <w:r w:rsidRPr="00123209">
        <w:rPr>
          <w:rFonts w:ascii="Verdana" w:hAnsi="Verdana" w:cs="Arial"/>
          <w:bCs/>
        </w:rPr>
        <w:tab/>
      </w:r>
    </w:p>
    <w:p w:rsidR="004C7374" w:rsidRPr="00123209" w:rsidRDefault="00094269" w:rsidP="00415A31">
      <w:pPr>
        <w:pStyle w:val="NoSpacing"/>
        <w:numPr>
          <w:ilvl w:val="0"/>
          <w:numId w:val="12"/>
        </w:numPr>
        <w:jc w:val="both"/>
        <w:rPr>
          <w:rFonts w:ascii="Verdana" w:hAnsi="Verdana" w:cs="Arial"/>
          <w:bCs/>
        </w:rPr>
      </w:pPr>
      <w:r w:rsidRPr="00123209">
        <w:rPr>
          <w:rFonts w:ascii="Verdana" w:hAnsi="Verdana" w:cs="Arial"/>
          <w:bCs/>
        </w:rPr>
        <w:t>gathers a list of possible clients,</w:t>
      </w:r>
      <w:r w:rsidR="004C7374" w:rsidRPr="00123209">
        <w:rPr>
          <w:rFonts w:ascii="Verdana" w:hAnsi="Verdana" w:cs="Arial"/>
          <w:bCs/>
        </w:rPr>
        <w:t xml:space="preserve"> leads, databases and markets to them new projects of the company</w:t>
      </w:r>
    </w:p>
    <w:p w:rsidR="001C3587" w:rsidRPr="00123209" w:rsidRDefault="001C3587" w:rsidP="001C3587">
      <w:pPr>
        <w:pStyle w:val="NoSpacing"/>
        <w:ind w:left="720"/>
        <w:jc w:val="both"/>
        <w:rPr>
          <w:rFonts w:ascii="Verdana" w:hAnsi="Verdana" w:cs="Arial"/>
          <w:bCs/>
        </w:rPr>
      </w:pPr>
    </w:p>
    <w:p w:rsidR="004C7374" w:rsidRPr="00123209" w:rsidRDefault="004C7374" w:rsidP="00415A31">
      <w:pPr>
        <w:pStyle w:val="NoSpacing"/>
        <w:numPr>
          <w:ilvl w:val="0"/>
          <w:numId w:val="12"/>
        </w:numPr>
        <w:jc w:val="both"/>
        <w:rPr>
          <w:rFonts w:ascii="Verdana" w:hAnsi="Verdana" w:cs="Arial"/>
          <w:bCs/>
        </w:rPr>
      </w:pPr>
      <w:r w:rsidRPr="00123209">
        <w:rPr>
          <w:rFonts w:ascii="Verdana" w:hAnsi="Verdana" w:cs="Arial"/>
          <w:bCs/>
        </w:rPr>
        <w:t xml:space="preserve">building rapport to prospects and </w:t>
      </w:r>
      <w:r w:rsidR="00FB19AA" w:rsidRPr="00123209">
        <w:rPr>
          <w:rFonts w:ascii="Verdana" w:hAnsi="Verdana" w:cs="Arial"/>
          <w:bCs/>
        </w:rPr>
        <w:t>showing them why they should trust the company</w:t>
      </w:r>
    </w:p>
    <w:p w:rsidR="004C7374" w:rsidRPr="00123209" w:rsidRDefault="004C7374" w:rsidP="004C7374">
      <w:pPr>
        <w:pStyle w:val="NoSpacing"/>
        <w:ind w:left="360"/>
        <w:jc w:val="both"/>
        <w:rPr>
          <w:rFonts w:ascii="Verdana" w:hAnsi="Verdana" w:cs="Arial"/>
          <w:bCs/>
        </w:rPr>
      </w:pPr>
    </w:p>
    <w:p w:rsidR="00415A31" w:rsidRPr="00123209" w:rsidRDefault="004C7374" w:rsidP="004C7374">
      <w:pPr>
        <w:pStyle w:val="NoSpacing"/>
        <w:ind w:left="360"/>
        <w:jc w:val="both"/>
        <w:rPr>
          <w:rFonts w:ascii="Verdana" w:hAnsi="Verdana" w:cs="Arial"/>
          <w:bCs/>
          <w:u w:val="single"/>
        </w:rPr>
      </w:pPr>
      <w:r w:rsidRPr="00123209">
        <w:rPr>
          <w:rFonts w:ascii="Verdana" w:hAnsi="Verdana" w:cs="Arial"/>
          <w:bCs/>
          <w:u w:val="single"/>
        </w:rPr>
        <w:t>Sales Transacting and Negotiating</w:t>
      </w:r>
    </w:p>
    <w:p w:rsidR="004C7374" w:rsidRPr="00123209" w:rsidRDefault="004C7374" w:rsidP="004C7374">
      <w:pPr>
        <w:pStyle w:val="NoSpacing"/>
        <w:ind w:left="360"/>
        <w:jc w:val="both"/>
        <w:rPr>
          <w:rFonts w:ascii="Verdana" w:hAnsi="Verdana" w:cs="Arial"/>
          <w:bCs/>
        </w:rPr>
      </w:pPr>
    </w:p>
    <w:p w:rsidR="004C7374" w:rsidRPr="00123209" w:rsidRDefault="004C7374" w:rsidP="004C7374">
      <w:pPr>
        <w:pStyle w:val="NoSpacing"/>
        <w:numPr>
          <w:ilvl w:val="0"/>
          <w:numId w:val="12"/>
        </w:numPr>
        <w:jc w:val="both"/>
        <w:rPr>
          <w:rFonts w:ascii="Verdana" w:hAnsi="Verdana" w:cs="Arial"/>
          <w:bCs/>
        </w:rPr>
      </w:pPr>
      <w:r w:rsidRPr="00123209">
        <w:rPr>
          <w:rFonts w:ascii="Verdana" w:hAnsi="Verdana" w:cs="Arial"/>
          <w:bCs/>
        </w:rPr>
        <w:t>Offers the need of the client to invest in the company through benefit selling</w:t>
      </w:r>
    </w:p>
    <w:p w:rsidR="004C7374" w:rsidRPr="00123209" w:rsidRDefault="004C7374" w:rsidP="004C7374">
      <w:pPr>
        <w:pStyle w:val="NoSpacing"/>
        <w:ind w:left="360"/>
        <w:jc w:val="both"/>
        <w:rPr>
          <w:rFonts w:ascii="Verdana" w:hAnsi="Verdana" w:cs="Arial"/>
          <w:bCs/>
        </w:rPr>
      </w:pPr>
    </w:p>
    <w:p w:rsidR="004C7374" w:rsidRPr="00123209" w:rsidRDefault="004C7374" w:rsidP="002E450E">
      <w:pPr>
        <w:pStyle w:val="NoSpacing"/>
        <w:ind w:firstLine="360"/>
        <w:jc w:val="both"/>
        <w:rPr>
          <w:rFonts w:ascii="Verdana" w:hAnsi="Verdana" w:cs="Arial"/>
          <w:bCs/>
          <w:u w:val="single"/>
        </w:rPr>
      </w:pPr>
      <w:r w:rsidRPr="00123209">
        <w:rPr>
          <w:rFonts w:ascii="Verdana" w:hAnsi="Verdana" w:cs="Arial"/>
          <w:bCs/>
          <w:u w:val="single"/>
        </w:rPr>
        <w:t>Customer Service</w:t>
      </w:r>
    </w:p>
    <w:p w:rsidR="004C7374" w:rsidRPr="00123209" w:rsidRDefault="004C7374" w:rsidP="004C7374">
      <w:pPr>
        <w:pStyle w:val="NoSpacing"/>
        <w:ind w:left="360"/>
        <w:jc w:val="both"/>
        <w:rPr>
          <w:rFonts w:ascii="Verdana" w:hAnsi="Verdana" w:cs="Arial"/>
          <w:bCs/>
          <w:u w:val="single"/>
        </w:rPr>
      </w:pPr>
    </w:p>
    <w:p w:rsidR="001C3587" w:rsidRPr="00123209" w:rsidRDefault="004C7374" w:rsidP="001C3587">
      <w:pPr>
        <w:pStyle w:val="NoSpacing"/>
        <w:numPr>
          <w:ilvl w:val="0"/>
          <w:numId w:val="12"/>
        </w:numPr>
        <w:jc w:val="both"/>
        <w:rPr>
          <w:rFonts w:ascii="Verdana" w:hAnsi="Verdana" w:cs="Arial"/>
          <w:bCs/>
        </w:rPr>
      </w:pPr>
      <w:r w:rsidRPr="00123209">
        <w:rPr>
          <w:rFonts w:ascii="Verdana" w:hAnsi="Verdana" w:cs="Arial"/>
          <w:bCs/>
        </w:rPr>
        <w:t>Attends and accommodates customer feedbacks, complaints, and all after-sales tra</w:t>
      </w:r>
      <w:r w:rsidR="00FB19AA" w:rsidRPr="00123209">
        <w:rPr>
          <w:rFonts w:ascii="Verdana" w:hAnsi="Verdana" w:cs="Arial"/>
          <w:bCs/>
        </w:rPr>
        <w:t>n</w:t>
      </w:r>
      <w:r w:rsidRPr="00123209">
        <w:rPr>
          <w:rFonts w:ascii="Verdana" w:hAnsi="Verdana" w:cs="Arial"/>
          <w:bCs/>
        </w:rPr>
        <w:t>sactions</w:t>
      </w:r>
    </w:p>
    <w:p w:rsidR="001C3587" w:rsidRPr="00123209" w:rsidRDefault="001C3587" w:rsidP="001C3587">
      <w:pPr>
        <w:pStyle w:val="NoSpacing"/>
        <w:numPr>
          <w:ilvl w:val="0"/>
          <w:numId w:val="12"/>
        </w:numPr>
        <w:jc w:val="both"/>
        <w:rPr>
          <w:rFonts w:ascii="Verdana" w:hAnsi="Verdana" w:cs="Arial"/>
          <w:bCs/>
        </w:rPr>
      </w:pPr>
      <w:r w:rsidRPr="00123209">
        <w:rPr>
          <w:rFonts w:ascii="Verdana" w:hAnsi="Verdana" w:cs="Arial"/>
          <w:bCs/>
        </w:rPr>
        <w:t>Facilitates legal documentation for the sales of properties from the reservation contracts, the deeds of sales up to the turn-over contract documents</w:t>
      </w:r>
    </w:p>
    <w:p w:rsidR="00415A31" w:rsidRPr="00123209" w:rsidRDefault="00415A31" w:rsidP="007638FB">
      <w:pPr>
        <w:pStyle w:val="NoSpacing"/>
        <w:jc w:val="both"/>
        <w:rPr>
          <w:rFonts w:ascii="Verdana" w:hAnsi="Verdana" w:cs="Arial"/>
          <w:bCs/>
        </w:rPr>
      </w:pPr>
    </w:p>
    <w:p w:rsidR="007638FB" w:rsidRPr="00123209" w:rsidRDefault="007638FB" w:rsidP="007638FB">
      <w:pPr>
        <w:pStyle w:val="NoSpacing"/>
        <w:jc w:val="both"/>
        <w:rPr>
          <w:rFonts w:ascii="Verdana" w:hAnsi="Verdana" w:cs="Arial"/>
          <w:bCs/>
        </w:rPr>
      </w:pPr>
      <w:r w:rsidRPr="00123209">
        <w:rPr>
          <w:rFonts w:ascii="Verdana" w:hAnsi="Verdana" w:cs="Arial"/>
          <w:bCs/>
        </w:rPr>
        <w:t xml:space="preserve">Sept 2012 - </w:t>
      </w:r>
      <w:r w:rsidRPr="00123209">
        <w:rPr>
          <w:rFonts w:ascii="Verdana" w:hAnsi="Verdana" w:cs="Arial"/>
          <w:bCs/>
        </w:rPr>
        <w:tab/>
      </w:r>
      <w:r w:rsidR="002E450E">
        <w:rPr>
          <w:rFonts w:ascii="Verdana" w:hAnsi="Verdana" w:cs="Arial"/>
          <w:bCs/>
        </w:rPr>
        <w:tab/>
      </w:r>
      <w:r w:rsidR="00FF6084" w:rsidRPr="00123209">
        <w:rPr>
          <w:rFonts w:ascii="Verdana" w:hAnsi="Verdana" w:cs="Arial"/>
          <w:bCs/>
          <w:i/>
        </w:rPr>
        <w:t>Real Estate Sales Agent</w:t>
      </w:r>
    </w:p>
    <w:p w:rsidR="007638FB" w:rsidRPr="00123209" w:rsidRDefault="007638FB" w:rsidP="007638FB">
      <w:pPr>
        <w:pStyle w:val="NoSpacing"/>
        <w:jc w:val="both"/>
        <w:rPr>
          <w:rFonts w:ascii="Verdana" w:hAnsi="Verdana" w:cs="Arial"/>
          <w:bCs/>
        </w:rPr>
      </w:pPr>
      <w:r w:rsidRPr="00123209">
        <w:rPr>
          <w:rFonts w:ascii="Verdana" w:hAnsi="Verdana" w:cs="Arial"/>
          <w:bCs/>
        </w:rPr>
        <w:t>June 2013</w:t>
      </w:r>
      <w:r w:rsidRPr="00123209">
        <w:rPr>
          <w:rFonts w:ascii="Verdana" w:hAnsi="Verdana" w:cs="Arial"/>
          <w:bCs/>
        </w:rPr>
        <w:tab/>
      </w:r>
      <w:r w:rsidRPr="00123209">
        <w:rPr>
          <w:rFonts w:ascii="Verdana" w:hAnsi="Verdana" w:cs="Arial"/>
          <w:bCs/>
        </w:rPr>
        <w:tab/>
        <w:t>RobinsonsLand Corporation</w:t>
      </w:r>
    </w:p>
    <w:p w:rsidR="007638FB" w:rsidRPr="00123209" w:rsidRDefault="007638FB" w:rsidP="007638FB">
      <w:pPr>
        <w:pStyle w:val="NoSpacing"/>
        <w:jc w:val="both"/>
        <w:rPr>
          <w:rFonts w:ascii="Verdana" w:hAnsi="Verdana" w:cs="Arial"/>
          <w:bCs/>
        </w:rPr>
      </w:pPr>
      <w:r w:rsidRPr="00123209">
        <w:rPr>
          <w:rFonts w:ascii="Verdana" w:hAnsi="Verdana" w:cs="Arial"/>
          <w:bCs/>
        </w:rPr>
        <w:tab/>
      </w:r>
      <w:r w:rsidRPr="00123209">
        <w:rPr>
          <w:rFonts w:ascii="Verdana" w:hAnsi="Verdana" w:cs="Arial"/>
          <w:bCs/>
        </w:rPr>
        <w:tab/>
      </w:r>
      <w:r w:rsidRPr="00123209">
        <w:rPr>
          <w:rFonts w:ascii="Verdana" w:hAnsi="Verdana" w:cs="Arial"/>
          <w:bCs/>
        </w:rPr>
        <w:tab/>
        <w:t>Cebu City, Phil</w:t>
      </w:r>
      <w:r w:rsidR="006F0EB3" w:rsidRPr="00123209">
        <w:rPr>
          <w:rFonts w:ascii="Verdana" w:hAnsi="Verdana" w:cs="Arial"/>
          <w:bCs/>
        </w:rPr>
        <w:t>ippine</w:t>
      </w:r>
      <w:r w:rsidRPr="00123209">
        <w:rPr>
          <w:rFonts w:ascii="Verdana" w:hAnsi="Verdana" w:cs="Arial"/>
          <w:bCs/>
        </w:rPr>
        <w:t>s</w:t>
      </w:r>
    </w:p>
    <w:p w:rsidR="007638FB" w:rsidRPr="00123209" w:rsidRDefault="007638FB" w:rsidP="007638FB">
      <w:pPr>
        <w:pStyle w:val="NoSpacing"/>
        <w:jc w:val="both"/>
        <w:rPr>
          <w:rFonts w:ascii="Verdana" w:hAnsi="Verdana" w:cs="Arial"/>
          <w:bCs/>
        </w:rPr>
      </w:pPr>
    </w:p>
    <w:p w:rsidR="007638FB" w:rsidRPr="00123209" w:rsidRDefault="004F59E5" w:rsidP="007638FB">
      <w:pPr>
        <w:pStyle w:val="NoSpacing"/>
        <w:jc w:val="both"/>
        <w:rPr>
          <w:rFonts w:ascii="Verdana" w:hAnsi="Verdana" w:cs="Arial"/>
          <w:bCs/>
        </w:rPr>
      </w:pPr>
      <w:r w:rsidRPr="00123209">
        <w:rPr>
          <w:rFonts w:ascii="Verdana" w:hAnsi="Verdana" w:cs="Arial"/>
          <w:bCs/>
        </w:rPr>
        <w:t xml:space="preserve">May 2011 - </w:t>
      </w:r>
      <w:r w:rsidRPr="00123209">
        <w:rPr>
          <w:rFonts w:ascii="Verdana" w:hAnsi="Verdana" w:cs="Arial"/>
          <w:bCs/>
        </w:rPr>
        <w:tab/>
      </w:r>
      <w:r w:rsidR="002E450E">
        <w:rPr>
          <w:rFonts w:ascii="Verdana" w:hAnsi="Verdana" w:cs="Arial"/>
          <w:bCs/>
        </w:rPr>
        <w:tab/>
      </w:r>
      <w:r w:rsidR="00FF6084" w:rsidRPr="00123209">
        <w:rPr>
          <w:rFonts w:ascii="Verdana" w:hAnsi="Verdana" w:cs="Arial"/>
          <w:bCs/>
          <w:i/>
        </w:rPr>
        <w:t>Real Estate Sales Agent</w:t>
      </w:r>
    </w:p>
    <w:p w:rsidR="007638FB" w:rsidRPr="00123209" w:rsidRDefault="007638FB" w:rsidP="007638FB">
      <w:pPr>
        <w:pStyle w:val="NoSpacing"/>
        <w:jc w:val="both"/>
        <w:rPr>
          <w:rFonts w:ascii="Verdana" w:hAnsi="Verdana" w:cs="Arial"/>
          <w:bCs/>
        </w:rPr>
      </w:pPr>
      <w:r w:rsidRPr="00123209">
        <w:rPr>
          <w:rFonts w:ascii="Verdana" w:hAnsi="Verdana" w:cs="Arial"/>
          <w:bCs/>
        </w:rPr>
        <w:t>Dec 2011</w:t>
      </w:r>
      <w:r w:rsidRPr="00123209">
        <w:rPr>
          <w:rFonts w:ascii="Verdana" w:hAnsi="Verdana" w:cs="Arial"/>
          <w:bCs/>
        </w:rPr>
        <w:tab/>
      </w:r>
      <w:r w:rsidRPr="00123209">
        <w:rPr>
          <w:rFonts w:ascii="Verdana" w:hAnsi="Verdana" w:cs="Arial"/>
          <w:bCs/>
        </w:rPr>
        <w:tab/>
        <w:t>AyalaLand Sales Inc.</w:t>
      </w:r>
    </w:p>
    <w:p w:rsidR="007638FB" w:rsidRPr="00123209" w:rsidRDefault="007638FB" w:rsidP="007638FB">
      <w:pPr>
        <w:pStyle w:val="NoSpacing"/>
        <w:jc w:val="both"/>
        <w:rPr>
          <w:rFonts w:ascii="Verdana" w:hAnsi="Verdana" w:cs="Arial"/>
          <w:bCs/>
        </w:rPr>
      </w:pPr>
      <w:r w:rsidRPr="00123209">
        <w:rPr>
          <w:rFonts w:ascii="Verdana" w:hAnsi="Verdana" w:cs="Arial"/>
          <w:bCs/>
        </w:rPr>
        <w:tab/>
      </w:r>
      <w:r w:rsidRPr="00123209">
        <w:rPr>
          <w:rFonts w:ascii="Verdana" w:hAnsi="Verdana" w:cs="Arial"/>
          <w:bCs/>
        </w:rPr>
        <w:tab/>
      </w:r>
      <w:r w:rsidRPr="00123209">
        <w:rPr>
          <w:rFonts w:ascii="Verdana" w:hAnsi="Verdana" w:cs="Arial"/>
          <w:bCs/>
        </w:rPr>
        <w:tab/>
        <w:t>Cebu City, Phil</w:t>
      </w:r>
      <w:r w:rsidR="006F0EB3" w:rsidRPr="00123209">
        <w:rPr>
          <w:rFonts w:ascii="Verdana" w:hAnsi="Verdana" w:cs="Arial"/>
          <w:bCs/>
        </w:rPr>
        <w:t>ippine</w:t>
      </w:r>
      <w:r w:rsidRPr="00123209">
        <w:rPr>
          <w:rFonts w:ascii="Verdana" w:hAnsi="Verdana" w:cs="Arial"/>
          <w:bCs/>
        </w:rPr>
        <w:t>s</w:t>
      </w:r>
    </w:p>
    <w:p w:rsidR="001C3587" w:rsidRPr="00123209" w:rsidRDefault="001C3587" w:rsidP="007638FB">
      <w:pPr>
        <w:pStyle w:val="NoSpacing"/>
        <w:jc w:val="both"/>
        <w:rPr>
          <w:rFonts w:ascii="Verdana" w:hAnsi="Verdana" w:cs="Arial"/>
          <w:bCs/>
        </w:rPr>
      </w:pPr>
    </w:p>
    <w:p w:rsidR="007638FB" w:rsidRPr="00123209" w:rsidRDefault="007638FB" w:rsidP="007638FB">
      <w:pPr>
        <w:pStyle w:val="NoSpacing"/>
        <w:jc w:val="both"/>
        <w:rPr>
          <w:rFonts w:ascii="Verdana" w:hAnsi="Verdana" w:cs="Arial"/>
          <w:b/>
        </w:rPr>
      </w:pPr>
      <w:r w:rsidRPr="00123209">
        <w:rPr>
          <w:rFonts w:ascii="Verdana" w:hAnsi="Verdana" w:cs="Arial"/>
          <w:b/>
        </w:rPr>
        <w:t>Organization</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r w:rsidRPr="00123209">
        <w:rPr>
          <w:rFonts w:ascii="Verdana" w:hAnsi="Verdana" w:cs="Arial"/>
        </w:rPr>
        <w:t>2007-2010</w:t>
      </w:r>
      <w:r w:rsidRPr="00123209">
        <w:rPr>
          <w:rFonts w:ascii="Verdana" w:hAnsi="Verdana" w:cs="Arial"/>
        </w:rPr>
        <w:tab/>
      </w:r>
      <w:r w:rsidRPr="00123209">
        <w:rPr>
          <w:rFonts w:ascii="Verdana" w:hAnsi="Verdana" w:cs="Arial"/>
        </w:rPr>
        <w:tab/>
        <w:t xml:space="preserve">Member (RCCFC) </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Rotaract Club of Cebu Fuente Chapter</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Cebu City</w:t>
      </w:r>
      <w:r w:rsidR="006F0EB3" w:rsidRPr="00123209">
        <w:rPr>
          <w:rFonts w:ascii="Verdana" w:hAnsi="Verdana" w:cs="Arial"/>
        </w:rPr>
        <w:t>, Philippines</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r w:rsidRPr="00123209">
        <w:rPr>
          <w:rFonts w:ascii="Verdana" w:hAnsi="Verdana" w:cs="Arial"/>
        </w:rPr>
        <w:t>2012-present</w:t>
      </w:r>
      <w:r w:rsidRPr="00123209">
        <w:rPr>
          <w:rFonts w:ascii="Verdana" w:hAnsi="Verdana" w:cs="Arial"/>
        </w:rPr>
        <w:tab/>
        <w:t xml:space="preserve">Licensed Real Estate Broker </w:t>
      </w:r>
    </w:p>
    <w:p w:rsidR="007638FB" w:rsidRPr="00123209" w:rsidRDefault="007638FB" w:rsidP="004F59E5">
      <w:pPr>
        <w:pStyle w:val="NoSpacing"/>
        <w:ind w:left="2160"/>
        <w:jc w:val="both"/>
        <w:rPr>
          <w:rFonts w:ascii="Verdana" w:hAnsi="Verdana" w:cs="Arial"/>
        </w:rPr>
      </w:pPr>
      <w:r w:rsidRPr="00123209">
        <w:rPr>
          <w:rFonts w:ascii="Verdana" w:hAnsi="Verdana" w:cs="Arial"/>
        </w:rPr>
        <w:t>Philippine Institute of Real Estate Service Practitioners (PhilRESP)</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Cebu City, Phil</w:t>
      </w:r>
      <w:r w:rsidR="006F0EB3" w:rsidRPr="00123209">
        <w:rPr>
          <w:rFonts w:ascii="Verdana" w:hAnsi="Verdana" w:cs="Arial"/>
        </w:rPr>
        <w:t>ippine</w:t>
      </w:r>
      <w:r w:rsidRPr="00123209">
        <w:rPr>
          <w:rFonts w:ascii="Verdana" w:hAnsi="Verdana" w:cs="Arial"/>
        </w:rPr>
        <w:t>s</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b/>
        </w:rPr>
      </w:pPr>
      <w:r w:rsidRPr="00123209">
        <w:rPr>
          <w:rFonts w:ascii="Verdana" w:hAnsi="Verdana" w:cs="Arial"/>
          <w:b/>
        </w:rPr>
        <w:t>Personal Data</w:t>
      </w:r>
    </w:p>
    <w:p w:rsidR="007638FB" w:rsidRPr="00123209" w:rsidRDefault="007638FB" w:rsidP="007638FB">
      <w:pPr>
        <w:pStyle w:val="NoSpacing"/>
        <w:jc w:val="both"/>
        <w:rPr>
          <w:rFonts w:ascii="Verdana" w:hAnsi="Verdana" w:cs="Arial"/>
        </w:rPr>
      </w:pP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Age:</w:t>
      </w:r>
      <w:r w:rsidRPr="00123209">
        <w:rPr>
          <w:rFonts w:ascii="Verdana" w:hAnsi="Verdana" w:cs="Arial"/>
        </w:rPr>
        <w:tab/>
      </w:r>
      <w:r w:rsidRPr="00123209">
        <w:rPr>
          <w:rFonts w:ascii="Verdana" w:hAnsi="Verdana" w:cs="Arial"/>
        </w:rPr>
        <w:tab/>
        <w:t>2</w:t>
      </w:r>
      <w:r w:rsidR="00FF6084" w:rsidRPr="00123209">
        <w:rPr>
          <w:rFonts w:ascii="Verdana" w:hAnsi="Verdana" w:cs="Arial"/>
        </w:rPr>
        <w:t>6</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 xml:space="preserve">Birth date: </w:t>
      </w:r>
      <w:r w:rsidRPr="00123209">
        <w:rPr>
          <w:rFonts w:ascii="Verdana" w:hAnsi="Verdana" w:cs="Arial"/>
        </w:rPr>
        <w:tab/>
        <w:t>March 27, 1990</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Sex:</w:t>
      </w:r>
      <w:r w:rsidRPr="00123209">
        <w:rPr>
          <w:rFonts w:ascii="Verdana" w:hAnsi="Verdana" w:cs="Arial"/>
        </w:rPr>
        <w:tab/>
      </w:r>
      <w:r w:rsidRPr="00123209">
        <w:rPr>
          <w:rFonts w:ascii="Verdana" w:hAnsi="Verdana" w:cs="Arial"/>
        </w:rPr>
        <w:tab/>
        <w:t>Male</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Status:</w:t>
      </w:r>
      <w:r w:rsidRPr="00123209">
        <w:rPr>
          <w:rFonts w:ascii="Verdana" w:hAnsi="Verdana" w:cs="Arial"/>
        </w:rPr>
        <w:tab/>
        <w:t>Single</w:t>
      </w:r>
    </w:p>
    <w:p w:rsidR="007638FB" w:rsidRPr="00123209" w:rsidRDefault="007638FB" w:rsidP="007638FB">
      <w:pPr>
        <w:pStyle w:val="NoSpacing"/>
        <w:jc w:val="both"/>
        <w:rPr>
          <w:rFonts w:ascii="Verdana" w:hAnsi="Verdana" w:cs="Arial"/>
        </w:rPr>
      </w:pPr>
      <w:r w:rsidRPr="00123209">
        <w:rPr>
          <w:rFonts w:ascii="Verdana" w:hAnsi="Verdana" w:cs="Arial"/>
        </w:rPr>
        <w:tab/>
      </w:r>
      <w:r w:rsidRPr="00123209">
        <w:rPr>
          <w:rFonts w:ascii="Verdana" w:hAnsi="Verdana" w:cs="Arial"/>
        </w:rPr>
        <w:tab/>
      </w:r>
      <w:r w:rsidRPr="00123209">
        <w:rPr>
          <w:rFonts w:ascii="Verdana" w:hAnsi="Verdana" w:cs="Arial"/>
        </w:rPr>
        <w:tab/>
        <w:t>Health:</w:t>
      </w:r>
      <w:r w:rsidRPr="00123209">
        <w:rPr>
          <w:rFonts w:ascii="Verdana" w:hAnsi="Verdana" w:cs="Arial"/>
        </w:rPr>
        <w:tab/>
        <w:t>Excellent</w:t>
      </w:r>
    </w:p>
    <w:p w:rsidR="001C3587" w:rsidRPr="00123209" w:rsidRDefault="001C3587" w:rsidP="007638FB">
      <w:pPr>
        <w:pStyle w:val="NoSpacing"/>
        <w:jc w:val="both"/>
        <w:rPr>
          <w:rFonts w:ascii="Verdana" w:hAnsi="Verdana" w:cs="Arial"/>
        </w:rPr>
      </w:pPr>
    </w:p>
    <w:sectPr w:rsidR="001C3587" w:rsidRPr="00123209" w:rsidSect="002C74C8">
      <w:headerReference w:type="even" r:id="rId9"/>
      <w:pgSz w:w="12240" w:h="15840" w:code="1"/>
      <w:pgMar w:top="1440" w:right="1440" w:bottom="1440" w:left="1440" w:header="72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B7" w:rsidRDefault="00F035B7" w:rsidP="004F59E5">
      <w:pPr>
        <w:spacing w:after="0" w:line="240" w:lineRule="auto"/>
      </w:pPr>
      <w:r>
        <w:separator/>
      </w:r>
    </w:p>
  </w:endnote>
  <w:endnote w:type="continuationSeparator" w:id="1">
    <w:p w:rsidR="00F035B7" w:rsidRDefault="00F035B7" w:rsidP="004F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B7" w:rsidRDefault="00F035B7" w:rsidP="004F59E5">
      <w:pPr>
        <w:spacing w:after="0" w:line="240" w:lineRule="auto"/>
      </w:pPr>
      <w:r>
        <w:separator/>
      </w:r>
    </w:p>
  </w:footnote>
  <w:footnote w:type="continuationSeparator" w:id="1">
    <w:p w:rsidR="00F035B7" w:rsidRDefault="00F035B7" w:rsidP="004F5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63" w:rsidRPr="008C7663" w:rsidRDefault="009B486B" w:rsidP="008C7663">
    <w:pPr>
      <w:pStyle w:val="Header"/>
      <w:jc w:val="center"/>
      <w:rPr>
        <w:rFonts w:ascii="Arial" w:hAnsi="Arial" w:cs="Arial"/>
        <w:sz w:val="24"/>
        <w:szCs w:val="24"/>
      </w:rPr>
    </w:pPr>
    <w:r>
      <w:rPr>
        <w:rFonts w:ascii="Arial" w:hAnsi="Arial" w:cs="Arial"/>
        <w:sz w:val="24"/>
        <w:szCs w:val="24"/>
      </w:rPr>
      <w:t>Michael Kent T. Barquero</w:t>
    </w:r>
    <w:r w:rsidRPr="008C7663">
      <w:rPr>
        <w:rFonts w:ascii="Arial" w:hAnsi="Arial" w:cs="Arial"/>
        <w:sz w:val="24"/>
        <w:szCs w:val="24"/>
      </w:rPr>
      <w:t xml:space="preserve"> – 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3003"/>
    <w:multiLevelType w:val="hybridMultilevel"/>
    <w:tmpl w:val="3998F21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C52B6"/>
    <w:multiLevelType w:val="hybridMultilevel"/>
    <w:tmpl w:val="C43A7D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4736F"/>
    <w:multiLevelType w:val="hybridMultilevel"/>
    <w:tmpl w:val="429493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A7945"/>
    <w:multiLevelType w:val="hybridMultilevel"/>
    <w:tmpl w:val="A2A64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05B33"/>
    <w:multiLevelType w:val="hybridMultilevel"/>
    <w:tmpl w:val="15D055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E83EEB"/>
    <w:multiLevelType w:val="hybridMultilevel"/>
    <w:tmpl w:val="C53AB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A1F78"/>
    <w:multiLevelType w:val="hybridMultilevel"/>
    <w:tmpl w:val="E5B03A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EA45EC"/>
    <w:multiLevelType w:val="hybridMultilevel"/>
    <w:tmpl w:val="854E9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520F2"/>
    <w:multiLevelType w:val="hybridMultilevel"/>
    <w:tmpl w:val="35347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D665D"/>
    <w:multiLevelType w:val="hybridMultilevel"/>
    <w:tmpl w:val="7A441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F61BF"/>
    <w:multiLevelType w:val="hybridMultilevel"/>
    <w:tmpl w:val="6DF6D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A772E"/>
    <w:multiLevelType w:val="hybridMultilevel"/>
    <w:tmpl w:val="CF5A5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D5A2C"/>
    <w:multiLevelType w:val="hybridMultilevel"/>
    <w:tmpl w:val="8B909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33D2F"/>
    <w:multiLevelType w:val="hybridMultilevel"/>
    <w:tmpl w:val="E8103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3715F"/>
    <w:multiLevelType w:val="hybridMultilevel"/>
    <w:tmpl w:val="59A6C5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47BEC"/>
    <w:multiLevelType w:val="hybridMultilevel"/>
    <w:tmpl w:val="C6869CE6"/>
    <w:lvl w:ilvl="0" w:tplc="B5005E3E">
      <w:start w:val="2012"/>
      <w:numFmt w:val="bullet"/>
      <w:lvlText w:val="-"/>
      <w:lvlJc w:val="left"/>
      <w:pPr>
        <w:ind w:left="2520" w:hanging="360"/>
      </w:pPr>
      <w:rPr>
        <w:rFonts w:ascii="Verdana" w:eastAsia="Calibri" w:hAnsi="Verdana"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D5968FC"/>
    <w:multiLevelType w:val="hybridMultilevel"/>
    <w:tmpl w:val="46BA9D8E"/>
    <w:lvl w:ilvl="0" w:tplc="ACA6E1D4">
      <w:start w:val="2012"/>
      <w:numFmt w:val="bullet"/>
      <w:lvlText w:val="-"/>
      <w:lvlJc w:val="left"/>
      <w:pPr>
        <w:ind w:left="3960" w:hanging="360"/>
      </w:pPr>
      <w:rPr>
        <w:rFonts w:ascii="Verdana" w:eastAsia="Calibri" w:hAnsi="Verdana"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71E37501"/>
    <w:multiLevelType w:val="hybridMultilevel"/>
    <w:tmpl w:val="F92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8"/>
  </w:num>
  <w:num w:numId="5">
    <w:abstractNumId w:val="9"/>
  </w:num>
  <w:num w:numId="6">
    <w:abstractNumId w:val="13"/>
  </w:num>
  <w:num w:numId="7">
    <w:abstractNumId w:val="17"/>
  </w:num>
  <w:num w:numId="8">
    <w:abstractNumId w:val="1"/>
  </w:num>
  <w:num w:numId="9">
    <w:abstractNumId w:val="11"/>
  </w:num>
  <w:num w:numId="10">
    <w:abstractNumId w:val="10"/>
  </w:num>
  <w:num w:numId="11">
    <w:abstractNumId w:val="7"/>
  </w:num>
  <w:num w:numId="12">
    <w:abstractNumId w:val="5"/>
  </w:num>
  <w:num w:numId="13">
    <w:abstractNumId w:val="6"/>
  </w:num>
  <w:num w:numId="14">
    <w:abstractNumId w:val="12"/>
  </w:num>
  <w:num w:numId="15">
    <w:abstractNumId w:val="4"/>
  </w:num>
  <w:num w:numId="16">
    <w:abstractNumId w:val="3"/>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638FB"/>
    <w:rsid w:val="00010E9F"/>
    <w:rsid w:val="00094269"/>
    <w:rsid w:val="00097958"/>
    <w:rsid w:val="00123209"/>
    <w:rsid w:val="00173D98"/>
    <w:rsid w:val="001C3587"/>
    <w:rsid w:val="002A3D61"/>
    <w:rsid w:val="002C74C8"/>
    <w:rsid w:val="002D54BA"/>
    <w:rsid w:val="002E450E"/>
    <w:rsid w:val="002F3B43"/>
    <w:rsid w:val="003B262F"/>
    <w:rsid w:val="003E1205"/>
    <w:rsid w:val="00400408"/>
    <w:rsid w:val="00415A31"/>
    <w:rsid w:val="00470A46"/>
    <w:rsid w:val="00481A95"/>
    <w:rsid w:val="004C7374"/>
    <w:rsid w:val="004F59E5"/>
    <w:rsid w:val="00522C82"/>
    <w:rsid w:val="005434F8"/>
    <w:rsid w:val="00596120"/>
    <w:rsid w:val="005A4C0F"/>
    <w:rsid w:val="005A6A69"/>
    <w:rsid w:val="006F0EB3"/>
    <w:rsid w:val="007638FB"/>
    <w:rsid w:val="0076491B"/>
    <w:rsid w:val="007D6FAD"/>
    <w:rsid w:val="00822787"/>
    <w:rsid w:val="008A7990"/>
    <w:rsid w:val="009B486B"/>
    <w:rsid w:val="009E198C"/>
    <w:rsid w:val="00A0143A"/>
    <w:rsid w:val="00A02B31"/>
    <w:rsid w:val="00A64AFA"/>
    <w:rsid w:val="00AC4BEA"/>
    <w:rsid w:val="00AF44BE"/>
    <w:rsid w:val="00B26DE3"/>
    <w:rsid w:val="00C915E3"/>
    <w:rsid w:val="00F035B7"/>
    <w:rsid w:val="00F26E22"/>
    <w:rsid w:val="00F63045"/>
    <w:rsid w:val="00FB19AA"/>
    <w:rsid w:val="00FF6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8F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6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FB"/>
    <w:rPr>
      <w:rFonts w:ascii="Calibri" w:eastAsia="Calibri" w:hAnsi="Calibri" w:cs="Times New Roman"/>
    </w:rPr>
  </w:style>
  <w:style w:type="character" w:customStyle="1" w:styleId="apple-style-span">
    <w:name w:val="apple-style-span"/>
    <w:basedOn w:val="DefaultParagraphFont"/>
    <w:rsid w:val="007638FB"/>
  </w:style>
  <w:style w:type="paragraph" w:styleId="Footer">
    <w:name w:val="footer"/>
    <w:basedOn w:val="Normal"/>
    <w:link w:val="FooterChar"/>
    <w:uiPriority w:val="99"/>
    <w:unhideWhenUsed/>
    <w:rsid w:val="004F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9E5"/>
    <w:rPr>
      <w:rFonts w:ascii="Calibri" w:eastAsia="Calibri" w:hAnsi="Calibri" w:cs="Times New Roman"/>
    </w:rPr>
  </w:style>
  <w:style w:type="paragraph" w:styleId="ListParagraph">
    <w:name w:val="List Paragraph"/>
    <w:basedOn w:val="Normal"/>
    <w:uiPriority w:val="34"/>
    <w:qFormat/>
    <w:rsid w:val="001C3587"/>
    <w:pPr>
      <w:ind w:left="720"/>
      <w:contextualSpacing/>
    </w:pPr>
  </w:style>
  <w:style w:type="paragraph" w:styleId="BalloonText">
    <w:name w:val="Balloon Text"/>
    <w:basedOn w:val="Normal"/>
    <w:link w:val="BalloonTextChar"/>
    <w:uiPriority w:val="99"/>
    <w:semiHidden/>
    <w:unhideWhenUsed/>
    <w:rsid w:val="005A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69"/>
    <w:rPr>
      <w:rFonts w:ascii="Tahoma" w:eastAsia="Calibri" w:hAnsi="Tahoma" w:cs="Tahoma"/>
      <w:sz w:val="16"/>
      <w:szCs w:val="16"/>
    </w:rPr>
  </w:style>
  <w:style w:type="character" w:styleId="Hyperlink">
    <w:name w:val="Hyperlink"/>
    <w:basedOn w:val="DefaultParagraphFont"/>
    <w:uiPriority w:val="99"/>
    <w:unhideWhenUsed/>
    <w:rsid w:val="002C74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chael.34082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BJV</dc:creator>
  <cp:lastModifiedBy>HRDESK4</cp:lastModifiedBy>
  <cp:revision>7</cp:revision>
  <dcterms:created xsi:type="dcterms:W3CDTF">2016-12-06T06:44:00Z</dcterms:created>
  <dcterms:modified xsi:type="dcterms:W3CDTF">2018-03-02T08:31:00Z</dcterms:modified>
</cp:coreProperties>
</file>