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A6" w:rsidRDefault="00CB6804" w:rsidP="008F4CA6">
      <w:pPr>
        <w:pStyle w:val="Body"/>
        <w:jc w:val="both"/>
        <w:rPr>
          <w:rStyle w:val="bdtext"/>
        </w:rPr>
      </w:pPr>
      <w:bookmarkStart w:id="0" w:name="_GoBack"/>
      <w:bookmarkEnd w:id="0"/>
      <w:proofErr w:type="spellStart"/>
      <w:r>
        <w:rPr>
          <w:rStyle w:val="bdtext"/>
        </w:rPr>
        <w:t>Emmariz</w:t>
      </w:r>
      <w:proofErr w:type="spellEnd"/>
    </w:p>
    <w:p w:rsidR="00CB6804" w:rsidRDefault="00CB6804" w:rsidP="008F4CA6">
      <w:pPr>
        <w:pStyle w:val="Body"/>
        <w:jc w:val="both"/>
        <w:rPr>
          <w:rFonts w:ascii="Tahoma" w:hAnsi="Tahoma" w:cs="Tahoma"/>
          <w:b/>
          <w:color w:val="auto"/>
          <w:sz w:val="28"/>
          <w:szCs w:val="28"/>
          <w:lang w:val="it-IT"/>
        </w:rPr>
      </w:pPr>
      <w:hyperlink r:id="rId6" w:history="1">
        <w:r w:rsidRPr="00367485">
          <w:rPr>
            <w:rStyle w:val="Hyperlink"/>
          </w:rPr>
          <w:t>Emmariz.341032@2freemail.com</w:t>
        </w:r>
      </w:hyperlink>
      <w:r>
        <w:rPr>
          <w:rStyle w:val="bdtext"/>
        </w:rPr>
        <w:t xml:space="preserve"> </w:t>
      </w:r>
    </w:p>
    <w:p w:rsidR="008F4CA6" w:rsidRDefault="008F4CA6" w:rsidP="008F4CA6">
      <w:pPr>
        <w:pStyle w:val="Body"/>
        <w:jc w:val="both"/>
        <w:rPr>
          <w:rFonts w:ascii="Tahoma" w:hAnsi="Tahoma" w:cs="Tahoma"/>
          <w:sz w:val="20"/>
          <w:szCs w:val="20"/>
          <w:lang w:val="it-IT"/>
        </w:rPr>
      </w:pPr>
    </w:p>
    <w:p w:rsidR="008F4CA6" w:rsidRDefault="008F4CA6" w:rsidP="008F4CA6">
      <w:pPr>
        <w:pBdr>
          <w:top w:val="thinThickSmallGap" w:sz="24" w:space="1" w:color="4F81BD"/>
          <w:left w:val="thinThickSmallGap" w:sz="24" w:space="4" w:color="4F81BD"/>
          <w:bottom w:val="thickThinSmallGap" w:sz="24" w:space="1" w:color="4F81BD"/>
          <w:right w:val="thickThinSmallGap" w:sz="24" w:space="4" w:color="4F81BD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CAREER OBJECTIVE:</w:t>
      </w:r>
    </w:p>
    <w:p w:rsidR="008F4CA6" w:rsidRDefault="008F4CA6" w:rsidP="008F4CA6">
      <w:pPr>
        <w:spacing w:after="0" w:line="240" w:lineRule="auto"/>
        <w:rPr>
          <w:rFonts w:ascii="Tahoma" w:hAnsi="Tahoma" w:cs="Tahoma"/>
        </w:rPr>
      </w:pPr>
    </w:p>
    <w:p w:rsidR="008F4CA6" w:rsidRDefault="008F4CA6" w:rsidP="008F4CA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  <w:sz w:val="20"/>
          <w:szCs w:val="20"/>
        </w:rPr>
        <w:t>To work in challenging and creative environment where I can exhibit my expertise, qualification and effectively contribute towards the goals of the organization and prove my ability.</w:t>
      </w:r>
    </w:p>
    <w:p w:rsidR="008F4CA6" w:rsidRDefault="008F4CA6" w:rsidP="008F4CA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F4CA6" w:rsidRDefault="008F4CA6" w:rsidP="008F4CA6">
      <w:pPr>
        <w:pBdr>
          <w:top w:val="thinThickSmallGap" w:sz="24" w:space="1" w:color="4F81BD"/>
          <w:left w:val="thinThickSmallGap" w:sz="24" w:space="4" w:color="4F81BD"/>
          <w:bottom w:val="thickThinSmallGap" w:sz="24" w:space="1" w:color="4F81BD"/>
          <w:right w:val="thickThinSmallGap" w:sz="24" w:space="4" w:color="4F81BD"/>
        </w:pBd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SKILLS:</w:t>
      </w:r>
    </w:p>
    <w:p w:rsidR="008F4CA6" w:rsidRDefault="008F4CA6" w:rsidP="008F4CA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8F4CA6" w:rsidRDefault="008F4CA6" w:rsidP="008F4CA6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Computer Literate or has a good working knowledge of MS-Office.</w:t>
      </w:r>
    </w:p>
    <w:p w:rsidR="008F4CA6" w:rsidRDefault="008F4CA6" w:rsidP="008F4CA6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Has a good English communication skill.</w:t>
      </w:r>
    </w:p>
    <w:p w:rsidR="008F4CA6" w:rsidRDefault="008F4CA6" w:rsidP="008F4CA6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Quickly absorbs and assimilates new concepts</w:t>
      </w:r>
    </w:p>
    <w:p w:rsidR="008F4CA6" w:rsidRDefault="008F4CA6" w:rsidP="008F4CA6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Can handle pressure and thrives in a fast-faced environment.</w:t>
      </w:r>
    </w:p>
    <w:p w:rsidR="008F4CA6" w:rsidRDefault="008F4CA6" w:rsidP="008F4CA6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Hardworking and Possesses a positive attitude and work well with other team member.</w:t>
      </w:r>
    </w:p>
    <w:p w:rsidR="008F4CA6" w:rsidRDefault="008F4CA6" w:rsidP="008F4CA6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Proficient with Accounting Software: (in-house accounting software and </w:t>
      </w:r>
      <w:proofErr w:type="spellStart"/>
      <w:r>
        <w:rPr>
          <w:rFonts w:ascii="Tahoma" w:hAnsi="Tahoma" w:cs="Tahoma"/>
          <w:sz w:val="20"/>
          <w:szCs w:val="20"/>
        </w:rPr>
        <w:t>Finacle</w:t>
      </w:r>
      <w:proofErr w:type="spellEnd"/>
      <w:r>
        <w:rPr>
          <w:rFonts w:ascii="Tahoma" w:hAnsi="Tahoma" w:cs="Tahoma"/>
          <w:sz w:val="20"/>
          <w:szCs w:val="20"/>
        </w:rPr>
        <w:t>).  Can learn and adapt easily to other Accounting Software.</w:t>
      </w:r>
    </w:p>
    <w:p w:rsidR="008F4CA6" w:rsidRDefault="008F4CA6" w:rsidP="008F4CA6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8F4CA6" w:rsidRDefault="008F4CA6" w:rsidP="008F4CA6">
      <w:pPr>
        <w:pBdr>
          <w:top w:val="thinThickSmallGap" w:sz="24" w:space="1" w:color="4F81BD"/>
          <w:left w:val="thinThickSmallGap" w:sz="24" w:space="4" w:color="4F81BD"/>
          <w:bottom w:val="thickThinSmallGap" w:sz="24" w:space="1" w:color="4F81BD"/>
          <w:right w:val="thickThinSmallGap" w:sz="24" w:space="4" w:color="4F81BD"/>
        </w:pBd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PROFESSIONAL EXPERIENCE:</w:t>
      </w:r>
    </w:p>
    <w:p w:rsidR="008F4CA6" w:rsidRDefault="008F4CA6" w:rsidP="008F4CA6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1.  TREASURY ASSISTANT</w:t>
      </w:r>
    </w:p>
    <w:p w:rsidR="008F4CA6" w:rsidRDefault="008F4CA6" w:rsidP="008F4CA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Producers Savings Bank Corporation</w:t>
      </w:r>
    </w:p>
    <w:p w:rsidR="008F4CA6" w:rsidRDefault="008F4CA6" w:rsidP="008F4CA6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 May 2013 to October 2016</w:t>
      </w:r>
    </w:p>
    <w:p w:rsidR="008F4CA6" w:rsidRDefault="008F4CA6" w:rsidP="008F4CA6">
      <w:pPr>
        <w:spacing w:after="0" w:line="240" w:lineRule="auto"/>
        <w:ind w:left="360" w:firstLine="720"/>
        <w:jc w:val="both"/>
        <w:rPr>
          <w:rFonts w:ascii="Tahoma" w:hAnsi="Tahoma" w:cs="Tahoma"/>
          <w:sz w:val="20"/>
          <w:szCs w:val="20"/>
        </w:rPr>
      </w:pPr>
    </w:p>
    <w:p w:rsidR="008F4CA6" w:rsidRDefault="008F4CA6" w:rsidP="008F4CA6">
      <w:pPr>
        <w:ind w:left="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JOB TASK AND RESPONSIBILITIES:</w:t>
      </w:r>
    </w:p>
    <w:p w:rsidR="008F4CA6" w:rsidRDefault="008F4CA6" w:rsidP="008F4C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Prepares Bank Reconciliation</w:t>
      </w:r>
    </w:p>
    <w:p w:rsidR="008F4CA6" w:rsidRDefault="008F4CA6" w:rsidP="008F4C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Process BDO remittance </w:t>
      </w:r>
    </w:p>
    <w:p w:rsidR="008F4CA6" w:rsidRDefault="008F4CA6" w:rsidP="008F4C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Prepare checks and releasing to suppliers</w:t>
      </w:r>
    </w:p>
    <w:p w:rsidR="008F4CA6" w:rsidRDefault="008F4CA6" w:rsidP="008F4C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Handling daily Fund Transfer to other Banks (using Land Bank of the Philippines System “</w:t>
      </w:r>
      <w:proofErr w:type="spellStart"/>
      <w:r>
        <w:rPr>
          <w:rFonts w:ascii="Tahoma" w:hAnsi="Tahoma" w:cs="Tahoma"/>
          <w:bCs/>
          <w:sz w:val="20"/>
          <w:szCs w:val="20"/>
        </w:rPr>
        <w:t>lbpweaccess</w:t>
      </w:r>
      <w:proofErr w:type="spellEnd"/>
      <w:r>
        <w:rPr>
          <w:rFonts w:ascii="Tahoma" w:hAnsi="Tahoma" w:cs="Tahoma"/>
          <w:bCs/>
          <w:sz w:val="20"/>
          <w:szCs w:val="20"/>
        </w:rPr>
        <w:t>” and Rizal Commercial Bank Corporation “</w:t>
      </w:r>
      <w:proofErr w:type="spellStart"/>
      <w:r>
        <w:rPr>
          <w:rFonts w:ascii="Tahoma" w:hAnsi="Tahoma" w:cs="Tahoma"/>
          <w:bCs/>
          <w:sz w:val="20"/>
          <w:szCs w:val="20"/>
        </w:rPr>
        <w:t>rcbcaccessonecorporate</w:t>
      </w:r>
      <w:proofErr w:type="spellEnd"/>
      <w:r>
        <w:rPr>
          <w:rFonts w:ascii="Tahoma" w:hAnsi="Tahoma" w:cs="Tahoma"/>
          <w:bCs/>
          <w:sz w:val="20"/>
          <w:szCs w:val="20"/>
        </w:rPr>
        <w:t>”)</w:t>
      </w:r>
    </w:p>
    <w:p w:rsidR="008F4CA6" w:rsidRDefault="008F4CA6" w:rsidP="008F4CA6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Ensure that sufficient funds are available to meet ongoing operational and capital investment requirements</w:t>
      </w:r>
    </w:p>
    <w:p w:rsidR="008F4CA6" w:rsidRDefault="008F4CA6" w:rsidP="008F4C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Provide Statement of Account to branches</w:t>
      </w:r>
    </w:p>
    <w:p w:rsidR="008F4CA6" w:rsidRDefault="008F4CA6" w:rsidP="008F4C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Encode BIR </w:t>
      </w:r>
      <w:proofErr w:type="spellStart"/>
      <w:r>
        <w:rPr>
          <w:rFonts w:ascii="Tahoma" w:hAnsi="Tahoma" w:cs="Tahoma"/>
          <w:bCs/>
          <w:sz w:val="20"/>
          <w:szCs w:val="20"/>
        </w:rPr>
        <w:t>Alphalist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from branches</w:t>
      </w:r>
    </w:p>
    <w:p w:rsidR="008F4CA6" w:rsidRDefault="008F4CA6" w:rsidP="008F4C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Prepare Credit Committee Minutes</w:t>
      </w:r>
    </w:p>
    <w:p w:rsidR="008F4CA6" w:rsidRDefault="008F4CA6" w:rsidP="008F4C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Prepare daily Entries for fund transfer and BSP Demand Deposit Account</w:t>
      </w:r>
    </w:p>
    <w:p w:rsidR="008F4CA6" w:rsidRDefault="008F4CA6" w:rsidP="008F4C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Prepare Schedule Dollar Time Deposit</w:t>
      </w:r>
    </w:p>
    <w:p w:rsidR="008F4CA6" w:rsidRDefault="008F4CA6" w:rsidP="008F4C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Handling Petty Cash Fund</w:t>
      </w:r>
    </w:p>
    <w:p w:rsidR="008F4CA6" w:rsidRDefault="008F4CA6" w:rsidP="008F4CA6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Forecast cash flow positions, related borrowing needs, and available funds for investment</w:t>
      </w:r>
    </w:p>
    <w:p w:rsidR="008F4CA6" w:rsidRDefault="008F4CA6" w:rsidP="008F4C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Trading (using BSP System “Monetary Operating System (MOS)” and (</w:t>
      </w:r>
      <w:proofErr w:type="spellStart"/>
      <w:r>
        <w:rPr>
          <w:rFonts w:ascii="Tahoma" w:hAnsi="Tahoma" w:cs="Tahoma"/>
          <w:bCs/>
          <w:sz w:val="20"/>
          <w:szCs w:val="20"/>
        </w:rPr>
        <w:t>Philpass</w:t>
      </w:r>
      <w:proofErr w:type="spellEnd"/>
      <w:r>
        <w:rPr>
          <w:rFonts w:ascii="Tahoma" w:hAnsi="Tahoma" w:cs="Tahoma"/>
          <w:bCs/>
          <w:sz w:val="20"/>
          <w:szCs w:val="20"/>
        </w:rPr>
        <w:t xml:space="preserve"> Participant Browser)</w:t>
      </w:r>
    </w:p>
    <w:p w:rsidR="008F4CA6" w:rsidRDefault="008F4CA6" w:rsidP="008F4CA6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2. ACCOUNTING STAFF</w:t>
      </w:r>
    </w:p>
    <w:p w:rsidR="008F4CA6" w:rsidRDefault="008F4CA6" w:rsidP="008F4CA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    </w:t>
      </w:r>
      <w:r>
        <w:rPr>
          <w:rFonts w:ascii="Tahoma" w:hAnsi="Tahoma" w:cs="Tahoma"/>
          <w:sz w:val="20"/>
          <w:szCs w:val="20"/>
        </w:rPr>
        <w:t>Royce Motorcycle Trade Corporation</w:t>
      </w:r>
    </w:p>
    <w:p w:rsidR="008F4CA6" w:rsidRDefault="008F4CA6" w:rsidP="008F4CA6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    April 2011 to April 2013</w:t>
      </w:r>
    </w:p>
    <w:p w:rsidR="008F4CA6" w:rsidRDefault="008F4CA6" w:rsidP="008F4CA6">
      <w:pPr>
        <w:pStyle w:val="ListParagraph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8F4CA6" w:rsidRDefault="008F4CA6" w:rsidP="008F4CA6">
      <w:pPr>
        <w:ind w:left="720" w:firstLine="720"/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>JOB TASK AND RESPONSIBILITIES:</w:t>
      </w:r>
    </w:p>
    <w:p w:rsidR="008F4CA6" w:rsidRDefault="008F4CA6" w:rsidP="008F4C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Recording and posting accounting transaction using company</w:t>
      </w:r>
      <w:r>
        <w:rPr>
          <w:rFonts w:ascii="Tahoma" w:hAnsi="Tahoma" w:cs="Tahoma"/>
          <w:sz w:val="20"/>
          <w:szCs w:val="20"/>
          <w:lang w:val="fr-FR"/>
        </w:rPr>
        <w:t>’</w:t>
      </w:r>
      <w:r>
        <w:rPr>
          <w:rFonts w:ascii="Tahoma" w:hAnsi="Tahoma" w:cs="Tahoma"/>
          <w:sz w:val="20"/>
          <w:szCs w:val="20"/>
        </w:rPr>
        <w:t>s accounting system</w:t>
      </w:r>
    </w:p>
    <w:p w:rsidR="008F4CA6" w:rsidRDefault="008F4CA6" w:rsidP="008F4C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Maintaining proper records of inventories</w:t>
      </w:r>
    </w:p>
    <w:p w:rsidR="008F4CA6" w:rsidRDefault="008F4CA6" w:rsidP="008F4C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Preparing adjusting entries for interest, bank fees, penalty and discounts on payments, repossessed accounts and conversion of payments terms</w:t>
      </w:r>
    </w:p>
    <w:p w:rsidR="008F4CA6" w:rsidRDefault="008F4CA6" w:rsidP="008F4C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Prepare schedules for short term loan </w:t>
      </w:r>
    </w:p>
    <w:p w:rsidR="008F4CA6" w:rsidRDefault="008F4CA6" w:rsidP="008F4C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Encode documents received from branches (delivery receipts, receiving report, and account opening form)</w:t>
      </w:r>
    </w:p>
    <w:p w:rsidR="008F4CA6" w:rsidRDefault="008F4CA6" w:rsidP="008F4C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Proofread all documents encoded </w:t>
      </w:r>
    </w:p>
    <w:p w:rsidR="008F4CA6" w:rsidRDefault="008F4CA6" w:rsidP="008F4C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Preparing SOA for clients reference with outstanding debts </w:t>
      </w:r>
    </w:p>
    <w:p w:rsidR="008F4CA6" w:rsidRDefault="008F4CA6" w:rsidP="008F4C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Bank reconciliation</w:t>
      </w:r>
    </w:p>
    <w:p w:rsidR="008F4CA6" w:rsidRDefault="008F4CA6" w:rsidP="008F4CA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Prepare supplementary schedules for Financial Statement</w:t>
      </w:r>
    </w:p>
    <w:p w:rsidR="008F4CA6" w:rsidRDefault="008F4CA6" w:rsidP="008F4CA6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:rsidR="008F4CA6" w:rsidRDefault="008F4CA6" w:rsidP="008F4CA6">
      <w:pPr>
        <w:pStyle w:val="ListParagraph"/>
        <w:spacing w:after="0" w:line="240" w:lineRule="auto"/>
        <w:ind w:left="1440"/>
        <w:jc w:val="both"/>
        <w:rPr>
          <w:rFonts w:ascii="Tahoma" w:hAnsi="Tahoma" w:cs="Tahoma"/>
          <w:sz w:val="20"/>
          <w:szCs w:val="20"/>
        </w:rPr>
      </w:pPr>
    </w:p>
    <w:p w:rsidR="008F4CA6" w:rsidRDefault="008F4CA6" w:rsidP="008F4CA6">
      <w:pPr>
        <w:pBdr>
          <w:top w:val="thinThickSmallGap" w:sz="24" w:space="1" w:color="4F81BD"/>
          <w:left w:val="thinThickSmallGap" w:sz="24" w:space="4" w:color="4F81BD"/>
          <w:bottom w:val="thickThinSmallGap" w:sz="24" w:space="1" w:color="4F81BD"/>
          <w:right w:val="thickThinSmallGap" w:sz="24" w:space="4" w:color="4F81BD"/>
        </w:pBd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EDUCATIONAL ATTAINMENT:</w:t>
      </w:r>
    </w:p>
    <w:p w:rsidR="008F4CA6" w:rsidRDefault="008F4CA6" w:rsidP="008F4CA6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Bachelor of Science in Business Administration </w:t>
      </w:r>
    </w:p>
    <w:p w:rsidR="008F4CA6" w:rsidRDefault="008F4CA6" w:rsidP="008F4CA6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Major in Financial Accounting</w:t>
      </w:r>
    </w:p>
    <w:p w:rsidR="008F4CA6" w:rsidRDefault="008F4CA6" w:rsidP="008F4CA6">
      <w:pPr>
        <w:pStyle w:val="ListParagraph"/>
        <w:tabs>
          <w:tab w:val="left" w:pos="0"/>
        </w:tabs>
        <w:ind w:left="144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Araullo</w:t>
      </w:r>
      <w:proofErr w:type="spellEnd"/>
      <w:r>
        <w:rPr>
          <w:rFonts w:ascii="Tahoma" w:hAnsi="Tahoma" w:cs="Tahoma"/>
          <w:sz w:val="20"/>
          <w:szCs w:val="20"/>
        </w:rPr>
        <w:t xml:space="preserve"> University – </w:t>
      </w:r>
      <w:proofErr w:type="spellStart"/>
      <w:r>
        <w:rPr>
          <w:rFonts w:ascii="Tahoma" w:hAnsi="Tahoma" w:cs="Tahoma"/>
          <w:sz w:val="20"/>
          <w:szCs w:val="20"/>
        </w:rPr>
        <w:t>Phinma</w:t>
      </w:r>
      <w:proofErr w:type="spellEnd"/>
      <w:r>
        <w:rPr>
          <w:rFonts w:ascii="Tahoma" w:hAnsi="Tahoma" w:cs="Tahoma"/>
          <w:sz w:val="20"/>
          <w:szCs w:val="20"/>
        </w:rPr>
        <w:t xml:space="preserve"> Education Network</w:t>
      </w:r>
    </w:p>
    <w:p w:rsidR="008F4CA6" w:rsidRDefault="008F4CA6" w:rsidP="008F4CA6">
      <w:pPr>
        <w:pStyle w:val="ListParagraph"/>
        <w:tabs>
          <w:tab w:val="left" w:pos="0"/>
        </w:tabs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Barangay </w:t>
      </w:r>
      <w:proofErr w:type="spellStart"/>
      <w:r>
        <w:rPr>
          <w:rFonts w:ascii="Tahoma" w:hAnsi="Tahoma" w:cs="Tahoma"/>
          <w:sz w:val="20"/>
          <w:szCs w:val="20"/>
        </w:rPr>
        <w:t>Bitas</w:t>
      </w:r>
      <w:proofErr w:type="spellEnd"/>
      <w:r>
        <w:rPr>
          <w:rFonts w:ascii="Tahoma" w:hAnsi="Tahoma" w:cs="Tahoma"/>
          <w:sz w:val="20"/>
          <w:szCs w:val="20"/>
        </w:rPr>
        <w:t xml:space="preserve">, Cabanatuan City, Nueva </w:t>
      </w:r>
      <w:proofErr w:type="spellStart"/>
      <w:r>
        <w:rPr>
          <w:rFonts w:ascii="Tahoma" w:hAnsi="Tahoma" w:cs="Tahoma"/>
          <w:sz w:val="20"/>
          <w:szCs w:val="20"/>
        </w:rPr>
        <w:t>Ecija</w:t>
      </w:r>
      <w:proofErr w:type="spellEnd"/>
      <w:r>
        <w:rPr>
          <w:rFonts w:ascii="Tahoma" w:hAnsi="Tahoma" w:cs="Tahoma"/>
          <w:sz w:val="20"/>
          <w:szCs w:val="20"/>
        </w:rPr>
        <w:t xml:space="preserve"> (2007 – 2011)</w:t>
      </w:r>
    </w:p>
    <w:p w:rsidR="008F4CA6" w:rsidRDefault="008F4CA6" w:rsidP="008F4CA6">
      <w:pPr>
        <w:pBdr>
          <w:top w:val="thinThickSmallGap" w:sz="24" w:space="1" w:color="4F81BD"/>
          <w:left w:val="thinThickSmallGap" w:sz="24" w:space="4" w:color="4F81BD"/>
          <w:bottom w:val="thickThinSmallGap" w:sz="24" w:space="1" w:color="4F81BD"/>
          <w:right w:val="thickThinSmallGap" w:sz="24" w:space="4" w:color="4F81BD"/>
        </w:pBd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EXTRA-CURRICULAR ACTIVITIES:</w:t>
      </w:r>
    </w:p>
    <w:p w:rsidR="008F4CA6" w:rsidRDefault="008F4CA6" w:rsidP="008F4CA6">
      <w:pPr>
        <w:pStyle w:val="ListParagraph"/>
        <w:numPr>
          <w:ilvl w:val="1"/>
          <w:numId w:val="5"/>
        </w:num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MEMBER - National Federation of Junior Philippine Institute of Accountants</w:t>
      </w:r>
    </w:p>
    <w:p w:rsidR="008F4CA6" w:rsidRDefault="008F4CA6" w:rsidP="008F4CA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8F4CA6" w:rsidRDefault="008F4CA6" w:rsidP="008F4CA6">
      <w:pPr>
        <w:pBdr>
          <w:top w:val="thinThickSmallGap" w:sz="24" w:space="1" w:color="4F81BD"/>
          <w:left w:val="thinThickSmallGap" w:sz="24" w:space="4" w:color="4F81BD"/>
          <w:bottom w:val="thickThinSmallGap" w:sz="24" w:space="1" w:color="4F81BD"/>
          <w:right w:val="thickThinSmallGap" w:sz="24" w:space="4" w:color="4F81BD"/>
        </w:pBd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PERSONAL DATA:</w:t>
      </w:r>
    </w:p>
    <w:p w:rsidR="008F4CA6" w:rsidRDefault="008F4CA6" w:rsidP="008F4CA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Birth date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  <w:t>September 6, 1990</w:t>
      </w:r>
    </w:p>
    <w:p w:rsidR="008F4CA6" w:rsidRDefault="008F4CA6" w:rsidP="008F4CA6">
      <w:pPr>
        <w:spacing w:after="0" w:line="360" w:lineRule="auto"/>
        <w:ind w:left="720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Gender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  <w:t>Female</w:t>
      </w:r>
    </w:p>
    <w:p w:rsidR="008F4CA6" w:rsidRDefault="008F4CA6" w:rsidP="008F4CA6">
      <w:pPr>
        <w:spacing w:after="0" w:line="360" w:lineRule="auto"/>
        <w:ind w:left="720" w:firstLine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Nationality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  <w:t>Filipino</w:t>
      </w:r>
    </w:p>
    <w:p w:rsidR="008F4CA6" w:rsidRDefault="008F4CA6" w:rsidP="008F4CA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Civil Status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  <w:t>Single</w:t>
      </w:r>
    </w:p>
    <w:p w:rsidR="008F4CA6" w:rsidRDefault="008F4CA6" w:rsidP="008F4CA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8F4CA6" w:rsidRDefault="008F4CA6" w:rsidP="008F4CA6">
      <w:pPr>
        <w:pStyle w:val="BodyText2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Visa Status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2"/>
          <w:szCs w:val="22"/>
        </w:rPr>
        <w:t xml:space="preserve">Visit Visa </w:t>
      </w:r>
    </w:p>
    <w:p w:rsidR="008F4CA6" w:rsidRDefault="008F4CA6" w:rsidP="008F4CA6">
      <w:pPr>
        <w:pStyle w:val="BodyText2"/>
        <w:jc w:val="both"/>
        <w:rPr>
          <w:rFonts w:ascii="Tahoma" w:hAnsi="Tahoma" w:cs="Tahoma"/>
          <w:sz w:val="22"/>
          <w:szCs w:val="22"/>
        </w:rPr>
      </w:pPr>
    </w:p>
    <w:p w:rsidR="008F4CA6" w:rsidRDefault="008F4CA6" w:rsidP="008F4CA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8F4CA6" w:rsidRDefault="008F4CA6" w:rsidP="008F4CA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I hereby certify that the above information are true and correct to the best of my knowledge and belief.</w:t>
      </w:r>
    </w:p>
    <w:p w:rsidR="008F4CA6" w:rsidRDefault="008F4CA6" w:rsidP="008F4CA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F4CA6" w:rsidRDefault="008F4CA6" w:rsidP="008F4CA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F4CA6" w:rsidRDefault="008F4CA6" w:rsidP="008F4CA6">
      <w:pPr>
        <w:spacing w:after="0" w:line="240" w:lineRule="auto"/>
        <w:ind w:left="1440" w:firstLine="720"/>
        <w:jc w:val="center"/>
        <w:rPr>
          <w:rFonts w:ascii="Tahoma" w:hAnsi="Tahoma" w:cs="Tahoma"/>
          <w:sz w:val="20"/>
          <w:szCs w:val="20"/>
        </w:rPr>
      </w:pPr>
    </w:p>
    <w:p w:rsidR="008F4CA6" w:rsidRDefault="008F4CA6" w:rsidP="008F4CA6">
      <w:pPr>
        <w:spacing w:after="0" w:line="240" w:lineRule="auto"/>
        <w:ind w:left="1440" w:firstLine="720"/>
        <w:jc w:val="center"/>
        <w:rPr>
          <w:rFonts w:ascii="Tahoma" w:hAnsi="Tahoma" w:cs="Tahoma"/>
          <w:sz w:val="20"/>
          <w:szCs w:val="20"/>
        </w:rPr>
      </w:pPr>
    </w:p>
    <w:p w:rsidR="008F4CA6" w:rsidRDefault="008F4CA6" w:rsidP="008F4CA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F4CA6" w:rsidRDefault="008F4CA6"/>
    <w:sectPr w:rsidR="008F4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DE4"/>
    <w:multiLevelType w:val="hybridMultilevel"/>
    <w:tmpl w:val="BE16E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597DCA"/>
    <w:multiLevelType w:val="hybridMultilevel"/>
    <w:tmpl w:val="163657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8542AB"/>
    <w:multiLevelType w:val="hybridMultilevel"/>
    <w:tmpl w:val="C11A9E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3816D0"/>
    <w:multiLevelType w:val="hybridMultilevel"/>
    <w:tmpl w:val="9CB68B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3424F0"/>
    <w:multiLevelType w:val="hybridMultilevel"/>
    <w:tmpl w:val="BC2A5214"/>
    <w:lvl w:ilvl="0" w:tplc="3409000F">
      <w:start w:val="3"/>
      <w:numFmt w:val="decimal"/>
      <w:lvlText w:val="%1.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3409000F">
      <w:start w:val="1"/>
      <w:numFmt w:val="decimal"/>
      <w:lvlText w:val="%4."/>
      <w:lvlJc w:val="left"/>
      <w:pPr>
        <w:ind w:left="2880" w:hanging="360"/>
      </w:pPr>
    </w:lvl>
    <w:lvl w:ilvl="4" w:tplc="34090019">
      <w:start w:val="1"/>
      <w:numFmt w:val="lowerLetter"/>
      <w:lvlText w:val="%5."/>
      <w:lvlJc w:val="left"/>
      <w:pPr>
        <w:ind w:left="3600" w:hanging="360"/>
      </w:pPr>
    </w:lvl>
    <w:lvl w:ilvl="5" w:tplc="3409001B">
      <w:start w:val="1"/>
      <w:numFmt w:val="lowerRoman"/>
      <w:lvlText w:val="%6."/>
      <w:lvlJc w:val="right"/>
      <w:pPr>
        <w:ind w:left="4320" w:hanging="180"/>
      </w:pPr>
    </w:lvl>
    <w:lvl w:ilvl="6" w:tplc="3409000F">
      <w:start w:val="1"/>
      <w:numFmt w:val="decimal"/>
      <w:lvlText w:val="%7."/>
      <w:lvlJc w:val="left"/>
      <w:pPr>
        <w:ind w:left="5040" w:hanging="360"/>
      </w:pPr>
    </w:lvl>
    <w:lvl w:ilvl="7" w:tplc="34090019">
      <w:start w:val="1"/>
      <w:numFmt w:val="lowerLetter"/>
      <w:lvlText w:val="%8."/>
      <w:lvlJc w:val="left"/>
      <w:pPr>
        <w:ind w:left="5760" w:hanging="360"/>
      </w:pPr>
    </w:lvl>
    <w:lvl w:ilvl="8" w:tplc="3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A6"/>
    <w:rsid w:val="008F4CA6"/>
    <w:rsid w:val="00CB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C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F4CA6"/>
    <w:rPr>
      <w:color w:val="0000FF"/>
      <w:u w:val="single"/>
    </w:rPr>
  </w:style>
  <w:style w:type="paragraph" w:styleId="BodyText2">
    <w:name w:val="Body Text 2"/>
    <w:link w:val="BodyText2Char"/>
    <w:semiHidden/>
    <w:unhideWhenUsed/>
    <w:rsid w:val="008F4CA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color="000000"/>
    </w:rPr>
  </w:style>
  <w:style w:type="character" w:customStyle="1" w:styleId="BodyText2Char">
    <w:name w:val="Body Text 2 Char"/>
    <w:basedOn w:val="DefaultParagraphFont"/>
    <w:link w:val="BodyText2"/>
    <w:semiHidden/>
    <w:rsid w:val="008F4CA6"/>
    <w:rPr>
      <w:rFonts w:ascii="Times New Roman" w:eastAsia="Times New Roman" w:hAnsi="Times New Roman" w:cs="Times New Roman"/>
      <w:color w:val="000000"/>
      <w:sz w:val="28"/>
      <w:szCs w:val="28"/>
      <w:u w:color="000000"/>
    </w:rPr>
  </w:style>
  <w:style w:type="paragraph" w:styleId="ListParagraph">
    <w:name w:val="List Paragraph"/>
    <w:basedOn w:val="Normal"/>
    <w:qFormat/>
    <w:rsid w:val="008F4CA6"/>
    <w:pPr>
      <w:ind w:left="720"/>
      <w:contextualSpacing/>
    </w:pPr>
  </w:style>
  <w:style w:type="paragraph" w:customStyle="1" w:styleId="Body">
    <w:name w:val="Body"/>
    <w:rsid w:val="008F4CA6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CA6"/>
    <w:rPr>
      <w:rFonts w:ascii="Tahoma" w:eastAsia="Calibri" w:hAnsi="Tahoma" w:cs="Tahoma"/>
      <w:sz w:val="16"/>
      <w:szCs w:val="16"/>
    </w:rPr>
  </w:style>
  <w:style w:type="character" w:customStyle="1" w:styleId="bdtext">
    <w:name w:val="bdtext"/>
    <w:basedOn w:val="DefaultParagraphFont"/>
    <w:rsid w:val="00CB6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C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F4CA6"/>
    <w:rPr>
      <w:color w:val="0000FF"/>
      <w:u w:val="single"/>
    </w:rPr>
  </w:style>
  <w:style w:type="paragraph" w:styleId="BodyText2">
    <w:name w:val="Body Text 2"/>
    <w:link w:val="BodyText2Char"/>
    <w:semiHidden/>
    <w:unhideWhenUsed/>
    <w:rsid w:val="008F4CA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color="000000"/>
    </w:rPr>
  </w:style>
  <w:style w:type="character" w:customStyle="1" w:styleId="BodyText2Char">
    <w:name w:val="Body Text 2 Char"/>
    <w:basedOn w:val="DefaultParagraphFont"/>
    <w:link w:val="BodyText2"/>
    <w:semiHidden/>
    <w:rsid w:val="008F4CA6"/>
    <w:rPr>
      <w:rFonts w:ascii="Times New Roman" w:eastAsia="Times New Roman" w:hAnsi="Times New Roman" w:cs="Times New Roman"/>
      <w:color w:val="000000"/>
      <w:sz w:val="28"/>
      <w:szCs w:val="28"/>
      <w:u w:color="000000"/>
    </w:rPr>
  </w:style>
  <w:style w:type="paragraph" w:styleId="ListParagraph">
    <w:name w:val="List Paragraph"/>
    <w:basedOn w:val="Normal"/>
    <w:qFormat/>
    <w:rsid w:val="008F4CA6"/>
    <w:pPr>
      <w:ind w:left="720"/>
      <w:contextualSpacing/>
    </w:pPr>
  </w:style>
  <w:style w:type="paragraph" w:customStyle="1" w:styleId="Body">
    <w:name w:val="Body"/>
    <w:rsid w:val="008F4CA6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CA6"/>
    <w:rPr>
      <w:rFonts w:ascii="Tahoma" w:eastAsia="Calibri" w:hAnsi="Tahoma" w:cs="Tahoma"/>
      <w:sz w:val="16"/>
      <w:szCs w:val="16"/>
    </w:rPr>
  </w:style>
  <w:style w:type="character" w:customStyle="1" w:styleId="bdtext">
    <w:name w:val="bdtext"/>
    <w:basedOn w:val="DefaultParagraphFont"/>
    <w:rsid w:val="00CB6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mariz.34103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2017-09-21T10:55:00Z</dcterms:created>
  <dcterms:modified xsi:type="dcterms:W3CDTF">2017-09-21T10:56:00Z</dcterms:modified>
</cp:coreProperties>
</file>