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9" w:rsidRDefault="006E3137" w:rsidP="003441F9">
      <w:pPr>
        <w:pStyle w:val="Header"/>
        <w:pBdr>
          <w:bottom w:val="thickThinSmallGap" w:sz="24" w:space="1" w:color="622423"/>
        </w:pBdr>
        <w:rPr>
          <w:rFonts w:ascii="Cambria" w:hAnsi="Cambria" w:cs="Mangal"/>
          <w:sz w:val="32"/>
          <w:szCs w:val="32"/>
          <w:lang w:val="en-US"/>
        </w:rPr>
      </w:pPr>
      <w:r>
        <w:rPr>
          <w:rFonts w:ascii="Cambria" w:hAnsi="Cambria" w:cs="Mangal"/>
          <w:sz w:val="32"/>
          <w:szCs w:val="32"/>
          <w:lang w:val="en-US"/>
        </w:rPr>
        <w:tab/>
      </w:r>
      <w:r>
        <w:rPr>
          <w:rFonts w:ascii="Cambria" w:hAnsi="Cambria" w:cs="Mangal"/>
          <w:sz w:val="32"/>
          <w:szCs w:val="32"/>
          <w:lang w:val="en-US"/>
        </w:rPr>
        <w:tab/>
        <w:t xml:space="preserve">                       </w:t>
      </w:r>
      <w:r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987558" cy="1270812"/>
            <wp:effectExtent l="19050" t="0" r="3042" b="0"/>
            <wp:docPr id="3" name="Picture 3" descr="C:\Users\Rhea Dias\AppData\Local\Microsoft\Windows\INetCache\Content.Word\IMG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ea Dias\AppData\Local\Microsoft\Windows\INetCache\Content.Word\IMG_4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7" cy="12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F9" w:rsidRPr="00231AF4" w:rsidRDefault="003441F9" w:rsidP="003441F9">
      <w:pPr>
        <w:pStyle w:val="Header"/>
        <w:pBdr>
          <w:bottom w:val="thickThinSmallGap" w:sz="24" w:space="1" w:color="622423"/>
        </w:pBdr>
        <w:rPr>
          <w:rFonts w:ascii="Cambria" w:hAnsi="Cambria" w:cs="Mangal"/>
          <w:b/>
          <w:bCs/>
          <w:sz w:val="40"/>
          <w:szCs w:val="40"/>
        </w:rPr>
      </w:pPr>
      <w:r w:rsidRPr="00231AF4">
        <w:rPr>
          <w:rFonts w:ascii="Cambria" w:hAnsi="Cambria" w:cs="Mangal"/>
          <w:b/>
          <w:bCs/>
          <w:sz w:val="40"/>
          <w:szCs w:val="40"/>
          <w:lang w:val="en-US"/>
        </w:rPr>
        <w:t xml:space="preserve">Rhea </w:t>
      </w:r>
    </w:p>
    <w:p w:rsidR="00FC61AF" w:rsidRPr="00434F24" w:rsidRDefault="006C6BD1" w:rsidP="00735A3D">
      <w:r>
        <w:rPr>
          <w:b/>
        </w:rPr>
        <w:t>Email</w:t>
      </w:r>
      <w:r w:rsidR="00F63B53" w:rsidRPr="00434F24">
        <w:rPr>
          <w:b/>
        </w:rPr>
        <w:t>:</w:t>
      </w:r>
      <w:r w:rsidR="00A67613">
        <w:rPr>
          <w:b/>
        </w:rPr>
        <w:t xml:space="preserve"> </w:t>
      </w:r>
      <w:hyperlink r:id="rId9" w:history="1">
        <w:r w:rsidR="008D1853" w:rsidRPr="007D49CE">
          <w:rPr>
            <w:rStyle w:val="Hyperlink"/>
            <w:rFonts w:ascii="Calibri" w:hAnsi="Calibri"/>
            <w:bCs/>
            <w:iCs/>
            <w:sz w:val="22"/>
            <w:szCs w:val="22"/>
          </w:rPr>
          <w:t>rhea.341101@2freemail.com</w:t>
        </w:r>
      </w:hyperlink>
      <w:r w:rsidR="008D1853">
        <w:t xml:space="preserve"> </w:t>
      </w:r>
      <w:r w:rsidR="00A67613">
        <w:t xml:space="preserve"> </w:t>
      </w:r>
      <w:r w:rsidR="008D1853">
        <w:t>C/o-</w:t>
      </w:r>
      <w:r>
        <w:rPr>
          <w:b/>
        </w:rPr>
        <w:t>Mobile</w:t>
      </w:r>
      <w:r w:rsidR="005971BA" w:rsidRPr="005971BA">
        <w:rPr>
          <w:b/>
        </w:rPr>
        <w:t>:</w:t>
      </w:r>
      <w:r w:rsidR="0033511D">
        <w:t>+</w:t>
      </w:r>
      <w:r w:rsidR="008D1853">
        <w:t>971505891826</w:t>
      </w:r>
    </w:p>
    <w:p w:rsidR="00F63B53" w:rsidRPr="005971BA" w:rsidRDefault="00F6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b/>
          <w:bCs/>
          <w:sz w:val="10"/>
          <w:szCs w:val="10"/>
        </w:rPr>
      </w:pPr>
    </w:p>
    <w:p w:rsidR="00CC3542" w:rsidRPr="00434F24" w:rsidRDefault="00CC3542" w:rsidP="00CC3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34F24">
        <w:rPr>
          <w:rFonts w:ascii="Calibri" w:hAnsi="Calibri"/>
          <w:b/>
          <w:bCs/>
          <w:sz w:val="22"/>
          <w:szCs w:val="22"/>
          <w:u w:val="single"/>
        </w:rPr>
        <w:t>CAREER OBJECTIVE</w:t>
      </w:r>
    </w:p>
    <w:p w:rsidR="00FC61AF" w:rsidRPr="00434F24" w:rsidRDefault="00F63B53" w:rsidP="00CC3542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ind w:left="180"/>
        <w:jc w:val="both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To obtain</w:t>
      </w:r>
      <w:r w:rsidR="00FC61AF" w:rsidRPr="00434F24">
        <w:rPr>
          <w:rFonts w:ascii="Calibri" w:hAnsi="Calibri"/>
          <w:sz w:val="22"/>
          <w:szCs w:val="22"/>
        </w:rPr>
        <w:t xml:space="preserve"> a challenging position in an organisation as an incentive to learn and work hard in a </w:t>
      </w:r>
      <w:r w:rsidR="00891E5C" w:rsidRPr="00434F24">
        <w:rPr>
          <w:rFonts w:ascii="Calibri" w:hAnsi="Calibri"/>
          <w:sz w:val="22"/>
          <w:szCs w:val="22"/>
        </w:rPr>
        <w:t>growth-oriented</w:t>
      </w:r>
      <w:r w:rsidR="00FC61AF" w:rsidRPr="00434F24">
        <w:rPr>
          <w:rFonts w:ascii="Calibri" w:hAnsi="Calibri"/>
          <w:sz w:val="22"/>
          <w:szCs w:val="22"/>
        </w:rPr>
        <w:t xml:space="preserve"> position, </w:t>
      </w:r>
      <w:r w:rsidR="00FC61AF" w:rsidRPr="00434F24">
        <w:rPr>
          <w:rFonts w:ascii="Calibri" w:hAnsi="Calibri"/>
          <w:color w:val="000000"/>
          <w:sz w:val="22"/>
          <w:szCs w:val="22"/>
        </w:rPr>
        <w:t>which gives me the opportunity to fully utilize my skills and abilities f</w:t>
      </w:r>
      <w:r w:rsidRPr="00434F24">
        <w:rPr>
          <w:rFonts w:ascii="Calibri" w:hAnsi="Calibri"/>
          <w:color w:val="000000"/>
          <w:sz w:val="22"/>
          <w:szCs w:val="22"/>
        </w:rPr>
        <w:t>or personal growth and for the I</w:t>
      </w:r>
      <w:r w:rsidR="00FC61AF" w:rsidRPr="00434F24">
        <w:rPr>
          <w:rFonts w:ascii="Calibri" w:hAnsi="Calibri"/>
          <w:color w:val="000000"/>
          <w:sz w:val="22"/>
          <w:szCs w:val="22"/>
        </w:rPr>
        <w:t>ndustry.</w:t>
      </w:r>
    </w:p>
    <w:p w:rsidR="00F63B53" w:rsidRPr="00434F24" w:rsidRDefault="00F6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b/>
          <w:bCs/>
          <w:color w:val="000000"/>
          <w:sz w:val="10"/>
          <w:szCs w:val="10"/>
        </w:rPr>
      </w:pPr>
    </w:p>
    <w:p w:rsidR="00F63B53" w:rsidRPr="00434F24" w:rsidRDefault="00CC3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34F24">
        <w:rPr>
          <w:rFonts w:ascii="Calibri" w:hAnsi="Calibri"/>
          <w:b/>
          <w:bCs/>
          <w:sz w:val="22"/>
          <w:szCs w:val="22"/>
          <w:u w:val="single"/>
        </w:rPr>
        <w:t>PROFESSIONAL SNAPSHOT</w:t>
      </w:r>
    </w:p>
    <w:p w:rsidR="00CC3542" w:rsidRPr="00434F24" w:rsidRDefault="006C23CA" w:rsidP="00CC3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ind w:left="180"/>
        <w:jc w:val="both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A </w:t>
      </w:r>
      <w:r w:rsidR="00660945" w:rsidRPr="00434F24">
        <w:rPr>
          <w:rFonts w:ascii="Calibri" w:hAnsi="Calibri"/>
          <w:sz w:val="22"/>
          <w:szCs w:val="22"/>
        </w:rPr>
        <w:t>vast professional experience in the fields of Administration,</w:t>
      </w:r>
      <w:r w:rsidR="002A634D" w:rsidRPr="00434F24">
        <w:rPr>
          <w:rFonts w:ascii="Calibri" w:hAnsi="Calibri"/>
          <w:sz w:val="22"/>
          <w:szCs w:val="22"/>
        </w:rPr>
        <w:t xml:space="preserve"> Human Resources and Operations M</w:t>
      </w:r>
      <w:r w:rsidR="00660945" w:rsidRPr="00434F24">
        <w:rPr>
          <w:rFonts w:ascii="Calibri" w:hAnsi="Calibri"/>
          <w:sz w:val="22"/>
          <w:szCs w:val="22"/>
        </w:rPr>
        <w:t>anagement with over 7 years of rich experience in India with expertise in Recruitment, Induction, Employee Relations, Training and development, Administration and Operations Management in the Entertainment and Manufacturing Industry.</w:t>
      </w:r>
    </w:p>
    <w:p w:rsidR="00F63B53" w:rsidRPr="00434F24" w:rsidRDefault="00F6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sz w:val="10"/>
          <w:szCs w:val="10"/>
        </w:rPr>
      </w:pPr>
    </w:p>
    <w:p w:rsidR="00FC61AF" w:rsidRPr="00434F24" w:rsidRDefault="00660945" w:rsidP="00CC3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34F24">
        <w:rPr>
          <w:rFonts w:ascii="Calibri" w:hAnsi="Calibri"/>
          <w:b/>
          <w:bCs/>
          <w:sz w:val="22"/>
          <w:szCs w:val="22"/>
          <w:u w:val="single"/>
        </w:rPr>
        <w:t>EDUCATIONAL QUALIFICATIONS</w:t>
      </w:r>
    </w:p>
    <w:p w:rsidR="00660945" w:rsidRPr="00434F24" w:rsidRDefault="0033511D" w:rsidP="00DD1144">
      <w:pPr>
        <w:numPr>
          <w:ilvl w:val="0"/>
          <w:numId w:val="1"/>
        </w:numPr>
        <w:tabs>
          <w:tab w:val="clear" w:pos="780"/>
          <w:tab w:val="num" w:pos="450"/>
        </w:tabs>
        <w:ind w:left="4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Master of Business Administration</w:t>
      </w:r>
      <w:r w:rsidR="00660945" w:rsidRPr="00434F24">
        <w:rPr>
          <w:rFonts w:ascii="Calibri" w:hAnsi="Calibri"/>
          <w:sz w:val="22"/>
          <w:szCs w:val="22"/>
        </w:rPr>
        <w:t xml:space="preserve"> from S</w:t>
      </w:r>
      <w:r w:rsidR="00C60621">
        <w:rPr>
          <w:rFonts w:ascii="Calibri" w:hAnsi="Calibri"/>
          <w:sz w:val="22"/>
          <w:szCs w:val="22"/>
        </w:rPr>
        <w:t>ikkim Manipal University, DE;</w:t>
      </w:r>
      <w:r w:rsidR="003366A7">
        <w:rPr>
          <w:rFonts w:ascii="Calibri" w:hAnsi="Calibri"/>
          <w:sz w:val="22"/>
          <w:szCs w:val="22"/>
        </w:rPr>
        <w:t xml:space="preserve"> (</w:t>
      </w:r>
      <w:r w:rsidR="00660945" w:rsidRPr="00434F24">
        <w:rPr>
          <w:rFonts w:ascii="Calibri" w:hAnsi="Calibri"/>
          <w:sz w:val="22"/>
          <w:szCs w:val="22"/>
        </w:rPr>
        <w:t>2015</w:t>
      </w:r>
      <w:r w:rsidR="003366A7">
        <w:rPr>
          <w:rFonts w:ascii="Calibri" w:hAnsi="Calibri"/>
          <w:sz w:val="22"/>
          <w:szCs w:val="22"/>
        </w:rPr>
        <w:t>)</w:t>
      </w:r>
      <w:r w:rsidR="00660945" w:rsidRPr="00434F24">
        <w:rPr>
          <w:rFonts w:ascii="Calibri" w:hAnsi="Calibri"/>
          <w:sz w:val="22"/>
          <w:szCs w:val="22"/>
        </w:rPr>
        <w:t>.</w:t>
      </w:r>
    </w:p>
    <w:p w:rsidR="00DD1144" w:rsidRPr="005971BA" w:rsidRDefault="00DD1144" w:rsidP="00DD1144">
      <w:pPr>
        <w:ind w:left="450"/>
        <w:rPr>
          <w:rFonts w:ascii="Calibri" w:hAnsi="Calibri"/>
          <w:sz w:val="6"/>
          <w:szCs w:val="6"/>
        </w:rPr>
      </w:pPr>
    </w:p>
    <w:p w:rsidR="00660945" w:rsidRPr="00434F24" w:rsidRDefault="00660945" w:rsidP="00660945">
      <w:pPr>
        <w:numPr>
          <w:ilvl w:val="0"/>
          <w:numId w:val="1"/>
        </w:numPr>
        <w:tabs>
          <w:tab w:val="clear" w:pos="780"/>
          <w:tab w:val="num" w:pos="450"/>
        </w:tabs>
        <w:ind w:left="4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Diploma in Financial Accounting [E-OFFICE (Ms Windows, Ms Word, Ms Excel, Ms PowerPoint, &amp; Internet/E-mail), Tally 9.0, Peachtree 7.0, E.X. (Next Generation), Financial</w:t>
      </w:r>
      <w:r w:rsidR="00DD1144" w:rsidRPr="00434F24">
        <w:rPr>
          <w:rFonts w:ascii="Calibri" w:hAnsi="Calibri"/>
          <w:sz w:val="22"/>
          <w:szCs w:val="22"/>
        </w:rPr>
        <w:t xml:space="preserve"> Analysis f</w:t>
      </w:r>
      <w:r w:rsidRPr="00434F24">
        <w:rPr>
          <w:rFonts w:ascii="Calibri" w:hAnsi="Calibri"/>
          <w:sz w:val="22"/>
          <w:szCs w:val="22"/>
        </w:rPr>
        <w:t>rom Manipal Institute of Computer Education (May 2007</w:t>
      </w:r>
      <w:r w:rsidR="00E27524">
        <w:rPr>
          <w:rFonts w:ascii="Calibri" w:hAnsi="Calibri"/>
          <w:sz w:val="22"/>
          <w:szCs w:val="22"/>
        </w:rPr>
        <w:t xml:space="preserve"> </w:t>
      </w:r>
      <w:r w:rsidRPr="00434F24">
        <w:rPr>
          <w:rFonts w:ascii="Calibri" w:hAnsi="Calibri"/>
          <w:sz w:val="22"/>
          <w:szCs w:val="22"/>
        </w:rPr>
        <w:t>- October 2007)</w:t>
      </w:r>
    </w:p>
    <w:p w:rsidR="00DD1144" w:rsidRPr="005971BA" w:rsidRDefault="00DD1144" w:rsidP="00DD1144">
      <w:pPr>
        <w:ind w:left="450"/>
        <w:rPr>
          <w:rFonts w:ascii="Calibri" w:hAnsi="Calibri"/>
          <w:sz w:val="6"/>
          <w:szCs w:val="6"/>
        </w:rPr>
      </w:pPr>
    </w:p>
    <w:p w:rsidR="00660945" w:rsidRPr="00434F24" w:rsidRDefault="00660945" w:rsidP="00660945">
      <w:pPr>
        <w:numPr>
          <w:ilvl w:val="0"/>
          <w:numId w:val="1"/>
        </w:numPr>
        <w:tabs>
          <w:tab w:val="clear" w:pos="780"/>
          <w:tab w:val="num" w:pos="450"/>
        </w:tabs>
        <w:ind w:left="4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Bachelors in Commerce (T.Y.B.COM) from Carmel College of Arts, Science and Commerce. (Goa University) (Specialization in Financial Account</w:t>
      </w:r>
      <w:r w:rsidR="003366A7">
        <w:rPr>
          <w:rFonts w:ascii="Calibri" w:hAnsi="Calibri"/>
          <w:sz w:val="22"/>
          <w:szCs w:val="22"/>
        </w:rPr>
        <w:t>ing , Auditing and Taxation)(</w:t>
      </w:r>
      <w:r w:rsidRPr="00434F24">
        <w:rPr>
          <w:rFonts w:ascii="Calibri" w:hAnsi="Calibri"/>
          <w:sz w:val="22"/>
          <w:szCs w:val="22"/>
        </w:rPr>
        <w:t>2007</w:t>
      </w:r>
      <w:r w:rsidR="003366A7">
        <w:rPr>
          <w:rFonts w:ascii="Calibri" w:hAnsi="Calibri"/>
          <w:sz w:val="22"/>
          <w:szCs w:val="22"/>
        </w:rPr>
        <w:t>)</w:t>
      </w:r>
    </w:p>
    <w:p w:rsidR="00DD1144" w:rsidRPr="005971BA" w:rsidRDefault="00DD1144" w:rsidP="00DD1144">
      <w:pPr>
        <w:ind w:left="450"/>
        <w:rPr>
          <w:rFonts w:ascii="Calibri" w:hAnsi="Calibri"/>
          <w:sz w:val="6"/>
          <w:szCs w:val="6"/>
        </w:rPr>
      </w:pPr>
    </w:p>
    <w:p w:rsidR="00173CDA" w:rsidRPr="00434F24" w:rsidRDefault="00660945" w:rsidP="00660945">
      <w:pPr>
        <w:numPr>
          <w:ilvl w:val="0"/>
          <w:numId w:val="1"/>
        </w:numPr>
        <w:tabs>
          <w:tab w:val="clear" w:pos="780"/>
          <w:tab w:val="num" w:pos="450"/>
        </w:tabs>
        <w:ind w:hanging="60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H.S.S.C. (Commerce) from St. Thomas Higher Second</w:t>
      </w:r>
      <w:r w:rsidR="00281BF7">
        <w:rPr>
          <w:rFonts w:ascii="Calibri" w:hAnsi="Calibri"/>
          <w:sz w:val="22"/>
          <w:szCs w:val="22"/>
        </w:rPr>
        <w:t>ary School. (Goa University)</w:t>
      </w:r>
      <w:r w:rsidR="003366A7">
        <w:rPr>
          <w:rFonts w:ascii="Calibri" w:hAnsi="Calibri"/>
          <w:sz w:val="22"/>
          <w:szCs w:val="22"/>
        </w:rPr>
        <w:t>(</w:t>
      </w:r>
      <w:r w:rsidRPr="00434F24">
        <w:rPr>
          <w:rFonts w:ascii="Calibri" w:hAnsi="Calibri"/>
          <w:sz w:val="22"/>
          <w:szCs w:val="22"/>
        </w:rPr>
        <w:t>2004</w:t>
      </w:r>
      <w:r w:rsidR="003366A7">
        <w:rPr>
          <w:rFonts w:ascii="Calibri" w:hAnsi="Calibri"/>
          <w:sz w:val="22"/>
          <w:szCs w:val="22"/>
        </w:rPr>
        <w:t>).</w:t>
      </w:r>
    </w:p>
    <w:p w:rsidR="00173CDA" w:rsidRPr="005971BA" w:rsidRDefault="00173CDA" w:rsidP="00173CDA">
      <w:pPr>
        <w:pStyle w:val="ListParagraph"/>
        <w:rPr>
          <w:rFonts w:ascii="Calibri" w:hAnsi="Calibri"/>
          <w:sz w:val="6"/>
          <w:szCs w:val="6"/>
        </w:rPr>
      </w:pPr>
    </w:p>
    <w:p w:rsidR="00660945" w:rsidRPr="00434F24" w:rsidRDefault="00660945" w:rsidP="00660945">
      <w:pPr>
        <w:numPr>
          <w:ilvl w:val="0"/>
          <w:numId w:val="1"/>
        </w:numPr>
        <w:tabs>
          <w:tab w:val="clear" w:pos="780"/>
          <w:tab w:val="num" w:pos="450"/>
        </w:tabs>
        <w:ind w:hanging="60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S.S.C. from St. Thomas Girls’ High School (Goa Board) </w:t>
      </w:r>
      <w:r w:rsidR="003366A7">
        <w:rPr>
          <w:rFonts w:ascii="Calibri" w:hAnsi="Calibri"/>
          <w:sz w:val="22"/>
          <w:szCs w:val="22"/>
        </w:rPr>
        <w:t>(</w:t>
      </w:r>
      <w:r w:rsidRPr="00434F24">
        <w:rPr>
          <w:rFonts w:ascii="Calibri" w:hAnsi="Calibri"/>
          <w:sz w:val="22"/>
          <w:szCs w:val="22"/>
        </w:rPr>
        <w:t>2002</w:t>
      </w:r>
      <w:r w:rsidR="003366A7">
        <w:rPr>
          <w:rFonts w:ascii="Calibri" w:hAnsi="Calibri"/>
          <w:sz w:val="22"/>
          <w:szCs w:val="22"/>
        </w:rPr>
        <w:t>).</w:t>
      </w:r>
    </w:p>
    <w:p w:rsidR="00A63BA9" w:rsidRPr="00434F24" w:rsidRDefault="00A63BA9" w:rsidP="003733B6">
      <w:pPr>
        <w:rPr>
          <w:rFonts w:ascii="Calibri" w:hAnsi="Calibri"/>
          <w:sz w:val="10"/>
          <w:szCs w:val="10"/>
        </w:rPr>
      </w:pPr>
    </w:p>
    <w:p w:rsidR="003733B6" w:rsidRPr="00434F24" w:rsidRDefault="003733B6" w:rsidP="00173CDA">
      <w:pPr>
        <w:rPr>
          <w:rFonts w:ascii="Calibri" w:hAnsi="Calibri"/>
          <w:b/>
          <w:bCs/>
          <w:sz w:val="22"/>
          <w:szCs w:val="22"/>
          <w:u w:val="single"/>
        </w:rPr>
      </w:pPr>
      <w:r w:rsidRPr="00434F24">
        <w:rPr>
          <w:rFonts w:ascii="Calibri" w:hAnsi="Calibri"/>
          <w:b/>
          <w:bCs/>
          <w:sz w:val="22"/>
          <w:szCs w:val="22"/>
          <w:u w:val="single"/>
        </w:rPr>
        <w:t>CAREER CONTOUR</w:t>
      </w:r>
    </w:p>
    <w:p w:rsidR="003733B6" w:rsidRPr="00C46C00" w:rsidRDefault="00B8062B" w:rsidP="00DD1144">
      <w:pPr>
        <w:numPr>
          <w:ilvl w:val="0"/>
          <w:numId w:val="2"/>
        </w:numPr>
        <w:tabs>
          <w:tab w:val="clear" w:pos="720"/>
          <w:tab w:val="num" w:pos="450"/>
        </w:tabs>
        <w:ind w:hanging="540"/>
        <w:rPr>
          <w:rFonts w:ascii="Calibri" w:hAnsi="Calibri"/>
          <w:b/>
          <w:sz w:val="22"/>
          <w:szCs w:val="22"/>
          <w:u w:val="single"/>
        </w:rPr>
      </w:pPr>
      <w:r w:rsidRPr="00C46C00">
        <w:rPr>
          <w:rFonts w:ascii="Calibri" w:hAnsi="Calibri"/>
          <w:b/>
          <w:sz w:val="22"/>
          <w:szCs w:val="22"/>
          <w:u w:val="single"/>
        </w:rPr>
        <w:t>Franr</w:t>
      </w:r>
      <w:r w:rsidR="00D6325D" w:rsidRPr="00C46C00">
        <w:rPr>
          <w:rFonts w:ascii="Calibri" w:hAnsi="Calibri"/>
          <w:b/>
          <w:sz w:val="22"/>
          <w:szCs w:val="22"/>
          <w:u w:val="single"/>
        </w:rPr>
        <w:t>ach</w:t>
      </w:r>
    </w:p>
    <w:p w:rsidR="00D6325D" w:rsidRPr="00434F24" w:rsidRDefault="00876C3E" w:rsidP="00735A3D">
      <w:pPr>
        <w:ind w:left="708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Worked</w:t>
      </w:r>
      <w:r w:rsidR="00D6325D" w:rsidRPr="00434F24">
        <w:rPr>
          <w:rFonts w:ascii="Calibri" w:hAnsi="Calibri"/>
          <w:sz w:val="22"/>
          <w:szCs w:val="22"/>
        </w:rPr>
        <w:t xml:space="preserve"> as Operations – Manager since 3</w:t>
      </w:r>
      <w:r w:rsidR="00D6325D" w:rsidRPr="00434F24">
        <w:rPr>
          <w:rFonts w:ascii="Calibri" w:hAnsi="Calibri"/>
          <w:sz w:val="22"/>
          <w:szCs w:val="22"/>
          <w:vertAlign w:val="superscript"/>
        </w:rPr>
        <w:t>rd</w:t>
      </w:r>
      <w:r w:rsidR="00735A3D">
        <w:rPr>
          <w:rFonts w:ascii="Calibri" w:hAnsi="Calibri"/>
          <w:sz w:val="22"/>
          <w:szCs w:val="22"/>
        </w:rPr>
        <w:t xml:space="preserve"> September 2012 </w:t>
      </w:r>
      <w:r w:rsidR="00BB6734" w:rsidRPr="00735A3D">
        <w:rPr>
          <w:rFonts w:ascii="Calibri" w:hAnsi="Calibri"/>
          <w:sz w:val="22"/>
          <w:szCs w:val="22"/>
        </w:rPr>
        <w:t>ti</w:t>
      </w:r>
      <w:r w:rsidR="00BB6734">
        <w:rPr>
          <w:rFonts w:ascii="Calibri" w:hAnsi="Calibri"/>
          <w:sz w:val="22"/>
          <w:szCs w:val="22"/>
        </w:rPr>
        <w:t>l</w:t>
      </w:r>
      <w:r w:rsidR="00BB6734" w:rsidRPr="00735A3D">
        <w:rPr>
          <w:rFonts w:ascii="Calibri" w:hAnsi="Calibri"/>
          <w:sz w:val="22"/>
          <w:szCs w:val="22"/>
        </w:rPr>
        <w:t>l</w:t>
      </w:r>
      <w:r w:rsidR="005971BA">
        <w:rPr>
          <w:rFonts w:ascii="Calibri" w:hAnsi="Calibri"/>
          <w:sz w:val="22"/>
          <w:szCs w:val="22"/>
        </w:rPr>
        <w:t xml:space="preserve"> 21st</w:t>
      </w:r>
      <w:r w:rsidR="00C60621">
        <w:rPr>
          <w:rFonts w:ascii="Calibri" w:hAnsi="Calibri"/>
          <w:sz w:val="22"/>
          <w:szCs w:val="22"/>
        </w:rPr>
        <w:t xml:space="preserve"> </w:t>
      </w:r>
      <w:r w:rsidR="005971BA">
        <w:rPr>
          <w:rFonts w:ascii="Calibri" w:hAnsi="Calibri"/>
          <w:sz w:val="22"/>
          <w:szCs w:val="22"/>
        </w:rPr>
        <w:t>January 2017.</w:t>
      </w:r>
    </w:p>
    <w:p w:rsidR="00205A70" w:rsidRPr="009E7CAC" w:rsidRDefault="00205A70" w:rsidP="009E7CAC">
      <w:pPr>
        <w:tabs>
          <w:tab w:val="left" w:pos="810"/>
        </w:tabs>
        <w:ind w:left="2520"/>
        <w:rPr>
          <w:rFonts w:ascii="Calibri" w:hAnsi="Calibri"/>
          <w:sz w:val="6"/>
          <w:szCs w:val="6"/>
        </w:rPr>
      </w:pPr>
    </w:p>
    <w:p w:rsidR="00205A70" w:rsidRPr="00205A70" w:rsidRDefault="00205A70" w:rsidP="00205A70">
      <w:pPr>
        <w:tabs>
          <w:tab w:val="left" w:pos="810"/>
        </w:tabs>
        <w:ind w:left="720"/>
        <w:rPr>
          <w:rFonts w:ascii="Calibri" w:hAnsi="Calibri"/>
          <w:sz w:val="22"/>
          <w:szCs w:val="22"/>
        </w:rPr>
      </w:pPr>
      <w:r w:rsidRPr="00205A70">
        <w:rPr>
          <w:rFonts w:ascii="Calibri" w:hAnsi="Calibri"/>
          <w:sz w:val="22"/>
          <w:szCs w:val="22"/>
        </w:rPr>
        <w:t>Details of Responsibility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 xml:space="preserve">Allocation of duties, 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>Management of resources like raw materials, tools etc.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>Maintaining the daily Job Log register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>Site supervisions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>Manpower Management</w:t>
      </w:r>
    </w:p>
    <w:p w:rsidR="002A634D" w:rsidRPr="002A634D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A634D">
        <w:rPr>
          <w:rFonts w:ascii="Calibri" w:hAnsi="Calibri"/>
          <w:sz w:val="22"/>
          <w:szCs w:val="22"/>
        </w:rPr>
        <w:t>Facilitate transportation arrangements</w:t>
      </w:r>
    </w:p>
    <w:p w:rsidR="003733B6" w:rsidRPr="00434F24" w:rsidRDefault="00205A70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Resourcing candidates through various</w:t>
      </w:r>
      <w:r w:rsidR="00BB6734">
        <w:rPr>
          <w:rFonts w:ascii="Calibri" w:hAnsi="Calibri"/>
          <w:sz w:val="22"/>
          <w:szCs w:val="22"/>
        </w:rPr>
        <w:t xml:space="preserve"> </w:t>
      </w:r>
      <w:r w:rsidRPr="00434F24">
        <w:rPr>
          <w:rFonts w:ascii="Calibri" w:hAnsi="Calibri"/>
          <w:sz w:val="22"/>
          <w:szCs w:val="22"/>
        </w:rPr>
        <w:t>sources and</w:t>
      </w:r>
      <w:r w:rsidR="00BB6734">
        <w:rPr>
          <w:rFonts w:ascii="Calibri" w:hAnsi="Calibri"/>
          <w:sz w:val="22"/>
          <w:szCs w:val="22"/>
        </w:rPr>
        <w:t xml:space="preserve"> </w:t>
      </w:r>
      <w:r w:rsidR="00D6325D" w:rsidRPr="00434F24">
        <w:rPr>
          <w:rFonts w:ascii="Calibri" w:hAnsi="Calibri"/>
          <w:sz w:val="22"/>
          <w:szCs w:val="22"/>
        </w:rPr>
        <w:t xml:space="preserve">Scheduling </w:t>
      </w:r>
      <w:r w:rsidRPr="00434F24">
        <w:rPr>
          <w:rFonts w:ascii="Calibri" w:hAnsi="Calibri"/>
          <w:sz w:val="22"/>
          <w:szCs w:val="22"/>
        </w:rPr>
        <w:t>and Conducting interviews</w:t>
      </w:r>
      <w:r w:rsidR="00D6325D" w:rsidRPr="00434F24">
        <w:rPr>
          <w:rFonts w:ascii="Calibri" w:hAnsi="Calibri"/>
          <w:sz w:val="22"/>
          <w:szCs w:val="22"/>
        </w:rPr>
        <w:t>.</w:t>
      </w:r>
    </w:p>
    <w:p w:rsidR="003733B6" w:rsidRPr="00434F24" w:rsidRDefault="00D6325D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Conducting reference checks for the shortlisted candidates</w:t>
      </w:r>
      <w:r w:rsidR="003733B6" w:rsidRPr="00434F24">
        <w:rPr>
          <w:rFonts w:ascii="Calibri" w:hAnsi="Calibri"/>
          <w:sz w:val="22"/>
          <w:szCs w:val="22"/>
        </w:rPr>
        <w:t xml:space="preserve">. </w:t>
      </w:r>
    </w:p>
    <w:p w:rsidR="003733B6" w:rsidRPr="00434F24" w:rsidRDefault="00D6325D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Preparation of a summary report for the candidates interviewed</w:t>
      </w:r>
    </w:p>
    <w:p w:rsidR="003733B6" w:rsidRPr="00434F24" w:rsidRDefault="00D6325D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Familiarize the new joiner with the company</w:t>
      </w:r>
      <w:r w:rsidR="003733B6" w:rsidRPr="00434F24">
        <w:rPr>
          <w:rFonts w:ascii="Calibri" w:hAnsi="Calibri"/>
          <w:sz w:val="22"/>
          <w:szCs w:val="22"/>
        </w:rPr>
        <w:t xml:space="preserve"> policies, rules &amp; regulations and </w:t>
      </w:r>
      <w:r w:rsidRPr="00434F24">
        <w:rPr>
          <w:rFonts w:ascii="Calibri" w:hAnsi="Calibri"/>
          <w:sz w:val="22"/>
          <w:szCs w:val="22"/>
        </w:rPr>
        <w:t>In</w:t>
      </w:r>
      <w:r w:rsidR="003733B6" w:rsidRPr="00434F24">
        <w:rPr>
          <w:rFonts w:ascii="Calibri" w:hAnsi="Calibri"/>
          <w:sz w:val="22"/>
          <w:szCs w:val="22"/>
        </w:rPr>
        <w:t xml:space="preserve">troduction to the staff members and </w:t>
      </w:r>
      <w:r w:rsidR="00231AF4">
        <w:rPr>
          <w:rFonts w:ascii="Calibri" w:hAnsi="Calibri"/>
          <w:sz w:val="22"/>
          <w:szCs w:val="22"/>
        </w:rPr>
        <w:t>updating the details in the n</w:t>
      </w:r>
      <w:r w:rsidRPr="00434F24">
        <w:rPr>
          <w:rFonts w:ascii="Calibri" w:hAnsi="Calibri"/>
          <w:sz w:val="22"/>
          <w:szCs w:val="22"/>
        </w:rPr>
        <w:t>ext of kin &amp; contact list</w:t>
      </w:r>
    </w:p>
    <w:p w:rsidR="003733B6" w:rsidRPr="00434F24" w:rsidRDefault="00D6325D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Identifying the training needs for individual employee</w:t>
      </w:r>
    </w:p>
    <w:p w:rsidR="003733B6" w:rsidRPr="00434F24" w:rsidRDefault="003733B6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Exit formalities such as </w:t>
      </w:r>
      <w:r w:rsidR="00231AF4">
        <w:rPr>
          <w:rFonts w:ascii="Calibri" w:hAnsi="Calibri"/>
          <w:sz w:val="22"/>
          <w:szCs w:val="22"/>
        </w:rPr>
        <w:t>m</w:t>
      </w:r>
      <w:r w:rsidR="00D6325D" w:rsidRPr="00434F24">
        <w:rPr>
          <w:rFonts w:ascii="Calibri" w:hAnsi="Calibri"/>
          <w:sz w:val="22"/>
          <w:szCs w:val="22"/>
        </w:rPr>
        <w:t>aintaining &amp; completing the employee clearance form and filing it as per the company’s documentation</w:t>
      </w:r>
      <w:r w:rsidR="00231AF4">
        <w:rPr>
          <w:rFonts w:ascii="Calibri" w:hAnsi="Calibri"/>
          <w:sz w:val="22"/>
          <w:szCs w:val="22"/>
        </w:rPr>
        <w:t xml:space="preserve"> and e</w:t>
      </w:r>
      <w:r w:rsidRPr="00434F24">
        <w:rPr>
          <w:rFonts w:ascii="Calibri" w:hAnsi="Calibri"/>
          <w:sz w:val="22"/>
          <w:szCs w:val="22"/>
        </w:rPr>
        <w:t>nsuring</w:t>
      </w:r>
      <w:r w:rsidR="00D6325D" w:rsidRPr="00434F24">
        <w:rPr>
          <w:rFonts w:ascii="Calibri" w:hAnsi="Calibri"/>
          <w:sz w:val="22"/>
          <w:szCs w:val="22"/>
        </w:rPr>
        <w:t xml:space="preserve"> all the company’s property is returned by the employee leaving.</w:t>
      </w:r>
    </w:p>
    <w:p w:rsidR="003733B6" w:rsidRPr="00434F24" w:rsidRDefault="00D6325D" w:rsidP="003733B6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Ensure all the employees maintain and follow the policies &amp; procedures</w:t>
      </w:r>
    </w:p>
    <w:p w:rsidR="00D6325D" w:rsidRPr="00434F24" w:rsidRDefault="002A634D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Attendance and </w:t>
      </w:r>
      <w:r w:rsidR="00814F62" w:rsidRPr="00434F24">
        <w:rPr>
          <w:rFonts w:ascii="Calibri" w:hAnsi="Calibri"/>
          <w:sz w:val="22"/>
          <w:szCs w:val="22"/>
        </w:rPr>
        <w:t>Leave record maintenance</w:t>
      </w:r>
    </w:p>
    <w:p w:rsidR="009E7CAC" w:rsidRPr="00434F24" w:rsidRDefault="009E7CAC" w:rsidP="009E7CAC">
      <w:pPr>
        <w:ind w:left="1350"/>
        <w:rPr>
          <w:rFonts w:ascii="Calibri" w:hAnsi="Calibri"/>
          <w:sz w:val="10"/>
          <w:szCs w:val="10"/>
        </w:rPr>
      </w:pPr>
    </w:p>
    <w:p w:rsidR="009E7CAC" w:rsidRPr="00434F24" w:rsidRDefault="009E7CAC" w:rsidP="009E7CAC">
      <w:pPr>
        <w:ind w:left="1350"/>
        <w:rPr>
          <w:rFonts w:ascii="Calibri" w:hAnsi="Calibri"/>
          <w:sz w:val="10"/>
          <w:szCs w:val="10"/>
        </w:rPr>
      </w:pPr>
    </w:p>
    <w:p w:rsidR="009E7CAC" w:rsidRPr="00434F24" w:rsidRDefault="009E7CAC" w:rsidP="009E7CAC">
      <w:pPr>
        <w:ind w:left="1350"/>
        <w:rPr>
          <w:rFonts w:ascii="Calibri" w:hAnsi="Calibri"/>
          <w:sz w:val="10"/>
          <w:szCs w:val="10"/>
        </w:rPr>
      </w:pPr>
    </w:p>
    <w:p w:rsidR="009E7CAC" w:rsidRPr="00434F24" w:rsidRDefault="009E7CAC" w:rsidP="009E7CAC">
      <w:pPr>
        <w:ind w:left="1350"/>
        <w:rPr>
          <w:rFonts w:ascii="Calibri" w:hAnsi="Calibri"/>
          <w:sz w:val="10"/>
          <w:szCs w:val="10"/>
        </w:rPr>
      </w:pPr>
    </w:p>
    <w:p w:rsidR="00814F62" w:rsidRPr="00434F24" w:rsidRDefault="00FC61AF" w:rsidP="00814F62">
      <w:pPr>
        <w:numPr>
          <w:ilvl w:val="0"/>
          <w:numId w:val="2"/>
        </w:numPr>
        <w:tabs>
          <w:tab w:val="clear" w:pos="720"/>
          <w:tab w:val="num" w:pos="450"/>
        </w:tabs>
        <w:ind w:hanging="540"/>
        <w:rPr>
          <w:rFonts w:ascii="Calibri" w:hAnsi="Calibri"/>
          <w:b/>
          <w:sz w:val="22"/>
          <w:szCs w:val="22"/>
          <w:u w:val="single"/>
        </w:rPr>
      </w:pPr>
      <w:r w:rsidRPr="00434F24">
        <w:rPr>
          <w:rFonts w:ascii="Calibri" w:hAnsi="Calibri"/>
          <w:b/>
          <w:sz w:val="22"/>
          <w:szCs w:val="22"/>
          <w:u w:val="single"/>
        </w:rPr>
        <w:t>Sealink Marine Pvt. Ltd.</w:t>
      </w:r>
    </w:p>
    <w:p w:rsidR="00814F62" w:rsidRPr="00434F24" w:rsidRDefault="00FC61AF" w:rsidP="00814F62">
      <w:pPr>
        <w:tabs>
          <w:tab w:val="left" w:pos="450"/>
        </w:tabs>
        <w:ind w:left="72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Worked as Human Resources – Manager since 1</w:t>
      </w:r>
      <w:r w:rsidRPr="00434F24">
        <w:rPr>
          <w:rFonts w:ascii="Calibri" w:hAnsi="Calibri"/>
          <w:sz w:val="22"/>
          <w:szCs w:val="22"/>
          <w:vertAlign w:val="superscript"/>
        </w:rPr>
        <w:t>st</w:t>
      </w:r>
      <w:r w:rsidR="00DE114E" w:rsidRPr="00434F24">
        <w:rPr>
          <w:rFonts w:ascii="Calibri" w:hAnsi="Calibri"/>
          <w:sz w:val="22"/>
          <w:szCs w:val="22"/>
        </w:rPr>
        <w:t xml:space="preserve"> November </w:t>
      </w:r>
      <w:r w:rsidR="005971BA" w:rsidRPr="00434F24">
        <w:rPr>
          <w:rFonts w:ascii="Calibri" w:hAnsi="Calibri"/>
          <w:sz w:val="22"/>
          <w:szCs w:val="22"/>
        </w:rPr>
        <w:t>2011 till</w:t>
      </w:r>
      <w:r w:rsidRPr="00434F24">
        <w:rPr>
          <w:rFonts w:ascii="Calibri" w:hAnsi="Calibri"/>
          <w:sz w:val="22"/>
          <w:szCs w:val="22"/>
        </w:rPr>
        <w:t xml:space="preserve"> 3</w:t>
      </w:r>
      <w:r w:rsidR="00A1673D" w:rsidRPr="00434F24">
        <w:rPr>
          <w:rFonts w:ascii="Calibri" w:hAnsi="Calibri"/>
          <w:sz w:val="22"/>
          <w:szCs w:val="22"/>
        </w:rPr>
        <w:t>0</w:t>
      </w:r>
      <w:r w:rsidR="00A1673D" w:rsidRPr="00434F24">
        <w:rPr>
          <w:rFonts w:ascii="Calibri" w:hAnsi="Calibri"/>
          <w:sz w:val="22"/>
          <w:szCs w:val="22"/>
          <w:vertAlign w:val="superscript"/>
        </w:rPr>
        <w:t>th</w:t>
      </w:r>
      <w:r w:rsidR="00C719B5" w:rsidRPr="00434F24">
        <w:rPr>
          <w:rFonts w:ascii="Calibri" w:hAnsi="Calibri"/>
          <w:sz w:val="22"/>
          <w:szCs w:val="22"/>
        </w:rPr>
        <w:t>A</w:t>
      </w:r>
      <w:r w:rsidR="00116547" w:rsidRPr="00434F24">
        <w:rPr>
          <w:rFonts w:ascii="Calibri" w:hAnsi="Calibri"/>
          <w:sz w:val="22"/>
          <w:szCs w:val="22"/>
        </w:rPr>
        <w:t xml:space="preserve">ugust </w:t>
      </w:r>
      <w:r w:rsidR="00DE114E" w:rsidRPr="00434F24">
        <w:rPr>
          <w:rFonts w:ascii="Calibri" w:hAnsi="Calibri"/>
          <w:sz w:val="22"/>
          <w:szCs w:val="22"/>
        </w:rPr>
        <w:t>2012</w:t>
      </w:r>
    </w:p>
    <w:p w:rsidR="00205A70" w:rsidRPr="009E7CAC" w:rsidRDefault="00205A70" w:rsidP="009E7CAC">
      <w:pPr>
        <w:tabs>
          <w:tab w:val="left" w:pos="810"/>
        </w:tabs>
        <w:ind w:left="2520"/>
        <w:rPr>
          <w:rFonts w:ascii="Calibri" w:hAnsi="Calibri"/>
          <w:sz w:val="6"/>
          <w:szCs w:val="6"/>
        </w:rPr>
      </w:pPr>
    </w:p>
    <w:p w:rsidR="00200037" w:rsidRDefault="00205A70" w:rsidP="00200037">
      <w:pPr>
        <w:tabs>
          <w:tab w:val="left" w:pos="810"/>
          <w:tab w:val="num" w:pos="2520"/>
        </w:tabs>
        <w:ind w:left="720"/>
        <w:rPr>
          <w:rFonts w:ascii="Calibri" w:hAnsi="Calibri"/>
          <w:sz w:val="22"/>
          <w:szCs w:val="22"/>
        </w:rPr>
      </w:pPr>
      <w:r w:rsidRPr="00205A70">
        <w:rPr>
          <w:rFonts w:ascii="Calibri" w:hAnsi="Calibri"/>
          <w:sz w:val="22"/>
          <w:szCs w:val="22"/>
        </w:rPr>
        <w:t>Details of Responsibility</w:t>
      </w:r>
    </w:p>
    <w:p w:rsidR="00200037" w:rsidRDefault="00200037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Overlooking the HR Team by allocating duties and responsibilities.</w:t>
      </w:r>
    </w:p>
    <w:p w:rsidR="00200037" w:rsidRDefault="00200037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Overlooking the maintenance of records managed by the team </w:t>
      </w:r>
    </w:p>
    <w:p w:rsidR="00814F62" w:rsidRPr="0018165E" w:rsidRDefault="00814F62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 xml:space="preserve">Resourcing candidates through, various consultants, placing advertisements in newspapers </w:t>
      </w:r>
      <w:r w:rsidR="00205A70">
        <w:rPr>
          <w:rFonts w:ascii="Calibri" w:hAnsi="Calibri"/>
          <w:sz w:val="22"/>
          <w:szCs w:val="22"/>
        </w:rPr>
        <w:t xml:space="preserve">references </w:t>
      </w:r>
      <w:r w:rsidRPr="0018165E">
        <w:rPr>
          <w:rFonts w:ascii="Calibri" w:hAnsi="Calibri"/>
          <w:sz w:val="22"/>
          <w:szCs w:val="22"/>
        </w:rPr>
        <w:t xml:space="preserve">&amp; existing database. </w:t>
      </w:r>
    </w:p>
    <w:p w:rsidR="00814F62" w:rsidRPr="00200037" w:rsidRDefault="00814F62" w:rsidP="00200037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 xml:space="preserve">Conducting the interviews </w:t>
      </w:r>
      <w:r w:rsidR="00200037">
        <w:rPr>
          <w:rFonts w:ascii="Calibri" w:hAnsi="Calibri"/>
          <w:sz w:val="22"/>
          <w:szCs w:val="22"/>
        </w:rPr>
        <w:t>and</w:t>
      </w:r>
      <w:r w:rsidR="00200037" w:rsidRPr="0018165E">
        <w:rPr>
          <w:rFonts w:ascii="Calibri" w:hAnsi="Calibri"/>
          <w:sz w:val="22"/>
          <w:szCs w:val="22"/>
        </w:rPr>
        <w:t xml:space="preserve"> reference checks for the shortlisted candidates</w:t>
      </w:r>
    </w:p>
    <w:p w:rsidR="00814F62" w:rsidRPr="0018165E" w:rsidRDefault="00814F62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>Preparation of a summary report for the candidates interviewed</w:t>
      </w:r>
    </w:p>
    <w:p w:rsidR="00200037" w:rsidRDefault="00814F62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00037">
        <w:rPr>
          <w:rFonts w:ascii="Calibri" w:hAnsi="Calibri"/>
          <w:sz w:val="22"/>
          <w:szCs w:val="22"/>
        </w:rPr>
        <w:t>Familiarize the new joiner with the company policies, rules &amp;</w:t>
      </w:r>
      <w:r w:rsidR="00200037" w:rsidRPr="00200037">
        <w:rPr>
          <w:rFonts w:ascii="Calibri" w:hAnsi="Calibri"/>
          <w:sz w:val="22"/>
          <w:szCs w:val="22"/>
        </w:rPr>
        <w:t>regulations.</w:t>
      </w:r>
    </w:p>
    <w:p w:rsidR="00814F62" w:rsidRPr="00200037" w:rsidRDefault="00814F62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200037">
        <w:rPr>
          <w:rFonts w:ascii="Calibri" w:hAnsi="Calibri"/>
          <w:sz w:val="22"/>
          <w:szCs w:val="22"/>
        </w:rPr>
        <w:t>Identifying the training needs for individual employee</w:t>
      </w:r>
    </w:p>
    <w:p w:rsidR="00814F62" w:rsidRPr="0018165E" w:rsidRDefault="00FC61AF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Organizing picnics</w:t>
      </w:r>
      <w:r w:rsidR="00B20E30" w:rsidRPr="00434F24">
        <w:rPr>
          <w:rFonts w:ascii="Calibri" w:hAnsi="Calibri"/>
          <w:sz w:val="22"/>
          <w:szCs w:val="22"/>
        </w:rPr>
        <w:t xml:space="preserve"> and</w:t>
      </w:r>
      <w:r w:rsidR="00882B9B">
        <w:rPr>
          <w:rFonts w:ascii="Calibri" w:hAnsi="Calibri"/>
          <w:sz w:val="22"/>
          <w:szCs w:val="22"/>
        </w:rPr>
        <w:t xml:space="preserve"> dinner parties.</w:t>
      </w:r>
    </w:p>
    <w:p w:rsidR="00814F62" w:rsidRPr="0018165E" w:rsidRDefault="00FC61AF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Grievance handling of all the e</w:t>
      </w:r>
      <w:r w:rsidR="00882B9B">
        <w:rPr>
          <w:rFonts w:ascii="Calibri" w:hAnsi="Calibri"/>
          <w:sz w:val="22"/>
          <w:szCs w:val="22"/>
        </w:rPr>
        <w:t xml:space="preserve">mployees </w:t>
      </w:r>
      <w:r w:rsidR="00814F62" w:rsidRPr="00434F24">
        <w:rPr>
          <w:rFonts w:ascii="Calibri" w:hAnsi="Calibri"/>
          <w:sz w:val="22"/>
          <w:szCs w:val="22"/>
        </w:rPr>
        <w:t xml:space="preserve"> and </w:t>
      </w:r>
      <w:r w:rsidR="00200037" w:rsidRPr="00434F24">
        <w:rPr>
          <w:rFonts w:ascii="Calibri" w:hAnsi="Calibri"/>
          <w:sz w:val="22"/>
          <w:szCs w:val="22"/>
        </w:rPr>
        <w:t>taking</w:t>
      </w:r>
      <w:r w:rsidRPr="00434F24">
        <w:rPr>
          <w:rFonts w:ascii="Calibri" w:hAnsi="Calibri"/>
          <w:sz w:val="22"/>
          <w:szCs w:val="22"/>
        </w:rPr>
        <w:t xml:space="preserve"> necessary action</w:t>
      </w:r>
    </w:p>
    <w:p w:rsidR="00814F62" w:rsidRPr="0018165E" w:rsidRDefault="00FC61AF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Maintaining the schedule for the probation period,</w:t>
      </w:r>
      <w:r w:rsidR="00200037" w:rsidRPr="00434F24">
        <w:rPr>
          <w:rFonts w:ascii="Calibri" w:hAnsi="Calibri"/>
          <w:sz w:val="22"/>
          <w:szCs w:val="22"/>
        </w:rPr>
        <w:t xml:space="preserve"> performance appraisal &amp; Annual </w:t>
      </w:r>
      <w:r w:rsidRPr="00434F24">
        <w:rPr>
          <w:rFonts w:ascii="Calibri" w:hAnsi="Calibri"/>
          <w:sz w:val="22"/>
          <w:szCs w:val="22"/>
        </w:rPr>
        <w:t>performance appraisal</w:t>
      </w:r>
      <w:r w:rsidR="00814F62" w:rsidRPr="0018165E">
        <w:rPr>
          <w:rFonts w:ascii="Calibri" w:hAnsi="Calibri"/>
          <w:sz w:val="22"/>
          <w:szCs w:val="22"/>
        </w:rPr>
        <w:t xml:space="preserve"> and </w:t>
      </w:r>
      <w:r w:rsidR="00231AF4">
        <w:rPr>
          <w:rFonts w:ascii="Calibri" w:hAnsi="Calibri"/>
          <w:sz w:val="22"/>
          <w:szCs w:val="22"/>
        </w:rPr>
        <w:t>f</w:t>
      </w:r>
      <w:r w:rsidRPr="00434F24">
        <w:rPr>
          <w:rFonts w:ascii="Calibri" w:hAnsi="Calibri"/>
          <w:sz w:val="22"/>
          <w:szCs w:val="22"/>
        </w:rPr>
        <w:t>ollow up according to schedule</w:t>
      </w:r>
    </w:p>
    <w:p w:rsidR="00814F62" w:rsidRPr="0018165E" w:rsidRDefault="00FC61AF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Conducting the </w:t>
      </w:r>
      <w:r w:rsidR="00A968F1" w:rsidRPr="00434F24">
        <w:rPr>
          <w:rFonts w:ascii="Calibri" w:hAnsi="Calibri"/>
          <w:sz w:val="22"/>
          <w:szCs w:val="22"/>
        </w:rPr>
        <w:t>appraisals</w:t>
      </w:r>
      <w:r w:rsidR="00323328">
        <w:rPr>
          <w:rFonts w:ascii="Calibri" w:hAnsi="Calibri"/>
          <w:sz w:val="22"/>
          <w:szCs w:val="22"/>
        </w:rPr>
        <w:t xml:space="preserve"> </w:t>
      </w:r>
      <w:r w:rsidR="00A968F1" w:rsidRPr="00434F24">
        <w:rPr>
          <w:rFonts w:ascii="Calibri" w:hAnsi="Calibri"/>
          <w:sz w:val="22"/>
          <w:szCs w:val="22"/>
        </w:rPr>
        <w:t>along with</w:t>
      </w:r>
      <w:r w:rsidRPr="00434F24">
        <w:rPr>
          <w:rFonts w:ascii="Calibri" w:hAnsi="Calibri"/>
          <w:sz w:val="22"/>
          <w:szCs w:val="22"/>
        </w:rPr>
        <w:t xml:space="preserve"> the concerned department heads</w:t>
      </w:r>
    </w:p>
    <w:p w:rsidR="00814F62" w:rsidRPr="0018165E" w:rsidRDefault="00FC61AF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Updating the employees on the outcome of the appraisals.</w:t>
      </w:r>
    </w:p>
    <w:p w:rsidR="00814F62" w:rsidRPr="0018165E" w:rsidRDefault="0072362A" w:rsidP="00814F62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T</w:t>
      </w:r>
      <w:r w:rsidR="00FC61AF" w:rsidRPr="00434F24">
        <w:rPr>
          <w:rFonts w:ascii="Calibri" w:hAnsi="Calibri"/>
          <w:sz w:val="22"/>
          <w:szCs w:val="22"/>
        </w:rPr>
        <w:t xml:space="preserve">aking effective actions on the outcome of the </w:t>
      </w:r>
      <w:r w:rsidRPr="00434F24">
        <w:rPr>
          <w:rFonts w:ascii="Calibri" w:hAnsi="Calibri"/>
          <w:sz w:val="22"/>
          <w:szCs w:val="22"/>
        </w:rPr>
        <w:t>appraisals.</w:t>
      </w:r>
    </w:p>
    <w:p w:rsidR="0018165E" w:rsidRDefault="0072362A" w:rsidP="0018165E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Supervising the </w:t>
      </w:r>
      <w:r w:rsidR="00FC61AF" w:rsidRPr="00434F24">
        <w:rPr>
          <w:rFonts w:ascii="Calibri" w:hAnsi="Calibri"/>
          <w:sz w:val="22"/>
          <w:szCs w:val="22"/>
        </w:rPr>
        <w:t xml:space="preserve">Preparation of </w:t>
      </w:r>
      <w:r w:rsidRPr="00434F24">
        <w:rPr>
          <w:rFonts w:ascii="Calibri" w:hAnsi="Calibri"/>
          <w:sz w:val="22"/>
          <w:szCs w:val="22"/>
        </w:rPr>
        <w:t>scheduled</w:t>
      </w:r>
      <w:r w:rsidR="00FC61AF" w:rsidRPr="00434F24">
        <w:rPr>
          <w:rFonts w:ascii="Calibri" w:hAnsi="Calibri"/>
          <w:sz w:val="22"/>
          <w:szCs w:val="22"/>
        </w:rPr>
        <w:t xml:space="preserve"> performance / progress reports on individual employees.</w:t>
      </w:r>
    </w:p>
    <w:p w:rsidR="00726314" w:rsidRPr="00726314" w:rsidRDefault="00726314" w:rsidP="0072631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Handling of all HR related admin work like arrangement of ticket for the staff personnel, accommodation arrangement, etc</w:t>
      </w:r>
      <w:r>
        <w:rPr>
          <w:rFonts w:ascii="Calibri" w:hAnsi="Calibri"/>
          <w:sz w:val="22"/>
          <w:szCs w:val="22"/>
        </w:rPr>
        <w:t xml:space="preserve"> and m</w:t>
      </w:r>
      <w:r w:rsidRPr="00434F24">
        <w:rPr>
          <w:rFonts w:ascii="Calibri" w:hAnsi="Calibri"/>
          <w:sz w:val="22"/>
          <w:szCs w:val="22"/>
        </w:rPr>
        <w:t>ake necessary arrangements for the new joiner if relocating</w:t>
      </w:r>
    </w:p>
    <w:p w:rsidR="0018165E" w:rsidRPr="0072362A" w:rsidRDefault="0018165E" w:rsidP="0072362A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Exit formalities such as </w:t>
      </w:r>
      <w:r w:rsidR="00231AF4">
        <w:rPr>
          <w:rFonts w:ascii="Calibri" w:hAnsi="Calibri"/>
          <w:sz w:val="22"/>
          <w:szCs w:val="22"/>
        </w:rPr>
        <w:t>m</w:t>
      </w:r>
      <w:r w:rsidR="00FC61AF" w:rsidRPr="00434F24">
        <w:rPr>
          <w:rFonts w:ascii="Calibri" w:hAnsi="Calibri"/>
          <w:sz w:val="22"/>
          <w:szCs w:val="22"/>
        </w:rPr>
        <w:t>aintaining &amp; completing the employee clearance form and filing it as per the company’s documentation</w:t>
      </w:r>
      <w:r w:rsidR="00327E8D">
        <w:rPr>
          <w:rFonts w:ascii="Calibri" w:hAnsi="Calibri"/>
          <w:sz w:val="22"/>
          <w:szCs w:val="22"/>
        </w:rPr>
        <w:t xml:space="preserve"> policy</w:t>
      </w:r>
      <w:r w:rsidR="0072362A">
        <w:rPr>
          <w:rFonts w:ascii="Calibri" w:hAnsi="Calibri"/>
          <w:sz w:val="22"/>
          <w:szCs w:val="22"/>
        </w:rPr>
        <w:t xml:space="preserve">, </w:t>
      </w:r>
      <w:r w:rsidR="00571B14" w:rsidRPr="00434F24">
        <w:rPr>
          <w:rFonts w:ascii="Calibri" w:hAnsi="Calibri"/>
          <w:sz w:val="22"/>
          <w:szCs w:val="22"/>
        </w:rPr>
        <w:t>ensuring</w:t>
      </w:r>
      <w:r w:rsidR="00FC61AF" w:rsidRPr="00434F24">
        <w:rPr>
          <w:rFonts w:ascii="Calibri" w:hAnsi="Calibri"/>
          <w:sz w:val="22"/>
          <w:szCs w:val="22"/>
        </w:rPr>
        <w:t xml:space="preserve"> all the company’s property is returned by the employee </w:t>
      </w:r>
      <w:r w:rsidR="0072362A" w:rsidRPr="00434F24">
        <w:rPr>
          <w:rFonts w:ascii="Calibri" w:hAnsi="Calibri"/>
          <w:sz w:val="22"/>
          <w:szCs w:val="22"/>
        </w:rPr>
        <w:t xml:space="preserve">leaving </w:t>
      </w:r>
      <w:r w:rsidR="00571B14" w:rsidRPr="00434F24">
        <w:rPr>
          <w:rFonts w:ascii="Calibri" w:hAnsi="Calibri"/>
          <w:sz w:val="22"/>
          <w:szCs w:val="22"/>
        </w:rPr>
        <w:t xml:space="preserve">and </w:t>
      </w:r>
      <w:r w:rsidR="00571B14">
        <w:rPr>
          <w:rFonts w:ascii="Calibri" w:hAnsi="Calibri"/>
          <w:sz w:val="22"/>
          <w:szCs w:val="22"/>
        </w:rPr>
        <w:t>calculating</w:t>
      </w:r>
      <w:r w:rsidR="00FC61AF" w:rsidRPr="00434F24">
        <w:rPr>
          <w:rFonts w:ascii="Calibri" w:hAnsi="Calibri"/>
          <w:sz w:val="22"/>
          <w:szCs w:val="22"/>
        </w:rPr>
        <w:t xml:space="preserve"> the leave record for that employee for his wage clearance</w:t>
      </w:r>
    </w:p>
    <w:p w:rsidR="0018165E" w:rsidRPr="0018165E" w:rsidRDefault="00FC61AF" w:rsidP="0018165E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Ensure all the employees maintain and follow the policies &amp; procedures</w:t>
      </w:r>
    </w:p>
    <w:p w:rsidR="0018165E" w:rsidRPr="0018165E" w:rsidRDefault="0072362A" w:rsidP="0018165E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Overlooking the </w:t>
      </w:r>
      <w:r w:rsidR="00231AF4">
        <w:rPr>
          <w:rFonts w:ascii="Calibri" w:hAnsi="Calibri"/>
          <w:sz w:val="22"/>
          <w:szCs w:val="22"/>
        </w:rPr>
        <w:t>leave record maintenance s</w:t>
      </w:r>
      <w:r w:rsidR="00FC61AF" w:rsidRPr="00434F24">
        <w:rPr>
          <w:rFonts w:ascii="Calibri" w:hAnsi="Calibri"/>
          <w:sz w:val="22"/>
          <w:szCs w:val="22"/>
        </w:rPr>
        <w:t xml:space="preserve">ending </w:t>
      </w:r>
      <w:r w:rsidR="0018165E" w:rsidRPr="00434F24">
        <w:rPr>
          <w:rFonts w:ascii="Calibri" w:hAnsi="Calibri"/>
          <w:sz w:val="22"/>
          <w:szCs w:val="22"/>
        </w:rPr>
        <w:t xml:space="preserve">and updating </w:t>
      </w:r>
      <w:r w:rsidRPr="00434F24">
        <w:rPr>
          <w:rFonts w:ascii="Calibri" w:hAnsi="Calibri"/>
          <w:sz w:val="22"/>
          <w:szCs w:val="22"/>
        </w:rPr>
        <w:t xml:space="preserve">of </w:t>
      </w:r>
      <w:r w:rsidR="00FC61AF" w:rsidRPr="00434F24">
        <w:rPr>
          <w:rFonts w:ascii="Calibri" w:hAnsi="Calibri"/>
          <w:sz w:val="22"/>
          <w:szCs w:val="22"/>
        </w:rPr>
        <w:t>half yearly leave planner for the employee to plan their leave in advance</w:t>
      </w:r>
      <w:r w:rsidRPr="00434F24">
        <w:rPr>
          <w:rFonts w:ascii="Calibri" w:hAnsi="Calibri"/>
          <w:sz w:val="22"/>
          <w:szCs w:val="22"/>
        </w:rPr>
        <w:t xml:space="preserve"> and approving yearly Holiday list</w:t>
      </w:r>
    </w:p>
    <w:p w:rsidR="00FC61AF" w:rsidRPr="00434F24" w:rsidRDefault="00FC61AF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DD1144" w:rsidRPr="00434F24" w:rsidRDefault="00FC61AF" w:rsidP="00DD1144">
      <w:pPr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r w:rsidRPr="00434F24">
        <w:rPr>
          <w:rFonts w:ascii="Calibri" w:hAnsi="Calibri"/>
          <w:b/>
          <w:sz w:val="22"/>
          <w:szCs w:val="22"/>
          <w:u w:val="single"/>
        </w:rPr>
        <w:t>SOL Entertainment Pvt. Ltd.</w:t>
      </w:r>
    </w:p>
    <w:p w:rsidR="00173CDA" w:rsidRDefault="00FC61AF" w:rsidP="00173CDA">
      <w:pPr>
        <w:tabs>
          <w:tab w:val="left" w:pos="810"/>
        </w:tabs>
        <w:ind w:left="72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>Worked as Human Resources – Executive since 11</w:t>
      </w:r>
      <w:r w:rsidRPr="00434F24">
        <w:rPr>
          <w:rFonts w:ascii="Calibri" w:hAnsi="Calibri"/>
          <w:sz w:val="22"/>
          <w:szCs w:val="22"/>
          <w:vertAlign w:val="superscript"/>
        </w:rPr>
        <w:t>th</w:t>
      </w:r>
      <w:r w:rsidRPr="00434F24">
        <w:rPr>
          <w:rFonts w:ascii="Calibri" w:hAnsi="Calibri"/>
          <w:sz w:val="22"/>
          <w:szCs w:val="22"/>
        </w:rPr>
        <w:t xml:space="preserve"> July 2011 till 31</w:t>
      </w:r>
      <w:r w:rsidRPr="00434F24">
        <w:rPr>
          <w:rFonts w:ascii="Calibri" w:hAnsi="Calibri"/>
          <w:sz w:val="22"/>
          <w:szCs w:val="22"/>
          <w:vertAlign w:val="superscript"/>
        </w:rPr>
        <w:t>st</w:t>
      </w:r>
      <w:r w:rsidR="00DE114E" w:rsidRPr="00434F24">
        <w:rPr>
          <w:rFonts w:ascii="Calibri" w:hAnsi="Calibri"/>
          <w:sz w:val="22"/>
          <w:szCs w:val="22"/>
        </w:rPr>
        <w:t xml:space="preserve"> October 2011</w:t>
      </w:r>
    </w:p>
    <w:p w:rsidR="00205A70" w:rsidRPr="009E7CAC" w:rsidRDefault="00205A70" w:rsidP="00205A70">
      <w:pPr>
        <w:tabs>
          <w:tab w:val="left" w:pos="810"/>
        </w:tabs>
        <w:ind w:left="720"/>
        <w:rPr>
          <w:rFonts w:ascii="Calibri" w:hAnsi="Calibri"/>
          <w:sz w:val="6"/>
          <w:szCs w:val="6"/>
        </w:rPr>
      </w:pPr>
    </w:p>
    <w:p w:rsidR="00205A70" w:rsidRPr="00205A70" w:rsidRDefault="00205A70" w:rsidP="00205A70">
      <w:pPr>
        <w:tabs>
          <w:tab w:val="left" w:pos="810"/>
        </w:tabs>
        <w:ind w:left="720"/>
        <w:rPr>
          <w:rFonts w:ascii="Calibri" w:hAnsi="Calibri"/>
          <w:sz w:val="22"/>
          <w:szCs w:val="22"/>
        </w:rPr>
      </w:pPr>
      <w:r w:rsidRPr="00205A70">
        <w:rPr>
          <w:rFonts w:ascii="Calibri" w:hAnsi="Calibri"/>
          <w:sz w:val="22"/>
          <w:szCs w:val="22"/>
        </w:rPr>
        <w:t>Details of Responsibility</w:t>
      </w:r>
    </w:p>
    <w:p w:rsidR="002A634D" w:rsidRDefault="0072362A" w:rsidP="00173CDA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All</w:t>
      </w:r>
      <w:r w:rsidR="002A634D" w:rsidRPr="00173CDA">
        <w:rPr>
          <w:rFonts w:ascii="Calibri" w:hAnsi="Calibri"/>
          <w:sz w:val="22"/>
          <w:szCs w:val="22"/>
        </w:rPr>
        <w:t xml:space="preserve"> recruitment activities including scheduling of interviews, tabulating results, formatting resumes, updating recruitment material while ensuring confidentially of all information.</w:t>
      </w:r>
    </w:p>
    <w:p w:rsidR="00173CDA" w:rsidRPr="0018165E" w:rsidRDefault="00173CDA" w:rsidP="00173CDA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>Familiarize the new joiner with the company policies, rules &amp; regulations and Introdu</w:t>
      </w:r>
      <w:r w:rsidR="00231AF4">
        <w:rPr>
          <w:rFonts w:ascii="Calibri" w:hAnsi="Calibri"/>
          <w:sz w:val="22"/>
          <w:szCs w:val="22"/>
        </w:rPr>
        <w:t>ction to the staff members and updating the details in the n</w:t>
      </w:r>
      <w:r w:rsidRPr="0018165E">
        <w:rPr>
          <w:rFonts w:ascii="Calibri" w:hAnsi="Calibri"/>
          <w:sz w:val="22"/>
          <w:szCs w:val="22"/>
        </w:rPr>
        <w:t>ext of kin &amp; contact list</w:t>
      </w:r>
    </w:p>
    <w:p w:rsidR="00173CDA" w:rsidRPr="0072362A" w:rsidRDefault="00173CDA" w:rsidP="0072362A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>Identifying the training needs for individual employee</w:t>
      </w:r>
      <w:r w:rsidR="00231AF4">
        <w:rPr>
          <w:rFonts w:ascii="Calibri" w:hAnsi="Calibri"/>
          <w:sz w:val="22"/>
          <w:szCs w:val="22"/>
        </w:rPr>
        <w:t>s by p</w:t>
      </w:r>
      <w:r w:rsidR="0072362A">
        <w:rPr>
          <w:rFonts w:ascii="Calibri" w:hAnsi="Calibri"/>
          <w:sz w:val="22"/>
          <w:szCs w:val="22"/>
        </w:rPr>
        <w:t xml:space="preserve">reparing </w:t>
      </w:r>
      <w:r w:rsidR="0072362A" w:rsidRPr="00173CDA">
        <w:rPr>
          <w:rFonts w:ascii="Calibri" w:hAnsi="Calibri"/>
          <w:sz w:val="22"/>
          <w:szCs w:val="22"/>
        </w:rPr>
        <w:t>weekly performance / progress reports on individual employees.</w:t>
      </w:r>
    </w:p>
    <w:p w:rsidR="00173CDA" w:rsidRPr="0018165E" w:rsidRDefault="00173CDA" w:rsidP="00173CDA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 xml:space="preserve">Grievance handling of all the employees through personal meet or by </w:t>
      </w:r>
      <w:r w:rsidR="00231AF4">
        <w:rPr>
          <w:rFonts w:ascii="Calibri" w:hAnsi="Calibri"/>
          <w:sz w:val="22"/>
          <w:szCs w:val="22"/>
        </w:rPr>
        <w:t>visiting employees at site and p</w:t>
      </w:r>
      <w:r w:rsidRPr="00173CDA">
        <w:rPr>
          <w:rFonts w:ascii="Calibri" w:hAnsi="Calibri"/>
          <w:sz w:val="22"/>
          <w:szCs w:val="22"/>
        </w:rPr>
        <w:t>assing the employee grievances to the top management to take necessary action</w:t>
      </w:r>
    </w:p>
    <w:p w:rsidR="00173CDA" w:rsidRPr="002A634D" w:rsidRDefault="00231AF4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Exit formalities such as m</w:t>
      </w:r>
      <w:r w:rsidR="00173CDA" w:rsidRPr="00173CDA">
        <w:rPr>
          <w:rFonts w:ascii="Calibri" w:hAnsi="Calibri"/>
          <w:sz w:val="22"/>
          <w:szCs w:val="22"/>
        </w:rPr>
        <w:t>aintaining &amp; completing the employee clearance form and filing it as per the company’s documentation</w:t>
      </w:r>
      <w:r>
        <w:rPr>
          <w:rFonts w:ascii="Calibri" w:hAnsi="Calibri"/>
          <w:sz w:val="22"/>
          <w:szCs w:val="22"/>
        </w:rPr>
        <w:t xml:space="preserve"> and e</w:t>
      </w:r>
      <w:r w:rsidR="002A634D">
        <w:rPr>
          <w:rFonts w:ascii="Calibri" w:hAnsi="Calibri"/>
          <w:sz w:val="22"/>
          <w:szCs w:val="22"/>
        </w:rPr>
        <w:t>nsuring</w:t>
      </w:r>
      <w:r w:rsidR="00173CDA" w:rsidRPr="002A634D">
        <w:rPr>
          <w:rFonts w:ascii="Calibri" w:hAnsi="Calibri"/>
          <w:sz w:val="22"/>
          <w:szCs w:val="22"/>
        </w:rPr>
        <w:t xml:space="preserve"> all the company’s property is returned </w:t>
      </w:r>
    </w:p>
    <w:p w:rsidR="00173CDA" w:rsidRPr="002A634D" w:rsidRDefault="00231AF4" w:rsidP="002A634D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Leave record maintenance s</w:t>
      </w:r>
      <w:r w:rsidR="00173CDA" w:rsidRPr="00173CDA">
        <w:rPr>
          <w:rFonts w:ascii="Calibri" w:hAnsi="Calibri"/>
          <w:sz w:val="22"/>
          <w:szCs w:val="22"/>
        </w:rPr>
        <w:t>ending and updating half yearly leave planner for the employee to plan their leave in advance</w:t>
      </w:r>
      <w:r w:rsidR="002A634D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p</w:t>
      </w:r>
      <w:r w:rsidR="00173CDA" w:rsidRPr="002A634D">
        <w:rPr>
          <w:rFonts w:ascii="Calibri" w:hAnsi="Calibri"/>
          <w:sz w:val="22"/>
          <w:szCs w:val="22"/>
        </w:rPr>
        <w:t>reparing and updating Holidays list</w:t>
      </w:r>
    </w:p>
    <w:p w:rsidR="009E7CAC" w:rsidRDefault="00173CDA" w:rsidP="009E7CAC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Handling of all HR related admin work like arrangement of ticket for the staff personnel, accommodation arrangement, etc</w:t>
      </w:r>
    </w:p>
    <w:p w:rsidR="009E7CAC" w:rsidRDefault="009E7CAC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E37488" w:rsidRPr="00434F24" w:rsidRDefault="00E37488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9E7CAC" w:rsidRPr="00434F24" w:rsidRDefault="009E7CAC" w:rsidP="009E7CAC">
      <w:pPr>
        <w:ind w:left="720"/>
        <w:rPr>
          <w:rFonts w:ascii="Calibri" w:hAnsi="Calibri"/>
          <w:b/>
          <w:sz w:val="10"/>
          <w:szCs w:val="10"/>
          <w:u w:val="single"/>
        </w:rPr>
      </w:pPr>
    </w:p>
    <w:p w:rsidR="00DD1144" w:rsidRPr="00434F24" w:rsidRDefault="00FC61AF" w:rsidP="00DD1144">
      <w:pPr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434F24">
        <w:rPr>
          <w:rFonts w:ascii="Calibri" w:hAnsi="Calibri"/>
          <w:b/>
          <w:sz w:val="22"/>
          <w:szCs w:val="22"/>
          <w:u w:val="single"/>
        </w:rPr>
        <w:t>Creative Gaming Solutions Pvt. Ltd. (Part of the Essel Group Of Companies)</w:t>
      </w:r>
    </w:p>
    <w:p w:rsidR="00FC61AF" w:rsidRPr="00434F24" w:rsidRDefault="00337D33" w:rsidP="00DD1144">
      <w:pPr>
        <w:ind w:left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Worked as</w:t>
      </w:r>
      <w:r w:rsidR="00FC61AF" w:rsidRPr="00434F24">
        <w:rPr>
          <w:rFonts w:ascii="Calibri" w:hAnsi="Calibri"/>
          <w:sz w:val="22"/>
          <w:szCs w:val="22"/>
        </w:rPr>
        <w:t xml:space="preserve"> Human Resources – Executive since 5</w:t>
      </w:r>
      <w:r w:rsidR="00FC61AF" w:rsidRPr="00434F24">
        <w:rPr>
          <w:rFonts w:ascii="Calibri" w:hAnsi="Calibri"/>
          <w:sz w:val="22"/>
          <w:szCs w:val="22"/>
          <w:vertAlign w:val="superscript"/>
        </w:rPr>
        <w:t>th</w:t>
      </w:r>
      <w:r w:rsidR="00FC61AF" w:rsidRPr="00434F24">
        <w:rPr>
          <w:rFonts w:ascii="Calibri" w:hAnsi="Calibri"/>
          <w:sz w:val="22"/>
          <w:szCs w:val="22"/>
        </w:rPr>
        <w:t xml:space="preserve"> January, 2009 to 10</w:t>
      </w:r>
      <w:r w:rsidR="00FC61AF" w:rsidRPr="00434F24">
        <w:rPr>
          <w:rFonts w:ascii="Calibri" w:hAnsi="Calibri"/>
          <w:sz w:val="22"/>
          <w:szCs w:val="22"/>
          <w:vertAlign w:val="superscript"/>
        </w:rPr>
        <w:t xml:space="preserve">th </w:t>
      </w:r>
      <w:r w:rsidR="00FC61AF" w:rsidRPr="00434F24">
        <w:rPr>
          <w:rFonts w:ascii="Calibri" w:hAnsi="Calibri"/>
          <w:sz w:val="22"/>
          <w:szCs w:val="22"/>
        </w:rPr>
        <w:t>May 2011.</w:t>
      </w:r>
    </w:p>
    <w:p w:rsidR="00FC61AF" w:rsidRPr="009E7CAC" w:rsidRDefault="00FC61AF" w:rsidP="00205A70">
      <w:pPr>
        <w:tabs>
          <w:tab w:val="left" w:pos="810"/>
        </w:tabs>
        <w:ind w:left="720"/>
        <w:rPr>
          <w:rFonts w:ascii="Calibri" w:hAnsi="Calibri"/>
          <w:sz w:val="6"/>
          <w:szCs w:val="6"/>
        </w:rPr>
      </w:pPr>
    </w:p>
    <w:p w:rsidR="00231AF4" w:rsidRPr="00205A70" w:rsidRDefault="00231AF4" w:rsidP="00231AF4">
      <w:pPr>
        <w:tabs>
          <w:tab w:val="left" w:pos="810"/>
        </w:tabs>
        <w:ind w:left="720"/>
        <w:rPr>
          <w:rFonts w:ascii="Calibri" w:hAnsi="Calibri"/>
          <w:sz w:val="22"/>
          <w:szCs w:val="22"/>
        </w:rPr>
      </w:pPr>
      <w:r w:rsidRPr="00205A70">
        <w:rPr>
          <w:rFonts w:ascii="Calibri" w:hAnsi="Calibri"/>
          <w:sz w:val="22"/>
          <w:szCs w:val="22"/>
        </w:rPr>
        <w:t>Details of Responsibility</w:t>
      </w:r>
    </w:p>
    <w:p w:rsidR="00231AF4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All recruitment activities including scheduling of interviews, tabulating results, formatting resume</w:t>
      </w:r>
      <w:r w:rsidR="00E37488">
        <w:rPr>
          <w:rFonts w:ascii="Calibri" w:hAnsi="Calibri"/>
          <w:sz w:val="22"/>
          <w:szCs w:val="22"/>
        </w:rPr>
        <w:t>s, updating reports</w:t>
      </w:r>
      <w:r w:rsidRPr="00173CDA">
        <w:rPr>
          <w:rFonts w:ascii="Calibri" w:hAnsi="Calibri"/>
          <w:sz w:val="22"/>
          <w:szCs w:val="22"/>
        </w:rPr>
        <w:t xml:space="preserve"> while ensuring confidentially of all information.</w:t>
      </w:r>
    </w:p>
    <w:p w:rsidR="00231AF4" w:rsidRPr="0018165E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>Familiarize the new joiner with the company policies, rules &amp; regulations and Introdu</w:t>
      </w:r>
      <w:r>
        <w:rPr>
          <w:rFonts w:ascii="Calibri" w:hAnsi="Calibri"/>
          <w:sz w:val="22"/>
          <w:szCs w:val="22"/>
        </w:rPr>
        <w:t>ction to the staff members and updating the details in the n</w:t>
      </w:r>
      <w:r w:rsidRPr="0018165E">
        <w:rPr>
          <w:rFonts w:ascii="Calibri" w:hAnsi="Calibri"/>
          <w:sz w:val="22"/>
          <w:szCs w:val="22"/>
        </w:rPr>
        <w:t>ext of kin &amp; contact list</w:t>
      </w:r>
    </w:p>
    <w:p w:rsidR="00231AF4" w:rsidRPr="0072362A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8165E">
        <w:rPr>
          <w:rFonts w:ascii="Calibri" w:hAnsi="Calibri"/>
          <w:sz w:val="22"/>
          <w:szCs w:val="22"/>
        </w:rPr>
        <w:t>Identifying the training needs for individual employee</w:t>
      </w:r>
      <w:r>
        <w:rPr>
          <w:rFonts w:ascii="Calibri" w:hAnsi="Calibri"/>
          <w:sz w:val="22"/>
          <w:szCs w:val="22"/>
        </w:rPr>
        <w:t xml:space="preserve">s by preparing </w:t>
      </w:r>
      <w:r w:rsidRPr="00173CDA">
        <w:rPr>
          <w:rFonts w:ascii="Calibri" w:hAnsi="Calibri"/>
          <w:sz w:val="22"/>
          <w:szCs w:val="22"/>
        </w:rPr>
        <w:t>weekly performance / progress reports on individual employees.</w:t>
      </w:r>
    </w:p>
    <w:p w:rsidR="00231AF4" w:rsidRPr="0018165E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Grievance handling of all the employ</w:t>
      </w:r>
      <w:r w:rsidR="00E37488">
        <w:rPr>
          <w:rFonts w:ascii="Calibri" w:hAnsi="Calibri"/>
          <w:sz w:val="22"/>
          <w:szCs w:val="22"/>
        </w:rPr>
        <w:t>ees</w:t>
      </w:r>
      <w:r>
        <w:rPr>
          <w:rFonts w:ascii="Calibri" w:hAnsi="Calibri"/>
          <w:sz w:val="22"/>
          <w:szCs w:val="22"/>
        </w:rPr>
        <w:t xml:space="preserve"> and p</w:t>
      </w:r>
      <w:r w:rsidRPr="00173CDA">
        <w:rPr>
          <w:rFonts w:ascii="Calibri" w:hAnsi="Calibri"/>
          <w:sz w:val="22"/>
          <w:szCs w:val="22"/>
        </w:rPr>
        <w:t>assing the employee grievances to the top management to take necessary action</w:t>
      </w:r>
    </w:p>
    <w:p w:rsidR="00231AF4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Exit formalities such as m</w:t>
      </w:r>
      <w:r w:rsidRPr="00173CDA">
        <w:rPr>
          <w:rFonts w:ascii="Calibri" w:hAnsi="Calibri"/>
          <w:sz w:val="22"/>
          <w:szCs w:val="22"/>
        </w:rPr>
        <w:t>aintaining &amp; completing the employee clearance form and filing it as per the company’s documentation</w:t>
      </w:r>
      <w:r>
        <w:rPr>
          <w:rFonts w:ascii="Calibri" w:hAnsi="Calibri"/>
          <w:sz w:val="22"/>
          <w:szCs w:val="22"/>
        </w:rPr>
        <w:t xml:space="preserve"> and ensuring</w:t>
      </w:r>
      <w:r w:rsidRPr="002A634D">
        <w:rPr>
          <w:rFonts w:ascii="Calibri" w:hAnsi="Calibri"/>
          <w:sz w:val="22"/>
          <w:szCs w:val="22"/>
        </w:rPr>
        <w:t xml:space="preserve"> all the company’s property is returned </w:t>
      </w:r>
    </w:p>
    <w:p w:rsidR="00726314" w:rsidRPr="00726314" w:rsidRDefault="00726314" w:rsidP="0072631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Handling of all HR related admin work like arrangement of ticket for the staff personnel, accommodation arrangement, etc</w:t>
      </w:r>
    </w:p>
    <w:p w:rsidR="00231AF4" w:rsidRPr="002A634D" w:rsidRDefault="00231AF4" w:rsidP="00231AF4">
      <w:pPr>
        <w:numPr>
          <w:ilvl w:val="2"/>
          <w:numId w:val="19"/>
        </w:numPr>
        <w:tabs>
          <w:tab w:val="num" w:pos="135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Leave record maintenance s</w:t>
      </w:r>
      <w:r w:rsidRPr="00173CDA">
        <w:rPr>
          <w:rFonts w:ascii="Calibri" w:hAnsi="Calibri"/>
          <w:sz w:val="22"/>
          <w:szCs w:val="22"/>
        </w:rPr>
        <w:t>ending and updating half yearly leave planner for the employee to plan their leave in advance</w:t>
      </w:r>
      <w:r>
        <w:rPr>
          <w:rFonts w:ascii="Calibri" w:hAnsi="Calibri"/>
          <w:sz w:val="22"/>
          <w:szCs w:val="22"/>
        </w:rPr>
        <w:t xml:space="preserve"> and p</w:t>
      </w:r>
      <w:r w:rsidRPr="002A634D">
        <w:rPr>
          <w:rFonts w:ascii="Calibri" w:hAnsi="Calibri"/>
          <w:sz w:val="22"/>
          <w:szCs w:val="22"/>
        </w:rPr>
        <w:t>reparing and updating Holidays list</w:t>
      </w:r>
    </w:p>
    <w:p w:rsidR="00A21258" w:rsidRPr="00434F24" w:rsidRDefault="00A21258">
      <w:pPr>
        <w:ind w:left="1080"/>
        <w:rPr>
          <w:rFonts w:ascii="Calibri" w:hAnsi="Calibri"/>
          <w:sz w:val="16"/>
          <w:szCs w:val="16"/>
        </w:rPr>
      </w:pPr>
    </w:p>
    <w:p w:rsidR="00DD1144" w:rsidRPr="00434F24" w:rsidRDefault="00FC61AF" w:rsidP="00DD1144">
      <w:pPr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  <w:lang w:val="fr-FR"/>
        </w:rPr>
      </w:pPr>
      <w:r w:rsidRPr="00434F24">
        <w:rPr>
          <w:rFonts w:ascii="Calibri" w:hAnsi="Calibri"/>
          <w:b/>
          <w:sz w:val="22"/>
          <w:szCs w:val="22"/>
          <w:u w:val="single"/>
          <w:lang w:val="fr-FR"/>
        </w:rPr>
        <w:t>Zebec Marine Consultants &amp; Services Pvt. Ltd.</w:t>
      </w:r>
    </w:p>
    <w:p w:rsidR="00FC61AF" w:rsidRPr="00434F24" w:rsidRDefault="00FC61AF" w:rsidP="00DD1144">
      <w:pPr>
        <w:ind w:left="720"/>
        <w:rPr>
          <w:rFonts w:ascii="Calibri" w:hAnsi="Calibri"/>
          <w:b/>
          <w:sz w:val="22"/>
          <w:szCs w:val="22"/>
          <w:u w:val="single"/>
          <w:lang w:val="fr-FR"/>
        </w:rPr>
      </w:pPr>
      <w:r w:rsidRPr="00434F24">
        <w:rPr>
          <w:rFonts w:ascii="Calibri" w:hAnsi="Calibri"/>
          <w:sz w:val="22"/>
          <w:szCs w:val="22"/>
        </w:rPr>
        <w:t>Worked as Administrative Executive for a period of 6 months (From 2</w:t>
      </w:r>
      <w:r w:rsidRPr="00434F24">
        <w:rPr>
          <w:rFonts w:ascii="Calibri" w:hAnsi="Calibri"/>
          <w:sz w:val="22"/>
          <w:szCs w:val="22"/>
          <w:vertAlign w:val="superscript"/>
        </w:rPr>
        <w:t>nd</w:t>
      </w:r>
      <w:r w:rsidRPr="00434F24">
        <w:rPr>
          <w:rFonts w:ascii="Calibri" w:hAnsi="Calibri"/>
          <w:sz w:val="22"/>
          <w:szCs w:val="22"/>
        </w:rPr>
        <w:t xml:space="preserve"> June 2008 to 27</w:t>
      </w:r>
      <w:r w:rsidRPr="00434F24">
        <w:rPr>
          <w:rFonts w:ascii="Calibri" w:hAnsi="Calibri"/>
          <w:sz w:val="22"/>
          <w:szCs w:val="22"/>
          <w:vertAlign w:val="superscript"/>
        </w:rPr>
        <w:t>th</w:t>
      </w:r>
      <w:r w:rsidRPr="00434F24">
        <w:rPr>
          <w:rFonts w:ascii="Calibri" w:hAnsi="Calibri"/>
          <w:sz w:val="22"/>
          <w:szCs w:val="22"/>
        </w:rPr>
        <w:t xml:space="preserve"> December 2008)</w:t>
      </w:r>
    </w:p>
    <w:p w:rsidR="00FC61AF" w:rsidRPr="00434F24" w:rsidRDefault="00FC61AF">
      <w:pPr>
        <w:ind w:left="1080" w:firstLine="360"/>
        <w:rPr>
          <w:rFonts w:ascii="Calibri" w:hAnsi="Calibri"/>
          <w:b/>
          <w:sz w:val="6"/>
          <w:szCs w:val="6"/>
        </w:rPr>
      </w:pPr>
    </w:p>
    <w:p w:rsidR="00FC61AF" w:rsidRPr="00173CDA" w:rsidRDefault="00173CDA" w:rsidP="00173CDA">
      <w:pPr>
        <w:tabs>
          <w:tab w:val="left" w:pos="81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Details of Responsibility</w:t>
      </w:r>
    </w:p>
    <w:p w:rsidR="00FC61AF" w:rsidRPr="00173CDA" w:rsidRDefault="00B20E30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Attend telephone calls and </w:t>
      </w:r>
      <w:r w:rsidR="00205A70">
        <w:rPr>
          <w:rFonts w:ascii="Calibri" w:hAnsi="Calibri"/>
          <w:sz w:val="22"/>
          <w:szCs w:val="22"/>
        </w:rPr>
        <w:t xml:space="preserve">Schedule </w:t>
      </w:r>
      <w:r w:rsidR="00FC61AF" w:rsidRPr="00173CDA">
        <w:rPr>
          <w:rFonts w:ascii="Calibri" w:hAnsi="Calibri"/>
          <w:sz w:val="22"/>
          <w:szCs w:val="22"/>
        </w:rPr>
        <w:t>appoint</w:t>
      </w:r>
      <w:r w:rsidR="00205A70">
        <w:rPr>
          <w:rFonts w:ascii="Calibri" w:hAnsi="Calibri"/>
          <w:sz w:val="22"/>
          <w:szCs w:val="22"/>
        </w:rPr>
        <w:t>ment</w:t>
      </w:r>
      <w:r w:rsidR="00FC61AF" w:rsidRPr="00173CDA">
        <w:rPr>
          <w:rFonts w:ascii="Calibri" w:hAnsi="Calibri"/>
          <w:sz w:val="22"/>
          <w:szCs w:val="22"/>
        </w:rPr>
        <w:t>s.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Assist in preparing reports / presentations.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General Ad hoc admin support for the teams within the office</w:t>
      </w:r>
      <w:r w:rsidR="00200037">
        <w:rPr>
          <w:rFonts w:ascii="Calibri" w:hAnsi="Calibri"/>
          <w:sz w:val="22"/>
          <w:szCs w:val="22"/>
        </w:rPr>
        <w:t xml:space="preserve"> and other branches</w:t>
      </w:r>
      <w:r w:rsidRPr="00173CDA">
        <w:rPr>
          <w:rFonts w:ascii="Calibri" w:hAnsi="Calibri"/>
          <w:sz w:val="22"/>
          <w:szCs w:val="22"/>
        </w:rPr>
        <w:t>.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Preparing Annual Maintenance Contr</w:t>
      </w:r>
      <w:r w:rsidR="009E7CAC">
        <w:rPr>
          <w:rFonts w:ascii="Calibri" w:hAnsi="Calibri"/>
          <w:sz w:val="22"/>
          <w:szCs w:val="22"/>
        </w:rPr>
        <w:t>acts (AMCs) for various vendors.</w:t>
      </w:r>
    </w:p>
    <w:p w:rsidR="00FC61AF" w:rsidRPr="00173CDA" w:rsidRDefault="00173CDA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Maintaining office library, </w:t>
      </w:r>
      <w:r w:rsidR="00FC61AF" w:rsidRPr="00173CDA">
        <w:rPr>
          <w:rFonts w:ascii="Calibri" w:hAnsi="Calibri"/>
          <w:sz w:val="22"/>
          <w:szCs w:val="22"/>
        </w:rPr>
        <w:t>Insurance</w:t>
      </w:r>
      <w:r w:rsidR="00B20E30">
        <w:rPr>
          <w:rFonts w:ascii="Calibri" w:hAnsi="Calibri"/>
          <w:sz w:val="22"/>
          <w:szCs w:val="22"/>
        </w:rPr>
        <w:t>, Annual</w:t>
      </w:r>
      <w:r w:rsidRPr="00173CDA">
        <w:rPr>
          <w:rFonts w:ascii="Calibri" w:hAnsi="Calibri"/>
          <w:sz w:val="22"/>
          <w:szCs w:val="22"/>
        </w:rPr>
        <w:t xml:space="preserve"> Leave and Sick leave record</w:t>
      </w:r>
      <w:r w:rsidR="00FC61AF" w:rsidRPr="00173CDA">
        <w:rPr>
          <w:rFonts w:ascii="Calibri" w:hAnsi="Calibri"/>
          <w:sz w:val="22"/>
          <w:szCs w:val="22"/>
        </w:rPr>
        <w:t>.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 xml:space="preserve">Arrange Corporate </w:t>
      </w:r>
      <w:r w:rsidR="00200037" w:rsidRPr="00173CDA">
        <w:rPr>
          <w:rFonts w:ascii="Calibri" w:hAnsi="Calibri"/>
          <w:sz w:val="22"/>
          <w:szCs w:val="22"/>
        </w:rPr>
        <w:t>Gifts</w:t>
      </w:r>
      <w:r w:rsidR="00200037">
        <w:rPr>
          <w:rFonts w:ascii="Calibri" w:hAnsi="Calibri"/>
          <w:sz w:val="22"/>
          <w:szCs w:val="22"/>
        </w:rPr>
        <w:t xml:space="preserve"> and for festivals such </w:t>
      </w:r>
      <w:r w:rsidR="00891E5C">
        <w:rPr>
          <w:rFonts w:ascii="Calibri" w:hAnsi="Calibri"/>
          <w:sz w:val="22"/>
          <w:szCs w:val="22"/>
        </w:rPr>
        <w:t>a</w:t>
      </w:r>
      <w:r w:rsidR="00200037">
        <w:rPr>
          <w:rFonts w:ascii="Calibri" w:hAnsi="Calibri"/>
          <w:sz w:val="22"/>
          <w:szCs w:val="22"/>
        </w:rPr>
        <w:t>s Diwali, Ganesh Chaturthi, Etc.</w:t>
      </w:r>
    </w:p>
    <w:p w:rsidR="00FC61AF" w:rsidRPr="00173CDA" w:rsidRDefault="00173CDA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Handle travel /hotel bookings and follow up</w:t>
      </w:r>
      <w:r>
        <w:rPr>
          <w:rFonts w:ascii="Calibri" w:hAnsi="Calibri"/>
          <w:sz w:val="22"/>
          <w:szCs w:val="22"/>
        </w:rPr>
        <w:t xml:space="preserve">, </w:t>
      </w:r>
      <w:r w:rsidR="00231AF4">
        <w:rPr>
          <w:rFonts w:ascii="Calibri" w:hAnsi="Calibri"/>
          <w:sz w:val="22"/>
          <w:szCs w:val="22"/>
        </w:rPr>
        <w:t>p</w:t>
      </w:r>
      <w:r w:rsidRPr="00173CDA">
        <w:rPr>
          <w:rFonts w:ascii="Calibri" w:hAnsi="Calibri"/>
          <w:sz w:val="22"/>
          <w:szCs w:val="22"/>
        </w:rPr>
        <w:t xml:space="preserve">rocess visa for travel abroad </w:t>
      </w:r>
      <w:r>
        <w:rPr>
          <w:rFonts w:ascii="Calibri" w:hAnsi="Calibri"/>
          <w:sz w:val="22"/>
          <w:szCs w:val="22"/>
        </w:rPr>
        <w:t xml:space="preserve">and </w:t>
      </w:r>
      <w:r w:rsidR="00231AF4">
        <w:rPr>
          <w:rFonts w:ascii="Calibri" w:hAnsi="Calibri"/>
          <w:sz w:val="22"/>
          <w:szCs w:val="22"/>
        </w:rPr>
        <w:t>f</w:t>
      </w:r>
      <w:r w:rsidR="00FC61AF" w:rsidRPr="00173CDA">
        <w:rPr>
          <w:rFonts w:ascii="Calibri" w:hAnsi="Calibri"/>
          <w:sz w:val="22"/>
          <w:szCs w:val="22"/>
        </w:rPr>
        <w:t>acilitate transportation arrangements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Assist with special event planning such as Annual Seminar and various workshop</w:t>
      </w:r>
      <w:r w:rsidR="00891E5C">
        <w:rPr>
          <w:rFonts w:ascii="Calibri" w:hAnsi="Calibri"/>
          <w:sz w:val="22"/>
          <w:szCs w:val="22"/>
        </w:rPr>
        <w:t>s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Maintain clear and consistent filling systems both electronic and paper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Schedule meetings and prepare agendas</w:t>
      </w:r>
    </w:p>
    <w:p w:rsidR="00FC61AF" w:rsidRPr="00173CDA" w:rsidRDefault="00FC61AF" w:rsidP="00173CDA">
      <w:pPr>
        <w:numPr>
          <w:ilvl w:val="1"/>
          <w:numId w:val="21"/>
        </w:numPr>
        <w:tabs>
          <w:tab w:val="clear" w:pos="3240"/>
          <w:tab w:val="left" w:pos="810"/>
        </w:tabs>
        <w:ind w:left="1350" w:hanging="270"/>
        <w:rPr>
          <w:rFonts w:ascii="Calibri" w:hAnsi="Calibri"/>
          <w:sz w:val="22"/>
          <w:szCs w:val="22"/>
        </w:rPr>
      </w:pPr>
      <w:r w:rsidRPr="00173CDA">
        <w:rPr>
          <w:rFonts w:ascii="Calibri" w:hAnsi="Calibri"/>
          <w:sz w:val="22"/>
          <w:szCs w:val="22"/>
        </w:rPr>
        <w:t>Assist in all recruitment activities including scheduling of interviews, tabulating results, formatting resumes, updating recruitment material while ensuring confidentially of all information.</w:t>
      </w:r>
    </w:p>
    <w:p w:rsidR="00FC61AF" w:rsidRPr="009E7CAC" w:rsidRDefault="00FC61AF" w:rsidP="00173CDA">
      <w:pPr>
        <w:tabs>
          <w:tab w:val="left" w:pos="810"/>
        </w:tabs>
        <w:ind w:left="720"/>
        <w:rPr>
          <w:rFonts w:ascii="Calibri" w:hAnsi="Calibri"/>
          <w:sz w:val="10"/>
          <w:szCs w:val="10"/>
        </w:rPr>
      </w:pPr>
    </w:p>
    <w:p w:rsidR="00DD1144" w:rsidRPr="00434F24" w:rsidRDefault="00FC61AF" w:rsidP="00DD1144">
      <w:pPr>
        <w:numPr>
          <w:ilvl w:val="0"/>
          <w:numId w:val="2"/>
        </w:numPr>
        <w:tabs>
          <w:tab w:val="left" w:pos="2280"/>
        </w:tabs>
        <w:rPr>
          <w:rFonts w:ascii="Calibri" w:hAnsi="Calibri"/>
          <w:b/>
          <w:sz w:val="22"/>
          <w:szCs w:val="22"/>
          <w:u w:val="single"/>
        </w:rPr>
      </w:pPr>
      <w:r w:rsidRPr="00434F24">
        <w:rPr>
          <w:rFonts w:ascii="Calibri" w:hAnsi="Calibri"/>
          <w:b/>
          <w:sz w:val="22"/>
          <w:szCs w:val="22"/>
          <w:u w:val="single"/>
        </w:rPr>
        <w:t>Chartered Accountant Prashant Karekar</w:t>
      </w:r>
    </w:p>
    <w:p w:rsidR="006E3137" w:rsidRDefault="00FC61AF" w:rsidP="00173CDA">
      <w:pPr>
        <w:tabs>
          <w:tab w:val="left" w:pos="720"/>
          <w:tab w:val="left" w:pos="2280"/>
        </w:tabs>
        <w:ind w:left="720"/>
        <w:rPr>
          <w:rFonts w:ascii="Calibri" w:hAnsi="Calibri"/>
          <w:sz w:val="22"/>
          <w:szCs w:val="22"/>
        </w:rPr>
      </w:pPr>
      <w:r w:rsidRPr="00434F24">
        <w:rPr>
          <w:rFonts w:ascii="Calibri" w:hAnsi="Calibri"/>
          <w:sz w:val="22"/>
          <w:szCs w:val="22"/>
        </w:rPr>
        <w:t xml:space="preserve">Worked as accounts assistant for a period of 9 months (Between 2007 and 2008) </w:t>
      </w:r>
    </w:p>
    <w:p w:rsidR="00FC61AF" w:rsidRPr="00434F24" w:rsidRDefault="00FC61AF" w:rsidP="00173CDA">
      <w:pPr>
        <w:tabs>
          <w:tab w:val="left" w:pos="720"/>
          <w:tab w:val="left" w:pos="2280"/>
        </w:tabs>
        <w:ind w:left="720"/>
        <w:rPr>
          <w:rFonts w:ascii="Calibri" w:hAnsi="Calibri"/>
          <w:b/>
          <w:sz w:val="22"/>
          <w:szCs w:val="22"/>
          <w:u w:val="single"/>
        </w:rPr>
      </w:pPr>
      <w:r w:rsidRPr="00434F24">
        <w:rPr>
          <w:rFonts w:ascii="Calibri" w:hAnsi="Calibri"/>
          <w:sz w:val="22"/>
          <w:szCs w:val="22"/>
        </w:rPr>
        <w:t>(Worked</w:t>
      </w:r>
      <w:r w:rsidR="006E3137">
        <w:rPr>
          <w:rFonts w:ascii="Calibri" w:hAnsi="Calibri"/>
          <w:sz w:val="22"/>
          <w:szCs w:val="22"/>
        </w:rPr>
        <w:t xml:space="preserve"> (Part – Time)</w:t>
      </w:r>
      <w:r w:rsidRPr="00434F24">
        <w:rPr>
          <w:rFonts w:ascii="Calibri" w:hAnsi="Calibri"/>
          <w:sz w:val="22"/>
          <w:szCs w:val="22"/>
        </w:rPr>
        <w:t xml:space="preserve"> on and off for a complete period of 9 months)</w:t>
      </w:r>
    </w:p>
    <w:p w:rsidR="00FC61AF" w:rsidRPr="00434F24" w:rsidRDefault="00FC61AF">
      <w:pPr>
        <w:rPr>
          <w:rFonts w:ascii="Calibri" w:hAnsi="Calibri"/>
          <w:b/>
          <w:sz w:val="16"/>
          <w:szCs w:val="16"/>
        </w:rPr>
      </w:pPr>
    </w:p>
    <w:p w:rsidR="00B20E30" w:rsidRPr="00776DBD" w:rsidRDefault="00B20E30">
      <w:pPr>
        <w:rPr>
          <w:rFonts w:asciiTheme="minorHAnsi" w:eastAsiaTheme="minorHAnsi" w:hAnsi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</w:pPr>
      <w:r w:rsidRPr="00776DBD">
        <w:rPr>
          <w:rFonts w:asciiTheme="minorHAnsi" w:eastAsiaTheme="minorHAnsi" w:hAnsiTheme="minorHAnsi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t>PERSONAL VITAE</w:t>
      </w:r>
    </w:p>
    <w:p w:rsidR="00FC61AF" w:rsidRPr="00776DBD" w:rsidRDefault="00FC61AF">
      <w:pP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NATIONALITY</w:t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>:</w:t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 xml:space="preserve">Indian </w:t>
      </w:r>
    </w:p>
    <w:p w:rsidR="00FC61AF" w:rsidRPr="00776DBD" w:rsidRDefault="00FC61AF">
      <w:pP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MARITAL STATUS</w:t>
      </w:r>
      <w:r w:rsidR="00173CDA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:</w:t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8942F1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Single</w:t>
      </w:r>
    </w:p>
    <w:p w:rsidR="00FC61AF" w:rsidRPr="00776DBD" w:rsidRDefault="00FC61AF">
      <w:pP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LANGUAGES KNOWN</w:t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>:</w:t>
      </w:r>
      <w:r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>English, Hindi and K</w:t>
      </w:r>
      <w:r w:rsidR="00205A70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onkani</w:t>
      </w:r>
    </w:p>
    <w:p w:rsidR="00205A70" w:rsidRPr="00776DBD" w:rsidRDefault="00776DBD">
      <w:pP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PLACE OF BIRTH</w:t>
      </w:r>
      <w:r w:rsidR="00205A70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205A70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>:</w:t>
      </w:r>
      <w:r w:rsidR="00573CC4" w:rsidRPr="00776DBD"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Goa, India</w:t>
      </w:r>
    </w:p>
    <w:p w:rsidR="00776DBD" w:rsidRPr="00776DBD" w:rsidRDefault="00776DBD">
      <w:pP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>VISA STATUS</w:t>
      </w: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>:</w:t>
      </w:r>
      <w:r>
        <w:rPr>
          <w:rFonts w:asciiTheme="minorHAnsi" w:eastAsiaTheme="minorHAnsi" w:hAnsiTheme="minorHAnsi"/>
          <w:color w:val="000000"/>
          <w:sz w:val="22"/>
          <w:szCs w:val="22"/>
          <w:shd w:val="clear" w:color="auto" w:fill="FFFFFF"/>
          <w:lang w:eastAsia="en-US"/>
        </w:rPr>
        <w:tab/>
        <w:t xml:space="preserve">Visit </w:t>
      </w:r>
    </w:p>
    <w:p w:rsidR="00861B7B" w:rsidRPr="00434F24" w:rsidRDefault="00861B7B">
      <w:pPr>
        <w:rPr>
          <w:rFonts w:ascii="Calibri" w:hAnsi="Calibri"/>
          <w:sz w:val="22"/>
          <w:szCs w:val="22"/>
        </w:rPr>
      </w:pPr>
    </w:p>
    <w:p w:rsidR="00434F24" w:rsidRPr="00434F24" w:rsidRDefault="00434F24">
      <w:pPr>
        <w:rPr>
          <w:rFonts w:ascii="Calibri" w:hAnsi="Calibri"/>
          <w:sz w:val="22"/>
          <w:szCs w:val="22"/>
        </w:rPr>
      </w:pPr>
    </w:p>
    <w:sectPr w:rsidR="00434F24" w:rsidRPr="00434F24" w:rsidSect="00434F24">
      <w:footerReference w:type="defaul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D4" w:rsidRDefault="000F4AD4">
      <w:r>
        <w:separator/>
      </w:r>
    </w:p>
  </w:endnote>
  <w:endnote w:type="continuationSeparator" w:id="1">
    <w:p w:rsidR="000F4AD4" w:rsidRDefault="000F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24" w:rsidRPr="00434F24" w:rsidRDefault="00434F24" w:rsidP="00434F2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890"/>
      </w:tabs>
      <w:rPr>
        <w:rFonts w:ascii="Cambria" w:hAnsi="Cambria" w:cs="Mangal"/>
      </w:rPr>
    </w:pPr>
    <w:r>
      <w:rPr>
        <w:rFonts w:ascii="Cambria" w:hAnsi="Cambria" w:cs="Mangal"/>
      </w:rPr>
      <w:t xml:space="preserve">                                                             Curriculum Vitae – RHEA</w:t>
    </w:r>
    <w:r w:rsidRPr="00434F24">
      <w:rPr>
        <w:rFonts w:ascii="Cambria" w:hAnsi="Cambria" w:cs="Mangal"/>
      </w:rPr>
      <w:tab/>
      <w:t xml:space="preserve">Page </w:t>
    </w:r>
    <w:r w:rsidR="00A679ED" w:rsidRPr="00A679ED">
      <w:rPr>
        <w:rFonts w:ascii="Calibri" w:hAnsi="Calibri" w:cs="Mangal"/>
      </w:rPr>
      <w:fldChar w:fldCharType="begin"/>
    </w:r>
    <w:r>
      <w:instrText xml:space="preserve"> PAGE   \* MERGEFORMAT </w:instrText>
    </w:r>
    <w:r w:rsidR="00A679ED" w:rsidRPr="00A679ED">
      <w:rPr>
        <w:rFonts w:ascii="Calibri" w:hAnsi="Calibri" w:cs="Mangal"/>
      </w:rPr>
      <w:fldChar w:fldCharType="separate"/>
    </w:r>
    <w:r w:rsidR="008D1853" w:rsidRPr="008D1853">
      <w:rPr>
        <w:rFonts w:ascii="Cambria" w:hAnsi="Cambria" w:cs="Mangal"/>
        <w:noProof/>
      </w:rPr>
      <w:t>3</w:t>
    </w:r>
    <w:r w:rsidR="00A679ED" w:rsidRPr="00434F24">
      <w:rPr>
        <w:rFonts w:ascii="Cambria" w:hAnsi="Cambria" w:cs="Mangal"/>
        <w:noProof/>
      </w:rPr>
      <w:fldChar w:fldCharType="end"/>
    </w:r>
  </w:p>
  <w:p w:rsidR="00434F24" w:rsidRDefault="00434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D4" w:rsidRDefault="000F4AD4">
      <w:r>
        <w:separator/>
      </w:r>
    </w:p>
  </w:footnote>
  <w:footnote w:type="continuationSeparator" w:id="1">
    <w:p w:rsidR="000F4AD4" w:rsidRDefault="000F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72604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5E0EC8A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/>
      </w:rPr>
    </w:lvl>
  </w:abstractNum>
  <w:abstractNum w:abstractNumId="12">
    <w:nsid w:val="00E0301C"/>
    <w:multiLevelType w:val="multilevel"/>
    <w:tmpl w:val="AA6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21865"/>
    <w:multiLevelType w:val="hybridMultilevel"/>
    <w:tmpl w:val="368E704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130975B8"/>
    <w:multiLevelType w:val="multilevel"/>
    <w:tmpl w:val="5E0EC8A4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15">
    <w:nsid w:val="1CA813FC"/>
    <w:multiLevelType w:val="hybridMultilevel"/>
    <w:tmpl w:val="D548E6EC"/>
    <w:lvl w:ilvl="0" w:tplc="0409000B">
      <w:start w:val="1"/>
      <w:numFmt w:val="bullet"/>
      <w:lvlText w:val=""/>
      <w:lvlJc w:val="left"/>
      <w:pPr>
        <w:ind w:left="4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21E3461A"/>
    <w:multiLevelType w:val="multilevel"/>
    <w:tmpl w:val="4B9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58489B"/>
    <w:multiLevelType w:val="multilevel"/>
    <w:tmpl w:val="588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73FC6"/>
    <w:multiLevelType w:val="multilevel"/>
    <w:tmpl w:val="747AF6D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19">
    <w:nsid w:val="47780EE8"/>
    <w:multiLevelType w:val="multilevel"/>
    <w:tmpl w:val="F80C8A00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20">
    <w:nsid w:val="484D7A81"/>
    <w:multiLevelType w:val="hybridMultilevel"/>
    <w:tmpl w:val="0D6AF84A"/>
    <w:lvl w:ilvl="0" w:tplc="04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58FF6919"/>
    <w:multiLevelType w:val="multilevel"/>
    <w:tmpl w:val="747AF6D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22">
    <w:nsid w:val="5ED840E3"/>
    <w:multiLevelType w:val="hybridMultilevel"/>
    <w:tmpl w:val="1540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B55D7"/>
    <w:multiLevelType w:val="multilevel"/>
    <w:tmpl w:val="BFB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30F2B"/>
    <w:multiLevelType w:val="multilevel"/>
    <w:tmpl w:val="4A7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424A0"/>
    <w:multiLevelType w:val="multilevel"/>
    <w:tmpl w:val="00000000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6">
    <w:nsid w:val="6F421378"/>
    <w:multiLevelType w:val="multilevel"/>
    <w:tmpl w:val="15E6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25"/>
  </w:num>
  <w:num w:numId="11">
    <w:abstractNumId w:val="1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3"/>
  </w:num>
  <w:num w:numId="17">
    <w:abstractNumId w:val="22"/>
  </w:num>
  <w:num w:numId="18">
    <w:abstractNumId w:val="14"/>
  </w:num>
  <w:num w:numId="19">
    <w:abstractNumId w:val="21"/>
  </w:num>
  <w:num w:numId="20">
    <w:abstractNumId w:val="18"/>
  </w:num>
  <w:num w:numId="21">
    <w:abstractNumId w:val="19"/>
  </w:num>
  <w:num w:numId="22">
    <w:abstractNumId w:val="26"/>
  </w:num>
  <w:num w:numId="23">
    <w:abstractNumId w:val="16"/>
  </w:num>
  <w:num w:numId="24">
    <w:abstractNumId w:val="17"/>
  </w:num>
  <w:num w:numId="25">
    <w:abstractNumId w:val="12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68F1"/>
    <w:rsid w:val="000771AE"/>
    <w:rsid w:val="000F4AD4"/>
    <w:rsid w:val="00116547"/>
    <w:rsid w:val="00171F75"/>
    <w:rsid w:val="00173CDA"/>
    <w:rsid w:val="0018165E"/>
    <w:rsid w:val="001B7D47"/>
    <w:rsid w:val="001C1F2D"/>
    <w:rsid w:val="001E65A1"/>
    <w:rsid w:val="001E7982"/>
    <w:rsid w:val="00200037"/>
    <w:rsid w:val="00203E49"/>
    <w:rsid w:val="00205A70"/>
    <w:rsid w:val="00211133"/>
    <w:rsid w:val="002128A3"/>
    <w:rsid w:val="002309C5"/>
    <w:rsid w:val="00231AF4"/>
    <w:rsid w:val="00281BF7"/>
    <w:rsid w:val="002A634D"/>
    <w:rsid w:val="003011A3"/>
    <w:rsid w:val="00323328"/>
    <w:rsid w:val="00327E8D"/>
    <w:rsid w:val="0033511D"/>
    <w:rsid w:val="003366A7"/>
    <w:rsid w:val="00337D33"/>
    <w:rsid w:val="003441F9"/>
    <w:rsid w:val="00345313"/>
    <w:rsid w:val="00363462"/>
    <w:rsid w:val="003733B6"/>
    <w:rsid w:val="00381F5E"/>
    <w:rsid w:val="003A1BA0"/>
    <w:rsid w:val="003A49EB"/>
    <w:rsid w:val="004001A0"/>
    <w:rsid w:val="0041521D"/>
    <w:rsid w:val="00424E5A"/>
    <w:rsid w:val="00434F24"/>
    <w:rsid w:val="004411C7"/>
    <w:rsid w:val="00484649"/>
    <w:rsid w:val="005215D4"/>
    <w:rsid w:val="0055725D"/>
    <w:rsid w:val="00571B14"/>
    <w:rsid w:val="00573CC4"/>
    <w:rsid w:val="005971BA"/>
    <w:rsid w:val="006069B3"/>
    <w:rsid w:val="00620FB8"/>
    <w:rsid w:val="00621390"/>
    <w:rsid w:val="00660945"/>
    <w:rsid w:val="00676604"/>
    <w:rsid w:val="00676A46"/>
    <w:rsid w:val="006C23CA"/>
    <w:rsid w:val="006C6BD1"/>
    <w:rsid w:val="006E3137"/>
    <w:rsid w:val="006F5A4B"/>
    <w:rsid w:val="0072362A"/>
    <w:rsid w:val="00726314"/>
    <w:rsid w:val="00735A3D"/>
    <w:rsid w:val="00746558"/>
    <w:rsid w:val="00765366"/>
    <w:rsid w:val="00776DBD"/>
    <w:rsid w:val="007B03FF"/>
    <w:rsid w:val="007B5A11"/>
    <w:rsid w:val="007B794E"/>
    <w:rsid w:val="007C1782"/>
    <w:rsid w:val="007C58B9"/>
    <w:rsid w:val="007F1923"/>
    <w:rsid w:val="00814F62"/>
    <w:rsid w:val="00861B7B"/>
    <w:rsid w:val="00876C3E"/>
    <w:rsid w:val="00882B9B"/>
    <w:rsid w:val="00891E5C"/>
    <w:rsid w:val="008942F1"/>
    <w:rsid w:val="008A61C7"/>
    <w:rsid w:val="008B32EB"/>
    <w:rsid w:val="008B362F"/>
    <w:rsid w:val="008D1853"/>
    <w:rsid w:val="008F4930"/>
    <w:rsid w:val="0094579F"/>
    <w:rsid w:val="00953FF3"/>
    <w:rsid w:val="009934AF"/>
    <w:rsid w:val="009E7CAC"/>
    <w:rsid w:val="00A1673D"/>
    <w:rsid w:val="00A21258"/>
    <w:rsid w:val="00A239C7"/>
    <w:rsid w:val="00A53B9B"/>
    <w:rsid w:val="00A560BC"/>
    <w:rsid w:val="00A63BA9"/>
    <w:rsid w:val="00A67613"/>
    <w:rsid w:val="00A679ED"/>
    <w:rsid w:val="00A91375"/>
    <w:rsid w:val="00A968F1"/>
    <w:rsid w:val="00AE1750"/>
    <w:rsid w:val="00AE421F"/>
    <w:rsid w:val="00B20E30"/>
    <w:rsid w:val="00B55754"/>
    <w:rsid w:val="00B8062B"/>
    <w:rsid w:val="00BB6734"/>
    <w:rsid w:val="00BD2F2B"/>
    <w:rsid w:val="00C16F4A"/>
    <w:rsid w:val="00C46C00"/>
    <w:rsid w:val="00C54135"/>
    <w:rsid w:val="00C60621"/>
    <w:rsid w:val="00C719B5"/>
    <w:rsid w:val="00CC3542"/>
    <w:rsid w:val="00CC36D7"/>
    <w:rsid w:val="00CD43CA"/>
    <w:rsid w:val="00D44D92"/>
    <w:rsid w:val="00D46213"/>
    <w:rsid w:val="00D5436A"/>
    <w:rsid w:val="00D6325D"/>
    <w:rsid w:val="00D81059"/>
    <w:rsid w:val="00D90E80"/>
    <w:rsid w:val="00D91864"/>
    <w:rsid w:val="00DA3F6B"/>
    <w:rsid w:val="00DD1144"/>
    <w:rsid w:val="00DE114E"/>
    <w:rsid w:val="00DE6A54"/>
    <w:rsid w:val="00DE6C43"/>
    <w:rsid w:val="00DF4D1B"/>
    <w:rsid w:val="00E27524"/>
    <w:rsid w:val="00E37488"/>
    <w:rsid w:val="00E921F4"/>
    <w:rsid w:val="00ED62C3"/>
    <w:rsid w:val="00EF4B7E"/>
    <w:rsid w:val="00F008A1"/>
    <w:rsid w:val="00F63B53"/>
    <w:rsid w:val="00FC61AF"/>
    <w:rsid w:val="00FE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1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1C7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11C7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11C7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11C7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11C7"/>
    <w:pPr>
      <w:keepNext/>
      <w:keepLines/>
      <w:spacing w:before="200"/>
      <w:outlineLvl w:val="4"/>
    </w:pPr>
    <w:rPr>
      <w:color w:val="243F6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11C7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411C7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11C7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411C7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11C7"/>
    <w:rPr>
      <w:color w:val="0000FF"/>
      <w:u w:val="single"/>
    </w:rPr>
  </w:style>
  <w:style w:type="table" w:styleId="TableGrid">
    <w:name w:val="Table Grid"/>
    <w:basedOn w:val="TableNormal"/>
    <w:rsid w:val="0044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uiPriority w:val="99"/>
    <w:rsid w:val="004411C7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4411C7"/>
    <w:rPr>
      <w:sz w:val="24"/>
      <w:lang w:val="en-IN" w:eastAsia="en-IN" w:bidi="ar-SA"/>
    </w:rPr>
  </w:style>
  <w:style w:type="paragraph" w:styleId="Footer">
    <w:name w:val="footer"/>
    <w:link w:val="FooterChar"/>
    <w:uiPriority w:val="99"/>
    <w:rsid w:val="004411C7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link w:val="Footer"/>
    <w:uiPriority w:val="99"/>
    <w:rsid w:val="004411C7"/>
    <w:rPr>
      <w:sz w:val="24"/>
      <w:lang w:val="en-IN" w:eastAsia="en-IN" w:bidi="ar-SA"/>
    </w:rPr>
  </w:style>
  <w:style w:type="character" w:styleId="FootnoteReference">
    <w:name w:val="footnote reference"/>
    <w:uiPriority w:val="99"/>
    <w:semiHidden/>
    <w:unhideWhenUsed/>
    <w:rsid w:val="004411C7"/>
    <w:rPr>
      <w:vertAlign w:val="superscript"/>
    </w:rPr>
  </w:style>
  <w:style w:type="character" w:styleId="Strong">
    <w:name w:val="Strong"/>
    <w:uiPriority w:val="22"/>
    <w:qFormat/>
    <w:rsid w:val="004411C7"/>
    <w:rPr>
      <w:b/>
    </w:rPr>
  </w:style>
  <w:style w:type="character" w:styleId="IntenseReference">
    <w:name w:val="Intense Reference"/>
    <w:uiPriority w:val="32"/>
    <w:qFormat/>
    <w:rsid w:val="004411C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sid w:val="004411C7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1C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4411C7"/>
    <w:rPr>
      <w:sz w:val="20"/>
    </w:rPr>
  </w:style>
  <w:style w:type="character" w:styleId="Emphasis">
    <w:name w:val="Emphasis"/>
    <w:uiPriority w:val="20"/>
    <w:qFormat/>
    <w:rsid w:val="004411C7"/>
    <w:rPr>
      <w:i/>
    </w:rPr>
  </w:style>
  <w:style w:type="character" w:customStyle="1" w:styleId="FootnoteTextChar">
    <w:name w:val="Footnote Text Char"/>
    <w:link w:val="FootnoteText"/>
    <w:uiPriority w:val="99"/>
    <w:semiHidden/>
    <w:rsid w:val="004411C7"/>
    <w:rPr>
      <w:sz w:val="20"/>
    </w:rPr>
  </w:style>
  <w:style w:type="character" w:styleId="BookTitle">
    <w:name w:val="Book Title"/>
    <w:uiPriority w:val="33"/>
    <w:qFormat/>
    <w:rsid w:val="004411C7"/>
    <w:rPr>
      <w:b/>
      <w:smallCaps/>
      <w:spacing w:val="5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unhideWhenUsed/>
    <w:rsid w:val="004411C7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411C7"/>
    <w:rPr>
      <w:i/>
      <w:color w:val="000000"/>
      <w:sz w:val="20"/>
    </w:rPr>
  </w:style>
  <w:style w:type="character" w:customStyle="1" w:styleId="Heading6Char">
    <w:name w:val="Heading 6 Char"/>
    <w:link w:val="Heading6"/>
    <w:uiPriority w:val="9"/>
    <w:rsid w:val="004411C7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4411C7"/>
    <w:rPr>
      <w:rFonts w:ascii="Courier New" w:hAnsi="Courier New"/>
      <w:sz w:val="21"/>
    </w:rPr>
  </w:style>
  <w:style w:type="character" w:styleId="SubtleReference">
    <w:name w:val="Subtle Reference"/>
    <w:uiPriority w:val="31"/>
    <w:qFormat/>
    <w:rsid w:val="004411C7"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sid w:val="004411C7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sid w:val="004411C7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sid w:val="004411C7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sid w:val="004411C7"/>
    <w:rPr>
      <w:b/>
      <w:i/>
      <w:color w:val="4F81BD"/>
    </w:rPr>
  </w:style>
  <w:style w:type="paragraph" w:styleId="NoSpacing">
    <w:name w:val="No Spacing"/>
    <w:next w:val="Normal"/>
    <w:uiPriority w:val="1"/>
    <w:qFormat/>
    <w:rsid w:val="004411C7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1C7"/>
    <w:rPr>
      <w:i/>
      <w:color w:val="4F81BD"/>
      <w:spacing w:val="15"/>
    </w:rPr>
  </w:style>
  <w:style w:type="character" w:customStyle="1" w:styleId="Heading2Char">
    <w:name w:val="Heading 2 Char"/>
    <w:link w:val="Heading2"/>
    <w:uiPriority w:val="9"/>
    <w:rsid w:val="004411C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sid w:val="004411C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sid w:val="004411C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sid w:val="004411C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sid w:val="004411C7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11C7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link w:val="Heading1"/>
    <w:uiPriority w:val="9"/>
    <w:rsid w:val="004411C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sid w:val="004411C7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unhideWhenUsed/>
    <w:rsid w:val="004411C7"/>
    <w:rPr>
      <w:vertAlign w:val="superscript"/>
    </w:rPr>
  </w:style>
  <w:style w:type="character" w:styleId="SubtleEmphasis">
    <w:name w:val="Subtle Emphasis"/>
    <w:uiPriority w:val="19"/>
    <w:qFormat/>
    <w:rsid w:val="004411C7"/>
    <w:rPr>
      <w:i/>
      <w:color w:val="808080"/>
    </w:rPr>
  </w:style>
  <w:style w:type="character" w:customStyle="1" w:styleId="SubtitleChar">
    <w:name w:val="Subtitle Char"/>
    <w:link w:val="Subtitle"/>
    <w:uiPriority w:val="11"/>
    <w:rsid w:val="004411C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sid w:val="004411C7"/>
    <w:rPr>
      <w:i/>
      <w:color w:val="000000"/>
    </w:rPr>
  </w:style>
  <w:style w:type="paragraph" w:styleId="ListParagraph">
    <w:name w:val="List Paragraph"/>
    <w:basedOn w:val="Normal"/>
    <w:next w:val="Normal"/>
    <w:uiPriority w:val="34"/>
    <w:qFormat/>
    <w:rsid w:val="004411C7"/>
    <w:pPr>
      <w:ind w:left="720"/>
    </w:pPr>
  </w:style>
  <w:style w:type="character" w:customStyle="1" w:styleId="EndnoteTextChar">
    <w:name w:val="Endnote Text Char"/>
    <w:link w:val="EndnoteText"/>
    <w:uiPriority w:val="99"/>
    <w:semiHidden/>
    <w:rsid w:val="004411C7"/>
    <w:rPr>
      <w:sz w:val="20"/>
    </w:rPr>
  </w:style>
  <w:style w:type="paragraph" w:styleId="BalloonText">
    <w:name w:val="Balloon Text"/>
    <w:basedOn w:val="Normal"/>
    <w:link w:val="BalloonTextChar"/>
    <w:rsid w:val="0043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F24"/>
    <w:rPr>
      <w:rFonts w:ascii="Tahom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6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4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12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0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28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5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113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2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73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3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1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6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29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55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53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78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ea.3411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1FB1-61EE-44D9-AFC4-DD05521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Rhea Dias</vt:lpstr>
    </vt:vector>
  </TitlesOfParts>
  <Company>Home</Company>
  <LinksUpToDate>false</LinksUpToDate>
  <CharactersWithSpaces>8325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mailto:rhea6287@gmail.com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Rhea Dias</dc:title>
  <dc:creator>Rhea</dc:creator>
  <cp:lastModifiedBy>HRDESK4</cp:lastModifiedBy>
  <cp:revision>15</cp:revision>
  <cp:lastPrinted>2015-09-18T07:59:00Z</cp:lastPrinted>
  <dcterms:created xsi:type="dcterms:W3CDTF">2017-01-28T09:51:00Z</dcterms:created>
  <dcterms:modified xsi:type="dcterms:W3CDTF">2018-03-02T10:33:00Z</dcterms:modified>
</cp:coreProperties>
</file>