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E5" w:rsidRDefault="00C56DE5" w:rsidP="00C56DE5">
      <w:pPr>
        <w:pStyle w:val="Default"/>
        <w:rPr>
          <w:color w:val="00206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1ABE87" wp14:editId="0D0C133E">
            <wp:simplePos x="0" y="0"/>
            <wp:positionH relativeFrom="column">
              <wp:posOffset>4495800</wp:posOffset>
            </wp:positionH>
            <wp:positionV relativeFrom="paragraph">
              <wp:posOffset>28575</wp:posOffset>
            </wp:positionV>
            <wp:extent cx="1295400" cy="1600200"/>
            <wp:effectExtent l="19050" t="19050" r="19050" b="19050"/>
            <wp:wrapTight wrapText="bothSides">
              <wp:wrapPolygon edited="0">
                <wp:start x="-318" y="-257"/>
                <wp:lineTo x="-318" y="21600"/>
                <wp:lineTo x="21600" y="21600"/>
                <wp:lineTo x="21600" y="-257"/>
                <wp:lineTo x="-318" y="-257"/>
              </wp:wrapPolygon>
            </wp:wrapTight>
            <wp:docPr id="1" name="Picture 1" descr="Description: Picture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Picture 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</w:t>
      </w:r>
      <w:proofErr w:type="gramStart"/>
      <w:r>
        <w:rPr>
          <w:color w:val="002060"/>
          <w:sz w:val="28"/>
          <w:u w:val="single"/>
        </w:rPr>
        <w:t>CURRICULAM  VITAE</w:t>
      </w:r>
      <w:proofErr w:type="gramEnd"/>
    </w:p>
    <w:p w:rsidR="00C56DE5" w:rsidRDefault="00C56DE5" w:rsidP="00C56DE5"/>
    <w:p w:rsidR="00C56DE5" w:rsidRDefault="009371EE" w:rsidP="00C56DE5">
      <w:pPr>
        <w:rPr>
          <w:rFonts w:asciiTheme="majorHAnsi" w:hAnsiTheme="majorHAnsi"/>
          <w:color w:val="365F91" w:themeColor="accent1" w:themeShade="BF"/>
          <w:sz w:val="40"/>
          <w:szCs w:val="40"/>
        </w:rPr>
      </w:pPr>
      <w:r>
        <w:rPr>
          <w:rFonts w:asciiTheme="majorHAnsi" w:hAnsiTheme="majorHAnsi"/>
          <w:color w:val="365F91" w:themeColor="accent1" w:themeShade="BF"/>
          <w:sz w:val="40"/>
          <w:szCs w:val="40"/>
        </w:rPr>
        <w:t xml:space="preserve">MOHSIN </w:t>
      </w:r>
      <w:r w:rsidR="00C56DE5">
        <w:rPr>
          <w:rFonts w:asciiTheme="majorHAnsi" w:hAnsiTheme="majorHAnsi"/>
          <w:color w:val="365F91" w:themeColor="accent1" w:themeShade="BF"/>
          <w:sz w:val="40"/>
          <w:szCs w:val="40"/>
        </w:rPr>
        <w:t xml:space="preserve"> </w:t>
      </w:r>
    </w:p>
    <w:p w:rsidR="009371EE" w:rsidRDefault="009371EE" w:rsidP="00C56DE5">
      <w:pPr>
        <w:rPr>
          <w:rFonts w:asciiTheme="majorHAnsi" w:hAnsiTheme="majorHAnsi"/>
          <w:color w:val="365F91" w:themeColor="accent1" w:themeShade="BF"/>
          <w:sz w:val="40"/>
          <w:szCs w:val="40"/>
        </w:rPr>
      </w:pPr>
      <w:hyperlink r:id="rId7" w:history="1">
        <w:r w:rsidRPr="008945B3">
          <w:rPr>
            <w:rStyle w:val="Hyperlink"/>
            <w:rFonts w:asciiTheme="majorHAnsi" w:hAnsiTheme="majorHAnsi"/>
            <w:sz w:val="40"/>
            <w:szCs w:val="40"/>
          </w:rPr>
          <w:t>MOHSIN.341136@2freemail.com</w:t>
        </w:r>
      </w:hyperlink>
      <w:r>
        <w:rPr>
          <w:rFonts w:asciiTheme="majorHAnsi" w:hAnsiTheme="majorHAnsi"/>
          <w:color w:val="365F91" w:themeColor="accent1" w:themeShade="BF"/>
          <w:sz w:val="40"/>
          <w:szCs w:val="40"/>
        </w:rPr>
        <w:t xml:space="preserve"> </w:t>
      </w:r>
    </w:p>
    <w:p w:rsidR="00C56DE5" w:rsidRDefault="00C56DE5" w:rsidP="00C56DE5">
      <w:pPr>
        <w:pStyle w:val="Default"/>
        <w:rPr>
          <w:b/>
          <w:i/>
          <w:color w:val="FF0000"/>
          <w:sz w:val="32"/>
          <w:u w:val="single"/>
        </w:rPr>
      </w:pPr>
      <w:r>
        <w:rPr>
          <w:b/>
          <w:i/>
          <w:sz w:val="32"/>
        </w:rPr>
        <w:t xml:space="preserve"> </w:t>
      </w:r>
      <w:r>
        <w:rPr>
          <w:b/>
          <w:bCs/>
          <w:i/>
          <w:color w:val="FF0000"/>
          <w:sz w:val="28"/>
          <w:szCs w:val="20"/>
          <w:u w:val="single"/>
        </w:rPr>
        <w:t>Personal summary</w:t>
      </w:r>
    </w:p>
    <w:p w:rsidR="00C56DE5" w:rsidRDefault="00C56DE5" w:rsidP="00C56DE5">
      <w:pPr>
        <w:pStyle w:val="Default"/>
      </w:pPr>
    </w:p>
    <w:p w:rsidR="00C56DE5" w:rsidRDefault="00C56DE5" w:rsidP="00C56DE5">
      <w:pPr>
        <w:pStyle w:val="Default"/>
        <w:rPr>
          <w:sz w:val="22"/>
          <w:szCs w:val="20"/>
        </w:rPr>
      </w:pPr>
      <w:r>
        <w:t xml:space="preserve"> </w:t>
      </w:r>
      <w:proofErr w:type="gramStart"/>
      <w:r>
        <w:rPr>
          <w:sz w:val="22"/>
          <w:szCs w:val="20"/>
        </w:rPr>
        <w:t>A highly motivated Finance graduate who is able to provide key analytical support to company managers.</w:t>
      </w:r>
      <w:proofErr w:type="gramEnd"/>
      <w:r>
        <w:rPr>
          <w:sz w:val="22"/>
          <w:szCs w:val="20"/>
        </w:rPr>
        <w:t xml:space="preserve"> </w:t>
      </w:r>
      <w:proofErr w:type="gramStart"/>
      <w:r>
        <w:rPr>
          <w:sz w:val="22"/>
          <w:szCs w:val="20"/>
        </w:rPr>
        <w:t>Ambitious and looking forward to playing a vital role in financial decision-making and adding significant value to a business.</w:t>
      </w:r>
      <w:proofErr w:type="gramEnd"/>
      <w:r>
        <w:rPr>
          <w:sz w:val="22"/>
          <w:szCs w:val="20"/>
        </w:rPr>
        <w:t xml:space="preserve"> A high performing individual, demonstrating drive, enthusiasm and initiative, with the ability to work well under pressure, consistently delivering quickly and accurately and able to </w:t>
      </w:r>
      <w:proofErr w:type="spellStart"/>
      <w:r>
        <w:rPr>
          <w:sz w:val="22"/>
          <w:szCs w:val="20"/>
        </w:rPr>
        <w:t>prioritise</w:t>
      </w:r>
      <w:proofErr w:type="spellEnd"/>
      <w:r>
        <w:rPr>
          <w:sz w:val="22"/>
          <w:szCs w:val="20"/>
        </w:rPr>
        <w:t xml:space="preserve"> to ensure deadlines are met whilst maintaining a high standard of analysis and insight. Experience of budgeting, forecasting and producing monthly financial reports as well as reviewing internal company processes to </w:t>
      </w:r>
      <w:proofErr w:type="gramStart"/>
      <w:r>
        <w:rPr>
          <w:sz w:val="22"/>
          <w:szCs w:val="20"/>
        </w:rPr>
        <w:t>advise</w:t>
      </w:r>
      <w:proofErr w:type="gramEnd"/>
      <w:r>
        <w:rPr>
          <w:sz w:val="22"/>
          <w:szCs w:val="20"/>
        </w:rPr>
        <w:t xml:space="preserve"> on any improvements which could be made. </w:t>
      </w:r>
    </w:p>
    <w:p w:rsidR="00C56DE5" w:rsidRDefault="00C56DE5" w:rsidP="00C56DE5">
      <w:pPr>
        <w:pStyle w:val="Default"/>
        <w:rPr>
          <w:sz w:val="22"/>
          <w:szCs w:val="20"/>
        </w:rPr>
      </w:pPr>
      <w:r>
        <w:rPr>
          <w:sz w:val="22"/>
          <w:szCs w:val="20"/>
        </w:rPr>
        <w:t xml:space="preserve">Presently looking to join a company that offers long term career prospects and also </w:t>
      </w:r>
      <w:proofErr w:type="spellStart"/>
      <w:proofErr w:type="gramStart"/>
      <w:r>
        <w:rPr>
          <w:sz w:val="22"/>
          <w:szCs w:val="20"/>
        </w:rPr>
        <w:t>a</w:t>
      </w:r>
      <w:proofErr w:type="spellEnd"/>
      <w:proofErr w:type="gramEnd"/>
      <w:r>
        <w:rPr>
          <w:sz w:val="22"/>
          <w:szCs w:val="20"/>
        </w:rPr>
        <w:t xml:space="preserve"> opportunity to study towards CIMA membership.</w:t>
      </w:r>
    </w:p>
    <w:p w:rsidR="00C56DE5" w:rsidRDefault="00C56DE5" w:rsidP="00C56DE5">
      <w:pPr>
        <w:pStyle w:val="Default"/>
        <w:rPr>
          <w:b/>
        </w:rPr>
      </w:pPr>
    </w:p>
    <w:p w:rsidR="00C56DE5" w:rsidRDefault="00C56DE5" w:rsidP="00C56DE5">
      <w:pPr>
        <w:pStyle w:val="Default"/>
        <w:rPr>
          <w:b/>
        </w:rPr>
      </w:pPr>
    </w:p>
    <w:p w:rsidR="00C56DE5" w:rsidRDefault="00C56DE5" w:rsidP="00C56DE5">
      <w:pPr>
        <w:pStyle w:val="Default"/>
        <w:rPr>
          <w:b/>
          <w:bCs/>
          <w:i/>
          <w:color w:val="FF0000"/>
          <w:sz w:val="18"/>
          <w:szCs w:val="20"/>
          <w:u w:val="single"/>
        </w:rPr>
      </w:pPr>
      <w:r>
        <w:rPr>
          <w:b/>
          <w:bCs/>
          <w:i/>
          <w:color w:val="FF0000"/>
          <w:szCs w:val="20"/>
          <w:u w:val="single"/>
        </w:rPr>
        <w:t>Academic</w:t>
      </w:r>
    </w:p>
    <w:p w:rsidR="00C56DE5" w:rsidRDefault="00C56DE5" w:rsidP="00C56DE5">
      <w:pPr>
        <w:pStyle w:val="Default"/>
        <w:rPr>
          <w:b/>
          <w:i/>
          <w:sz w:val="12"/>
        </w:rPr>
      </w:pPr>
      <w:r>
        <w:rPr>
          <w:b/>
          <w:i/>
          <w:sz w:val="12"/>
        </w:rPr>
        <w:t xml:space="preserve">                        </w:t>
      </w:r>
    </w:p>
    <w:p w:rsidR="00C56DE5" w:rsidRDefault="00C56DE5" w:rsidP="00C56DE5">
      <w:pPr>
        <w:pStyle w:val="Default"/>
        <w:rPr>
          <w:b/>
          <w:i/>
          <w:sz w:val="12"/>
        </w:rPr>
      </w:pPr>
      <w:r>
        <w:rPr>
          <w:b/>
          <w:i/>
          <w:sz w:val="12"/>
        </w:rPr>
        <w:t xml:space="preserve">            </w:t>
      </w:r>
      <w:r>
        <w:rPr>
          <w:b/>
          <w:i/>
        </w:rPr>
        <w:t xml:space="preserve">IASE DEEMED </w:t>
      </w:r>
      <w:proofErr w:type="gramStart"/>
      <w:r>
        <w:rPr>
          <w:b/>
          <w:i/>
        </w:rPr>
        <w:t>UNIVERSITY ,RAJASTHAN</w:t>
      </w:r>
      <w:proofErr w:type="gramEnd"/>
      <w:r>
        <w:rPr>
          <w:b/>
          <w:i/>
        </w:rPr>
        <w:t xml:space="preserve"> </w:t>
      </w:r>
    </w:p>
    <w:p w:rsidR="00C56DE5" w:rsidRDefault="00C56DE5" w:rsidP="00C56DE5">
      <w:pPr>
        <w:pStyle w:val="Default"/>
        <w:rPr>
          <w:b/>
          <w:i/>
          <w:sz w:val="12"/>
        </w:rPr>
      </w:pPr>
    </w:p>
    <w:p w:rsidR="00C56DE5" w:rsidRDefault="00C56DE5" w:rsidP="00C56DE5">
      <w:pPr>
        <w:pStyle w:val="Default"/>
        <w:rPr>
          <w:i/>
          <w:sz w:val="12"/>
        </w:rPr>
      </w:pPr>
      <w:r>
        <w:rPr>
          <w:b/>
          <w:i/>
          <w:sz w:val="12"/>
        </w:rPr>
        <w:t xml:space="preserve">                                                                                                                                                      </w:t>
      </w:r>
      <w:r>
        <w:rPr>
          <w:i/>
          <w:sz w:val="20"/>
        </w:rPr>
        <w:t>MBA (FINANCE</w:t>
      </w:r>
      <w:proofErr w:type="gramStart"/>
      <w:r>
        <w:rPr>
          <w:i/>
          <w:sz w:val="20"/>
        </w:rPr>
        <w:t>)  2012</w:t>
      </w:r>
      <w:proofErr w:type="gramEnd"/>
      <w:r>
        <w:rPr>
          <w:i/>
          <w:sz w:val="20"/>
        </w:rPr>
        <w:t>-2013</w:t>
      </w:r>
    </w:p>
    <w:p w:rsidR="00C56DE5" w:rsidRDefault="00C56DE5" w:rsidP="00C56DE5">
      <w:pPr>
        <w:pStyle w:val="Default"/>
      </w:pPr>
      <w:r>
        <w:t xml:space="preserve">     </w:t>
      </w:r>
    </w:p>
    <w:p w:rsidR="00C56DE5" w:rsidRDefault="00C56DE5" w:rsidP="00C56DE5">
      <w:pPr>
        <w:pStyle w:val="Default"/>
      </w:pPr>
      <w:r>
        <w:t xml:space="preserve">     </w:t>
      </w:r>
      <w:r>
        <w:rPr>
          <w:b/>
          <w:bCs/>
          <w:i/>
          <w:iCs/>
          <w:sz w:val="20"/>
          <w:szCs w:val="20"/>
        </w:rPr>
        <w:t>ROHILKHAND UNIVERSITY – (</w:t>
      </w:r>
      <w:r>
        <w:rPr>
          <w:bCs/>
          <w:i/>
          <w:iCs/>
          <w:sz w:val="20"/>
          <w:szCs w:val="20"/>
        </w:rPr>
        <w:t xml:space="preserve">B.COM) </w:t>
      </w:r>
      <w:r>
        <w:rPr>
          <w:bCs/>
          <w:i/>
          <w:iCs/>
          <w:sz w:val="18"/>
          <w:szCs w:val="20"/>
        </w:rPr>
        <w:t>BACHELOR OF COMMERCE</w:t>
      </w:r>
      <w:proofErr w:type="gramStart"/>
      <w:r>
        <w:rPr>
          <w:bCs/>
          <w:i/>
          <w:iCs/>
          <w:sz w:val="18"/>
          <w:szCs w:val="20"/>
        </w:rPr>
        <w:t>)</w:t>
      </w:r>
      <w:r>
        <w:rPr>
          <w:b/>
          <w:bCs/>
          <w:i/>
          <w:iCs/>
          <w:sz w:val="18"/>
          <w:szCs w:val="20"/>
        </w:rPr>
        <w:t xml:space="preserve">  </w:t>
      </w:r>
      <w:r>
        <w:rPr>
          <w:sz w:val="20"/>
          <w:szCs w:val="20"/>
        </w:rPr>
        <w:t>2007</w:t>
      </w:r>
      <w:proofErr w:type="gramEnd"/>
      <w:r>
        <w:rPr>
          <w:sz w:val="20"/>
          <w:szCs w:val="20"/>
        </w:rPr>
        <w:t xml:space="preserve"> – 2010</w:t>
      </w:r>
    </w:p>
    <w:p w:rsidR="00C56DE5" w:rsidRDefault="00C56DE5" w:rsidP="00C56DE5">
      <w:pPr>
        <w:pStyle w:val="Default"/>
      </w:pPr>
    </w:p>
    <w:p w:rsidR="00C56DE5" w:rsidRDefault="00C56DE5" w:rsidP="00C56DE5">
      <w:pPr>
        <w:pStyle w:val="Default"/>
        <w:rPr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SUNDER LAL </w:t>
      </w:r>
      <w:proofErr w:type="gramStart"/>
      <w:r>
        <w:rPr>
          <w:b/>
          <w:bCs/>
          <w:i/>
          <w:iCs/>
          <w:sz w:val="20"/>
          <w:szCs w:val="20"/>
        </w:rPr>
        <w:t>INTER  COLLEGE</w:t>
      </w:r>
      <w:proofErr w:type="gramEnd"/>
      <w:r>
        <w:rPr>
          <w:b/>
          <w:bCs/>
          <w:i/>
          <w:iCs/>
          <w:sz w:val="20"/>
          <w:szCs w:val="20"/>
        </w:rPr>
        <w:t xml:space="preserve">- </w:t>
      </w:r>
      <w:r>
        <w:rPr>
          <w:bCs/>
          <w:i/>
          <w:iCs/>
          <w:sz w:val="20"/>
          <w:szCs w:val="20"/>
        </w:rPr>
        <w:t>12</w:t>
      </w:r>
      <w:r>
        <w:rPr>
          <w:bCs/>
          <w:i/>
          <w:iCs/>
          <w:sz w:val="20"/>
          <w:szCs w:val="20"/>
          <w:vertAlign w:val="superscript"/>
        </w:rPr>
        <w:t>TH</w:t>
      </w:r>
      <w:r>
        <w:rPr>
          <w:bCs/>
          <w:i/>
          <w:iCs/>
          <w:sz w:val="20"/>
          <w:szCs w:val="20"/>
        </w:rPr>
        <w:t xml:space="preserve"> CLASS  2006</w:t>
      </w:r>
    </w:p>
    <w:p w:rsidR="00C56DE5" w:rsidRDefault="00C56DE5" w:rsidP="00C56DE5">
      <w:pPr>
        <w:pStyle w:val="Default"/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</w:t>
      </w:r>
    </w:p>
    <w:p w:rsidR="00C56DE5" w:rsidRDefault="00C56DE5" w:rsidP="00C56DE5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24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</w:t>
      </w:r>
      <w:r>
        <w:rPr>
          <w:b/>
          <w:bCs/>
          <w:i/>
          <w:iCs/>
          <w:sz w:val="24"/>
          <w:szCs w:val="20"/>
        </w:rPr>
        <w:t xml:space="preserve">SUNDER LAL </w:t>
      </w:r>
      <w:proofErr w:type="gramStart"/>
      <w:r>
        <w:rPr>
          <w:b/>
          <w:bCs/>
          <w:i/>
          <w:iCs/>
          <w:sz w:val="24"/>
          <w:szCs w:val="20"/>
        </w:rPr>
        <w:t>INTER  COLLEGE</w:t>
      </w:r>
      <w:proofErr w:type="gramEnd"/>
      <w:r>
        <w:rPr>
          <w:b/>
          <w:bCs/>
          <w:i/>
          <w:iCs/>
          <w:sz w:val="24"/>
          <w:szCs w:val="20"/>
        </w:rPr>
        <w:t xml:space="preserve">- </w:t>
      </w:r>
      <w:r>
        <w:rPr>
          <w:bCs/>
          <w:i/>
          <w:iCs/>
          <w:sz w:val="24"/>
          <w:szCs w:val="20"/>
        </w:rPr>
        <w:t>10</w:t>
      </w:r>
      <w:r>
        <w:rPr>
          <w:bCs/>
          <w:i/>
          <w:iCs/>
          <w:sz w:val="24"/>
          <w:szCs w:val="20"/>
          <w:vertAlign w:val="superscript"/>
        </w:rPr>
        <w:t>TH</w:t>
      </w:r>
      <w:r>
        <w:rPr>
          <w:bCs/>
          <w:i/>
          <w:iCs/>
          <w:sz w:val="24"/>
          <w:szCs w:val="20"/>
        </w:rPr>
        <w:t xml:space="preserve"> CLASS  2004</w:t>
      </w:r>
    </w:p>
    <w:p w:rsidR="00C56DE5" w:rsidRDefault="00C56DE5" w:rsidP="00C56DE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color w:val="000000"/>
          <w:sz w:val="24"/>
          <w:szCs w:val="24"/>
        </w:rPr>
      </w:pPr>
    </w:p>
    <w:p w:rsidR="00C56DE5" w:rsidRDefault="00C56DE5" w:rsidP="00C56DE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48"/>
      </w:tblGrid>
      <w:tr w:rsidR="00C56DE5" w:rsidTr="00D35165">
        <w:trPr>
          <w:trHeight w:val="94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6DE5" w:rsidRDefault="00C56DE5" w:rsidP="00D35165">
            <w:pPr>
              <w:pStyle w:val="Default"/>
              <w:spacing w:line="276" w:lineRule="auto"/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 xml:space="preserve">Duties </w:t>
            </w:r>
          </w:p>
        </w:tc>
      </w:tr>
      <w:tr w:rsidR="00C56DE5" w:rsidTr="00D35165">
        <w:trPr>
          <w:trHeight w:val="94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51"/>
            </w:tblGrid>
            <w:tr w:rsidR="00C56DE5" w:rsidTr="00D35165">
              <w:trPr>
                <w:trHeight w:val="94"/>
              </w:trPr>
              <w:tc>
                <w:tcPr>
                  <w:tcW w:w="7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DE5" w:rsidRDefault="00C56DE5" w:rsidP="00D35165">
                  <w:pPr>
                    <w:pStyle w:val="Default"/>
                    <w:spacing w:line="276" w:lineRule="auto"/>
                    <w:ind w:left="1440"/>
                    <w:jc w:val="both"/>
                    <w:rPr>
                      <w:rFonts w:cstheme="minorBidi"/>
                      <w:color w:val="auto"/>
                      <w:sz w:val="20"/>
                    </w:rPr>
                  </w:pPr>
                </w:p>
                <w:p w:rsidR="00C56DE5" w:rsidRDefault="00C56DE5" w:rsidP="00D3516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>
                    <w:rPr>
                      <w:rFonts w:cstheme="minorBidi"/>
                      <w:sz w:val="20"/>
                      <w:szCs w:val="20"/>
                    </w:rPr>
                    <w:t>Supporting external auditors in their interim and year end</w:t>
                  </w:r>
                </w:p>
                <w:p w:rsidR="00C56DE5" w:rsidRDefault="00C56DE5" w:rsidP="00D35165">
                  <w:pPr>
                    <w:pStyle w:val="Default"/>
                    <w:spacing w:line="276" w:lineRule="auto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>
                    <w:rPr>
                      <w:rFonts w:cstheme="minorBidi"/>
                      <w:sz w:val="20"/>
                      <w:szCs w:val="20"/>
                    </w:rPr>
                    <w:t xml:space="preserve">             </w:t>
                  </w:r>
                  <w:proofErr w:type="spellStart"/>
                  <w:r>
                    <w:rPr>
                      <w:rFonts w:cstheme="minorBidi"/>
                      <w:sz w:val="20"/>
                      <w:szCs w:val="20"/>
                    </w:rPr>
                    <w:t>programmes</w:t>
                  </w:r>
                  <w:proofErr w:type="spellEnd"/>
                </w:p>
                <w:p w:rsidR="00C56DE5" w:rsidRDefault="00C56DE5" w:rsidP="00D3516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>
                    <w:rPr>
                      <w:rFonts w:cstheme="minorBidi"/>
                      <w:sz w:val="20"/>
                      <w:szCs w:val="20"/>
                    </w:rPr>
                    <w:t>The preparation and delivery of Management Accounts.</w:t>
                  </w:r>
                </w:p>
                <w:p w:rsidR="00C56DE5" w:rsidRDefault="00C56DE5" w:rsidP="00D3516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>
                    <w:rPr>
                      <w:rFonts w:cstheme="minorBidi"/>
                      <w:sz w:val="20"/>
                      <w:szCs w:val="20"/>
                    </w:rPr>
                    <w:t>Monitoring and reviewing company spending.</w:t>
                  </w:r>
                </w:p>
                <w:p w:rsidR="00C56DE5" w:rsidRDefault="00C56DE5" w:rsidP="00D3516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>
                    <w:rPr>
                      <w:rFonts w:cstheme="minorBidi"/>
                      <w:sz w:val="20"/>
                      <w:szCs w:val="20"/>
                    </w:rPr>
                    <w:t>Providing financial information and recommendations</w:t>
                  </w:r>
                </w:p>
              </w:tc>
            </w:tr>
            <w:tr w:rsidR="00C56DE5" w:rsidTr="00D35165">
              <w:trPr>
                <w:trHeight w:val="288"/>
              </w:trPr>
              <w:tc>
                <w:tcPr>
                  <w:tcW w:w="72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6DE5" w:rsidRDefault="00C56DE5" w:rsidP="00D35165">
                  <w:pPr>
                    <w:pStyle w:val="Default"/>
                    <w:spacing w:line="276" w:lineRule="auto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>
                    <w:rPr>
                      <w:rFonts w:cstheme="minorBidi"/>
                      <w:sz w:val="20"/>
                      <w:szCs w:val="20"/>
                    </w:rPr>
                    <w:t xml:space="preserve">             Control of merchandise spending.</w:t>
                  </w:r>
                </w:p>
                <w:p w:rsidR="00C56DE5" w:rsidRDefault="00C56DE5" w:rsidP="00D3516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>
                    <w:rPr>
                      <w:rFonts w:cstheme="minorBidi"/>
                      <w:sz w:val="20"/>
                      <w:szCs w:val="20"/>
                    </w:rPr>
                    <w:t>Invoicing and purchase order creation and maintenance.</w:t>
                  </w:r>
                </w:p>
                <w:p w:rsidR="00C56DE5" w:rsidRDefault="00C56DE5" w:rsidP="00D3516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Supporting development of short and long-term business plans.</w:t>
                  </w:r>
                </w:p>
              </w:tc>
            </w:tr>
            <w:tr w:rsidR="00C56DE5" w:rsidTr="00D35165">
              <w:trPr>
                <w:trHeight w:val="1302"/>
              </w:trPr>
              <w:tc>
                <w:tcPr>
                  <w:tcW w:w="7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DE5" w:rsidRDefault="00C56DE5" w:rsidP="000D6974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5697"/>
                      <w:tab w:val="left" w:pos="6447"/>
                      <w:tab w:val="left" w:pos="7032"/>
                    </w:tabs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Development of sales, marketin</w:t>
                  </w:r>
                  <w:r w:rsidR="005D7393">
                    <w:rPr>
                      <w:sz w:val="20"/>
                      <w:szCs w:val="20"/>
                    </w:rPr>
                    <w:t xml:space="preserve">g &amp; promotional expenditure    </w:t>
                  </w:r>
                </w:p>
                <w:p w:rsidR="00C56DE5" w:rsidRPr="00EE625B" w:rsidRDefault="00C56DE5" w:rsidP="00EE625B">
                  <w:pPr>
                    <w:pStyle w:val="Default"/>
                    <w:tabs>
                      <w:tab w:val="left" w:pos="5697"/>
                      <w:tab w:val="left" w:pos="6447"/>
                      <w:tab w:val="left" w:pos="7032"/>
                    </w:tabs>
                    <w:spacing w:line="276" w:lineRule="auto"/>
                    <w:ind w:left="720"/>
                    <w:jc w:val="both"/>
                    <w:rPr>
                      <w:sz w:val="20"/>
                      <w:szCs w:val="20"/>
                    </w:rPr>
                  </w:pPr>
                  <w:r w:rsidRPr="00EE625B">
                    <w:rPr>
                      <w:sz w:val="20"/>
                      <w:szCs w:val="20"/>
                    </w:rPr>
                    <w:t xml:space="preserve"> forecasts.</w:t>
                  </w:r>
                </w:p>
                <w:p w:rsidR="00C56DE5" w:rsidRDefault="00C56DE5" w:rsidP="00D3516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preparation of month &amp; </w:t>
                  </w:r>
                  <w:proofErr w:type="spellStart"/>
                  <w:r>
                    <w:rPr>
                      <w:sz w:val="20"/>
                      <w:szCs w:val="20"/>
                    </w:rPr>
                    <w:t>year end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results</w:t>
                  </w:r>
                </w:p>
                <w:p w:rsidR="00C56DE5" w:rsidRDefault="00C56DE5" w:rsidP="00D3516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Sales activity analysis.</w:t>
                  </w:r>
                </w:p>
                <w:p w:rsidR="00C56DE5" w:rsidRDefault="00C56DE5" w:rsidP="00D3516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Responsible for inventory and margin analysis and reporting.</w:t>
                  </w:r>
                </w:p>
                <w:p w:rsidR="00C56DE5" w:rsidRDefault="00C56DE5" w:rsidP="00D3516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Identifying and recommending to managers opportunities for cost</w:t>
                  </w:r>
                </w:p>
                <w:p w:rsidR="00C56DE5" w:rsidRDefault="00C56DE5" w:rsidP="00D35165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Reduction and revenue improvement</w:t>
                  </w:r>
                </w:p>
                <w:p w:rsidR="00C56DE5" w:rsidRDefault="00C56DE5" w:rsidP="00D35165">
                  <w:pPr>
                    <w:pStyle w:val="Default"/>
                    <w:spacing w:line="276" w:lineRule="auto"/>
                    <w:jc w:val="both"/>
                    <w:rPr>
                      <w:i/>
                      <w:color w:val="FF0000"/>
                      <w:sz w:val="32"/>
                      <w:szCs w:val="20"/>
                      <w:u w:val="single"/>
                    </w:rPr>
                  </w:pPr>
                </w:p>
                <w:p w:rsidR="00C56DE5" w:rsidRDefault="00C56DE5" w:rsidP="00D35165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/>
                      <w:color w:val="FF0000"/>
                      <w:sz w:val="32"/>
                      <w:szCs w:val="20"/>
                      <w:u w:val="single"/>
                    </w:rPr>
                    <w:t>work experience</w:t>
                  </w:r>
                </w:p>
                <w:p w:rsidR="00C56DE5" w:rsidRDefault="00C56DE5" w:rsidP="00D35165">
                  <w:pPr>
                    <w:pStyle w:val="Default"/>
                    <w:spacing w:line="276" w:lineRule="auto"/>
                    <w:jc w:val="both"/>
                    <w:rPr>
                      <w:sz w:val="18"/>
                      <w:szCs w:val="20"/>
                    </w:rPr>
                  </w:pPr>
                </w:p>
                <w:p w:rsidR="00C56DE5" w:rsidRDefault="00C56DE5" w:rsidP="00D3516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WORKED IN MODI PVT LTD FOR TWO YEARS AS ASST.ACCOUNTANT ,</w:t>
                  </w:r>
                </w:p>
                <w:p w:rsidR="00C56DE5" w:rsidRPr="00751CF9" w:rsidRDefault="00C56DE5" w:rsidP="00D35165">
                  <w:pPr>
                    <w:pStyle w:val="Default"/>
                    <w:spacing w:line="276" w:lineRule="auto"/>
                    <w:ind w:left="720"/>
                    <w:jc w:val="both"/>
                    <w:rPr>
                      <w:sz w:val="18"/>
                      <w:szCs w:val="20"/>
                      <w:u w:val="single"/>
                    </w:rPr>
                  </w:pPr>
                  <w:r w:rsidRPr="00751CF9">
                    <w:rPr>
                      <w:sz w:val="18"/>
                      <w:szCs w:val="20"/>
                      <w:u w:val="single"/>
                    </w:rPr>
                    <w:t>INDIA  (2010-2012)</w:t>
                  </w:r>
                </w:p>
                <w:p w:rsidR="00C56DE5" w:rsidRDefault="00C56DE5" w:rsidP="00D3516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WORKED  IN SAPNA GENERAL TRADING AS ACCOUNTANT</w:t>
                  </w:r>
                  <w:r w:rsidR="00132829">
                    <w:rPr>
                      <w:sz w:val="18"/>
                      <w:szCs w:val="20"/>
                    </w:rPr>
                    <w:t>,</w:t>
                  </w:r>
                  <w:r>
                    <w:rPr>
                      <w:sz w:val="18"/>
                      <w:szCs w:val="20"/>
                    </w:rPr>
                    <w:t xml:space="preserve">  AJMAN</w:t>
                  </w:r>
                </w:p>
                <w:p w:rsidR="00C56DE5" w:rsidRDefault="00C56DE5" w:rsidP="00D35165">
                  <w:pPr>
                    <w:pStyle w:val="Default"/>
                    <w:spacing w:line="276" w:lineRule="auto"/>
                    <w:ind w:firstLine="720"/>
                    <w:jc w:val="both"/>
                    <w:rPr>
                      <w:sz w:val="18"/>
                      <w:szCs w:val="20"/>
                      <w:u w:val="single"/>
                    </w:rPr>
                  </w:pPr>
                  <w:r>
                    <w:rPr>
                      <w:sz w:val="18"/>
                      <w:szCs w:val="20"/>
                      <w:u w:val="single"/>
                    </w:rPr>
                    <w:t>UAE  (2012-2014)</w:t>
                  </w:r>
                </w:p>
                <w:p w:rsidR="00C56DE5" w:rsidRPr="00751CF9" w:rsidRDefault="000D6974" w:rsidP="000D6974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sz w:val="18"/>
                      <w:szCs w:val="20"/>
                      <w:u w:val="single"/>
                    </w:rPr>
                  </w:pPr>
                  <w:r>
                    <w:rPr>
                      <w:sz w:val="18"/>
                      <w:szCs w:val="20"/>
                    </w:rPr>
                    <w:t xml:space="preserve">WORKED IN </w:t>
                  </w:r>
                  <w:r w:rsidR="00C56DE5">
                    <w:rPr>
                      <w:sz w:val="18"/>
                      <w:szCs w:val="20"/>
                    </w:rPr>
                    <w:t>ZAMZAM</w:t>
                  </w:r>
                  <w:r w:rsidR="00132829">
                    <w:rPr>
                      <w:sz w:val="18"/>
                      <w:szCs w:val="20"/>
                    </w:rPr>
                    <w:t xml:space="preserve"> </w:t>
                  </w:r>
                  <w:r w:rsidR="00C56DE5">
                    <w:rPr>
                      <w:sz w:val="18"/>
                      <w:szCs w:val="20"/>
                    </w:rPr>
                    <w:t>PVT</w:t>
                  </w:r>
                  <w:r>
                    <w:rPr>
                      <w:sz w:val="18"/>
                      <w:szCs w:val="20"/>
                    </w:rPr>
                    <w:t>.</w:t>
                  </w:r>
                  <w:r w:rsidR="00C56DE5">
                    <w:rPr>
                      <w:sz w:val="18"/>
                      <w:szCs w:val="20"/>
                    </w:rPr>
                    <w:t>LTD</w:t>
                  </w:r>
                  <w:r>
                    <w:rPr>
                      <w:sz w:val="18"/>
                      <w:szCs w:val="20"/>
                    </w:rPr>
                    <w:t xml:space="preserve">.FOR 2 </w:t>
                  </w:r>
                  <w:r w:rsidR="005D7393">
                    <w:rPr>
                      <w:sz w:val="18"/>
                      <w:szCs w:val="20"/>
                    </w:rPr>
                    <w:t xml:space="preserve">YEARS AS ACCOUNTANT </w:t>
                  </w:r>
                  <w:r w:rsidR="0061253D" w:rsidRPr="000D6974">
                    <w:rPr>
                      <w:sz w:val="18"/>
                      <w:szCs w:val="20"/>
                    </w:rPr>
                    <w:t>A (</w:t>
                  </w:r>
                  <w:r w:rsidR="0061253D">
                    <w:rPr>
                      <w:sz w:val="18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20"/>
                    </w:rPr>
                    <w:t xml:space="preserve"> </w:t>
                  </w:r>
                  <w:r w:rsidR="00C56DE5" w:rsidRPr="00751CF9">
                    <w:rPr>
                      <w:sz w:val="18"/>
                      <w:szCs w:val="20"/>
                      <w:u w:val="single"/>
                    </w:rPr>
                    <w:t>INDIA (2014-2016)</w:t>
                  </w:r>
                </w:p>
                <w:p w:rsidR="00C56DE5" w:rsidRDefault="000D6974" w:rsidP="00C56DE5">
                  <w:pPr>
                    <w:pStyle w:val="Default"/>
                    <w:spacing w:line="276" w:lineRule="auto"/>
                    <w:ind w:firstLine="720"/>
                    <w:jc w:val="both"/>
                    <w:rPr>
                      <w:sz w:val="18"/>
                      <w:szCs w:val="20"/>
                      <w:u w:val="single"/>
                    </w:rPr>
                  </w:pPr>
                  <w:r>
                    <w:rPr>
                      <w:sz w:val="18"/>
                      <w:szCs w:val="20"/>
                      <w:u w:val="single"/>
                    </w:rPr>
                    <w:t xml:space="preserve"> </w:t>
                  </w:r>
                </w:p>
                <w:p w:rsidR="00C56DE5" w:rsidRPr="00C56DE5" w:rsidRDefault="00751CF9" w:rsidP="00751CF9">
                  <w:pPr>
                    <w:pStyle w:val="Default"/>
                    <w:tabs>
                      <w:tab w:val="left" w:pos="3120"/>
                    </w:tabs>
                    <w:spacing w:line="276" w:lineRule="auto"/>
                    <w:ind w:left="720"/>
                    <w:jc w:val="both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ab/>
                  </w:r>
                </w:p>
                <w:p w:rsidR="00C56DE5" w:rsidRDefault="00C56DE5" w:rsidP="00D35165">
                  <w:pPr>
                    <w:pStyle w:val="Default"/>
                    <w:spacing w:line="276" w:lineRule="auto"/>
                    <w:ind w:firstLine="720"/>
                    <w:jc w:val="both"/>
                    <w:rPr>
                      <w:sz w:val="20"/>
                      <w:szCs w:val="20"/>
                      <w:u w:val="single"/>
                    </w:rPr>
                  </w:pPr>
                </w:p>
                <w:p w:rsidR="00C56DE5" w:rsidRDefault="00C56DE5" w:rsidP="00D35165">
                  <w:pPr>
                    <w:pStyle w:val="Default"/>
                    <w:spacing w:line="276" w:lineRule="auto"/>
                    <w:jc w:val="both"/>
                    <w:rPr>
                      <w:b/>
                      <w:i/>
                      <w:color w:val="FF000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szCs w:val="20"/>
                      <w:u w:val="single"/>
                    </w:rPr>
                    <w:t>Duties</w:t>
                  </w:r>
                </w:p>
                <w:p w:rsidR="00C56DE5" w:rsidRDefault="00C56DE5" w:rsidP="00D35165">
                  <w:pPr>
                    <w:pStyle w:val="Default"/>
                    <w:spacing w:line="276" w:lineRule="auto"/>
                    <w:ind w:firstLine="240"/>
                    <w:jc w:val="both"/>
                    <w:rPr>
                      <w:rFonts w:cstheme="minorBidi"/>
                      <w:color w:val="auto"/>
                      <w:sz w:val="22"/>
                    </w:rPr>
                  </w:pPr>
                </w:p>
                <w:p w:rsidR="00C56DE5" w:rsidRDefault="00C56DE5" w:rsidP="00D3516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cstheme="minorBidi"/>
                      <w:sz w:val="22"/>
                    </w:rPr>
                  </w:pPr>
                  <w:r>
                    <w:rPr>
                      <w:rFonts w:cstheme="minorBidi"/>
                      <w:sz w:val="22"/>
                    </w:rPr>
                    <w:t>Helped to maintain the administrative system.</w:t>
                  </w:r>
                </w:p>
                <w:p w:rsidR="00C56DE5" w:rsidRDefault="00C56DE5" w:rsidP="00D3516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cstheme="minorBidi"/>
                      <w:sz w:val="22"/>
                      <w:szCs w:val="20"/>
                    </w:rPr>
                  </w:pPr>
                  <w:r>
                    <w:rPr>
                      <w:rFonts w:cstheme="minorBidi"/>
                      <w:sz w:val="22"/>
                      <w:szCs w:val="20"/>
                    </w:rPr>
                    <w:t>Removed metal pipes from a section of canal.</w:t>
                  </w:r>
                </w:p>
                <w:p w:rsidR="00C56DE5" w:rsidRDefault="00C56DE5" w:rsidP="00D3516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cstheme="minorBidi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cstheme="minorBidi"/>
                      <w:sz w:val="22"/>
                      <w:szCs w:val="20"/>
                    </w:rPr>
                    <w:t>Organised</w:t>
                  </w:r>
                  <w:proofErr w:type="spellEnd"/>
                  <w:r>
                    <w:rPr>
                      <w:rFonts w:cstheme="minorBidi"/>
                      <w:sz w:val="22"/>
                      <w:szCs w:val="20"/>
                    </w:rPr>
                    <w:t xml:space="preserve"> community events.</w:t>
                  </w:r>
                </w:p>
                <w:p w:rsidR="00C56DE5" w:rsidRDefault="00C56DE5" w:rsidP="00D3516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Making invoices and packing list</w:t>
                  </w:r>
                </w:p>
                <w:p w:rsidR="00C56DE5" w:rsidRDefault="00C56DE5" w:rsidP="00D3516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Making </w:t>
                  </w:r>
                  <w:proofErr w:type="spellStart"/>
                  <w:r>
                    <w:rPr>
                      <w:sz w:val="22"/>
                      <w:szCs w:val="20"/>
                    </w:rPr>
                    <w:t>cheque</w:t>
                  </w:r>
                  <w:proofErr w:type="spellEnd"/>
                  <w:r>
                    <w:rPr>
                      <w:sz w:val="22"/>
                      <w:szCs w:val="20"/>
                    </w:rPr>
                    <w:t xml:space="preserve"> &amp; salary slip</w:t>
                  </w:r>
                </w:p>
                <w:p w:rsidR="00C56DE5" w:rsidRDefault="00C56DE5" w:rsidP="00D3516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Making folders</w:t>
                  </w:r>
                </w:p>
                <w:p w:rsidR="00C56DE5" w:rsidRDefault="00C56DE5" w:rsidP="00D3516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Making </w:t>
                  </w:r>
                  <w:proofErr w:type="spellStart"/>
                  <w:r>
                    <w:rPr>
                      <w:sz w:val="22"/>
                      <w:szCs w:val="20"/>
                    </w:rPr>
                    <w:t>purchase,sales,payment</w:t>
                  </w:r>
                  <w:proofErr w:type="spellEnd"/>
                  <w:r>
                    <w:rPr>
                      <w:sz w:val="22"/>
                      <w:szCs w:val="20"/>
                    </w:rPr>
                    <w:t xml:space="preserve"> &amp; journal entries</w:t>
                  </w:r>
                </w:p>
                <w:p w:rsidR="00C56DE5" w:rsidRDefault="00C56DE5" w:rsidP="00D3516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Handling customer  &amp; </w:t>
                  </w:r>
                  <w:proofErr w:type="spellStart"/>
                  <w:r>
                    <w:rPr>
                      <w:sz w:val="22"/>
                      <w:szCs w:val="20"/>
                    </w:rPr>
                    <w:t>caling</w:t>
                  </w:r>
                  <w:proofErr w:type="spellEnd"/>
                  <w:r>
                    <w:rPr>
                      <w:sz w:val="22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sz w:val="22"/>
                      <w:szCs w:val="20"/>
                    </w:rPr>
                    <w:t>coustomer</w:t>
                  </w:r>
                  <w:proofErr w:type="spellEnd"/>
                  <w:r>
                    <w:rPr>
                      <w:sz w:val="22"/>
                      <w:szCs w:val="20"/>
                    </w:rPr>
                    <w:t xml:space="preserve"> for payment</w:t>
                  </w:r>
                </w:p>
                <w:p w:rsidR="00C56DE5" w:rsidRDefault="00C56DE5" w:rsidP="00D35165">
                  <w:pPr>
                    <w:pStyle w:val="Default"/>
                    <w:spacing w:line="276" w:lineRule="auto"/>
                    <w:ind w:firstLine="150"/>
                    <w:jc w:val="both"/>
                    <w:rPr>
                      <w:sz w:val="22"/>
                      <w:szCs w:val="20"/>
                    </w:rPr>
                  </w:pPr>
                </w:p>
                <w:p w:rsidR="00C56DE5" w:rsidRDefault="00C56DE5" w:rsidP="00D35165">
                  <w:pPr>
                    <w:pStyle w:val="Default"/>
                    <w:spacing w:line="276" w:lineRule="auto"/>
                    <w:jc w:val="both"/>
                    <w:rPr>
                      <w:b/>
                      <w:color w:val="FF0000"/>
                      <w:sz w:val="22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2"/>
                      <w:szCs w:val="20"/>
                      <w:u w:val="single"/>
                    </w:rPr>
                    <w:t>ZEE  Supermarket – INDIA</w:t>
                  </w:r>
                </w:p>
                <w:p w:rsidR="00C56DE5" w:rsidRDefault="00C56DE5" w:rsidP="00D3516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PART TIME CASHIER       2007 – 2009</w:t>
                  </w:r>
                </w:p>
                <w:p w:rsidR="00C56DE5" w:rsidRDefault="00C56DE5" w:rsidP="00D35165">
                  <w:pPr>
                    <w:pStyle w:val="Default"/>
                    <w:spacing w:line="276" w:lineRule="auto"/>
                    <w:ind w:left="720"/>
                    <w:jc w:val="both"/>
                    <w:rPr>
                      <w:sz w:val="20"/>
                      <w:szCs w:val="22"/>
                    </w:rPr>
                  </w:pPr>
                </w:p>
                <w:p w:rsidR="00C56DE5" w:rsidRDefault="00C56DE5" w:rsidP="00D35165">
                  <w:pPr>
                    <w:pStyle w:val="Default"/>
                    <w:spacing w:line="276" w:lineRule="auto"/>
                    <w:jc w:val="both"/>
                    <w:rPr>
                      <w:b/>
                      <w:i/>
                      <w:color w:val="FF0000"/>
                      <w:sz w:val="20"/>
                      <w:szCs w:val="22"/>
                      <w:u w:val="single"/>
                    </w:rPr>
                  </w:pPr>
                </w:p>
                <w:p w:rsidR="00C56DE5" w:rsidRDefault="00C56DE5" w:rsidP="00D35165">
                  <w:pPr>
                    <w:pStyle w:val="Default"/>
                    <w:spacing w:line="276" w:lineRule="auto"/>
                    <w:jc w:val="both"/>
                    <w:rPr>
                      <w:b/>
                      <w:i/>
                      <w:color w:val="FF0000"/>
                      <w:sz w:val="20"/>
                      <w:szCs w:val="22"/>
                      <w:u w:val="single"/>
                    </w:rPr>
                  </w:pPr>
                </w:p>
                <w:p w:rsidR="00C56DE5" w:rsidRDefault="00C56DE5" w:rsidP="00D35165">
                  <w:pPr>
                    <w:pStyle w:val="Default"/>
                    <w:spacing w:line="276" w:lineRule="auto"/>
                    <w:jc w:val="both"/>
                    <w:rPr>
                      <w:b/>
                      <w:i/>
                      <w:color w:val="FF0000"/>
                      <w:sz w:val="20"/>
                      <w:szCs w:val="22"/>
                      <w:u w:val="single"/>
                    </w:rPr>
                  </w:pPr>
                </w:p>
                <w:p w:rsidR="00C56DE5" w:rsidRDefault="00C56DE5" w:rsidP="00D35165">
                  <w:pPr>
                    <w:pStyle w:val="Default"/>
                    <w:spacing w:line="276" w:lineRule="auto"/>
                    <w:jc w:val="both"/>
                    <w:rPr>
                      <w:b/>
                      <w:i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sz w:val="20"/>
                      <w:szCs w:val="22"/>
                      <w:u w:val="single"/>
                    </w:rPr>
                    <w:t>IT KNOWLEDGE</w:t>
                  </w:r>
                </w:p>
                <w:p w:rsidR="00C56DE5" w:rsidRDefault="00C56DE5" w:rsidP="00D35165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6DE5" w:rsidRDefault="00C56DE5" w:rsidP="00D35165">
            <w:pPr>
              <w:spacing w:line="240" w:lineRule="auto"/>
              <w:jc w:val="both"/>
            </w:pPr>
          </w:p>
        </w:tc>
      </w:tr>
      <w:tr w:rsidR="00C56DE5" w:rsidTr="00D35165">
        <w:trPr>
          <w:trHeight w:val="1189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6DE5" w:rsidRDefault="00C56DE5" w:rsidP="00D35165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Tally (9.0)</w:t>
            </w:r>
          </w:p>
          <w:p w:rsidR="00C56DE5" w:rsidRDefault="00C56DE5" w:rsidP="00D35165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Visual Basic Developed </w:t>
            </w:r>
            <w:proofErr w:type="spellStart"/>
            <w:r>
              <w:rPr>
                <w:sz w:val="22"/>
              </w:rPr>
              <w:t>Softwares</w:t>
            </w:r>
            <w:proofErr w:type="spellEnd"/>
            <w:r>
              <w:rPr>
                <w:sz w:val="22"/>
              </w:rPr>
              <w:t>.</w:t>
            </w:r>
          </w:p>
          <w:p w:rsidR="00C56DE5" w:rsidRDefault="00C56DE5" w:rsidP="00D35165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ERP </w:t>
            </w:r>
            <w:proofErr w:type="spellStart"/>
            <w:r>
              <w:rPr>
                <w:sz w:val="22"/>
              </w:rPr>
              <w:t>Softwares</w:t>
            </w:r>
            <w:proofErr w:type="spellEnd"/>
            <w:r>
              <w:rPr>
                <w:sz w:val="22"/>
              </w:rPr>
              <w:t xml:space="preserve"> </w:t>
            </w:r>
          </w:p>
          <w:p w:rsidR="00C56DE5" w:rsidRDefault="00C56DE5" w:rsidP="00D35165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Good IT skills including Microsoft Office – PowerPoint ,</w:t>
            </w:r>
            <w:r>
              <w:rPr>
                <w:sz w:val="20"/>
              </w:rPr>
              <w:t>Word</w:t>
            </w:r>
          </w:p>
          <w:p w:rsidR="00C56DE5" w:rsidRDefault="00C56DE5" w:rsidP="00D35165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Advance excel knowledge</w:t>
            </w:r>
          </w:p>
          <w:p w:rsidR="00C56DE5" w:rsidRDefault="00C56DE5" w:rsidP="00D35165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Email sending &amp; receiving</w:t>
            </w:r>
          </w:p>
          <w:p w:rsidR="00C56DE5" w:rsidRDefault="00C56DE5" w:rsidP="00D35165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Participation </w:t>
            </w:r>
            <w:proofErr w:type="spellStart"/>
            <w:r>
              <w:rPr>
                <w:sz w:val="22"/>
              </w:rPr>
              <w:t>inteam</w:t>
            </w:r>
            <w:proofErr w:type="spellEnd"/>
            <w:r>
              <w:rPr>
                <w:sz w:val="22"/>
              </w:rPr>
              <w:t xml:space="preserve">-wide preparation of </w:t>
            </w:r>
            <w:proofErr w:type="spellStart"/>
            <w:r>
              <w:rPr>
                <w:sz w:val="22"/>
              </w:rPr>
              <w:t>statutoryaccounts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</w:tr>
    </w:tbl>
    <w:p w:rsidR="00C56DE5" w:rsidRDefault="00C56DE5" w:rsidP="00C56DE5">
      <w:pPr>
        <w:pStyle w:val="Default"/>
        <w:rPr>
          <w:b/>
          <w:sz w:val="22"/>
          <w:szCs w:val="20"/>
        </w:rPr>
      </w:pPr>
    </w:p>
    <w:p w:rsidR="00C56DE5" w:rsidRDefault="00C56DE5" w:rsidP="00C56DE5">
      <w:pPr>
        <w:pStyle w:val="Default"/>
        <w:rPr>
          <w:b/>
          <w:i/>
          <w:color w:val="FF0000"/>
          <w:sz w:val="28"/>
          <w:u w:val="single"/>
        </w:rPr>
      </w:pPr>
    </w:p>
    <w:p w:rsidR="00C56DE5" w:rsidRDefault="00C56DE5" w:rsidP="00C56DE5">
      <w:pPr>
        <w:pStyle w:val="Default"/>
        <w:rPr>
          <w:b/>
          <w:i/>
          <w:color w:val="FF0000"/>
          <w:sz w:val="22"/>
          <w:szCs w:val="20"/>
          <w:u w:val="single"/>
        </w:rPr>
      </w:pPr>
      <w:r>
        <w:rPr>
          <w:b/>
          <w:i/>
          <w:color w:val="FF0000"/>
          <w:sz w:val="28"/>
          <w:u w:val="single"/>
        </w:rPr>
        <w:t>Personal</w:t>
      </w:r>
    </w:p>
    <w:p w:rsidR="00C56DE5" w:rsidRDefault="00C56DE5" w:rsidP="00C5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E5" w:rsidRDefault="00C56DE5" w:rsidP="00C56D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Excellent people skills,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leaderships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skills and customer focus. </w:t>
      </w:r>
    </w:p>
    <w:p w:rsidR="00C56DE5" w:rsidRDefault="00C56DE5" w:rsidP="00C56D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Good communication skills. </w:t>
      </w:r>
    </w:p>
    <w:p w:rsidR="00C56DE5" w:rsidRDefault="00C56DE5" w:rsidP="00C56D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proactive approach to problem solving. </w:t>
      </w:r>
    </w:p>
    <w:p w:rsidR="00C56DE5" w:rsidRDefault="00C56DE5" w:rsidP="00C56D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Able to work closely with customers, often in joint client/consulting teams. </w:t>
      </w:r>
    </w:p>
    <w:p w:rsidR="00C56DE5" w:rsidRDefault="00C56DE5" w:rsidP="00C56D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Flexible &amp; adaptable, able to work well individually and within a team.</w:t>
      </w:r>
    </w:p>
    <w:p w:rsidR="00C56DE5" w:rsidRDefault="00C56DE5" w:rsidP="00C56D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ability to perform under pressure and deliver to challenging timescales. </w:t>
      </w:r>
    </w:p>
    <w:p w:rsidR="00C56DE5" w:rsidRDefault="00C56DE5" w:rsidP="00C56D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Ability to handle confidential information. </w:t>
      </w:r>
    </w:p>
    <w:p w:rsidR="00C56DE5" w:rsidRDefault="00C56DE5" w:rsidP="00C56D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Can interact with all levels of staff including senior management. </w:t>
      </w:r>
    </w:p>
    <w:p w:rsidR="00C56DE5" w:rsidRDefault="00C56DE5" w:rsidP="00C56DE5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Attention to detail. </w:t>
      </w:r>
    </w:p>
    <w:p w:rsidR="00C56DE5" w:rsidRDefault="00C56DE5" w:rsidP="00C56D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Can build and maintain strong relationships. </w:t>
      </w:r>
    </w:p>
    <w:p w:rsidR="00C56DE5" w:rsidRDefault="00C56DE5" w:rsidP="00C56DE5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Proactive, taking the initiative to explore issues and to generate new ideas and approaches. </w:t>
      </w:r>
    </w:p>
    <w:p w:rsidR="00C56DE5" w:rsidRDefault="00C56DE5" w:rsidP="00C56DE5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Able to work under pressure and deliver results to deadlines. </w:t>
      </w:r>
    </w:p>
    <w:p w:rsidR="00C56DE5" w:rsidRDefault="00C56DE5" w:rsidP="00C56DE5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Having a creative, analytical, practical and thorough approach to resolving issues. </w:t>
      </w:r>
    </w:p>
    <w:p w:rsidR="00C56DE5" w:rsidRDefault="00C56DE5" w:rsidP="00C56DE5">
      <w:pPr>
        <w:pStyle w:val="Default"/>
        <w:ind w:left="720"/>
        <w:rPr>
          <w:sz w:val="20"/>
          <w:szCs w:val="20"/>
        </w:rPr>
      </w:pPr>
    </w:p>
    <w:p w:rsidR="00C56DE5" w:rsidRDefault="00C56DE5" w:rsidP="00C56DE5">
      <w:pPr>
        <w:pStyle w:val="Default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C56DE5" w:rsidRDefault="00C56DE5" w:rsidP="00C56DE5">
      <w:pPr>
        <w:pStyle w:val="Default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C56DE5" w:rsidRDefault="00C56DE5" w:rsidP="00C56DE5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u w:val="single"/>
        </w:rPr>
        <w:t>PERSONAL DETAILS</w:t>
      </w:r>
      <w:r>
        <w:rPr>
          <w:rFonts w:ascii="Times New Roman" w:hAnsi="Times New Roman" w:cs="Times New Roman"/>
          <w:i/>
          <w:color w:val="FF0000"/>
          <w:u w:val="single"/>
        </w:rPr>
        <w:t xml:space="preserve"> </w:t>
      </w:r>
    </w:p>
    <w:p w:rsidR="00C56DE5" w:rsidRDefault="00C56DE5" w:rsidP="00C5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            </w:t>
      </w:r>
    </w:p>
    <w:p w:rsidR="00C56DE5" w:rsidRDefault="00C56DE5" w:rsidP="00C5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          </w:t>
      </w:r>
    </w:p>
    <w:p w:rsidR="00C56DE5" w:rsidRDefault="00C56DE5" w:rsidP="00C5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          Date of Birth:                       30-06-1990</w:t>
      </w:r>
    </w:p>
    <w:p w:rsidR="00C56DE5" w:rsidRDefault="00C56DE5" w:rsidP="00C5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Cs w:val="24"/>
        </w:rPr>
        <w:t>Gendre</w:t>
      </w:r>
      <w:proofErr w:type="spellEnd"/>
      <w:r>
        <w:rPr>
          <w:rFonts w:ascii="Times New Roman" w:hAnsi="Times New Roman" w:cs="Times New Roman"/>
          <w:b/>
          <w:color w:val="000000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/>
          <w:szCs w:val="24"/>
        </w:rPr>
        <w:t xml:space="preserve">                               Male </w:t>
      </w:r>
    </w:p>
    <w:p w:rsidR="00C56DE5" w:rsidRDefault="00C56DE5" w:rsidP="00C5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          Nationality:                          Indian</w:t>
      </w:r>
    </w:p>
    <w:p w:rsidR="00C56DE5" w:rsidRDefault="00C56DE5" w:rsidP="00C5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          Marital </w:t>
      </w:r>
      <w:proofErr w:type="gramStart"/>
      <w:r>
        <w:rPr>
          <w:rFonts w:ascii="Times New Roman" w:hAnsi="Times New Roman" w:cs="Times New Roman"/>
          <w:b/>
          <w:color w:val="000000"/>
          <w:szCs w:val="24"/>
        </w:rPr>
        <w:t>Status :</w:t>
      </w:r>
      <w:proofErr w:type="gramEnd"/>
      <w:r>
        <w:rPr>
          <w:rFonts w:ascii="Times New Roman" w:hAnsi="Times New Roman" w:cs="Times New Roman"/>
          <w:b/>
          <w:color w:val="000000"/>
          <w:szCs w:val="24"/>
        </w:rPr>
        <w:t xml:space="preserve">                    Unmarried</w:t>
      </w:r>
    </w:p>
    <w:p w:rsidR="00C56DE5" w:rsidRDefault="00C56DE5" w:rsidP="00C5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          Language </w:t>
      </w:r>
      <w:proofErr w:type="gramStart"/>
      <w:r>
        <w:rPr>
          <w:rFonts w:ascii="Times New Roman" w:hAnsi="Times New Roman" w:cs="Times New Roman"/>
          <w:b/>
          <w:color w:val="000000"/>
          <w:szCs w:val="24"/>
        </w:rPr>
        <w:t>Known :</w:t>
      </w:r>
      <w:proofErr w:type="gramEnd"/>
      <w:r>
        <w:rPr>
          <w:rFonts w:ascii="Times New Roman" w:hAnsi="Times New Roman" w:cs="Times New Roman"/>
          <w:b/>
          <w:color w:val="000000"/>
          <w:szCs w:val="24"/>
        </w:rPr>
        <w:t xml:space="preserve">              Hindi, English , Urdu </w:t>
      </w:r>
    </w:p>
    <w:p w:rsidR="00C56DE5" w:rsidRPr="00132829" w:rsidRDefault="00C56DE5" w:rsidP="009371EE">
      <w:pPr>
        <w:pStyle w:val="Default"/>
        <w:rPr>
          <w:b/>
        </w:rPr>
      </w:pPr>
      <w:r>
        <w:rPr>
          <w:b/>
          <w:color w:val="auto"/>
          <w:sz w:val="20"/>
        </w:rPr>
        <w:t xml:space="preserve">           </w:t>
      </w:r>
      <w:bookmarkStart w:id="0" w:name="_GoBack"/>
      <w:bookmarkEnd w:id="0"/>
    </w:p>
    <w:p w:rsidR="00C56DE5" w:rsidRDefault="00C56DE5" w:rsidP="00C56DE5"/>
    <w:p w:rsidR="00C56DE5" w:rsidRDefault="00C56DE5" w:rsidP="00C56DE5"/>
    <w:p w:rsidR="00C56DE5" w:rsidRDefault="00C56DE5" w:rsidP="00C56DE5"/>
    <w:p w:rsidR="00C907F8" w:rsidRDefault="00C907F8"/>
    <w:sectPr w:rsidR="00C90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414F"/>
    <w:multiLevelType w:val="hybridMultilevel"/>
    <w:tmpl w:val="5800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820FD"/>
    <w:multiLevelType w:val="hybridMultilevel"/>
    <w:tmpl w:val="5DEC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E5"/>
    <w:rsid w:val="000D6974"/>
    <w:rsid w:val="00132829"/>
    <w:rsid w:val="005D7393"/>
    <w:rsid w:val="0061253D"/>
    <w:rsid w:val="00751CF9"/>
    <w:rsid w:val="009371EE"/>
    <w:rsid w:val="00C56DE5"/>
    <w:rsid w:val="00C907F8"/>
    <w:rsid w:val="00E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D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DE5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C56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D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DE5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C56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SIN.3411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7</cp:revision>
  <dcterms:created xsi:type="dcterms:W3CDTF">2017-01-12T10:35:00Z</dcterms:created>
  <dcterms:modified xsi:type="dcterms:W3CDTF">2017-09-21T11:33:00Z</dcterms:modified>
</cp:coreProperties>
</file>