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3C1" w:rsidRPr="00D20601" w:rsidRDefault="006A0FD0" w:rsidP="00520369">
      <w:pPr>
        <w:spacing w:before="240"/>
        <w:jc w:val="both"/>
        <w:rPr>
          <w:rFonts w:ascii="Maiandra GD" w:hAnsi="Maiandra GD" w:cstheme="minorHAnsi"/>
          <w:b/>
          <w:color w:val="943634" w:themeColor="accent2" w:themeShade="BF"/>
          <w:sz w:val="32"/>
          <w:szCs w:val="32"/>
          <w:shd w:val="clear" w:color="auto" w:fill="D9D9D9" w:themeFill="background1" w:themeFillShade="D9"/>
        </w:rPr>
      </w:pPr>
      <w:r>
        <w:rPr>
          <w:rFonts w:ascii="Maiandra GD" w:hAnsi="Maiandra GD" w:cstheme="minorHAnsi"/>
          <w:b/>
          <w:noProof/>
          <w:color w:val="943634" w:themeColor="accent2" w:themeShade="BF"/>
          <w:sz w:val="32"/>
          <w:szCs w:val="32"/>
        </w:rPr>
        <w:drawing>
          <wp:anchor distT="0" distB="0" distL="114300" distR="114300" simplePos="0" relativeHeight="251662336" behindDoc="1" locked="0" layoutInCell="1" allowOverlap="1">
            <wp:simplePos x="0" y="0"/>
            <wp:positionH relativeFrom="column">
              <wp:posOffset>4543549</wp:posOffset>
            </wp:positionH>
            <wp:positionV relativeFrom="paragraph">
              <wp:posOffset>-546265</wp:posOffset>
            </wp:positionV>
            <wp:extent cx="1362743" cy="1662546"/>
            <wp:effectExtent l="19050" t="0" r="8857" b="0"/>
            <wp:wrapNone/>
            <wp:docPr id="1" name="Picture 2" descr="C:\Users\jun\Desktop\jj scan\scan\jj scan 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n\Desktop\jj scan\scan\jj scan 20001.jpg"/>
                    <pic:cNvPicPr>
                      <a:picLocks noChangeAspect="1" noChangeArrowheads="1"/>
                    </pic:cNvPicPr>
                  </pic:nvPicPr>
                  <pic:blipFill>
                    <a:blip r:embed="rId6" cstate="print"/>
                    <a:srcRect/>
                    <a:stretch>
                      <a:fillRect/>
                    </a:stretch>
                  </pic:blipFill>
                  <pic:spPr bwMode="auto">
                    <a:xfrm>
                      <a:off x="0" y="0"/>
                      <a:ext cx="1362743" cy="1662546"/>
                    </a:xfrm>
                    <a:prstGeom prst="ellipse">
                      <a:avLst/>
                    </a:prstGeom>
                    <a:ln>
                      <a:noFill/>
                    </a:ln>
                    <a:effectLst>
                      <a:softEdge rad="112500"/>
                    </a:effectLst>
                  </pic:spPr>
                </pic:pic>
              </a:graphicData>
            </a:graphic>
          </wp:anchor>
        </w:drawing>
      </w:r>
      <w:r w:rsidR="00A972B1" w:rsidRPr="00D20601">
        <w:rPr>
          <w:rFonts w:ascii="Maiandra GD" w:hAnsi="Maiandra GD" w:cstheme="minorHAnsi"/>
          <w:b/>
          <w:color w:val="943634" w:themeColor="accent2" w:themeShade="BF"/>
          <w:sz w:val="32"/>
          <w:szCs w:val="32"/>
          <w:shd w:val="clear" w:color="auto" w:fill="D9D9D9" w:themeFill="background1" w:themeFillShade="D9"/>
        </w:rPr>
        <w:t xml:space="preserve"> Jane</w:t>
      </w:r>
      <w:r w:rsidR="00EC62BF" w:rsidRPr="00D20601">
        <w:rPr>
          <w:rFonts w:ascii="Maiandra GD" w:hAnsi="Maiandra GD" w:cstheme="minorHAnsi"/>
          <w:b/>
          <w:color w:val="943634" w:themeColor="accent2" w:themeShade="BF"/>
          <w:sz w:val="32"/>
          <w:szCs w:val="32"/>
          <w:shd w:val="clear" w:color="auto" w:fill="D9D9D9" w:themeFill="background1" w:themeFillShade="D9"/>
        </w:rPr>
        <w:t>,</w:t>
      </w:r>
      <w:r w:rsidR="00E46572">
        <w:rPr>
          <w:rFonts w:ascii="Maiandra GD" w:hAnsi="Maiandra GD" w:cstheme="minorHAnsi"/>
          <w:b/>
          <w:color w:val="943634" w:themeColor="accent2" w:themeShade="BF"/>
          <w:sz w:val="32"/>
          <w:szCs w:val="32"/>
          <w:shd w:val="clear" w:color="auto" w:fill="D9D9D9" w:themeFill="background1" w:themeFillShade="D9"/>
        </w:rPr>
        <w:t xml:space="preserve"> </w:t>
      </w:r>
      <w:r w:rsidR="00163924">
        <w:rPr>
          <w:rFonts w:ascii="Maiandra GD" w:hAnsi="Maiandra GD" w:cstheme="minorHAnsi"/>
          <w:b/>
          <w:color w:val="943634" w:themeColor="accent2" w:themeShade="BF"/>
          <w:sz w:val="32"/>
          <w:szCs w:val="32"/>
          <w:shd w:val="clear" w:color="auto" w:fill="D9D9D9" w:themeFill="background1" w:themeFillShade="D9"/>
        </w:rPr>
        <w:t xml:space="preserve">BSN, </w:t>
      </w:r>
      <w:r w:rsidR="00EC62BF" w:rsidRPr="00D20601">
        <w:rPr>
          <w:rFonts w:ascii="Maiandra GD" w:hAnsi="Maiandra GD" w:cstheme="minorHAnsi"/>
          <w:b/>
          <w:color w:val="943634" w:themeColor="accent2" w:themeShade="BF"/>
          <w:sz w:val="32"/>
          <w:szCs w:val="32"/>
          <w:shd w:val="clear" w:color="auto" w:fill="D9D9D9" w:themeFill="background1" w:themeFillShade="D9"/>
        </w:rPr>
        <w:t>RN</w:t>
      </w:r>
    </w:p>
    <w:p w:rsidR="00EC62BF" w:rsidRDefault="00E46572" w:rsidP="00520369">
      <w:pPr>
        <w:spacing w:line="480" w:lineRule="auto"/>
        <w:jc w:val="both"/>
        <w:rPr>
          <w:rFonts w:ascii="Maiandra GD" w:hAnsi="Maiandra GD" w:cstheme="minorHAnsi"/>
          <w:b/>
          <w:color w:val="943634" w:themeColor="accent2" w:themeShade="BF"/>
        </w:rPr>
      </w:pPr>
      <w:hyperlink r:id="rId7" w:history="1">
        <w:r w:rsidRPr="003533EA">
          <w:rPr>
            <w:rStyle w:val="Hyperlink"/>
            <w:rFonts w:ascii="Maiandra GD" w:hAnsi="Maiandra GD" w:cstheme="minorHAnsi"/>
            <w:b/>
          </w:rPr>
          <w:t>Jane.34131@2freemail.com</w:t>
        </w:r>
      </w:hyperlink>
      <w:r>
        <w:rPr>
          <w:rFonts w:ascii="Maiandra GD" w:hAnsi="Maiandra GD" w:cstheme="minorHAnsi"/>
          <w:b/>
          <w:color w:val="943634" w:themeColor="accent2" w:themeShade="BF"/>
        </w:rPr>
        <w:t xml:space="preserve"> </w:t>
      </w:r>
    </w:p>
    <w:p w:rsidR="00E46572" w:rsidRPr="00D20601" w:rsidRDefault="00E46572" w:rsidP="00520369">
      <w:pPr>
        <w:spacing w:line="480" w:lineRule="auto"/>
        <w:jc w:val="both"/>
        <w:rPr>
          <w:rFonts w:ascii="Maiandra GD" w:hAnsi="Maiandra GD" w:cstheme="minorHAnsi"/>
          <w:b/>
          <w:color w:val="943634" w:themeColor="accent2" w:themeShade="BF"/>
        </w:rPr>
      </w:pPr>
    </w:p>
    <w:p w:rsidR="0064452F" w:rsidRDefault="00994A0D" w:rsidP="00520369">
      <w:pPr>
        <w:jc w:val="both"/>
        <w:rPr>
          <w:rFonts w:ascii="Maiandra GD" w:hAnsi="Maiandra GD" w:cstheme="minorHAnsi"/>
          <w:b/>
          <w:u w:val="single"/>
        </w:rPr>
      </w:pPr>
      <w:r w:rsidRPr="00994A0D">
        <w:rPr>
          <w:rFonts w:ascii="Maiandra GD" w:hAnsi="Maiandra GD" w:cstheme="minorHAnsi"/>
          <w:noProof/>
          <w:color w:val="5F497A" w:themeColor="accent4" w:themeShade="BF"/>
          <w:lang w:val="en-PH" w:eastAsia="en-PH"/>
        </w:rPr>
        <w:pict>
          <v:shapetype id="_x0000_t32" coordsize="21600,21600" o:spt="32" o:oned="t" path="m,l21600,21600e" filled="f">
            <v:path arrowok="t" fillok="f" o:connecttype="none"/>
            <o:lock v:ext="edit" shapetype="t"/>
          </v:shapetype>
          <v:shape id="_x0000_s1026" type="#_x0000_t32" style="position:absolute;left:0;text-align:left;margin-left:-20.9pt;margin-top:8.3pt;width:472.25pt;height:1.7pt;z-index:251660288" o:connectortype="straight" strokecolor="#f2f2f2 [3041]" strokeweight="3pt">
            <v:shadow on="t" color="#7f7f7f [1601]" opacity=".5" offset="6pt,6pt"/>
          </v:shape>
        </w:pict>
      </w:r>
    </w:p>
    <w:p w:rsidR="0064452F" w:rsidRDefault="0064452F" w:rsidP="00520369">
      <w:pPr>
        <w:jc w:val="both"/>
        <w:rPr>
          <w:rFonts w:ascii="Maiandra GD" w:hAnsi="Maiandra GD" w:cstheme="minorHAnsi"/>
          <w:b/>
          <w:u w:val="single"/>
        </w:rPr>
      </w:pPr>
    </w:p>
    <w:p w:rsidR="00EC62BF" w:rsidRDefault="00EC62BF" w:rsidP="00520369">
      <w:pPr>
        <w:jc w:val="both"/>
        <w:rPr>
          <w:rFonts w:ascii="Maiandra GD" w:hAnsi="Maiandra GD" w:cstheme="minorHAnsi"/>
          <w:b/>
          <w:u w:val="single"/>
        </w:rPr>
      </w:pPr>
      <w:r w:rsidRPr="0095042F">
        <w:rPr>
          <w:rFonts w:ascii="Maiandra GD" w:hAnsi="Maiandra GD" w:cstheme="minorHAnsi"/>
          <w:b/>
          <w:u w:val="single"/>
        </w:rPr>
        <w:t xml:space="preserve">OBJECTIVE </w:t>
      </w:r>
    </w:p>
    <w:p w:rsidR="001806A4" w:rsidRDefault="001806A4" w:rsidP="00520369">
      <w:pPr>
        <w:jc w:val="both"/>
        <w:rPr>
          <w:rFonts w:ascii="Maiandra GD" w:hAnsi="Maiandra GD" w:cstheme="minorHAnsi"/>
          <w:b/>
          <w:u w:val="single"/>
        </w:rPr>
      </w:pPr>
    </w:p>
    <w:p w:rsidR="00EC62BF" w:rsidRPr="00CE5AFB" w:rsidRDefault="00EC62BF" w:rsidP="00520369">
      <w:pPr>
        <w:ind w:firstLine="720"/>
        <w:jc w:val="both"/>
        <w:rPr>
          <w:rFonts w:ascii="Maiandra GD" w:hAnsi="Maiandra GD" w:cs="Calibri"/>
        </w:rPr>
      </w:pPr>
      <w:r w:rsidRPr="0095042F">
        <w:rPr>
          <w:rFonts w:ascii="Maiandra GD" w:hAnsi="Maiandra GD" w:cstheme="minorHAnsi"/>
        </w:rPr>
        <w:t xml:space="preserve">To work as a </w:t>
      </w:r>
      <w:r w:rsidR="006A0FD0">
        <w:rPr>
          <w:rFonts w:ascii="Maiandra GD" w:hAnsi="Maiandra GD" w:cstheme="minorHAnsi"/>
        </w:rPr>
        <w:t xml:space="preserve">Staff </w:t>
      </w:r>
      <w:r w:rsidRPr="0095042F">
        <w:rPr>
          <w:rFonts w:ascii="Maiandra GD" w:hAnsi="Maiandra GD" w:cstheme="minorHAnsi"/>
        </w:rPr>
        <w:t xml:space="preserve">Nurse </w:t>
      </w:r>
      <w:r w:rsidR="00913B60">
        <w:rPr>
          <w:rFonts w:ascii="Maiandra GD" w:hAnsi="Maiandra GD" w:cs="Calibri"/>
        </w:rPr>
        <w:t xml:space="preserve">in an </w:t>
      </w:r>
      <w:r w:rsidR="00913B60" w:rsidRPr="0095042F">
        <w:rPr>
          <w:rFonts w:ascii="Maiandra GD" w:hAnsi="Maiandra GD" w:cs="Calibri"/>
        </w:rPr>
        <w:t>exceedingly</w:t>
      </w:r>
      <w:r w:rsidRPr="0095042F">
        <w:rPr>
          <w:rFonts w:ascii="Maiandra GD" w:hAnsi="Maiandra GD" w:cs="Calibri"/>
        </w:rPr>
        <w:t xml:space="preserve"> regarded institution with an environment of excell</w:t>
      </w:r>
      <w:r w:rsidR="00D366FA">
        <w:rPr>
          <w:rFonts w:ascii="Maiandra GD" w:hAnsi="Maiandra GD" w:cs="Calibri"/>
        </w:rPr>
        <w:t xml:space="preserve">ence in service and management </w:t>
      </w:r>
      <w:r w:rsidRPr="0095042F">
        <w:rPr>
          <w:rFonts w:ascii="Maiandra GD" w:hAnsi="Maiandra GD" w:cs="Calibri"/>
        </w:rPr>
        <w:t>wh</w:t>
      </w:r>
      <w:r w:rsidR="006A0FD0">
        <w:rPr>
          <w:rFonts w:ascii="Maiandra GD" w:hAnsi="Maiandra GD" w:cs="Calibri"/>
        </w:rPr>
        <w:t>ere I can put into practice my acquired</w:t>
      </w:r>
      <w:r w:rsidRPr="0095042F">
        <w:rPr>
          <w:rFonts w:ascii="Maiandra GD" w:hAnsi="Maiandra GD" w:cs="Calibri"/>
        </w:rPr>
        <w:t xml:space="preserve"> knowledge, exceptional experience and competent skills.</w:t>
      </w:r>
    </w:p>
    <w:p w:rsidR="00EC62BF" w:rsidRPr="0095042F" w:rsidRDefault="00EC62BF" w:rsidP="00520369">
      <w:pPr>
        <w:ind w:left="720"/>
        <w:jc w:val="both"/>
        <w:rPr>
          <w:rFonts w:ascii="Maiandra GD" w:hAnsi="Maiandra GD" w:cstheme="minorHAnsi"/>
          <w:b/>
          <w:u w:val="single"/>
        </w:rPr>
      </w:pPr>
    </w:p>
    <w:p w:rsidR="00372EBC" w:rsidRDefault="00372EBC" w:rsidP="00520369">
      <w:pPr>
        <w:jc w:val="both"/>
        <w:rPr>
          <w:rFonts w:ascii="Maiandra GD" w:hAnsi="Maiandra GD" w:cstheme="minorHAnsi"/>
          <w:b/>
          <w:u w:val="single"/>
        </w:rPr>
      </w:pPr>
      <w:r>
        <w:rPr>
          <w:rFonts w:ascii="Maiandra GD" w:hAnsi="Maiandra GD" w:cstheme="minorHAnsi"/>
          <w:b/>
          <w:u w:val="single"/>
        </w:rPr>
        <w:t>OUTLINE OF QUALIFICATIONS</w:t>
      </w:r>
    </w:p>
    <w:p w:rsidR="00372EBC" w:rsidRPr="0095042F" w:rsidRDefault="00372EBC" w:rsidP="00520369">
      <w:pPr>
        <w:jc w:val="both"/>
        <w:rPr>
          <w:rFonts w:ascii="Maiandra GD" w:hAnsi="Maiandra GD" w:cstheme="minorHAnsi"/>
          <w:b/>
          <w:u w:val="single"/>
        </w:rPr>
      </w:pPr>
    </w:p>
    <w:p w:rsidR="00372EBC" w:rsidRPr="0095042F" w:rsidRDefault="00372EBC" w:rsidP="00520369">
      <w:pPr>
        <w:numPr>
          <w:ilvl w:val="0"/>
          <w:numId w:val="2"/>
        </w:numPr>
        <w:tabs>
          <w:tab w:val="clear" w:pos="1080"/>
          <w:tab w:val="num" w:pos="720"/>
        </w:tabs>
        <w:ind w:left="720"/>
        <w:jc w:val="both"/>
        <w:rPr>
          <w:rFonts w:ascii="Maiandra GD" w:hAnsi="Maiandra GD" w:cstheme="minorHAnsi"/>
          <w:b/>
          <w:u w:val="single"/>
        </w:rPr>
      </w:pPr>
      <w:r>
        <w:rPr>
          <w:rFonts w:ascii="Maiandra GD" w:hAnsi="Maiandra GD" w:cstheme="minorHAnsi"/>
        </w:rPr>
        <w:t xml:space="preserve">Relates well to people from </w:t>
      </w:r>
      <w:r w:rsidRPr="0095042F">
        <w:rPr>
          <w:rFonts w:ascii="Maiandra GD" w:hAnsi="Maiandra GD" w:cstheme="minorHAnsi"/>
        </w:rPr>
        <w:t>variety of cultures and socio-economic conditions</w:t>
      </w:r>
    </w:p>
    <w:p w:rsidR="00372EBC" w:rsidRPr="0095042F" w:rsidRDefault="00372EBC" w:rsidP="00520369">
      <w:pPr>
        <w:numPr>
          <w:ilvl w:val="0"/>
          <w:numId w:val="2"/>
        </w:numPr>
        <w:tabs>
          <w:tab w:val="clear" w:pos="1080"/>
          <w:tab w:val="num" w:pos="720"/>
        </w:tabs>
        <w:ind w:left="720"/>
        <w:jc w:val="both"/>
        <w:rPr>
          <w:rFonts w:ascii="Maiandra GD" w:hAnsi="Maiandra GD" w:cstheme="minorHAnsi"/>
          <w:b/>
          <w:u w:val="single"/>
        </w:rPr>
      </w:pPr>
      <w:r w:rsidRPr="0095042F">
        <w:rPr>
          <w:rFonts w:ascii="Maiandra GD" w:hAnsi="Maiandra GD" w:cstheme="minorHAnsi"/>
        </w:rPr>
        <w:t>Reliable individual; Committed to work beyond what is required</w:t>
      </w:r>
    </w:p>
    <w:p w:rsidR="00372EBC" w:rsidRPr="0095042F" w:rsidRDefault="00372EBC" w:rsidP="00520369">
      <w:pPr>
        <w:numPr>
          <w:ilvl w:val="0"/>
          <w:numId w:val="2"/>
        </w:numPr>
        <w:tabs>
          <w:tab w:val="clear" w:pos="1080"/>
          <w:tab w:val="num" w:pos="720"/>
        </w:tabs>
        <w:ind w:left="720"/>
        <w:jc w:val="both"/>
        <w:rPr>
          <w:rFonts w:ascii="Maiandra GD" w:hAnsi="Maiandra GD" w:cstheme="minorHAnsi"/>
          <w:b/>
          <w:u w:val="single"/>
        </w:rPr>
      </w:pPr>
      <w:r>
        <w:rPr>
          <w:rFonts w:ascii="Maiandra GD" w:hAnsi="Maiandra GD" w:cstheme="minorHAnsi"/>
        </w:rPr>
        <w:t xml:space="preserve">Takes initiative, Flexible, </w:t>
      </w:r>
      <w:r w:rsidRPr="0095042F">
        <w:rPr>
          <w:rFonts w:ascii="Maiandra GD" w:hAnsi="Maiandra GD" w:cstheme="minorHAnsi"/>
        </w:rPr>
        <w:t>and highly trainable</w:t>
      </w:r>
    </w:p>
    <w:p w:rsidR="00372EBC" w:rsidRPr="0095042F" w:rsidRDefault="00372EBC" w:rsidP="00520369">
      <w:pPr>
        <w:numPr>
          <w:ilvl w:val="0"/>
          <w:numId w:val="2"/>
        </w:numPr>
        <w:tabs>
          <w:tab w:val="clear" w:pos="1080"/>
          <w:tab w:val="num" w:pos="720"/>
        </w:tabs>
        <w:ind w:left="720"/>
        <w:jc w:val="both"/>
        <w:rPr>
          <w:rFonts w:ascii="Maiandra GD" w:hAnsi="Maiandra GD" w:cstheme="minorHAnsi"/>
          <w:b/>
          <w:u w:val="single"/>
        </w:rPr>
      </w:pPr>
      <w:r>
        <w:rPr>
          <w:rFonts w:ascii="Maiandra GD" w:hAnsi="Maiandra GD" w:cstheme="minorHAnsi"/>
        </w:rPr>
        <w:t>Organize</w:t>
      </w:r>
      <w:r w:rsidRPr="0095042F">
        <w:rPr>
          <w:rFonts w:ascii="Maiandra GD" w:hAnsi="Maiandra GD" w:cstheme="minorHAnsi"/>
        </w:rPr>
        <w:t>, resourceful, alert and has the a</w:t>
      </w:r>
      <w:r w:rsidR="006D33C1">
        <w:rPr>
          <w:rFonts w:ascii="Maiandra GD" w:hAnsi="Maiandra GD" w:cstheme="minorHAnsi"/>
        </w:rPr>
        <w:t>bility to perform multiple task</w:t>
      </w:r>
      <w:r w:rsidRPr="0095042F">
        <w:rPr>
          <w:rFonts w:ascii="Maiandra GD" w:hAnsi="Maiandra GD" w:cstheme="minorHAnsi"/>
        </w:rPr>
        <w:t xml:space="preserve"> effectively</w:t>
      </w:r>
      <w:r w:rsidR="00473866">
        <w:rPr>
          <w:rFonts w:ascii="Maiandra GD" w:hAnsi="Maiandra GD" w:cstheme="minorHAnsi"/>
        </w:rPr>
        <w:t xml:space="preserve"> with less supervision. </w:t>
      </w:r>
    </w:p>
    <w:p w:rsidR="00372EBC" w:rsidRPr="0095042F" w:rsidRDefault="00372EBC" w:rsidP="00520369">
      <w:pPr>
        <w:numPr>
          <w:ilvl w:val="0"/>
          <w:numId w:val="2"/>
        </w:numPr>
        <w:tabs>
          <w:tab w:val="clear" w:pos="1080"/>
          <w:tab w:val="num" w:pos="720"/>
        </w:tabs>
        <w:ind w:left="720"/>
        <w:jc w:val="both"/>
        <w:rPr>
          <w:rFonts w:ascii="Maiandra GD" w:hAnsi="Maiandra GD" w:cstheme="minorHAnsi"/>
          <w:b/>
          <w:u w:val="single"/>
        </w:rPr>
      </w:pPr>
      <w:r w:rsidRPr="0095042F">
        <w:rPr>
          <w:rFonts w:ascii="Maiandra GD" w:hAnsi="Maiandra GD" w:cstheme="minorHAnsi"/>
        </w:rPr>
        <w:t>Excellent communication skills and a good listener</w:t>
      </w:r>
    </w:p>
    <w:p w:rsidR="00372EBC" w:rsidRPr="0095042F" w:rsidRDefault="00372EBC" w:rsidP="00520369">
      <w:pPr>
        <w:numPr>
          <w:ilvl w:val="0"/>
          <w:numId w:val="2"/>
        </w:numPr>
        <w:tabs>
          <w:tab w:val="clear" w:pos="1080"/>
          <w:tab w:val="num" w:pos="720"/>
        </w:tabs>
        <w:ind w:left="720"/>
        <w:jc w:val="both"/>
        <w:rPr>
          <w:rFonts w:ascii="Maiandra GD" w:hAnsi="Maiandra GD" w:cstheme="minorHAnsi"/>
          <w:b/>
          <w:u w:val="single"/>
        </w:rPr>
      </w:pPr>
      <w:r>
        <w:rPr>
          <w:rFonts w:ascii="Maiandra GD" w:hAnsi="Maiandra GD" w:cstheme="minorHAnsi"/>
        </w:rPr>
        <w:t>Utilizes comprehensive</w:t>
      </w:r>
      <w:r w:rsidRPr="0095042F">
        <w:rPr>
          <w:rFonts w:ascii="Maiandra GD" w:hAnsi="Maiandra GD" w:cstheme="minorHAnsi"/>
        </w:rPr>
        <w:t xml:space="preserve"> training</w:t>
      </w:r>
      <w:r>
        <w:rPr>
          <w:rFonts w:ascii="Maiandra GD" w:hAnsi="Maiandra GD" w:cstheme="minorHAnsi"/>
        </w:rPr>
        <w:t>s and a fast learner</w:t>
      </w:r>
    </w:p>
    <w:p w:rsidR="00372EBC" w:rsidRPr="00873C16" w:rsidRDefault="00372EBC" w:rsidP="00520369">
      <w:pPr>
        <w:numPr>
          <w:ilvl w:val="0"/>
          <w:numId w:val="2"/>
        </w:numPr>
        <w:tabs>
          <w:tab w:val="clear" w:pos="1080"/>
          <w:tab w:val="num" w:pos="720"/>
        </w:tabs>
        <w:ind w:left="720"/>
        <w:jc w:val="both"/>
        <w:rPr>
          <w:rFonts w:ascii="Maiandra GD" w:hAnsi="Maiandra GD" w:cstheme="minorHAnsi"/>
          <w:b/>
          <w:u w:val="single"/>
        </w:rPr>
      </w:pPr>
      <w:r w:rsidRPr="0095042F">
        <w:rPr>
          <w:rFonts w:ascii="Maiandra GD" w:hAnsi="Maiandra GD" w:cstheme="minorHAnsi"/>
        </w:rPr>
        <w:t>Optimistic and excellent at self-directed prioritization</w:t>
      </w:r>
    </w:p>
    <w:p w:rsidR="00372EBC" w:rsidRPr="00873C16" w:rsidRDefault="00372EBC" w:rsidP="00520369">
      <w:pPr>
        <w:numPr>
          <w:ilvl w:val="0"/>
          <w:numId w:val="2"/>
        </w:numPr>
        <w:tabs>
          <w:tab w:val="clear" w:pos="1080"/>
          <w:tab w:val="num" w:pos="720"/>
        </w:tabs>
        <w:ind w:left="720"/>
        <w:jc w:val="both"/>
        <w:rPr>
          <w:rFonts w:ascii="Maiandra GD" w:hAnsi="Maiandra GD" w:cstheme="minorHAnsi"/>
          <w:b/>
          <w:u w:val="single"/>
        </w:rPr>
      </w:pPr>
      <w:r w:rsidRPr="0095042F">
        <w:rPr>
          <w:rFonts w:ascii="Maiandra GD" w:hAnsi="Maiandra GD" w:cstheme="minorHAnsi"/>
        </w:rPr>
        <w:t>Readily develops rapport with patients, families, staff and other health care professionals</w:t>
      </w:r>
    </w:p>
    <w:p w:rsidR="00372EBC" w:rsidRDefault="00372EBC" w:rsidP="00520369">
      <w:pPr>
        <w:numPr>
          <w:ilvl w:val="0"/>
          <w:numId w:val="2"/>
        </w:numPr>
        <w:tabs>
          <w:tab w:val="clear" w:pos="1080"/>
          <w:tab w:val="num" w:pos="720"/>
        </w:tabs>
        <w:ind w:left="720"/>
        <w:jc w:val="both"/>
        <w:rPr>
          <w:rFonts w:ascii="Maiandra GD" w:hAnsi="Maiandra GD" w:cstheme="minorHAnsi"/>
          <w:b/>
          <w:u w:val="single"/>
        </w:rPr>
      </w:pPr>
      <w:r>
        <w:rPr>
          <w:rFonts w:ascii="Maiandra GD" w:hAnsi="Maiandra GD" w:cstheme="minorHAnsi"/>
        </w:rPr>
        <w:t>Strong public relation and committed to customer satisfaction</w:t>
      </w:r>
    </w:p>
    <w:p w:rsidR="00372EBC" w:rsidRPr="000105D8" w:rsidRDefault="00372EBC" w:rsidP="00520369">
      <w:pPr>
        <w:numPr>
          <w:ilvl w:val="0"/>
          <w:numId w:val="2"/>
        </w:numPr>
        <w:tabs>
          <w:tab w:val="clear" w:pos="1080"/>
          <w:tab w:val="num" w:pos="720"/>
        </w:tabs>
        <w:ind w:left="720"/>
        <w:jc w:val="both"/>
        <w:rPr>
          <w:rFonts w:ascii="Maiandra GD" w:hAnsi="Maiandra GD" w:cstheme="minorHAnsi"/>
          <w:b/>
          <w:u w:val="single"/>
        </w:rPr>
      </w:pPr>
      <w:r>
        <w:rPr>
          <w:rFonts w:ascii="Maiandra GD" w:hAnsi="Maiandra GD" w:cstheme="minorHAnsi"/>
        </w:rPr>
        <w:t>A</w:t>
      </w:r>
      <w:r w:rsidRPr="000105D8">
        <w:rPr>
          <w:rFonts w:ascii="Maiandra GD" w:hAnsi="Maiandra GD" w:cstheme="minorHAnsi"/>
        </w:rPr>
        <w:t xml:space="preserve">bility to organize several projects and meet goals </w:t>
      </w:r>
      <w:r w:rsidR="00951AD1" w:rsidRPr="000105D8">
        <w:rPr>
          <w:rFonts w:ascii="Maiandra GD" w:hAnsi="Maiandra GD" w:cstheme="minorHAnsi"/>
        </w:rPr>
        <w:t>efficiently</w:t>
      </w:r>
    </w:p>
    <w:p w:rsidR="00372EBC" w:rsidRPr="00E52D14" w:rsidRDefault="00372EBC" w:rsidP="00520369">
      <w:pPr>
        <w:numPr>
          <w:ilvl w:val="0"/>
          <w:numId w:val="2"/>
        </w:numPr>
        <w:tabs>
          <w:tab w:val="clear" w:pos="1080"/>
          <w:tab w:val="num" w:pos="720"/>
        </w:tabs>
        <w:ind w:left="720"/>
        <w:jc w:val="both"/>
        <w:rPr>
          <w:rFonts w:ascii="Maiandra GD" w:hAnsi="Maiandra GD" w:cstheme="minorHAnsi"/>
          <w:b/>
          <w:u w:val="single"/>
        </w:rPr>
      </w:pPr>
      <w:r>
        <w:rPr>
          <w:rFonts w:ascii="Maiandra GD" w:hAnsi="Maiandra GD" w:cstheme="minorHAnsi"/>
        </w:rPr>
        <w:t xml:space="preserve">Excellent </w:t>
      </w:r>
      <w:r w:rsidR="008D5723">
        <w:rPr>
          <w:rFonts w:ascii="Maiandra GD" w:hAnsi="Maiandra GD" w:cstheme="minorHAnsi"/>
        </w:rPr>
        <w:t>multi-tasking</w:t>
      </w:r>
      <w:r>
        <w:rPr>
          <w:rFonts w:ascii="Maiandra GD" w:hAnsi="Maiandra GD" w:cstheme="minorHAnsi"/>
        </w:rPr>
        <w:t xml:space="preserve"> ability in a stressful environment</w:t>
      </w:r>
    </w:p>
    <w:p w:rsidR="00372EBC" w:rsidRPr="00873C16" w:rsidRDefault="00372EBC" w:rsidP="00520369">
      <w:pPr>
        <w:numPr>
          <w:ilvl w:val="0"/>
          <w:numId w:val="2"/>
        </w:numPr>
        <w:tabs>
          <w:tab w:val="clear" w:pos="1080"/>
          <w:tab w:val="num" w:pos="720"/>
        </w:tabs>
        <w:ind w:left="720"/>
        <w:jc w:val="both"/>
        <w:rPr>
          <w:rFonts w:ascii="Maiandra GD" w:hAnsi="Maiandra GD" w:cstheme="minorHAnsi"/>
          <w:b/>
          <w:u w:val="single"/>
        </w:rPr>
      </w:pPr>
      <w:r>
        <w:rPr>
          <w:rFonts w:ascii="Maiandra GD" w:hAnsi="Maiandra GD" w:cstheme="minorHAnsi"/>
        </w:rPr>
        <w:t xml:space="preserve">Computer literate with superb typing ability </w:t>
      </w:r>
    </w:p>
    <w:p w:rsidR="00372EBC" w:rsidRDefault="00372EBC" w:rsidP="00520369">
      <w:pPr>
        <w:jc w:val="both"/>
        <w:rPr>
          <w:rFonts w:ascii="Maiandra GD" w:hAnsi="Maiandra GD" w:cstheme="minorHAnsi"/>
          <w:b/>
          <w:u w:val="single"/>
        </w:rPr>
      </w:pPr>
    </w:p>
    <w:p w:rsidR="00372EBC" w:rsidRDefault="00372EBC" w:rsidP="00520369">
      <w:pPr>
        <w:jc w:val="both"/>
        <w:rPr>
          <w:rFonts w:ascii="Maiandra GD" w:hAnsi="Maiandra GD" w:cstheme="minorHAnsi"/>
          <w:b/>
          <w:u w:val="single"/>
        </w:rPr>
      </w:pPr>
      <w:r w:rsidRPr="0095042F">
        <w:rPr>
          <w:rFonts w:ascii="Maiandra GD" w:hAnsi="Maiandra GD" w:cstheme="minorHAnsi"/>
          <w:b/>
          <w:u w:val="single"/>
        </w:rPr>
        <w:t>PROFESSIONAL PROFILE</w:t>
      </w:r>
    </w:p>
    <w:p w:rsidR="007D6FB9" w:rsidRDefault="007D6FB9" w:rsidP="00520369">
      <w:pPr>
        <w:jc w:val="both"/>
        <w:rPr>
          <w:rFonts w:ascii="Maiandra GD" w:hAnsi="Maiandra GD" w:cstheme="minorHAnsi"/>
          <w:b/>
          <w:u w:val="single"/>
        </w:rPr>
      </w:pPr>
    </w:p>
    <w:p w:rsidR="007D6FB9" w:rsidRDefault="007D6FB9" w:rsidP="00520369">
      <w:pPr>
        <w:ind w:left="720" w:hanging="360"/>
        <w:jc w:val="both"/>
        <w:rPr>
          <w:rFonts w:ascii="Maiandra GD" w:hAnsi="Maiandra GD" w:cstheme="minorHAnsi"/>
        </w:rPr>
      </w:pPr>
      <w:r w:rsidRPr="007D6FB9">
        <w:rPr>
          <w:rFonts w:ascii="Maiandra GD" w:hAnsi="Maiandra GD" w:cstheme="minorHAnsi"/>
          <w:b/>
        </w:rPr>
        <w:t>•</w:t>
      </w:r>
      <w:r w:rsidRPr="003D4155">
        <w:rPr>
          <w:rFonts w:ascii="Maiandra GD" w:hAnsi="Maiandra GD" w:cstheme="minorHAnsi"/>
        </w:rPr>
        <w:tab/>
      </w:r>
      <w:r w:rsidR="003D4155" w:rsidRPr="003D4155">
        <w:rPr>
          <w:rFonts w:ascii="Maiandra GD" w:hAnsi="Maiandra GD" w:cstheme="minorHAnsi"/>
        </w:rPr>
        <w:t>OPD</w:t>
      </w:r>
      <w:r w:rsidR="003D4155">
        <w:rPr>
          <w:rFonts w:ascii="Maiandra GD" w:hAnsi="Maiandra GD" w:cstheme="minorHAnsi"/>
          <w:b/>
        </w:rPr>
        <w:t xml:space="preserve"> </w:t>
      </w:r>
      <w:r>
        <w:rPr>
          <w:rFonts w:ascii="Maiandra GD" w:hAnsi="Maiandra GD" w:cstheme="minorHAnsi"/>
        </w:rPr>
        <w:t>OB GYNE Nurse</w:t>
      </w:r>
      <w:r w:rsidR="00D20601">
        <w:rPr>
          <w:rFonts w:ascii="Maiandra GD" w:hAnsi="Maiandra GD" w:cstheme="minorHAnsi"/>
        </w:rPr>
        <w:t xml:space="preserve"> at</w:t>
      </w:r>
      <w:r w:rsidR="00830F73">
        <w:rPr>
          <w:rFonts w:ascii="Maiandra GD" w:hAnsi="Maiandra GD" w:cstheme="minorHAnsi"/>
        </w:rPr>
        <w:t xml:space="preserve"> </w:t>
      </w:r>
      <w:proofErr w:type="spellStart"/>
      <w:r w:rsidR="0070542E">
        <w:rPr>
          <w:rFonts w:ascii="Maiandra GD" w:hAnsi="Maiandra GD" w:cstheme="minorHAnsi"/>
        </w:rPr>
        <w:t>Belhoul</w:t>
      </w:r>
      <w:proofErr w:type="spellEnd"/>
      <w:r w:rsidR="0070542E">
        <w:rPr>
          <w:rFonts w:ascii="Maiandra GD" w:hAnsi="Maiandra GD" w:cstheme="minorHAnsi"/>
        </w:rPr>
        <w:t xml:space="preserve"> </w:t>
      </w:r>
      <w:r w:rsidR="00C34A6F">
        <w:rPr>
          <w:rFonts w:ascii="Maiandra GD" w:hAnsi="Maiandra GD" w:cstheme="minorHAnsi"/>
        </w:rPr>
        <w:t>Specialty</w:t>
      </w:r>
      <w:r w:rsidR="0070542E">
        <w:rPr>
          <w:rFonts w:ascii="Maiandra GD" w:hAnsi="Maiandra GD" w:cstheme="minorHAnsi"/>
        </w:rPr>
        <w:t xml:space="preserve"> </w:t>
      </w:r>
      <w:r w:rsidR="008D3242">
        <w:rPr>
          <w:rFonts w:ascii="Maiandra GD" w:hAnsi="Maiandra GD" w:cstheme="minorHAnsi"/>
        </w:rPr>
        <w:t>Hospital</w:t>
      </w:r>
      <w:r w:rsidR="00D366FA">
        <w:rPr>
          <w:rFonts w:ascii="Maiandra GD" w:hAnsi="Maiandra GD" w:cstheme="minorHAnsi"/>
        </w:rPr>
        <w:t>, UAE</w:t>
      </w:r>
      <w:r w:rsidR="008D3242">
        <w:rPr>
          <w:rFonts w:ascii="Maiandra GD" w:hAnsi="Maiandra GD" w:cstheme="minorHAnsi"/>
        </w:rPr>
        <w:t>,</w:t>
      </w:r>
      <w:r w:rsidR="0070542E">
        <w:rPr>
          <w:rFonts w:ascii="Maiandra GD" w:hAnsi="Maiandra GD" w:cstheme="minorHAnsi"/>
        </w:rPr>
        <w:t xml:space="preserve"> </w:t>
      </w:r>
      <w:r>
        <w:rPr>
          <w:rFonts w:ascii="Maiandra GD" w:hAnsi="Maiandra GD" w:cstheme="minorHAnsi"/>
        </w:rPr>
        <w:t>with good clinical and ethical records.</w:t>
      </w:r>
      <w:r w:rsidR="006359C5">
        <w:rPr>
          <w:rFonts w:ascii="Maiandra GD" w:hAnsi="Maiandra GD" w:cstheme="minorHAnsi"/>
        </w:rPr>
        <w:t xml:space="preserve"> Good background on Patient Care and Management.</w:t>
      </w:r>
    </w:p>
    <w:p w:rsidR="006A0FD0" w:rsidRDefault="006A0FD0" w:rsidP="006A0FD0">
      <w:pPr>
        <w:ind w:left="720" w:hanging="360"/>
        <w:jc w:val="both"/>
        <w:rPr>
          <w:rFonts w:ascii="Maiandra GD" w:hAnsi="Maiandra GD" w:cstheme="minorHAnsi"/>
        </w:rPr>
      </w:pPr>
      <w:r w:rsidRPr="007D6FB9">
        <w:rPr>
          <w:rFonts w:ascii="Maiandra GD" w:hAnsi="Maiandra GD" w:cstheme="minorHAnsi"/>
          <w:b/>
        </w:rPr>
        <w:t>•</w:t>
      </w:r>
      <w:r w:rsidRPr="007D6FB9">
        <w:rPr>
          <w:rFonts w:ascii="Maiandra GD" w:hAnsi="Maiandra GD" w:cstheme="minorHAnsi"/>
          <w:b/>
        </w:rPr>
        <w:tab/>
      </w:r>
      <w:r>
        <w:rPr>
          <w:rFonts w:ascii="Maiandra GD" w:hAnsi="Maiandra GD" w:cstheme="minorHAnsi"/>
        </w:rPr>
        <w:t>Emergency/General ward Nurse in a government</w:t>
      </w:r>
      <w:r w:rsidR="00D87E56">
        <w:rPr>
          <w:rFonts w:ascii="Maiandra GD" w:hAnsi="Maiandra GD" w:cstheme="minorHAnsi"/>
        </w:rPr>
        <w:t xml:space="preserve"> sanitarium in the Philippines.</w:t>
      </w:r>
    </w:p>
    <w:p w:rsidR="00D87E56" w:rsidRPr="00D87E56" w:rsidRDefault="00D87E56" w:rsidP="006A0FD0">
      <w:pPr>
        <w:ind w:left="720" w:hanging="360"/>
        <w:jc w:val="both"/>
        <w:rPr>
          <w:rFonts w:ascii="Maiandra GD" w:hAnsi="Maiandra GD" w:cstheme="minorHAnsi"/>
        </w:rPr>
      </w:pPr>
      <w:r>
        <w:rPr>
          <w:rFonts w:ascii="Maiandra GD" w:hAnsi="Maiandra GD" w:cstheme="minorHAnsi"/>
          <w:b/>
        </w:rPr>
        <w:tab/>
      </w:r>
      <w:r w:rsidR="000E5164">
        <w:rPr>
          <w:rFonts w:ascii="Maiandra GD" w:hAnsi="Maiandra GD" w:cstheme="minorHAnsi"/>
        </w:rPr>
        <w:t>Promoted as Charge</w:t>
      </w:r>
      <w:r w:rsidR="00D03358">
        <w:rPr>
          <w:rFonts w:ascii="Maiandra GD" w:hAnsi="Maiandra GD" w:cstheme="minorHAnsi"/>
        </w:rPr>
        <w:t>d</w:t>
      </w:r>
      <w:r w:rsidR="000E5164">
        <w:rPr>
          <w:rFonts w:ascii="Maiandra GD" w:hAnsi="Maiandra GD" w:cstheme="minorHAnsi"/>
        </w:rPr>
        <w:t xml:space="preserve"> Nurse of the said unit but prefer</w:t>
      </w:r>
      <w:r w:rsidR="00BC2AF5">
        <w:rPr>
          <w:rFonts w:ascii="Maiandra GD" w:hAnsi="Maiandra GD" w:cstheme="minorHAnsi"/>
        </w:rPr>
        <w:t>red</w:t>
      </w:r>
      <w:r w:rsidR="000E5164">
        <w:rPr>
          <w:rFonts w:ascii="Maiandra GD" w:hAnsi="Maiandra GD" w:cstheme="minorHAnsi"/>
        </w:rPr>
        <w:t xml:space="preserve"> to transfer to UAE for a better career opportunity.</w:t>
      </w:r>
    </w:p>
    <w:p w:rsidR="00372EBC" w:rsidRPr="007D6FB9" w:rsidRDefault="00D20601" w:rsidP="00520369">
      <w:pPr>
        <w:pStyle w:val="ListParagraph"/>
        <w:numPr>
          <w:ilvl w:val="0"/>
          <w:numId w:val="5"/>
        </w:numPr>
        <w:ind w:left="720"/>
        <w:jc w:val="both"/>
        <w:rPr>
          <w:rFonts w:ascii="Maiandra GD" w:hAnsi="Maiandra GD" w:cstheme="minorHAnsi"/>
        </w:rPr>
      </w:pPr>
      <w:r>
        <w:rPr>
          <w:rFonts w:ascii="Maiandra GD" w:hAnsi="Maiandra GD" w:cstheme="minorHAnsi"/>
        </w:rPr>
        <w:t>DHA Licens</w:t>
      </w:r>
      <w:r w:rsidR="00A32836" w:rsidRPr="007D6FB9">
        <w:rPr>
          <w:rFonts w:ascii="Maiandra GD" w:hAnsi="Maiandra GD" w:cstheme="minorHAnsi"/>
        </w:rPr>
        <w:t xml:space="preserve">e </w:t>
      </w:r>
      <w:r w:rsidR="0020001C" w:rsidRPr="007D6FB9">
        <w:rPr>
          <w:rFonts w:ascii="Maiandra GD" w:hAnsi="Maiandra GD" w:cstheme="minorHAnsi"/>
        </w:rPr>
        <w:t xml:space="preserve">Holder </w:t>
      </w:r>
      <w:r w:rsidR="00837CFB" w:rsidRPr="007D6FB9">
        <w:rPr>
          <w:rFonts w:ascii="Maiandra GD" w:hAnsi="Maiandra GD" w:cstheme="minorHAnsi"/>
        </w:rPr>
        <w:t>April 1</w:t>
      </w:r>
      <w:r w:rsidR="00A32836" w:rsidRPr="007D6FB9">
        <w:rPr>
          <w:rFonts w:ascii="Maiandra GD" w:hAnsi="Maiandra GD" w:cstheme="minorHAnsi"/>
        </w:rPr>
        <w:t>, 2012</w:t>
      </w:r>
      <w:r w:rsidR="002340CE">
        <w:rPr>
          <w:rFonts w:ascii="Maiandra GD" w:hAnsi="Maiandra GD" w:cstheme="minorHAnsi"/>
        </w:rPr>
        <w:t>(transferrable to HAAD/</w:t>
      </w:r>
      <w:proofErr w:type="spellStart"/>
      <w:r w:rsidR="002340CE">
        <w:rPr>
          <w:rFonts w:ascii="Maiandra GD" w:hAnsi="Maiandra GD" w:cstheme="minorHAnsi"/>
        </w:rPr>
        <w:t>MOH</w:t>
      </w:r>
      <w:r w:rsidR="005E75C0">
        <w:rPr>
          <w:rFonts w:ascii="Maiandra GD" w:hAnsi="Maiandra GD" w:cstheme="minorHAnsi"/>
        </w:rPr>
        <w:t>License</w:t>
      </w:r>
      <w:proofErr w:type="spellEnd"/>
      <w:r w:rsidR="005E75C0">
        <w:rPr>
          <w:rFonts w:ascii="Maiandra GD" w:hAnsi="Maiandra GD" w:cstheme="minorHAnsi"/>
        </w:rPr>
        <w:t>)</w:t>
      </w:r>
    </w:p>
    <w:p w:rsidR="00372EBC" w:rsidRPr="003A350D" w:rsidRDefault="00372EBC" w:rsidP="00520369">
      <w:pPr>
        <w:numPr>
          <w:ilvl w:val="0"/>
          <w:numId w:val="2"/>
        </w:numPr>
        <w:tabs>
          <w:tab w:val="clear" w:pos="1080"/>
          <w:tab w:val="num" w:pos="720"/>
        </w:tabs>
        <w:ind w:left="720"/>
        <w:jc w:val="both"/>
        <w:rPr>
          <w:rFonts w:ascii="Maiandra GD" w:hAnsi="Maiandra GD" w:cstheme="minorHAnsi"/>
          <w:b/>
          <w:u w:val="single"/>
        </w:rPr>
      </w:pPr>
      <w:r w:rsidRPr="003A350D">
        <w:rPr>
          <w:rFonts w:ascii="Maiandra GD" w:hAnsi="Maiandra GD" w:cstheme="minorHAnsi"/>
        </w:rPr>
        <w:t xml:space="preserve">Passed the </w:t>
      </w:r>
      <w:r>
        <w:rPr>
          <w:rFonts w:ascii="Maiandra GD" w:hAnsi="Maiandra GD" w:cstheme="minorHAnsi"/>
        </w:rPr>
        <w:t xml:space="preserve">Philippine </w:t>
      </w:r>
      <w:r w:rsidRPr="003A350D">
        <w:rPr>
          <w:rFonts w:ascii="Maiandra GD" w:hAnsi="Maiandra GD" w:cstheme="minorHAnsi"/>
        </w:rPr>
        <w:t>Nursing Licens</w:t>
      </w:r>
      <w:r>
        <w:rPr>
          <w:rFonts w:ascii="Maiandra GD" w:hAnsi="Maiandra GD" w:cstheme="minorHAnsi"/>
        </w:rPr>
        <w:t>ure Exam</w:t>
      </w:r>
      <w:r w:rsidRPr="003A350D">
        <w:rPr>
          <w:rFonts w:ascii="Maiandra GD" w:hAnsi="Maiandra GD" w:cstheme="minorHAnsi"/>
        </w:rPr>
        <w:t xml:space="preserve">- July </w:t>
      </w:r>
      <w:r w:rsidR="002340CE">
        <w:rPr>
          <w:rFonts w:ascii="Maiandra GD" w:hAnsi="Maiandra GD" w:cstheme="minorHAnsi"/>
        </w:rPr>
        <w:t>2-</w:t>
      </w:r>
      <w:r w:rsidRPr="003A350D">
        <w:rPr>
          <w:rFonts w:ascii="Maiandra GD" w:hAnsi="Maiandra GD" w:cstheme="minorHAnsi"/>
        </w:rPr>
        <w:t>3, 2011 NLE Board examination with a board rating of 81.80%</w:t>
      </w:r>
      <w:r w:rsidR="00830F73">
        <w:rPr>
          <w:rFonts w:ascii="Maiandra GD" w:hAnsi="Maiandra GD" w:cstheme="minorHAnsi"/>
        </w:rPr>
        <w:t>, belonging</w:t>
      </w:r>
      <w:r w:rsidR="006D33C1">
        <w:rPr>
          <w:rFonts w:ascii="Maiandra GD" w:hAnsi="Maiandra GD" w:cstheme="minorHAnsi"/>
        </w:rPr>
        <w:t xml:space="preserve"> to</w:t>
      </w:r>
      <w:r w:rsidR="001A7005">
        <w:rPr>
          <w:rFonts w:ascii="Maiandra GD" w:hAnsi="Maiandra GD" w:cstheme="minorHAnsi"/>
        </w:rPr>
        <w:t xml:space="preserve"> the Top Board</w:t>
      </w:r>
      <w:r>
        <w:rPr>
          <w:rFonts w:ascii="Maiandra GD" w:hAnsi="Maiandra GD" w:cstheme="minorHAnsi"/>
        </w:rPr>
        <w:t xml:space="preserve"> Passers</w:t>
      </w:r>
      <w:r w:rsidR="006D33C1">
        <w:rPr>
          <w:rFonts w:ascii="Maiandra GD" w:hAnsi="Maiandra GD" w:cstheme="minorHAnsi"/>
        </w:rPr>
        <w:t xml:space="preserve"> of 2011</w:t>
      </w:r>
      <w:r w:rsidR="00A32836">
        <w:rPr>
          <w:rFonts w:ascii="Maiandra GD" w:hAnsi="Maiandra GD" w:cstheme="minorHAnsi"/>
        </w:rPr>
        <w:t>.</w:t>
      </w:r>
    </w:p>
    <w:p w:rsidR="00372EBC" w:rsidRPr="002B5F40" w:rsidRDefault="006D33C1" w:rsidP="00520369">
      <w:pPr>
        <w:numPr>
          <w:ilvl w:val="0"/>
          <w:numId w:val="2"/>
        </w:numPr>
        <w:tabs>
          <w:tab w:val="clear" w:pos="1080"/>
          <w:tab w:val="num" w:pos="720"/>
        </w:tabs>
        <w:ind w:left="720"/>
        <w:jc w:val="both"/>
        <w:rPr>
          <w:rFonts w:ascii="Maiandra GD" w:hAnsi="Maiandra GD" w:cstheme="minorHAnsi"/>
          <w:b/>
          <w:u w:val="single"/>
        </w:rPr>
      </w:pPr>
      <w:r>
        <w:rPr>
          <w:rFonts w:ascii="Maiandra GD" w:hAnsi="Maiandra GD" w:cstheme="minorHAnsi"/>
        </w:rPr>
        <w:t>Awarded as High Level S</w:t>
      </w:r>
      <w:r w:rsidR="00372EBC">
        <w:rPr>
          <w:rFonts w:ascii="Maiandra GD" w:hAnsi="Maiandra GD" w:cstheme="minorHAnsi"/>
        </w:rPr>
        <w:t>peake</w:t>
      </w:r>
      <w:r w:rsidR="00F06488">
        <w:rPr>
          <w:rFonts w:ascii="Maiandra GD" w:hAnsi="Maiandra GD" w:cstheme="minorHAnsi"/>
        </w:rPr>
        <w:t xml:space="preserve">r- English Proficiency Program </w:t>
      </w:r>
      <w:r w:rsidR="00372EBC">
        <w:rPr>
          <w:rFonts w:ascii="Maiandra GD" w:hAnsi="Maiandra GD" w:cstheme="minorHAnsi"/>
        </w:rPr>
        <w:t>with highest honors</w:t>
      </w:r>
      <w:r w:rsidR="00913B60">
        <w:rPr>
          <w:rFonts w:ascii="Maiandra GD" w:hAnsi="Maiandra GD" w:cstheme="minorHAnsi"/>
        </w:rPr>
        <w:t xml:space="preserve"> and is able to </w:t>
      </w:r>
      <w:r w:rsidR="007D6FB9">
        <w:rPr>
          <w:rFonts w:ascii="Maiandra GD" w:hAnsi="Maiandra GD" w:cstheme="minorHAnsi"/>
        </w:rPr>
        <w:t>marginally</w:t>
      </w:r>
      <w:r w:rsidR="00913B60">
        <w:rPr>
          <w:rFonts w:ascii="Maiandra GD" w:hAnsi="Maiandra GD" w:cstheme="minorHAnsi"/>
        </w:rPr>
        <w:t xml:space="preserve"> understand simple Arabic language</w:t>
      </w:r>
      <w:r w:rsidR="00C15D39">
        <w:rPr>
          <w:rFonts w:ascii="Maiandra GD" w:hAnsi="Maiandra GD" w:cstheme="minorHAnsi"/>
        </w:rPr>
        <w:t>.</w:t>
      </w:r>
    </w:p>
    <w:p w:rsidR="002014C5" w:rsidRPr="00DB7D62" w:rsidRDefault="00A32836" w:rsidP="00520369">
      <w:pPr>
        <w:pStyle w:val="ListParagraph"/>
        <w:numPr>
          <w:ilvl w:val="0"/>
          <w:numId w:val="2"/>
        </w:numPr>
        <w:tabs>
          <w:tab w:val="clear" w:pos="1080"/>
          <w:tab w:val="num" w:pos="720"/>
        </w:tabs>
        <w:ind w:left="720"/>
        <w:jc w:val="both"/>
        <w:rPr>
          <w:rFonts w:ascii="Maiandra GD" w:hAnsi="Maiandra GD" w:cstheme="minorHAnsi"/>
          <w:b/>
          <w:u w:val="single"/>
        </w:rPr>
      </w:pPr>
      <w:r w:rsidRPr="00B07D9D">
        <w:rPr>
          <w:rFonts w:ascii="Maiandra GD" w:hAnsi="Maiandra GD" w:cstheme="minorHAnsi"/>
        </w:rPr>
        <w:t>Graduate of</w:t>
      </w:r>
      <w:r>
        <w:rPr>
          <w:rFonts w:ascii="Maiandra GD" w:hAnsi="Maiandra GD" w:cstheme="minorHAnsi"/>
        </w:rPr>
        <w:t xml:space="preserve"> Bachelor of Science</w:t>
      </w:r>
      <w:r w:rsidRPr="00B07D9D">
        <w:rPr>
          <w:rFonts w:ascii="Maiandra GD" w:hAnsi="Maiandra GD" w:cstheme="minorHAnsi"/>
        </w:rPr>
        <w:t xml:space="preserve"> in nursing</w:t>
      </w:r>
      <w:r>
        <w:rPr>
          <w:rFonts w:ascii="Maiandra GD" w:hAnsi="Maiandra GD" w:cstheme="minorHAnsi"/>
        </w:rPr>
        <w:t xml:space="preserve"> with highly regarded skills and proficient in clinical practice.</w:t>
      </w:r>
    </w:p>
    <w:p w:rsidR="00597379" w:rsidRDefault="00597379" w:rsidP="00520369">
      <w:pPr>
        <w:jc w:val="both"/>
        <w:rPr>
          <w:rFonts w:ascii="Maiandra GD" w:hAnsi="Maiandra GD" w:cstheme="minorHAnsi"/>
          <w:b/>
          <w:u w:val="single"/>
        </w:rPr>
      </w:pPr>
    </w:p>
    <w:p w:rsidR="00CE5AFB" w:rsidRDefault="00EC62BF" w:rsidP="00520369">
      <w:pPr>
        <w:jc w:val="both"/>
        <w:rPr>
          <w:rFonts w:ascii="Maiandra GD" w:hAnsi="Maiandra GD" w:cstheme="minorHAnsi"/>
          <w:b/>
          <w:u w:val="single"/>
        </w:rPr>
      </w:pPr>
      <w:r w:rsidRPr="0095042F">
        <w:rPr>
          <w:rFonts w:ascii="Maiandra GD" w:hAnsi="Maiandra GD" w:cstheme="minorHAnsi"/>
          <w:b/>
          <w:u w:val="single"/>
        </w:rPr>
        <w:lastRenderedPageBreak/>
        <w:t>EDUCATION</w:t>
      </w:r>
      <w:r w:rsidR="008C3C2C">
        <w:rPr>
          <w:rFonts w:ascii="Maiandra GD" w:hAnsi="Maiandra GD" w:cstheme="minorHAnsi"/>
          <w:b/>
          <w:u w:val="single"/>
        </w:rPr>
        <w:t>AL BACKGROUND</w:t>
      </w:r>
    </w:p>
    <w:p w:rsidR="00EC62BF" w:rsidRPr="00CE5AFB" w:rsidRDefault="00EC62BF" w:rsidP="00520369">
      <w:pPr>
        <w:jc w:val="both"/>
        <w:rPr>
          <w:rFonts w:ascii="Maiandra GD" w:hAnsi="Maiandra GD" w:cstheme="minorHAnsi"/>
          <w:color w:val="FF0000"/>
        </w:rPr>
      </w:pPr>
    </w:p>
    <w:p w:rsidR="00EC62BF" w:rsidRPr="0095042F" w:rsidRDefault="00EC62BF" w:rsidP="00520369">
      <w:pPr>
        <w:pStyle w:val="ListParagraph"/>
        <w:numPr>
          <w:ilvl w:val="0"/>
          <w:numId w:val="3"/>
        </w:numPr>
        <w:tabs>
          <w:tab w:val="left" w:pos="6165"/>
        </w:tabs>
        <w:jc w:val="both"/>
        <w:rPr>
          <w:rFonts w:ascii="Maiandra GD" w:hAnsi="Maiandra GD" w:cstheme="minorHAnsi"/>
        </w:rPr>
      </w:pPr>
      <w:r w:rsidRPr="0095042F">
        <w:rPr>
          <w:rFonts w:ascii="Maiandra GD" w:hAnsi="Maiandra GD" w:cstheme="minorHAnsi"/>
        </w:rPr>
        <w:t>TERTIARY EDUCATION</w:t>
      </w:r>
      <w:r w:rsidRPr="0095042F">
        <w:rPr>
          <w:rFonts w:ascii="Maiandra GD" w:hAnsi="Maiandra GD" w:cstheme="minorHAnsi"/>
        </w:rPr>
        <w:tab/>
      </w:r>
    </w:p>
    <w:p w:rsidR="00EC62BF" w:rsidRPr="0095042F" w:rsidRDefault="00EC62BF" w:rsidP="00520369">
      <w:pPr>
        <w:jc w:val="both"/>
        <w:rPr>
          <w:rFonts w:ascii="Maiandra GD" w:hAnsi="Maiandra GD" w:cstheme="minorHAnsi"/>
        </w:rPr>
      </w:pPr>
      <w:r w:rsidRPr="0095042F">
        <w:rPr>
          <w:rFonts w:ascii="Maiandra GD" w:hAnsi="Maiandra GD" w:cstheme="minorHAnsi"/>
        </w:rPr>
        <w:tab/>
        <w:t>June 2007 - March 2011</w:t>
      </w:r>
    </w:p>
    <w:p w:rsidR="00EC62BF" w:rsidRPr="0095042F" w:rsidRDefault="00EC62BF" w:rsidP="00520369">
      <w:pPr>
        <w:jc w:val="both"/>
        <w:rPr>
          <w:rFonts w:ascii="Maiandra GD" w:hAnsi="Maiandra GD" w:cstheme="minorHAnsi"/>
        </w:rPr>
      </w:pPr>
      <w:r w:rsidRPr="0095042F">
        <w:rPr>
          <w:rFonts w:ascii="Maiandra GD" w:hAnsi="Maiandra GD" w:cstheme="minorHAnsi"/>
        </w:rPr>
        <w:tab/>
        <w:t>Universidad de Santa Isabel, Naga City, Philippines</w:t>
      </w:r>
    </w:p>
    <w:p w:rsidR="00EC62BF" w:rsidRDefault="00EC62BF" w:rsidP="00520369">
      <w:pPr>
        <w:jc w:val="both"/>
        <w:rPr>
          <w:rFonts w:ascii="Maiandra GD" w:hAnsi="Maiandra GD" w:cstheme="minorHAnsi"/>
        </w:rPr>
      </w:pPr>
      <w:r w:rsidRPr="0095042F">
        <w:rPr>
          <w:rFonts w:ascii="Maiandra GD" w:hAnsi="Maiandra GD" w:cstheme="minorHAnsi"/>
        </w:rPr>
        <w:tab/>
        <w:t xml:space="preserve">Bachelor of Science in Nursing </w:t>
      </w:r>
    </w:p>
    <w:p w:rsidR="007D6FB9" w:rsidRDefault="007D6FB9" w:rsidP="00520369">
      <w:pPr>
        <w:jc w:val="both"/>
        <w:rPr>
          <w:rFonts w:ascii="Maiandra GD" w:hAnsi="Maiandra GD" w:cstheme="minorHAnsi"/>
        </w:rPr>
      </w:pPr>
      <w:r>
        <w:rPr>
          <w:rFonts w:ascii="Maiandra GD" w:hAnsi="Maiandra GD" w:cstheme="minorHAnsi"/>
        </w:rPr>
        <w:tab/>
        <w:t>(On dean’s list and with honors)</w:t>
      </w:r>
    </w:p>
    <w:p w:rsidR="000D6C6A" w:rsidRPr="0095042F" w:rsidRDefault="000D6C6A" w:rsidP="00520369">
      <w:pPr>
        <w:jc w:val="both"/>
        <w:rPr>
          <w:rFonts w:ascii="Maiandra GD" w:hAnsi="Maiandra GD" w:cstheme="minorHAnsi"/>
        </w:rPr>
      </w:pPr>
    </w:p>
    <w:p w:rsidR="00EC62BF" w:rsidRPr="0095042F" w:rsidRDefault="00EC62BF" w:rsidP="00520369">
      <w:pPr>
        <w:pStyle w:val="ListParagraph"/>
        <w:numPr>
          <w:ilvl w:val="0"/>
          <w:numId w:val="3"/>
        </w:numPr>
        <w:jc w:val="both"/>
        <w:rPr>
          <w:rFonts w:ascii="Maiandra GD" w:hAnsi="Maiandra GD" w:cstheme="minorHAnsi"/>
        </w:rPr>
      </w:pPr>
      <w:r w:rsidRPr="0095042F">
        <w:rPr>
          <w:rFonts w:ascii="Maiandra GD" w:hAnsi="Maiandra GD" w:cstheme="minorHAnsi"/>
        </w:rPr>
        <w:t>SECONDARY EDUCATION</w:t>
      </w:r>
    </w:p>
    <w:p w:rsidR="00EC62BF" w:rsidRPr="0095042F" w:rsidRDefault="00EC62BF" w:rsidP="00520369">
      <w:pPr>
        <w:jc w:val="both"/>
        <w:rPr>
          <w:rFonts w:ascii="Maiandra GD" w:hAnsi="Maiandra GD" w:cstheme="minorHAnsi"/>
        </w:rPr>
      </w:pPr>
      <w:r w:rsidRPr="0095042F">
        <w:rPr>
          <w:rFonts w:ascii="Maiandra GD" w:hAnsi="Maiandra GD" w:cstheme="minorHAnsi"/>
        </w:rPr>
        <w:tab/>
        <w:t>June 2002 - March 2006</w:t>
      </w:r>
    </w:p>
    <w:p w:rsidR="00EC62BF" w:rsidRDefault="00EC62BF" w:rsidP="00520369">
      <w:pPr>
        <w:jc w:val="both"/>
        <w:rPr>
          <w:rFonts w:ascii="Maiandra GD" w:hAnsi="Maiandra GD" w:cstheme="minorHAnsi"/>
        </w:rPr>
      </w:pPr>
      <w:r w:rsidRPr="0095042F">
        <w:rPr>
          <w:rFonts w:ascii="Maiandra GD" w:hAnsi="Maiandra GD" w:cstheme="minorHAnsi"/>
        </w:rPr>
        <w:tab/>
        <w:t>San Rafael Nat</w:t>
      </w:r>
      <w:r w:rsidR="000D6C6A">
        <w:rPr>
          <w:rFonts w:ascii="Maiandra GD" w:hAnsi="Maiandra GD" w:cstheme="minorHAnsi"/>
        </w:rPr>
        <w:t>ional H/S</w:t>
      </w:r>
    </w:p>
    <w:p w:rsidR="000D6C6A" w:rsidRPr="0095042F" w:rsidRDefault="000D6C6A" w:rsidP="00520369">
      <w:pPr>
        <w:jc w:val="both"/>
        <w:rPr>
          <w:rFonts w:ascii="Maiandra GD" w:hAnsi="Maiandra GD" w:cstheme="minorHAnsi"/>
        </w:rPr>
      </w:pPr>
    </w:p>
    <w:p w:rsidR="00EC62BF" w:rsidRPr="0095042F" w:rsidRDefault="00EC62BF" w:rsidP="00520369">
      <w:pPr>
        <w:pStyle w:val="ListParagraph"/>
        <w:numPr>
          <w:ilvl w:val="0"/>
          <w:numId w:val="3"/>
        </w:numPr>
        <w:jc w:val="both"/>
        <w:rPr>
          <w:rFonts w:ascii="Maiandra GD" w:hAnsi="Maiandra GD" w:cstheme="minorHAnsi"/>
        </w:rPr>
      </w:pPr>
      <w:r w:rsidRPr="0095042F">
        <w:rPr>
          <w:rFonts w:ascii="Maiandra GD" w:hAnsi="Maiandra GD" w:cstheme="minorHAnsi"/>
        </w:rPr>
        <w:t>PRIMARY &amp; INTERMEDIATE EDUCATION</w:t>
      </w:r>
    </w:p>
    <w:p w:rsidR="00EC62BF" w:rsidRPr="0095042F" w:rsidRDefault="00EC62BF" w:rsidP="00520369">
      <w:pPr>
        <w:jc w:val="both"/>
        <w:rPr>
          <w:rFonts w:ascii="Maiandra GD" w:hAnsi="Maiandra GD" w:cstheme="minorHAnsi"/>
        </w:rPr>
      </w:pPr>
      <w:r w:rsidRPr="0095042F">
        <w:rPr>
          <w:rFonts w:ascii="Maiandra GD" w:hAnsi="Maiandra GD" w:cstheme="minorHAnsi"/>
        </w:rPr>
        <w:tab/>
        <w:t>June 1997 - March 2002</w:t>
      </w:r>
    </w:p>
    <w:p w:rsidR="00EC62BF" w:rsidRDefault="00EC62BF" w:rsidP="00520369">
      <w:pPr>
        <w:jc w:val="both"/>
        <w:rPr>
          <w:rFonts w:ascii="Maiandra GD" w:hAnsi="Maiandra GD" w:cstheme="minorHAnsi"/>
        </w:rPr>
      </w:pPr>
      <w:r w:rsidRPr="0095042F">
        <w:rPr>
          <w:rFonts w:ascii="Maiandra GD" w:hAnsi="Maiandra GD" w:cstheme="minorHAnsi"/>
        </w:rPr>
        <w:tab/>
        <w:t>Saint</w:t>
      </w:r>
      <w:r w:rsidR="00DB7D62">
        <w:rPr>
          <w:rFonts w:ascii="Maiandra GD" w:hAnsi="Maiandra GD" w:cstheme="minorHAnsi"/>
        </w:rPr>
        <w:t xml:space="preserve"> Paul Academy, Goa </w:t>
      </w:r>
      <w:proofErr w:type="spellStart"/>
      <w:r w:rsidR="000D6C6A">
        <w:rPr>
          <w:rFonts w:ascii="Maiandra GD" w:hAnsi="Maiandra GD" w:cstheme="minorHAnsi"/>
        </w:rPr>
        <w:t>Camarines</w:t>
      </w:r>
      <w:proofErr w:type="spellEnd"/>
      <w:r w:rsidR="000D6C6A">
        <w:rPr>
          <w:rFonts w:ascii="Maiandra GD" w:hAnsi="Maiandra GD" w:cstheme="minorHAnsi"/>
        </w:rPr>
        <w:t xml:space="preserve"> Sur</w:t>
      </w:r>
    </w:p>
    <w:p w:rsidR="00251573" w:rsidRPr="0095042F" w:rsidRDefault="00251573" w:rsidP="00520369">
      <w:pPr>
        <w:jc w:val="both"/>
        <w:rPr>
          <w:rFonts w:ascii="Maiandra GD" w:hAnsi="Maiandra GD" w:cstheme="minorHAnsi"/>
        </w:rPr>
      </w:pPr>
    </w:p>
    <w:p w:rsidR="00EC62BF" w:rsidRDefault="008C3C2C" w:rsidP="00520369">
      <w:pPr>
        <w:jc w:val="both"/>
        <w:rPr>
          <w:rFonts w:ascii="Maiandra GD" w:hAnsi="Maiandra GD" w:cstheme="minorHAnsi"/>
          <w:b/>
          <w:u w:val="single"/>
        </w:rPr>
      </w:pPr>
      <w:r>
        <w:rPr>
          <w:rFonts w:ascii="Maiandra GD" w:hAnsi="Maiandra GD" w:cstheme="minorHAnsi"/>
          <w:b/>
          <w:u w:val="single"/>
        </w:rPr>
        <w:t xml:space="preserve">PROFESSIONAL EXPERIENCE </w:t>
      </w:r>
    </w:p>
    <w:p w:rsidR="000D6C6A" w:rsidRPr="0095042F" w:rsidRDefault="000D6C6A" w:rsidP="00520369">
      <w:pPr>
        <w:jc w:val="both"/>
        <w:rPr>
          <w:rFonts w:ascii="Maiandra GD" w:hAnsi="Maiandra GD" w:cstheme="minorHAnsi"/>
        </w:rPr>
      </w:pPr>
    </w:p>
    <w:p w:rsidR="000D6C6A" w:rsidRPr="00D42BEE" w:rsidRDefault="00913B60" w:rsidP="00E569F1">
      <w:pPr>
        <w:pStyle w:val="ListParagraph"/>
        <w:numPr>
          <w:ilvl w:val="0"/>
          <w:numId w:val="3"/>
        </w:numPr>
        <w:spacing w:line="360" w:lineRule="auto"/>
        <w:jc w:val="both"/>
        <w:rPr>
          <w:rFonts w:ascii="Maiandra GD" w:hAnsi="Maiandra GD" w:cstheme="minorHAnsi"/>
        </w:rPr>
      </w:pPr>
      <w:r>
        <w:rPr>
          <w:rFonts w:ascii="Maiandra GD" w:hAnsi="Maiandra GD" w:cstheme="minorHAnsi"/>
        </w:rPr>
        <w:t xml:space="preserve">DHA </w:t>
      </w:r>
      <w:r w:rsidR="000D6C6A">
        <w:rPr>
          <w:rFonts w:ascii="Maiandra GD" w:hAnsi="Maiandra GD" w:cstheme="minorHAnsi"/>
        </w:rPr>
        <w:t xml:space="preserve">Registered  Nurse </w:t>
      </w:r>
      <w:r>
        <w:rPr>
          <w:rFonts w:ascii="Maiandra GD" w:hAnsi="Maiandra GD" w:cstheme="minorHAnsi"/>
        </w:rPr>
        <w:t xml:space="preserve">–OB GYNE Department </w:t>
      </w:r>
      <w:r w:rsidR="000D6C6A">
        <w:rPr>
          <w:rFonts w:ascii="Maiandra GD" w:hAnsi="Maiandra GD" w:cstheme="minorHAnsi"/>
        </w:rPr>
        <w:t xml:space="preserve">(May </w:t>
      </w:r>
      <w:r w:rsidR="006654A6">
        <w:rPr>
          <w:rFonts w:ascii="Maiandra GD" w:hAnsi="Maiandra GD" w:cstheme="minorHAnsi"/>
        </w:rPr>
        <w:t xml:space="preserve">15, </w:t>
      </w:r>
      <w:r w:rsidR="000D6C6A">
        <w:rPr>
          <w:rFonts w:ascii="Maiandra GD" w:hAnsi="Maiandra GD" w:cstheme="minorHAnsi"/>
        </w:rPr>
        <w:t>2012 to Present )</w:t>
      </w:r>
    </w:p>
    <w:p w:rsidR="00A92E08" w:rsidRDefault="000D6C6A" w:rsidP="007B77D0">
      <w:pPr>
        <w:pStyle w:val="ListParagraph"/>
        <w:jc w:val="both"/>
        <w:rPr>
          <w:rFonts w:ascii="Maiandra GD" w:hAnsi="Maiandra GD" w:cstheme="minorHAnsi"/>
        </w:rPr>
      </w:pPr>
      <w:r>
        <w:rPr>
          <w:rFonts w:ascii="Maiandra GD" w:hAnsi="Maiandra GD" w:cstheme="minorHAnsi"/>
        </w:rPr>
        <w:t>-</w:t>
      </w:r>
      <w:proofErr w:type="spellStart"/>
      <w:r w:rsidR="00436041">
        <w:rPr>
          <w:rFonts w:ascii="Maiandra GD" w:hAnsi="Maiandra GD" w:cstheme="minorHAnsi"/>
        </w:rPr>
        <w:t>Belhoul</w:t>
      </w:r>
      <w:proofErr w:type="spellEnd"/>
      <w:r w:rsidR="00436041">
        <w:rPr>
          <w:rFonts w:ascii="Maiandra GD" w:hAnsi="Maiandra GD" w:cstheme="minorHAnsi"/>
        </w:rPr>
        <w:t xml:space="preserve"> Specialty</w:t>
      </w:r>
      <w:r w:rsidR="00552C6D">
        <w:rPr>
          <w:rFonts w:ascii="Maiandra GD" w:hAnsi="Maiandra GD" w:cstheme="minorHAnsi"/>
        </w:rPr>
        <w:t xml:space="preserve"> Hospital- JCIA level II </w:t>
      </w:r>
      <w:r w:rsidR="002418C5">
        <w:rPr>
          <w:rFonts w:ascii="Maiandra GD" w:hAnsi="Maiandra GD" w:cstheme="minorHAnsi"/>
        </w:rPr>
        <w:t>Re-</w:t>
      </w:r>
      <w:r w:rsidR="00552C6D">
        <w:rPr>
          <w:rFonts w:ascii="Maiandra GD" w:hAnsi="Maiandra GD" w:cstheme="minorHAnsi"/>
        </w:rPr>
        <w:t>Accredited.</w:t>
      </w:r>
    </w:p>
    <w:p w:rsidR="007B77D0" w:rsidRPr="00A92E08" w:rsidRDefault="007B77D0" w:rsidP="007B77D0">
      <w:pPr>
        <w:pStyle w:val="ListParagraph"/>
        <w:jc w:val="both"/>
        <w:rPr>
          <w:rFonts w:ascii="Maiandra GD" w:hAnsi="Maiandra GD" w:cstheme="minorHAnsi"/>
        </w:rPr>
      </w:pPr>
    </w:p>
    <w:p w:rsidR="006359C5" w:rsidRPr="00A92E08" w:rsidRDefault="00913B60" w:rsidP="00A92E08">
      <w:pPr>
        <w:pStyle w:val="ListParagraph"/>
        <w:spacing w:line="360" w:lineRule="auto"/>
        <w:jc w:val="both"/>
        <w:rPr>
          <w:rFonts w:ascii="Maiandra GD" w:hAnsi="Maiandra GD" w:cstheme="minorHAnsi"/>
          <w:b/>
          <w:sz w:val="22"/>
          <w:szCs w:val="22"/>
          <w:u w:val="single"/>
        </w:rPr>
      </w:pPr>
      <w:r w:rsidRPr="00A92E08">
        <w:rPr>
          <w:rFonts w:ascii="Maiandra GD" w:hAnsi="Maiandra GD" w:cstheme="minorHAnsi"/>
          <w:b/>
          <w:sz w:val="22"/>
          <w:szCs w:val="22"/>
          <w:u w:val="single"/>
        </w:rPr>
        <w:t>Company Profile:</w:t>
      </w:r>
    </w:p>
    <w:p w:rsidR="00FC4261" w:rsidRDefault="005A35F7" w:rsidP="00E569F1">
      <w:pPr>
        <w:pStyle w:val="ListParagraph"/>
        <w:spacing w:line="360" w:lineRule="auto"/>
        <w:ind w:firstLine="720"/>
        <w:jc w:val="both"/>
        <w:rPr>
          <w:rFonts w:ascii="Maiandra GD" w:hAnsi="Maiandra GD" w:cs="Arial"/>
          <w:sz w:val="22"/>
          <w:szCs w:val="22"/>
        </w:rPr>
      </w:pPr>
      <w:r w:rsidRPr="007D6FB9">
        <w:rPr>
          <w:rFonts w:ascii="Maiandra GD" w:hAnsi="Maiandra GD" w:cs="Arial"/>
          <w:sz w:val="22"/>
          <w:szCs w:val="22"/>
        </w:rPr>
        <w:t>This specialty hospital offers the entire spectrum o</w:t>
      </w:r>
      <w:r w:rsidR="00520369">
        <w:rPr>
          <w:rFonts w:ascii="Maiandra GD" w:hAnsi="Maiandra GD" w:cs="Arial"/>
          <w:sz w:val="22"/>
          <w:szCs w:val="22"/>
        </w:rPr>
        <w:t>f multi-specialties</w:t>
      </w:r>
      <w:r w:rsidRPr="007D6FB9">
        <w:rPr>
          <w:rFonts w:ascii="Maiandra GD" w:hAnsi="Maiandra GD" w:cs="Arial"/>
          <w:sz w:val="22"/>
          <w:szCs w:val="22"/>
        </w:rPr>
        <w:t>. More than 20 clinics of specialized expertise including the diagnostic &amp; surgical specialties and with 60-70 bed capacity.</w:t>
      </w:r>
    </w:p>
    <w:p w:rsidR="00354FB9" w:rsidRDefault="005A35F7" w:rsidP="00E569F1">
      <w:pPr>
        <w:pStyle w:val="ListParagraph"/>
        <w:spacing w:line="360" w:lineRule="auto"/>
        <w:ind w:firstLine="720"/>
        <w:jc w:val="both"/>
        <w:rPr>
          <w:rFonts w:ascii="Maiandra GD" w:hAnsi="Maiandra GD" w:cs="Arial"/>
          <w:sz w:val="22"/>
          <w:szCs w:val="22"/>
        </w:rPr>
      </w:pPr>
      <w:r w:rsidRPr="007D6FB9">
        <w:rPr>
          <w:rFonts w:ascii="Maiandra GD" w:hAnsi="Maiandra GD" w:cs="Arial"/>
          <w:sz w:val="22"/>
          <w:szCs w:val="22"/>
        </w:rPr>
        <w:t xml:space="preserve"> </w:t>
      </w:r>
    </w:p>
    <w:p w:rsidR="00A92E08" w:rsidRDefault="00354FB9" w:rsidP="00C15D39">
      <w:pPr>
        <w:pStyle w:val="ListParagraph"/>
        <w:spacing w:line="360" w:lineRule="auto"/>
        <w:jc w:val="both"/>
        <w:rPr>
          <w:rFonts w:ascii="Maiandra GD" w:hAnsi="Maiandra GD" w:cs="Arial"/>
          <w:sz w:val="22"/>
          <w:szCs w:val="22"/>
        </w:rPr>
      </w:pPr>
      <w:r w:rsidRPr="00A92E08">
        <w:rPr>
          <w:rFonts w:ascii="Maiandra GD" w:hAnsi="Maiandra GD" w:cs="Arial"/>
          <w:b/>
          <w:sz w:val="22"/>
          <w:szCs w:val="22"/>
          <w:u w:val="single"/>
        </w:rPr>
        <w:t xml:space="preserve">OB-GYNE NURSE </w:t>
      </w:r>
      <w:r w:rsidR="00A92E08" w:rsidRPr="00A92E08">
        <w:rPr>
          <w:rFonts w:ascii="Maiandra GD" w:hAnsi="Maiandra GD" w:cs="Arial"/>
          <w:b/>
          <w:sz w:val="22"/>
          <w:szCs w:val="22"/>
          <w:u w:val="single"/>
        </w:rPr>
        <w:t>Responsibilities</w:t>
      </w:r>
      <w:r w:rsidR="00A92E08">
        <w:rPr>
          <w:rFonts w:ascii="Maiandra GD" w:hAnsi="Maiandra GD" w:cs="Arial"/>
          <w:sz w:val="22"/>
          <w:szCs w:val="22"/>
        </w:rPr>
        <w:t>:</w:t>
      </w:r>
    </w:p>
    <w:p w:rsidR="00A92E08" w:rsidRDefault="00A92E08" w:rsidP="00C15D39">
      <w:pPr>
        <w:pStyle w:val="ListParagraph"/>
        <w:spacing w:line="360" w:lineRule="auto"/>
        <w:jc w:val="both"/>
        <w:rPr>
          <w:rFonts w:ascii="Maiandra GD" w:hAnsi="Maiandra GD" w:cs="Arial"/>
          <w:sz w:val="22"/>
          <w:szCs w:val="22"/>
        </w:rPr>
      </w:pPr>
      <w:r>
        <w:rPr>
          <w:rFonts w:ascii="Maiandra GD" w:hAnsi="Maiandra GD" w:cs="Arial"/>
          <w:sz w:val="22"/>
          <w:szCs w:val="22"/>
        </w:rPr>
        <w:tab/>
      </w:r>
      <w:r w:rsidR="00354FB9" w:rsidRPr="00354FB9">
        <w:rPr>
          <w:rFonts w:ascii="Maiandra GD" w:hAnsi="Maiandra GD" w:cs="Arial"/>
          <w:sz w:val="22"/>
          <w:szCs w:val="22"/>
        </w:rPr>
        <w:t>Provide</w:t>
      </w:r>
      <w:r w:rsidR="00354FB9">
        <w:rPr>
          <w:rFonts w:ascii="Maiandra GD" w:hAnsi="Maiandra GD" w:cs="Arial"/>
          <w:sz w:val="22"/>
          <w:szCs w:val="22"/>
        </w:rPr>
        <w:t xml:space="preserve">s prenatal, antenatal </w:t>
      </w:r>
      <w:r w:rsidR="00354FB9" w:rsidRPr="00354FB9">
        <w:rPr>
          <w:rFonts w:ascii="Maiandra GD" w:hAnsi="Maiandra GD" w:cs="Arial"/>
          <w:sz w:val="22"/>
          <w:szCs w:val="22"/>
        </w:rPr>
        <w:t>and postpartum care to obstetrical</w:t>
      </w:r>
      <w:r w:rsidR="00354FB9">
        <w:rPr>
          <w:rFonts w:ascii="Maiandra GD" w:hAnsi="Maiandra GD" w:cs="Arial"/>
          <w:sz w:val="22"/>
          <w:szCs w:val="22"/>
        </w:rPr>
        <w:t xml:space="preserve"> </w:t>
      </w:r>
      <w:r>
        <w:rPr>
          <w:rFonts w:ascii="Maiandra GD" w:hAnsi="Maiandra GD" w:cs="Arial"/>
          <w:sz w:val="22"/>
          <w:szCs w:val="22"/>
        </w:rPr>
        <w:t xml:space="preserve">and </w:t>
      </w:r>
      <w:proofErr w:type="spellStart"/>
      <w:r>
        <w:rPr>
          <w:rFonts w:ascii="Maiandra GD" w:hAnsi="Maiandra GD" w:cs="Arial"/>
          <w:sz w:val="22"/>
          <w:szCs w:val="22"/>
        </w:rPr>
        <w:t>Gynec</w:t>
      </w:r>
      <w:proofErr w:type="spellEnd"/>
      <w:r>
        <w:rPr>
          <w:rFonts w:ascii="Maiandra GD" w:hAnsi="Maiandra GD" w:cs="Arial"/>
          <w:sz w:val="22"/>
          <w:szCs w:val="22"/>
        </w:rPr>
        <w:t xml:space="preserve"> patients. </w:t>
      </w:r>
      <w:r w:rsidR="00354FB9" w:rsidRPr="00354FB9">
        <w:rPr>
          <w:rFonts w:ascii="Maiandra GD" w:hAnsi="Maiandra GD" w:cs="Arial"/>
          <w:sz w:val="22"/>
          <w:szCs w:val="22"/>
        </w:rPr>
        <w:t xml:space="preserve">Perform </w:t>
      </w:r>
      <w:r w:rsidR="00354FB9">
        <w:rPr>
          <w:rFonts w:ascii="Maiandra GD" w:hAnsi="Maiandra GD" w:cs="Arial"/>
          <w:sz w:val="22"/>
          <w:szCs w:val="22"/>
        </w:rPr>
        <w:t xml:space="preserve">thorough </w:t>
      </w:r>
      <w:r w:rsidR="00354FB9" w:rsidRPr="00354FB9">
        <w:rPr>
          <w:rFonts w:ascii="Maiandra GD" w:hAnsi="Maiandra GD" w:cs="Arial"/>
          <w:sz w:val="22"/>
          <w:szCs w:val="22"/>
        </w:rPr>
        <w:t>physical assessment for annual exams, family planning</w:t>
      </w:r>
      <w:r w:rsidR="00354FB9">
        <w:rPr>
          <w:rFonts w:ascii="Maiandra GD" w:hAnsi="Maiandra GD" w:cs="Arial"/>
          <w:sz w:val="22"/>
          <w:szCs w:val="22"/>
        </w:rPr>
        <w:t xml:space="preserve"> </w:t>
      </w:r>
      <w:r w:rsidR="00354FB9" w:rsidRPr="00354FB9">
        <w:rPr>
          <w:rFonts w:ascii="Maiandra GD" w:hAnsi="Maiandra GD" w:cs="Arial"/>
          <w:sz w:val="22"/>
          <w:szCs w:val="22"/>
        </w:rPr>
        <w:t>needs, including diaphragm fitting</w:t>
      </w:r>
      <w:r w:rsidR="00354FB9">
        <w:rPr>
          <w:rFonts w:ascii="Maiandra GD" w:hAnsi="Maiandra GD" w:cs="Arial"/>
          <w:sz w:val="22"/>
          <w:szCs w:val="22"/>
        </w:rPr>
        <w:t xml:space="preserve">, insertion and removal of IUDs &amp; OCP </w:t>
      </w:r>
      <w:r w:rsidR="00354FB9" w:rsidRPr="00354FB9">
        <w:rPr>
          <w:rFonts w:ascii="Maiandra GD" w:hAnsi="Maiandra GD" w:cs="Arial"/>
          <w:sz w:val="22"/>
          <w:szCs w:val="22"/>
        </w:rPr>
        <w:t xml:space="preserve">and acute minor gynecologic complaints. </w:t>
      </w:r>
      <w:r>
        <w:rPr>
          <w:rFonts w:ascii="Maiandra GD" w:hAnsi="Maiandra GD" w:cs="Arial"/>
          <w:sz w:val="22"/>
          <w:szCs w:val="22"/>
        </w:rPr>
        <w:t>Focused on infertility m</w:t>
      </w:r>
      <w:r w:rsidR="00354FB9">
        <w:rPr>
          <w:rFonts w:ascii="Maiandra GD" w:hAnsi="Maiandra GD" w:cs="Arial"/>
          <w:sz w:val="22"/>
          <w:szCs w:val="22"/>
        </w:rPr>
        <w:t xml:space="preserve">anagement and assisted in </w:t>
      </w:r>
      <w:proofErr w:type="spellStart"/>
      <w:r w:rsidR="00C15D39">
        <w:rPr>
          <w:rFonts w:ascii="Maiandra GD" w:hAnsi="Maiandra GD" w:cs="Arial"/>
          <w:sz w:val="22"/>
          <w:szCs w:val="22"/>
        </w:rPr>
        <w:t>Gynec</w:t>
      </w:r>
      <w:proofErr w:type="spellEnd"/>
      <w:r w:rsidR="00C15D39">
        <w:rPr>
          <w:rFonts w:ascii="Maiandra GD" w:hAnsi="Maiandra GD" w:cs="Arial"/>
          <w:sz w:val="22"/>
          <w:szCs w:val="22"/>
        </w:rPr>
        <w:t xml:space="preserve"> Procedures such as- </w:t>
      </w:r>
      <w:r w:rsidR="00354FB9" w:rsidRPr="00354FB9">
        <w:rPr>
          <w:rFonts w:ascii="Maiandra GD" w:hAnsi="Maiandra GD" w:cs="Arial"/>
          <w:sz w:val="22"/>
          <w:szCs w:val="22"/>
        </w:rPr>
        <w:t>intrauterine</w:t>
      </w:r>
      <w:r w:rsidR="00C15D39">
        <w:rPr>
          <w:rFonts w:ascii="Maiandra GD" w:hAnsi="Maiandra GD" w:cs="Arial"/>
          <w:sz w:val="22"/>
          <w:szCs w:val="22"/>
        </w:rPr>
        <w:t xml:space="preserve"> insemination, HSG, </w:t>
      </w:r>
      <w:proofErr w:type="spellStart"/>
      <w:r w:rsidR="00C15D39">
        <w:rPr>
          <w:rFonts w:ascii="Maiandra GD" w:hAnsi="Maiandra GD" w:cs="Arial"/>
          <w:sz w:val="22"/>
          <w:szCs w:val="22"/>
        </w:rPr>
        <w:t>Papsmear</w:t>
      </w:r>
      <w:proofErr w:type="spellEnd"/>
      <w:r w:rsidR="00C15D39">
        <w:rPr>
          <w:rFonts w:ascii="Maiandra GD" w:hAnsi="Maiandra GD" w:cs="Arial"/>
          <w:sz w:val="22"/>
          <w:szCs w:val="22"/>
        </w:rPr>
        <w:t xml:space="preserve">, </w:t>
      </w:r>
      <w:proofErr w:type="spellStart"/>
      <w:r w:rsidR="00C15D39">
        <w:rPr>
          <w:rFonts w:ascii="Maiandra GD" w:hAnsi="Maiandra GD" w:cs="Arial"/>
          <w:sz w:val="22"/>
          <w:szCs w:val="22"/>
        </w:rPr>
        <w:t>Cryo</w:t>
      </w:r>
      <w:proofErr w:type="spellEnd"/>
      <w:r w:rsidR="00C15D39">
        <w:rPr>
          <w:rFonts w:ascii="Maiandra GD" w:hAnsi="Maiandra GD" w:cs="Arial"/>
          <w:sz w:val="22"/>
          <w:szCs w:val="22"/>
        </w:rPr>
        <w:t xml:space="preserve"> </w:t>
      </w:r>
      <w:proofErr w:type="spellStart"/>
      <w:r w:rsidR="00C15D39">
        <w:rPr>
          <w:rFonts w:ascii="Maiandra GD" w:hAnsi="Maiandra GD" w:cs="Arial"/>
          <w:sz w:val="22"/>
          <w:szCs w:val="22"/>
        </w:rPr>
        <w:t>cauthery</w:t>
      </w:r>
      <w:proofErr w:type="spellEnd"/>
      <w:r w:rsidR="00C15D39">
        <w:rPr>
          <w:rFonts w:ascii="Maiandra GD" w:hAnsi="Maiandra GD" w:cs="Arial"/>
          <w:sz w:val="22"/>
          <w:szCs w:val="22"/>
        </w:rPr>
        <w:t xml:space="preserve">, </w:t>
      </w:r>
      <w:r>
        <w:rPr>
          <w:rFonts w:ascii="Maiandra GD" w:hAnsi="Maiandra GD" w:cs="Arial"/>
          <w:sz w:val="22"/>
          <w:szCs w:val="22"/>
        </w:rPr>
        <w:t xml:space="preserve">electric &amp; chemical </w:t>
      </w:r>
      <w:proofErr w:type="spellStart"/>
      <w:r>
        <w:rPr>
          <w:rFonts w:ascii="Maiandra GD" w:hAnsi="Maiandra GD" w:cs="Arial"/>
          <w:sz w:val="22"/>
          <w:szCs w:val="22"/>
        </w:rPr>
        <w:t>cautherization</w:t>
      </w:r>
      <w:proofErr w:type="spellEnd"/>
      <w:r>
        <w:rPr>
          <w:rFonts w:ascii="Maiandra GD" w:hAnsi="Maiandra GD" w:cs="Arial"/>
          <w:sz w:val="22"/>
          <w:szCs w:val="22"/>
        </w:rPr>
        <w:t xml:space="preserve">, </w:t>
      </w:r>
      <w:proofErr w:type="spellStart"/>
      <w:r>
        <w:rPr>
          <w:rFonts w:ascii="Maiandra GD" w:hAnsi="Maiandra GD" w:cs="Arial"/>
          <w:sz w:val="22"/>
          <w:szCs w:val="22"/>
        </w:rPr>
        <w:t>c</w:t>
      </w:r>
      <w:r w:rsidR="00C15D39">
        <w:rPr>
          <w:rFonts w:ascii="Maiandra GD" w:hAnsi="Maiandra GD" w:cs="Arial"/>
          <w:sz w:val="22"/>
          <w:szCs w:val="22"/>
        </w:rPr>
        <w:t>olposcopy</w:t>
      </w:r>
      <w:proofErr w:type="spellEnd"/>
      <w:r w:rsidR="00C15D39">
        <w:rPr>
          <w:rFonts w:ascii="Maiandra GD" w:hAnsi="Maiandra GD" w:cs="Arial"/>
          <w:sz w:val="22"/>
          <w:szCs w:val="22"/>
        </w:rPr>
        <w:t xml:space="preserve"> and other </w:t>
      </w:r>
      <w:proofErr w:type="spellStart"/>
      <w:r w:rsidR="00C15D39">
        <w:rPr>
          <w:rFonts w:ascii="Maiandra GD" w:hAnsi="Maiandra GD" w:cs="Arial"/>
          <w:sz w:val="22"/>
          <w:szCs w:val="22"/>
        </w:rPr>
        <w:t>Gynec</w:t>
      </w:r>
      <w:proofErr w:type="spellEnd"/>
      <w:r w:rsidR="00C15D39">
        <w:rPr>
          <w:rFonts w:ascii="Maiandra GD" w:hAnsi="Maiandra GD" w:cs="Arial"/>
          <w:sz w:val="22"/>
          <w:szCs w:val="22"/>
        </w:rPr>
        <w:t xml:space="preserve">, ante natal and </w:t>
      </w:r>
      <w:r>
        <w:rPr>
          <w:rFonts w:ascii="Maiandra GD" w:hAnsi="Maiandra GD" w:cs="Arial"/>
          <w:sz w:val="22"/>
          <w:szCs w:val="22"/>
        </w:rPr>
        <w:t>p</w:t>
      </w:r>
      <w:r w:rsidR="00C15D39">
        <w:rPr>
          <w:rFonts w:ascii="Maiandra GD" w:hAnsi="Maiandra GD" w:cs="Arial"/>
          <w:sz w:val="22"/>
          <w:szCs w:val="22"/>
        </w:rPr>
        <w:t xml:space="preserve">ost </w:t>
      </w:r>
      <w:r>
        <w:rPr>
          <w:rFonts w:ascii="Maiandra GD" w:hAnsi="Maiandra GD" w:cs="Arial"/>
          <w:sz w:val="22"/>
          <w:szCs w:val="22"/>
        </w:rPr>
        <w:t>natal procedures</w:t>
      </w:r>
      <w:r w:rsidR="00C15D39">
        <w:rPr>
          <w:rFonts w:ascii="Maiandra GD" w:hAnsi="Maiandra GD" w:cs="Arial"/>
          <w:sz w:val="22"/>
          <w:szCs w:val="22"/>
        </w:rPr>
        <w:t xml:space="preserve">. </w:t>
      </w:r>
    </w:p>
    <w:p w:rsidR="00FC4261" w:rsidRDefault="00FC4261" w:rsidP="00C15D39">
      <w:pPr>
        <w:pStyle w:val="ListParagraph"/>
        <w:spacing w:line="360" w:lineRule="auto"/>
        <w:jc w:val="both"/>
        <w:rPr>
          <w:rFonts w:ascii="Maiandra GD" w:hAnsi="Maiandra GD" w:cs="Arial"/>
          <w:sz w:val="22"/>
          <w:szCs w:val="22"/>
        </w:rPr>
      </w:pPr>
    </w:p>
    <w:p w:rsidR="00FC4261" w:rsidRDefault="00FC4261" w:rsidP="00C15D39">
      <w:pPr>
        <w:pStyle w:val="ListParagraph"/>
        <w:spacing w:line="360" w:lineRule="auto"/>
        <w:jc w:val="both"/>
        <w:rPr>
          <w:rFonts w:ascii="Maiandra GD" w:hAnsi="Maiandra GD" w:cs="Arial"/>
          <w:sz w:val="22"/>
          <w:szCs w:val="22"/>
        </w:rPr>
      </w:pPr>
    </w:p>
    <w:p w:rsidR="00FC4261" w:rsidRDefault="00FC4261" w:rsidP="00C15D39">
      <w:pPr>
        <w:pStyle w:val="ListParagraph"/>
        <w:spacing w:line="360" w:lineRule="auto"/>
        <w:jc w:val="both"/>
        <w:rPr>
          <w:rFonts w:ascii="Maiandra GD" w:hAnsi="Maiandra GD" w:cs="Arial"/>
          <w:sz w:val="22"/>
          <w:szCs w:val="22"/>
        </w:rPr>
      </w:pPr>
    </w:p>
    <w:p w:rsidR="00FC4261" w:rsidRDefault="00FC4261" w:rsidP="00C15D39">
      <w:pPr>
        <w:pStyle w:val="ListParagraph"/>
        <w:spacing w:line="360" w:lineRule="auto"/>
        <w:jc w:val="both"/>
        <w:rPr>
          <w:rFonts w:ascii="Maiandra GD" w:hAnsi="Maiandra GD" w:cs="Arial"/>
          <w:sz w:val="22"/>
          <w:szCs w:val="22"/>
        </w:rPr>
      </w:pPr>
    </w:p>
    <w:p w:rsidR="00FC4261" w:rsidRDefault="00FC4261" w:rsidP="00C15D39">
      <w:pPr>
        <w:pStyle w:val="ListParagraph"/>
        <w:spacing w:line="360" w:lineRule="auto"/>
        <w:jc w:val="both"/>
        <w:rPr>
          <w:rFonts w:ascii="Maiandra GD" w:hAnsi="Maiandra GD" w:cs="Arial"/>
          <w:sz w:val="22"/>
          <w:szCs w:val="22"/>
        </w:rPr>
      </w:pPr>
    </w:p>
    <w:p w:rsidR="007B77D0" w:rsidRPr="00E569F1" w:rsidRDefault="007B77D0" w:rsidP="00C15D39">
      <w:pPr>
        <w:pStyle w:val="ListParagraph"/>
        <w:spacing w:line="360" w:lineRule="auto"/>
        <w:jc w:val="both"/>
        <w:rPr>
          <w:rFonts w:ascii="Maiandra GD" w:hAnsi="Maiandra GD" w:cs="Arial"/>
          <w:sz w:val="22"/>
          <w:szCs w:val="22"/>
        </w:rPr>
      </w:pPr>
    </w:p>
    <w:p w:rsidR="00830F73" w:rsidRDefault="00830F73" w:rsidP="00520369">
      <w:pPr>
        <w:pStyle w:val="ListParagraph"/>
        <w:numPr>
          <w:ilvl w:val="0"/>
          <w:numId w:val="3"/>
        </w:numPr>
        <w:jc w:val="both"/>
        <w:rPr>
          <w:rFonts w:ascii="Maiandra GD" w:hAnsi="Maiandra GD" w:cstheme="minorHAnsi"/>
        </w:rPr>
      </w:pPr>
      <w:r>
        <w:rPr>
          <w:rFonts w:ascii="Maiandra GD" w:hAnsi="Maiandra GD" w:cstheme="minorHAnsi"/>
        </w:rPr>
        <w:t xml:space="preserve">OT Nurse </w:t>
      </w:r>
      <w:r w:rsidR="00FC4261">
        <w:rPr>
          <w:rFonts w:ascii="Maiandra GD" w:hAnsi="Maiandra GD" w:cstheme="minorHAnsi"/>
        </w:rPr>
        <w:t xml:space="preserve">experience </w:t>
      </w:r>
      <w:r w:rsidR="00582881">
        <w:rPr>
          <w:rFonts w:ascii="Maiandra GD" w:hAnsi="Maiandra GD" w:cstheme="minorHAnsi"/>
        </w:rPr>
        <w:t>(2</w:t>
      </w:r>
      <w:r w:rsidR="00FC4261">
        <w:rPr>
          <w:rFonts w:ascii="Maiandra GD" w:hAnsi="Maiandra GD" w:cstheme="minorHAnsi"/>
        </w:rPr>
        <w:t xml:space="preserve"> mos. clinical </w:t>
      </w:r>
      <w:r w:rsidR="00582881">
        <w:rPr>
          <w:rFonts w:ascii="Maiandra GD" w:hAnsi="Maiandra GD" w:cstheme="minorHAnsi"/>
        </w:rPr>
        <w:t>exposure, didn’t join the said company due to personal reasons )</w:t>
      </w:r>
    </w:p>
    <w:p w:rsidR="00FC4261" w:rsidRPr="00D42BEE" w:rsidRDefault="00FC4261" w:rsidP="00FC4261">
      <w:pPr>
        <w:pStyle w:val="ListParagraph"/>
        <w:jc w:val="both"/>
        <w:rPr>
          <w:rFonts w:ascii="Maiandra GD" w:hAnsi="Maiandra GD" w:cstheme="minorHAnsi"/>
        </w:rPr>
      </w:pPr>
    </w:p>
    <w:p w:rsidR="00436041" w:rsidRPr="00471E2D" w:rsidRDefault="00830F73" w:rsidP="00471E2D">
      <w:pPr>
        <w:pStyle w:val="ListParagraph"/>
        <w:jc w:val="both"/>
        <w:rPr>
          <w:rFonts w:ascii="Maiandra GD" w:hAnsi="Maiandra GD" w:cstheme="minorHAnsi"/>
        </w:rPr>
      </w:pPr>
      <w:r>
        <w:rPr>
          <w:rFonts w:ascii="Maiandra GD" w:hAnsi="Maiandra GD" w:cstheme="minorHAnsi"/>
        </w:rPr>
        <w:t xml:space="preserve">-American British Surgical and Medical </w:t>
      </w:r>
      <w:proofErr w:type="spellStart"/>
      <w:r>
        <w:rPr>
          <w:rFonts w:ascii="Maiandra GD" w:hAnsi="Maiandra GD" w:cstheme="minorHAnsi"/>
        </w:rPr>
        <w:t>Center</w:t>
      </w:r>
      <w:proofErr w:type="gramStart"/>
      <w:r w:rsidR="00582881">
        <w:rPr>
          <w:rFonts w:ascii="Maiandra GD" w:hAnsi="Maiandra GD" w:cstheme="minorHAnsi"/>
        </w:rPr>
        <w:t>,Dubai</w:t>
      </w:r>
      <w:proofErr w:type="spellEnd"/>
      <w:proofErr w:type="gramEnd"/>
      <w:r w:rsidR="00582881">
        <w:rPr>
          <w:rFonts w:ascii="Maiandra GD" w:hAnsi="Maiandra GD" w:cstheme="minorHAnsi"/>
        </w:rPr>
        <w:t xml:space="preserve"> </w:t>
      </w:r>
    </w:p>
    <w:p w:rsidR="00471E2D" w:rsidRDefault="00471E2D" w:rsidP="00520369">
      <w:pPr>
        <w:pStyle w:val="ListParagraph"/>
        <w:jc w:val="both"/>
        <w:rPr>
          <w:rFonts w:ascii="Maiandra GD" w:hAnsi="Maiandra GD" w:cstheme="minorHAnsi"/>
          <w:sz w:val="20"/>
          <w:szCs w:val="20"/>
        </w:rPr>
      </w:pPr>
    </w:p>
    <w:p w:rsidR="00597379" w:rsidRPr="007B77D0" w:rsidRDefault="00436041" w:rsidP="00471E2D">
      <w:pPr>
        <w:pStyle w:val="ListParagraph"/>
        <w:jc w:val="both"/>
        <w:rPr>
          <w:rFonts w:ascii="Maiandra GD" w:hAnsi="Maiandra GD" w:cstheme="minorHAnsi"/>
          <w:b/>
          <w:u w:val="single"/>
        </w:rPr>
      </w:pPr>
      <w:r w:rsidRPr="007B77D0">
        <w:rPr>
          <w:rFonts w:ascii="Maiandra GD" w:hAnsi="Maiandra GD" w:cstheme="minorHAnsi"/>
          <w:b/>
          <w:u w:val="single"/>
        </w:rPr>
        <w:t>Company Profile:</w:t>
      </w:r>
    </w:p>
    <w:p w:rsidR="006359C5" w:rsidRPr="00471E2D" w:rsidRDefault="006359C5" w:rsidP="00471E2D">
      <w:pPr>
        <w:pStyle w:val="ListParagraph"/>
        <w:jc w:val="both"/>
        <w:rPr>
          <w:rFonts w:ascii="Maiandra GD" w:hAnsi="Maiandra GD" w:cstheme="minorHAnsi"/>
          <w:sz w:val="20"/>
          <w:szCs w:val="20"/>
        </w:rPr>
      </w:pPr>
    </w:p>
    <w:p w:rsidR="00C41197" w:rsidRDefault="007B77D0" w:rsidP="00A51BE2">
      <w:pPr>
        <w:pStyle w:val="ListParagraph"/>
        <w:spacing w:line="276" w:lineRule="auto"/>
        <w:jc w:val="both"/>
        <w:rPr>
          <w:rFonts w:ascii="Maiandra GD" w:hAnsi="Maiandra GD"/>
          <w:color w:val="444444"/>
          <w:sz w:val="22"/>
          <w:szCs w:val="22"/>
        </w:rPr>
      </w:pPr>
      <w:r>
        <w:rPr>
          <w:rFonts w:ascii="Maiandra GD" w:hAnsi="Maiandra GD"/>
          <w:color w:val="444444"/>
          <w:sz w:val="22"/>
          <w:szCs w:val="22"/>
        </w:rPr>
        <w:tab/>
      </w:r>
      <w:r w:rsidR="00A51BE2">
        <w:rPr>
          <w:rFonts w:ascii="Maiandra GD" w:hAnsi="Maiandra GD"/>
          <w:color w:val="444444"/>
          <w:sz w:val="22"/>
          <w:szCs w:val="22"/>
        </w:rPr>
        <w:t>Exposed</w:t>
      </w:r>
      <w:r w:rsidR="00FC4261">
        <w:rPr>
          <w:rFonts w:ascii="Maiandra GD" w:hAnsi="Maiandra GD"/>
          <w:color w:val="444444"/>
          <w:sz w:val="22"/>
          <w:szCs w:val="22"/>
        </w:rPr>
        <w:t xml:space="preserve"> as scrub/ circulating nurse </w:t>
      </w:r>
      <w:r w:rsidR="00A51BE2">
        <w:rPr>
          <w:rFonts w:ascii="Maiandra GD" w:hAnsi="Maiandra GD"/>
          <w:color w:val="444444"/>
          <w:sz w:val="22"/>
          <w:szCs w:val="22"/>
        </w:rPr>
        <w:t xml:space="preserve">at </w:t>
      </w:r>
      <w:r w:rsidR="00830F73" w:rsidRPr="000E62FA">
        <w:rPr>
          <w:rFonts w:ascii="Maiandra GD" w:hAnsi="Maiandra GD"/>
          <w:color w:val="444444"/>
          <w:sz w:val="22"/>
          <w:szCs w:val="22"/>
        </w:rPr>
        <w:t>American Br</w:t>
      </w:r>
      <w:r w:rsidR="00A51BE2">
        <w:rPr>
          <w:rFonts w:ascii="Maiandra GD" w:hAnsi="Maiandra GD"/>
          <w:color w:val="444444"/>
          <w:sz w:val="22"/>
          <w:szCs w:val="22"/>
        </w:rPr>
        <w:t xml:space="preserve">itish Surgical &amp; Medical Centre, </w:t>
      </w:r>
      <w:r w:rsidR="00830F73" w:rsidRPr="000E62FA">
        <w:rPr>
          <w:rFonts w:ascii="Maiandra GD" w:hAnsi="Maiandra GD"/>
          <w:color w:val="444444"/>
          <w:sz w:val="22"/>
          <w:szCs w:val="22"/>
        </w:rPr>
        <w:t>a dedicated medical facility</w:t>
      </w:r>
      <w:r w:rsidR="00C41197" w:rsidRPr="000E62FA">
        <w:rPr>
          <w:rFonts w:ascii="Maiandra GD" w:hAnsi="Maiandra GD" w:cs="Tahoma"/>
          <w:color w:val="333333"/>
          <w:sz w:val="22"/>
          <w:szCs w:val="22"/>
        </w:rPr>
        <w:t xml:space="preserve"> pre-</w:t>
      </w:r>
      <w:r w:rsidR="00AF0166">
        <w:rPr>
          <w:rFonts w:ascii="Maiandra GD" w:hAnsi="Maiandra GD" w:cs="Tahoma"/>
          <w:color w:val="333333"/>
          <w:sz w:val="22"/>
          <w:szCs w:val="22"/>
        </w:rPr>
        <w:t xml:space="preserve">eminent cosmetic surgery </w:t>
      </w:r>
      <w:r w:rsidR="00520369">
        <w:rPr>
          <w:rFonts w:ascii="Maiandra GD" w:hAnsi="Maiandra GD" w:cs="Tahoma"/>
          <w:color w:val="333333"/>
          <w:sz w:val="22"/>
          <w:szCs w:val="22"/>
        </w:rPr>
        <w:t>center,</w:t>
      </w:r>
      <w:r w:rsidR="00520369" w:rsidRPr="000E62FA">
        <w:rPr>
          <w:rFonts w:ascii="Maiandra GD" w:hAnsi="Maiandra GD"/>
          <w:color w:val="444444"/>
          <w:sz w:val="22"/>
          <w:szCs w:val="22"/>
        </w:rPr>
        <w:t xml:space="preserve"> it</w:t>
      </w:r>
      <w:r w:rsidR="00370F7B" w:rsidRPr="000E62FA">
        <w:rPr>
          <w:rFonts w:ascii="Maiandra GD" w:hAnsi="Maiandra GD"/>
          <w:color w:val="444444"/>
          <w:sz w:val="22"/>
          <w:szCs w:val="22"/>
        </w:rPr>
        <w:t xml:space="preserve"> </w:t>
      </w:r>
      <w:r w:rsidR="00830F73" w:rsidRPr="000E62FA">
        <w:rPr>
          <w:rFonts w:ascii="Maiandra GD" w:hAnsi="Maiandra GD"/>
          <w:color w:val="444444"/>
          <w:sz w:val="22"/>
          <w:szCs w:val="22"/>
        </w:rPr>
        <w:t xml:space="preserve">has a strong association with the high quality western medical model and in addition to providing access to the best UAE licensed specialists, it brings top surgeons and physicians from the United Kingdom and United States to treat patients in Dubai, having the most Famous Hollywood </w:t>
      </w:r>
      <w:r w:rsidR="00DB7D62">
        <w:rPr>
          <w:rFonts w:ascii="Maiandra GD" w:hAnsi="Maiandra GD"/>
          <w:color w:val="444444"/>
          <w:sz w:val="22"/>
          <w:szCs w:val="22"/>
        </w:rPr>
        <w:t xml:space="preserve">Beverly Hills Cosmetic </w:t>
      </w:r>
      <w:r w:rsidR="00830F73" w:rsidRPr="000E62FA">
        <w:rPr>
          <w:rFonts w:ascii="Maiandra GD" w:hAnsi="Maiandra GD"/>
          <w:color w:val="444444"/>
          <w:sz w:val="22"/>
          <w:szCs w:val="22"/>
        </w:rPr>
        <w:t>surgeons exclusively operating</w:t>
      </w:r>
      <w:r w:rsidR="00DB7D62">
        <w:rPr>
          <w:rFonts w:ascii="Maiandra GD" w:hAnsi="Maiandra GD"/>
          <w:color w:val="444444"/>
          <w:sz w:val="22"/>
          <w:szCs w:val="22"/>
        </w:rPr>
        <w:t xml:space="preserve"> in UAE</w:t>
      </w:r>
      <w:r w:rsidR="00830F73" w:rsidRPr="000E62FA">
        <w:rPr>
          <w:rFonts w:ascii="Maiandra GD" w:hAnsi="Maiandra GD"/>
          <w:color w:val="444444"/>
          <w:sz w:val="22"/>
          <w:szCs w:val="22"/>
        </w:rPr>
        <w:t xml:space="preserve">. </w:t>
      </w:r>
      <w:proofErr w:type="gramStart"/>
      <w:r w:rsidR="00AC08CD">
        <w:rPr>
          <w:rFonts w:ascii="Maiandra GD" w:hAnsi="Maiandra GD"/>
          <w:color w:val="444444"/>
          <w:sz w:val="22"/>
          <w:szCs w:val="22"/>
        </w:rPr>
        <w:t>Work</w:t>
      </w:r>
      <w:r w:rsidR="00AF0166">
        <w:rPr>
          <w:rFonts w:ascii="Maiandra GD" w:hAnsi="Maiandra GD"/>
          <w:color w:val="444444"/>
          <w:sz w:val="22"/>
          <w:szCs w:val="22"/>
        </w:rPr>
        <w:t>ed</w:t>
      </w:r>
      <w:r w:rsidR="00370F7B" w:rsidRPr="000E62FA">
        <w:rPr>
          <w:rFonts w:ascii="Maiandra GD" w:hAnsi="Maiandra GD"/>
          <w:color w:val="444444"/>
          <w:sz w:val="22"/>
          <w:szCs w:val="22"/>
        </w:rPr>
        <w:t xml:space="preserve"> as an OT nurse aiding in the pre op, intra operative and </w:t>
      </w:r>
      <w:r w:rsidR="005E75C0" w:rsidRPr="000E62FA">
        <w:rPr>
          <w:rFonts w:ascii="Maiandra GD" w:hAnsi="Maiandra GD"/>
          <w:color w:val="444444"/>
          <w:sz w:val="22"/>
          <w:szCs w:val="22"/>
        </w:rPr>
        <w:t>post-operative</w:t>
      </w:r>
      <w:r w:rsidR="00370F7B" w:rsidRPr="000E62FA">
        <w:rPr>
          <w:rFonts w:ascii="Maiandra GD" w:hAnsi="Maiandra GD"/>
          <w:color w:val="444444"/>
          <w:sz w:val="22"/>
          <w:szCs w:val="22"/>
        </w:rPr>
        <w:t xml:space="preserve"> care</w:t>
      </w:r>
      <w:r w:rsidR="00AC08CD">
        <w:rPr>
          <w:rFonts w:ascii="Maiandra GD" w:hAnsi="Maiandra GD"/>
          <w:color w:val="444444"/>
          <w:sz w:val="22"/>
          <w:szCs w:val="22"/>
        </w:rPr>
        <w:t>.</w:t>
      </w:r>
      <w:proofErr w:type="gramEnd"/>
      <w:r w:rsidR="00AC08CD">
        <w:rPr>
          <w:rFonts w:ascii="Maiandra GD" w:hAnsi="Maiandra GD"/>
          <w:color w:val="444444"/>
          <w:sz w:val="22"/>
          <w:szCs w:val="22"/>
        </w:rPr>
        <w:t xml:space="preserve"> </w:t>
      </w:r>
      <w:proofErr w:type="gramStart"/>
      <w:r w:rsidR="00AC08CD">
        <w:rPr>
          <w:rFonts w:ascii="Maiandra GD" w:hAnsi="Maiandra GD"/>
          <w:color w:val="444444"/>
          <w:sz w:val="22"/>
          <w:szCs w:val="22"/>
        </w:rPr>
        <w:t>A</w:t>
      </w:r>
      <w:r w:rsidR="00AC08CD" w:rsidRPr="000E62FA">
        <w:rPr>
          <w:rFonts w:ascii="Maiandra GD" w:hAnsi="Maiandra GD"/>
          <w:color w:val="444444"/>
          <w:sz w:val="22"/>
          <w:szCs w:val="22"/>
        </w:rPr>
        <w:t>ssisted in</w:t>
      </w:r>
      <w:r w:rsidR="00830F73" w:rsidRPr="000E62FA">
        <w:rPr>
          <w:rFonts w:ascii="Maiandra GD" w:hAnsi="Maiandra GD"/>
          <w:color w:val="444444"/>
          <w:sz w:val="22"/>
          <w:szCs w:val="22"/>
        </w:rPr>
        <w:t xml:space="preserve"> the following procedures</w:t>
      </w:r>
      <w:r w:rsidR="00370F7B" w:rsidRPr="000E62FA">
        <w:rPr>
          <w:rFonts w:ascii="Maiandra GD" w:hAnsi="Maiandra GD"/>
          <w:color w:val="444444"/>
          <w:sz w:val="22"/>
          <w:szCs w:val="22"/>
        </w:rPr>
        <w:t xml:space="preserve">: </w:t>
      </w:r>
      <w:proofErr w:type="spellStart"/>
      <w:r w:rsidR="00C41197" w:rsidRPr="00471E2D">
        <w:rPr>
          <w:rFonts w:ascii="Maiandra GD" w:hAnsi="Maiandra GD"/>
          <w:color w:val="444444"/>
          <w:sz w:val="22"/>
          <w:szCs w:val="22"/>
        </w:rPr>
        <w:t>Vaser</w:t>
      </w:r>
      <w:proofErr w:type="spellEnd"/>
      <w:r w:rsidR="00C41197" w:rsidRPr="00471E2D">
        <w:rPr>
          <w:rFonts w:ascii="Maiandra GD" w:hAnsi="Maiandra GD"/>
          <w:color w:val="444444"/>
          <w:sz w:val="22"/>
          <w:szCs w:val="22"/>
        </w:rPr>
        <w:t xml:space="preserve"> HI def Liposuction, Tummy tuck surgeries, Brazilian butt augmentation, Calf implants, arm lift, thigh lift, </w:t>
      </w:r>
      <w:proofErr w:type="spellStart"/>
      <w:r w:rsidR="00C41197" w:rsidRPr="00471E2D">
        <w:rPr>
          <w:rFonts w:ascii="Maiandra GD" w:hAnsi="Maiandra GD"/>
          <w:color w:val="444444"/>
          <w:sz w:val="22"/>
          <w:szCs w:val="22"/>
        </w:rPr>
        <w:t>gynecomastia</w:t>
      </w:r>
      <w:proofErr w:type="spellEnd"/>
      <w:r w:rsidR="00C41197" w:rsidRPr="00471E2D">
        <w:rPr>
          <w:rFonts w:ascii="Maiandra GD" w:hAnsi="Maiandra GD"/>
          <w:color w:val="444444"/>
          <w:sz w:val="22"/>
          <w:szCs w:val="22"/>
        </w:rPr>
        <w:t xml:space="preserve"> removal, breast implants and </w:t>
      </w:r>
      <w:r w:rsidR="00DB7D62" w:rsidRPr="00471E2D">
        <w:rPr>
          <w:rFonts w:ascii="Maiandra GD" w:hAnsi="Maiandra GD"/>
          <w:color w:val="444444"/>
          <w:sz w:val="22"/>
          <w:szCs w:val="22"/>
        </w:rPr>
        <w:t xml:space="preserve">breast </w:t>
      </w:r>
      <w:r w:rsidR="00C41197" w:rsidRPr="00471E2D">
        <w:rPr>
          <w:rFonts w:ascii="Maiandra GD" w:hAnsi="Maiandra GD"/>
          <w:color w:val="444444"/>
          <w:sz w:val="22"/>
          <w:szCs w:val="22"/>
        </w:rPr>
        <w:t>reduction, breast uplifts and nipple correction.</w:t>
      </w:r>
      <w:proofErr w:type="gramEnd"/>
      <w:r w:rsidR="00C41197" w:rsidRPr="00471E2D">
        <w:rPr>
          <w:rFonts w:ascii="Maiandra GD" w:hAnsi="Maiandra GD"/>
          <w:color w:val="444444"/>
          <w:sz w:val="22"/>
          <w:szCs w:val="22"/>
        </w:rPr>
        <w:t xml:space="preserve"> Body treatments like facelift, nose lift, </w:t>
      </w:r>
      <w:r w:rsidR="00370F7B" w:rsidRPr="00471E2D">
        <w:rPr>
          <w:rFonts w:ascii="Maiandra GD" w:hAnsi="Maiandra GD"/>
          <w:color w:val="444444"/>
          <w:sz w:val="22"/>
          <w:szCs w:val="22"/>
        </w:rPr>
        <w:t>ear</w:t>
      </w:r>
      <w:r w:rsidR="000E62FA" w:rsidRPr="00471E2D">
        <w:rPr>
          <w:rFonts w:ascii="Maiandra GD" w:hAnsi="Maiandra GD"/>
          <w:color w:val="444444"/>
          <w:sz w:val="22"/>
          <w:szCs w:val="22"/>
        </w:rPr>
        <w:t xml:space="preserve">/eyelid correction and </w:t>
      </w:r>
      <w:r w:rsidR="00C41197" w:rsidRPr="00471E2D">
        <w:rPr>
          <w:rFonts w:ascii="Maiandra GD" w:hAnsi="Maiandra GD"/>
          <w:color w:val="444444"/>
          <w:sz w:val="22"/>
          <w:szCs w:val="22"/>
        </w:rPr>
        <w:t>hair transp</w:t>
      </w:r>
      <w:r w:rsidR="00370F7B" w:rsidRPr="00471E2D">
        <w:rPr>
          <w:rFonts w:ascii="Maiandra GD" w:hAnsi="Maiandra GD"/>
          <w:color w:val="444444"/>
          <w:sz w:val="22"/>
          <w:szCs w:val="22"/>
        </w:rPr>
        <w:t>lantation</w:t>
      </w:r>
      <w:r w:rsidR="000E62FA" w:rsidRPr="00471E2D">
        <w:rPr>
          <w:rFonts w:ascii="Maiandra GD" w:hAnsi="Maiandra GD"/>
          <w:color w:val="444444"/>
          <w:sz w:val="22"/>
          <w:szCs w:val="22"/>
        </w:rPr>
        <w:t>.</w:t>
      </w:r>
    </w:p>
    <w:p w:rsidR="00471E2D" w:rsidRPr="00471E2D" w:rsidRDefault="00471E2D" w:rsidP="00471E2D">
      <w:pPr>
        <w:pStyle w:val="ListParagraph"/>
        <w:jc w:val="both"/>
        <w:rPr>
          <w:rFonts w:ascii="Maiandra GD" w:hAnsi="Maiandra GD"/>
          <w:color w:val="444444"/>
          <w:sz w:val="22"/>
          <w:szCs w:val="22"/>
        </w:rPr>
      </w:pPr>
    </w:p>
    <w:p w:rsidR="006654A6" w:rsidRPr="00D42BEE" w:rsidRDefault="00A73ACF" w:rsidP="00E569F1">
      <w:pPr>
        <w:pStyle w:val="ListParagraph"/>
        <w:numPr>
          <w:ilvl w:val="0"/>
          <w:numId w:val="3"/>
        </w:numPr>
        <w:spacing w:line="276" w:lineRule="auto"/>
        <w:jc w:val="both"/>
        <w:rPr>
          <w:rFonts w:ascii="Maiandra GD" w:hAnsi="Maiandra GD" w:cstheme="minorHAnsi"/>
        </w:rPr>
      </w:pPr>
      <w:r>
        <w:rPr>
          <w:rFonts w:ascii="Maiandra GD" w:hAnsi="Maiandra GD" w:cstheme="minorHAnsi"/>
        </w:rPr>
        <w:t xml:space="preserve">Volunteer </w:t>
      </w:r>
      <w:r w:rsidR="006654A6">
        <w:rPr>
          <w:rFonts w:ascii="Maiandra GD" w:hAnsi="Maiandra GD" w:cstheme="minorHAnsi"/>
        </w:rPr>
        <w:t>Staff</w:t>
      </w:r>
      <w:r w:rsidR="00375346">
        <w:rPr>
          <w:rFonts w:ascii="Maiandra GD" w:hAnsi="Maiandra GD" w:cstheme="minorHAnsi"/>
        </w:rPr>
        <w:t>/Registered</w:t>
      </w:r>
      <w:r w:rsidR="006654A6">
        <w:rPr>
          <w:rFonts w:ascii="Maiandra GD" w:hAnsi="Maiandra GD" w:cstheme="minorHAnsi"/>
        </w:rPr>
        <w:t xml:space="preserve"> Nurse (July 2011-January 2012)</w:t>
      </w:r>
    </w:p>
    <w:p w:rsidR="006654A6" w:rsidRDefault="006654A6" w:rsidP="00E569F1">
      <w:pPr>
        <w:pStyle w:val="ListParagraph"/>
        <w:spacing w:line="276" w:lineRule="auto"/>
        <w:jc w:val="both"/>
        <w:rPr>
          <w:rFonts w:ascii="Maiandra GD" w:hAnsi="Maiandra GD" w:cstheme="minorHAnsi"/>
        </w:rPr>
      </w:pPr>
      <w:r>
        <w:rPr>
          <w:rFonts w:ascii="Maiandra GD" w:hAnsi="Maiandra GD" w:cstheme="minorHAnsi"/>
        </w:rPr>
        <w:t xml:space="preserve">-Goa Municipal Infirmary </w:t>
      </w:r>
    </w:p>
    <w:p w:rsidR="007B77D0" w:rsidRDefault="007B77D0" w:rsidP="007B77D0">
      <w:pPr>
        <w:pStyle w:val="ListParagraph"/>
        <w:jc w:val="both"/>
        <w:rPr>
          <w:rFonts w:ascii="Maiandra GD" w:hAnsi="Maiandra GD" w:cstheme="minorHAnsi"/>
        </w:rPr>
      </w:pPr>
    </w:p>
    <w:p w:rsidR="00375346" w:rsidRDefault="007B77D0" w:rsidP="007B77D0">
      <w:pPr>
        <w:pStyle w:val="ListParagraph"/>
        <w:jc w:val="both"/>
        <w:rPr>
          <w:rFonts w:ascii="Maiandra GD" w:hAnsi="Maiandra GD" w:cstheme="minorHAnsi"/>
        </w:rPr>
      </w:pPr>
      <w:r>
        <w:rPr>
          <w:rFonts w:ascii="Maiandra GD" w:hAnsi="Maiandra GD" w:cstheme="minorHAnsi"/>
        </w:rPr>
        <w:tab/>
      </w:r>
      <w:r w:rsidR="00241D27">
        <w:rPr>
          <w:rFonts w:ascii="Maiandra GD" w:hAnsi="Maiandra GD" w:cstheme="minorHAnsi"/>
        </w:rPr>
        <w:t xml:space="preserve">Hired as Registered Nurse, in the same institution, </w:t>
      </w:r>
      <w:r w:rsidR="00375346">
        <w:rPr>
          <w:rFonts w:ascii="Maiandra GD" w:hAnsi="Maiandra GD" w:cstheme="minorHAnsi"/>
        </w:rPr>
        <w:t xml:space="preserve">as soon as </w:t>
      </w:r>
      <w:r w:rsidR="00520369">
        <w:rPr>
          <w:rFonts w:ascii="Maiandra GD" w:hAnsi="Maiandra GD" w:cstheme="minorHAnsi"/>
        </w:rPr>
        <w:t xml:space="preserve">passing </w:t>
      </w:r>
      <w:r w:rsidR="00375346">
        <w:rPr>
          <w:rFonts w:ascii="Maiandra GD" w:hAnsi="Maiandra GD" w:cstheme="minorHAnsi"/>
        </w:rPr>
        <w:t>the Philippine Licensure examination and for almost 7 months served the said institution and made deliberate contributions.</w:t>
      </w:r>
    </w:p>
    <w:p w:rsidR="00EC62BF" w:rsidRPr="00375346" w:rsidRDefault="00375346" w:rsidP="00E569F1">
      <w:pPr>
        <w:tabs>
          <w:tab w:val="left" w:pos="0"/>
        </w:tabs>
        <w:spacing w:line="276" w:lineRule="auto"/>
        <w:jc w:val="both"/>
        <w:rPr>
          <w:rFonts w:ascii="Maiandra GD" w:hAnsi="Maiandra GD" w:cstheme="minorHAnsi"/>
          <w:b/>
          <w:color w:val="FF0000"/>
        </w:rPr>
      </w:pPr>
      <w:r>
        <w:rPr>
          <w:rFonts w:ascii="Maiandra GD" w:hAnsi="Maiandra GD" w:cstheme="minorHAnsi"/>
          <w:b/>
          <w:color w:val="FF0000"/>
        </w:rPr>
        <w:tab/>
      </w:r>
    </w:p>
    <w:p w:rsidR="00EC62BF" w:rsidRPr="00D42BEE" w:rsidRDefault="00EC62BF" w:rsidP="00E569F1">
      <w:pPr>
        <w:pStyle w:val="ListParagraph"/>
        <w:numPr>
          <w:ilvl w:val="0"/>
          <w:numId w:val="3"/>
        </w:numPr>
        <w:spacing w:line="276" w:lineRule="auto"/>
        <w:jc w:val="both"/>
        <w:rPr>
          <w:rFonts w:ascii="Maiandra GD" w:hAnsi="Maiandra GD" w:cstheme="minorHAnsi"/>
        </w:rPr>
      </w:pPr>
      <w:r w:rsidRPr="0095042F">
        <w:rPr>
          <w:rFonts w:ascii="Maiandra GD" w:hAnsi="Maiandra GD" w:cstheme="minorHAnsi"/>
        </w:rPr>
        <w:t xml:space="preserve">Volunteer Nurse </w:t>
      </w:r>
      <w:r>
        <w:rPr>
          <w:rFonts w:ascii="Maiandra GD" w:hAnsi="Maiandra GD" w:cstheme="minorHAnsi"/>
          <w:i/>
        </w:rPr>
        <w:t>(December2010-July</w:t>
      </w:r>
      <w:r w:rsidRPr="0095042F">
        <w:rPr>
          <w:rFonts w:ascii="Maiandra GD" w:hAnsi="Maiandra GD" w:cstheme="minorHAnsi"/>
          <w:i/>
        </w:rPr>
        <w:t>2011)</w:t>
      </w:r>
    </w:p>
    <w:p w:rsidR="00EC62BF" w:rsidRDefault="00EC62BF" w:rsidP="00E569F1">
      <w:pPr>
        <w:pStyle w:val="ListParagraph"/>
        <w:spacing w:line="276" w:lineRule="auto"/>
        <w:jc w:val="both"/>
        <w:rPr>
          <w:rFonts w:ascii="Maiandra GD" w:hAnsi="Maiandra GD" w:cstheme="minorHAnsi"/>
        </w:rPr>
      </w:pPr>
      <w:r w:rsidRPr="0095042F">
        <w:rPr>
          <w:rFonts w:ascii="Maiandra GD" w:hAnsi="Maiandra GD" w:cstheme="minorHAnsi"/>
        </w:rPr>
        <w:t>-Goa Municipal Infirmary</w:t>
      </w:r>
    </w:p>
    <w:p w:rsidR="007B77D0" w:rsidRDefault="007B77D0" w:rsidP="007B77D0">
      <w:pPr>
        <w:pStyle w:val="ListParagraph"/>
        <w:jc w:val="both"/>
        <w:rPr>
          <w:rFonts w:ascii="Maiandra GD" w:hAnsi="Maiandra GD" w:cstheme="minorHAnsi"/>
        </w:rPr>
      </w:pPr>
    </w:p>
    <w:p w:rsidR="007D6FB9" w:rsidRDefault="007B77D0" w:rsidP="00E569F1">
      <w:pPr>
        <w:pStyle w:val="ListParagraph"/>
        <w:spacing w:line="276" w:lineRule="auto"/>
        <w:jc w:val="both"/>
        <w:rPr>
          <w:rFonts w:ascii="Maiandra GD" w:hAnsi="Maiandra GD" w:cstheme="minorHAnsi"/>
        </w:rPr>
      </w:pPr>
      <w:r>
        <w:rPr>
          <w:rFonts w:ascii="Maiandra GD" w:hAnsi="Maiandra GD" w:cstheme="minorHAnsi"/>
        </w:rPr>
        <w:tab/>
      </w:r>
      <w:proofErr w:type="gramStart"/>
      <w:r w:rsidR="007D6FB9">
        <w:rPr>
          <w:rFonts w:ascii="Maiandra GD" w:hAnsi="Maiandra GD" w:cstheme="minorHAnsi"/>
        </w:rPr>
        <w:t>Volunteered for 7 months in a government sanatorium</w:t>
      </w:r>
      <w:r w:rsidR="00375346">
        <w:rPr>
          <w:rFonts w:ascii="Maiandra GD" w:hAnsi="Maiandra GD" w:cstheme="minorHAnsi"/>
        </w:rPr>
        <w:t>, assisted deliveries and minor surgical cases, pr</w:t>
      </w:r>
      <w:r w:rsidR="00113E71">
        <w:rPr>
          <w:rFonts w:ascii="Maiandra GD" w:hAnsi="Maiandra GD" w:cstheme="minorHAnsi"/>
        </w:rPr>
        <w:t xml:space="preserve">edominantly </w:t>
      </w:r>
      <w:r w:rsidR="00C15D39">
        <w:rPr>
          <w:rFonts w:ascii="Maiandra GD" w:hAnsi="Maiandra GD" w:cstheme="minorHAnsi"/>
        </w:rPr>
        <w:t xml:space="preserve">posted in emergency/general </w:t>
      </w:r>
      <w:r w:rsidR="00375346">
        <w:rPr>
          <w:rFonts w:ascii="Maiandra GD" w:hAnsi="Maiandra GD" w:cstheme="minorHAnsi"/>
        </w:rPr>
        <w:t>and delivery ward</w:t>
      </w:r>
      <w:r w:rsidR="005E75C0">
        <w:rPr>
          <w:rFonts w:ascii="Maiandra GD" w:hAnsi="Maiandra GD" w:cstheme="minorHAnsi"/>
        </w:rPr>
        <w:t>.</w:t>
      </w:r>
      <w:proofErr w:type="gramEnd"/>
      <w:r w:rsidR="005E75C0">
        <w:rPr>
          <w:rFonts w:ascii="Maiandra GD" w:hAnsi="Maiandra GD" w:cstheme="minorHAnsi"/>
        </w:rPr>
        <w:t xml:space="preserve"> Awarded as best in Practice and trained to work hand in hand with the best specialist</w:t>
      </w:r>
      <w:r w:rsidR="00520369">
        <w:rPr>
          <w:rFonts w:ascii="Maiandra GD" w:hAnsi="Maiandra GD" w:cstheme="minorHAnsi"/>
        </w:rPr>
        <w:t xml:space="preserve"> of the region</w:t>
      </w:r>
      <w:r w:rsidR="005E75C0">
        <w:rPr>
          <w:rFonts w:ascii="Maiandra GD" w:hAnsi="Maiandra GD" w:cstheme="minorHAnsi"/>
        </w:rPr>
        <w:t xml:space="preserve">. </w:t>
      </w:r>
    </w:p>
    <w:p w:rsidR="00563437" w:rsidRDefault="00563437" w:rsidP="00E569F1">
      <w:pPr>
        <w:pStyle w:val="ListParagraph"/>
        <w:spacing w:line="276" w:lineRule="auto"/>
        <w:jc w:val="both"/>
        <w:rPr>
          <w:rFonts w:ascii="Maiandra GD" w:hAnsi="Maiandra GD" w:cstheme="minorHAnsi"/>
        </w:rPr>
      </w:pPr>
    </w:p>
    <w:p w:rsidR="00EC62BF" w:rsidRDefault="00EC62BF" w:rsidP="00520369">
      <w:pPr>
        <w:spacing w:line="276" w:lineRule="auto"/>
        <w:ind w:left="4320" w:hanging="3600"/>
        <w:jc w:val="both"/>
        <w:rPr>
          <w:rFonts w:ascii="Maiandra GD" w:hAnsi="Maiandra GD"/>
          <w:sz w:val="22"/>
          <w:szCs w:val="22"/>
        </w:rPr>
      </w:pPr>
      <w:r w:rsidRPr="00FE3E03">
        <w:rPr>
          <w:rFonts w:ascii="Maiandra GD" w:hAnsi="Maiandra GD"/>
          <w:sz w:val="22"/>
          <w:szCs w:val="22"/>
        </w:rPr>
        <w:tab/>
      </w:r>
    </w:p>
    <w:p w:rsidR="00EC62BF" w:rsidRDefault="00AE6FBA" w:rsidP="00520369">
      <w:pPr>
        <w:jc w:val="both"/>
        <w:rPr>
          <w:rFonts w:ascii="Maiandra GD" w:hAnsi="Maiandra GD" w:cstheme="minorHAnsi"/>
          <w:sz w:val="28"/>
          <w:szCs w:val="28"/>
        </w:rPr>
      </w:pPr>
      <w:r w:rsidRPr="00AE6FBA">
        <w:rPr>
          <w:rFonts w:ascii="Maiandra GD" w:hAnsi="Maiandra GD" w:cstheme="minorHAnsi"/>
          <w:sz w:val="28"/>
          <w:szCs w:val="28"/>
        </w:rPr>
        <w:t>Seminars and trainings as well as References:</w:t>
      </w:r>
      <w:r>
        <w:rPr>
          <w:rFonts w:ascii="Maiandra GD" w:hAnsi="Maiandra GD" w:cstheme="minorHAnsi"/>
          <w:sz w:val="28"/>
          <w:szCs w:val="28"/>
        </w:rPr>
        <w:t xml:space="preserve"> </w:t>
      </w:r>
      <w:r w:rsidR="007812C5" w:rsidRPr="00AE6FBA">
        <w:rPr>
          <w:rFonts w:ascii="Maiandra GD" w:hAnsi="Maiandra GD" w:cstheme="minorHAnsi"/>
          <w:sz w:val="28"/>
          <w:szCs w:val="28"/>
        </w:rPr>
        <w:t>Available upon request</w:t>
      </w:r>
      <w:r w:rsidR="00A92E08" w:rsidRPr="00AE6FBA">
        <w:rPr>
          <w:rFonts w:ascii="Maiandra GD" w:hAnsi="Maiandra GD" w:cstheme="minorHAnsi"/>
          <w:sz w:val="28"/>
          <w:szCs w:val="28"/>
        </w:rPr>
        <w:t>.</w:t>
      </w:r>
    </w:p>
    <w:p w:rsidR="00AE6FBA" w:rsidRDefault="00AE6FBA" w:rsidP="00520369">
      <w:pPr>
        <w:jc w:val="both"/>
        <w:rPr>
          <w:rFonts w:ascii="Maiandra GD" w:hAnsi="Maiandra GD" w:cstheme="minorHAnsi"/>
          <w:sz w:val="28"/>
          <w:szCs w:val="28"/>
        </w:rPr>
      </w:pPr>
    </w:p>
    <w:p w:rsidR="00AE6FBA" w:rsidRDefault="00AE6FBA" w:rsidP="00520369">
      <w:pPr>
        <w:jc w:val="both"/>
        <w:rPr>
          <w:rFonts w:ascii="Maiandra GD" w:hAnsi="Maiandra GD" w:cstheme="minorHAnsi"/>
          <w:sz w:val="28"/>
          <w:szCs w:val="28"/>
        </w:rPr>
      </w:pPr>
    </w:p>
    <w:p w:rsidR="00AE6FBA" w:rsidRDefault="00AE6FBA" w:rsidP="00520369">
      <w:pPr>
        <w:jc w:val="both"/>
        <w:rPr>
          <w:rFonts w:ascii="Maiandra GD" w:hAnsi="Maiandra GD" w:cstheme="minorHAnsi"/>
          <w:sz w:val="28"/>
          <w:szCs w:val="28"/>
        </w:rPr>
      </w:pPr>
    </w:p>
    <w:p w:rsidR="00AE6FBA" w:rsidRPr="00AE6FBA" w:rsidRDefault="00AE6FBA" w:rsidP="00520369">
      <w:pPr>
        <w:jc w:val="both"/>
        <w:rPr>
          <w:rFonts w:ascii="Maiandra GD" w:hAnsi="Maiandra GD" w:cstheme="minorHAnsi"/>
          <w:sz w:val="28"/>
          <w:szCs w:val="28"/>
        </w:rPr>
      </w:pPr>
    </w:p>
    <w:p w:rsidR="00EC62BF" w:rsidRPr="00FE3E03" w:rsidRDefault="00EC62BF" w:rsidP="00520369">
      <w:pPr>
        <w:jc w:val="both"/>
        <w:rPr>
          <w:rFonts w:ascii="Maiandra GD" w:hAnsi="Maiandra GD" w:cstheme="minorHAnsi"/>
          <w:i/>
          <w:sz w:val="22"/>
          <w:szCs w:val="22"/>
        </w:rPr>
      </w:pPr>
    </w:p>
    <w:p w:rsidR="00EC62BF" w:rsidRDefault="00EC62BF" w:rsidP="00A92E08">
      <w:pPr>
        <w:jc w:val="both"/>
        <w:rPr>
          <w:rFonts w:ascii="Maiandra GD" w:hAnsi="Maiandra GD" w:cstheme="minorHAnsi"/>
          <w:i/>
          <w:sz w:val="22"/>
          <w:szCs w:val="22"/>
        </w:rPr>
      </w:pPr>
      <w:r w:rsidRPr="00FE3E03">
        <w:rPr>
          <w:rFonts w:ascii="Maiandra GD" w:hAnsi="Maiandra GD" w:cstheme="minorHAnsi"/>
          <w:i/>
          <w:sz w:val="22"/>
          <w:szCs w:val="22"/>
        </w:rPr>
        <w:t>I hereby certify that the above information is true and correct to the best of my knowledge.</w:t>
      </w:r>
    </w:p>
    <w:p w:rsidR="007812C5" w:rsidRDefault="007812C5" w:rsidP="00520369">
      <w:pPr>
        <w:jc w:val="both"/>
        <w:rPr>
          <w:rFonts w:ascii="Maiandra GD" w:hAnsi="Maiandra GD" w:cstheme="minorHAnsi"/>
          <w:i/>
          <w:sz w:val="22"/>
          <w:szCs w:val="22"/>
        </w:rPr>
      </w:pPr>
    </w:p>
    <w:p w:rsidR="007812C5" w:rsidRPr="00FE3E03" w:rsidRDefault="007812C5" w:rsidP="00520369">
      <w:pPr>
        <w:jc w:val="both"/>
        <w:rPr>
          <w:rFonts w:ascii="Maiandra GD" w:hAnsi="Maiandra GD" w:cstheme="minorHAnsi"/>
          <w:i/>
          <w:sz w:val="22"/>
          <w:szCs w:val="22"/>
        </w:rPr>
      </w:pPr>
    </w:p>
    <w:p w:rsidR="00563437" w:rsidRDefault="00EC62BF" w:rsidP="002206A4">
      <w:pPr>
        <w:jc w:val="center"/>
        <w:rPr>
          <w:rFonts w:ascii="Maiandra GD" w:hAnsi="Maiandra GD" w:cstheme="minorHAnsi"/>
          <w:b/>
          <w:sz w:val="22"/>
          <w:szCs w:val="22"/>
          <w:u w:val="single"/>
        </w:rPr>
      </w:pPr>
      <w:r w:rsidRPr="00FE3E03">
        <w:rPr>
          <w:rFonts w:ascii="Maiandra GD" w:hAnsi="Maiandra GD" w:cstheme="minorHAnsi"/>
          <w:b/>
          <w:sz w:val="22"/>
          <w:szCs w:val="22"/>
          <w:u w:val="single"/>
        </w:rPr>
        <w:t xml:space="preserve"> JANE. </w:t>
      </w:r>
      <w:r w:rsidR="00163924">
        <w:rPr>
          <w:rFonts w:ascii="Maiandra GD" w:hAnsi="Maiandra GD" w:cstheme="minorHAnsi"/>
          <w:b/>
          <w:sz w:val="22"/>
          <w:szCs w:val="22"/>
          <w:u w:val="single"/>
        </w:rPr>
        <w:t xml:space="preserve">BSN, </w:t>
      </w:r>
      <w:r w:rsidRPr="00FE3E03">
        <w:rPr>
          <w:rFonts w:ascii="Maiandra GD" w:hAnsi="Maiandra GD" w:cstheme="minorHAnsi"/>
          <w:b/>
          <w:sz w:val="22"/>
          <w:szCs w:val="22"/>
          <w:u w:val="single"/>
        </w:rPr>
        <w:t>R.N</w:t>
      </w:r>
      <w:bookmarkStart w:id="0" w:name="_GoBack"/>
      <w:bookmarkEnd w:id="0"/>
    </w:p>
    <w:p w:rsidR="002206A4" w:rsidRPr="002206A4" w:rsidRDefault="002206A4" w:rsidP="002206A4">
      <w:pPr>
        <w:jc w:val="center"/>
        <w:rPr>
          <w:rFonts w:ascii="Maiandra GD" w:hAnsi="Maiandra GD" w:cstheme="minorHAnsi"/>
          <w:b/>
          <w:sz w:val="22"/>
          <w:szCs w:val="22"/>
          <w:u w:val="single"/>
        </w:rPr>
      </w:pPr>
    </w:p>
    <w:sectPr w:rsidR="002206A4" w:rsidRPr="002206A4" w:rsidSect="003B499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1CFA"/>
    <w:multiLevelType w:val="multilevel"/>
    <w:tmpl w:val="974C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E830F5"/>
    <w:multiLevelType w:val="hybridMultilevel"/>
    <w:tmpl w:val="91B68B10"/>
    <w:lvl w:ilvl="0" w:tplc="04090001">
      <w:start w:val="1"/>
      <w:numFmt w:val="bullet"/>
      <w:lvlText w:val=""/>
      <w:lvlJc w:val="left"/>
      <w:pPr>
        <w:tabs>
          <w:tab w:val="num" w:pos="1080"/>
        </w:tabs>
        <w:ind w:left="1080" w:hanging="360"/>
      </w:pPr>
      <w:rPr>
        <w:rFonts w:ascii="Symbol" w:hAnsi="Symbol" w:hint="default"/>
      </w:rPr>
    </w:lvl>
    <w:lvl w:ilvl="1" w:tplc="6178BBD8">
      <w:start w:val="260"/>
      <w:numFmt w:val="bullet"/>
      <w:lvlText w:val="-"/>
      <w:lvlJc w:val="left"/>
      <w:pPr>
        <w:tabs>
          <w:tab w:val="num" w:pos="1800"/>
        </w:tabs>
        <w:ind w:left="1800" w:hanging="360"/>
      </w:pPr>
      <w:rPr>
        <w:rFonts w:ascii="Calibri" w:eastAsia="Calibri" w:hAnsi="Calibri"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7402D5F"/>
    <w:multiLevelType w:val="hybridMultilevel"/>
    <w:tmpl w:val="B1848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606237"/>
    <w:multiLevelType w:val="hybridMultilevel"/>
    <w:tmpl w:val="5B60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6436E"/>
    <w:multiLevelType w:val="multilevel"/>
    <w:tmpl w:val="4334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F83D28"/>
    <w:multiLevelType w:val="hybridMultilevel"/>
    <w:tmpl w:val="33E2D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835771"/>
    <w:multiLevelType w:val="hybridMultilevel"/>
    <w:tmpl w:val="7F88E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A126D1"/>
    <w:multiLevelType w:val="hybridMultilevel"/>
    <w:tmpl w:val="92CA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D3718"/>
    <w:multiLevelType w:val="multilevel"/>
    <w:tmpl w:val="8A5A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0A320D"/>
    <w:multiLevelType w:val="multilevel"/>
    <w:tmpl w:val="BEC2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C152D0"/>
    <w:multiLevelType w:val="multilevel"/>
    <w:tmpl w:val="6266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6A1501"/>
    <w:multiLevelType w:val="hybridMultilevel"/>
    <w:tmpl w:val="FD788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FA321F"/>
    <w:multiLevelType w:val="hybridMultilevel"/>
    <w:tmpl w:val="3D660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935D70"/>
    <w:multiLevelType w:val="hybridMultilevel"/>
    <w:tmpl w:val="214E29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71692376"/>
    <w:multiLevelType w:val="hybridMultilevel"/>
    <w:tmpl w:val="439A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5352CA"/>
    <w:multiLevelType w:val="hybridMultilevel"/>
    <w:tmpl w:val="C7FC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3"/>
  </w:num>
  <w:num w:numId="4">
    <w:abstractNumId w:val="11"/>
  </w:num>
  <w:num w:numId="5">
    <w:abstractNumId w:val="12"/>
  </w:num>
  <w:num w:numId="6">
    <w:abstractNumId w:val="3"/>
  </w:num>
  <w:num w:numId="7">
    <w:abstractNumId w:val="9"/>
  </w:num>
  <w:num w:numId="8">
    <w:abstractNumId w:val="10"/>
  </w:num>
  <w:num w:numId="9">
    <w:abstractNumId w:val="8"/>
  </w:num>
  <w:num w:numId="10">
    <w:abstractNumId w:val="4"/>
  </w:num>
  <w:num w:numId="11">
    <w:abstractNumId w:val="0"/>
  </w:num>
  <w:num w:numId="12">
    <w:abstractNumId w:val="6"/>
  </w:num>
  <w:num w:numId="13">
    <w:abstractNumId w:val="7"/>
  </w:num>
  <w:num w:numId="14">
    <w:abstractNumId w:val="2"/>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EC62BF"/>
    <w:rsid w:val="00016425"/>
    <w:rsid w:val="00026781"/>
    <w:rsid w:val="00047449"/>
    <w:rsid w:val="000545BE"/>
    <w:rsid w:val="000817B2"/>
    <w:rsid w:val="00092D9E"/>
    <w:rsid w:val="000B6075"/>
    <w:rsid w:val="000C328D"/>
    <w:rsid w:val="000D39F5"/>
    <w:rsid w:val="000D6C6A"/>
    <w:rsid w:val="000E5164"/>
    <w:rsid w:val="000E62FA"/>
    <w:rsid w:val="000F3B6E"/>
    <w:rsid w:val="000F7C6F"/>
    <w:rsid w:val="00113E71"/>
    <w:rsid w:val="00123CC3"/>
    <w:rsid w:val="00131551"/>
    <w:rsid w:val="00155D87"/>
    <w:rsid w:val="00163924"/>
    <w:rsid w:val="001806A4"/>
    <w:rsid w:val="001A7005"/>
    <w:rsid w:val="001B1F68"/>
    <w:rsid w:val="001B6EC6"/>
    <w:rsid w:val="001C66E3"/>
    <w:rsid w:val="001D262D"/>
    <w:rsid w:val="001E547A"/>
    <w:rsid w:val="0020001C"/>
    <w:rsid w:val="002014C5"/>
    <w:rsid w:val="002206A4"/>
    <w:rsid w:val="00225723"/>
    <w:rsid w:val="002340CE"/>
    <w:rsid w:val="002418C5"/>
    <w:rsid w:val="00241D27"/>
    <w:rsid w:val="00251573"/>
    <w:rsid w:val="00263E2B"/>
    <w:rsid w:val="00273DFD"/>
    <w:rsid w:val="0027549D"/>
    <w:rsid w:val="00275610"/>
    <w:rsid w:val="00276FE6"/>
    <w:rsid w:val="002939C4"/>
    <w:rsid w:val="002C2146"/>
    <w:rsid w:val="002C7657"/>
    <w:rsid w:val="002D404A"/>
    <w:rsid w:val="0032054B"/>
    <w:rsid w:val="00332476"/>
    <w:rsid w:val="00354FB9"/>
    <w:rsid w:val="00370F7B"/>
    <w:rsid w:val="00372EBC"/>
    <w:rsid w:val="00375346"/>
    <w:rsid w:val="003825EB"/>
    <w:rsid w:val="003921CA"/>
    <w:rsid w:val="003A6119"/>
    <w:rsid w:val="003B4993"/>
    <w:rsid w:val="003D21F0"/>
    <w:rsid w:val="003D4155"/>
    <w:rsid w:val="00413457"/>
    <w:rsid w:val="004272B4"/>
    <w:rsid w:val="00436041"/>
    <w:rsid w:val="00471E2D"/>
    <w:rsid w:val="00473866"/>
    <w:rsid w:val="00480DE4"/>
    <w:rsid w:val="00495BED"/>
    <w:rsid w:val="004A40FA"/>
    <w:rsid w:val="004B4182"/>
    <w:rsid w:val="004B662A"/>
    <w:rsid w:val="004C0408"/>
    <w:rsid w:val="004F08DF"/>
    <w:rsid w:val="004F2F70"/>
    <w:rsid w:val="00513E15"/>
    <w:rsid w:val="00520369"/>
    <w:rsid w:val="005348D4"/>
    <w:rsid w:val="00552C6D"/>
    <w:rsid w:val="00563437"/>
    <w:rsid w:val="00582881"/>
    <w:rsid w:val="005854DF"/>
    <w:rsid w:val="00597379"/>
    <w:rsid w:val="005A35F7"/>
    <w:rsid w:val="005D36F0"/>
    <w:rsid w:val="005E75C0"/>
    <w:rsid w:val="005F78E8"/>
    <w:rsid w:val="00633DBD"/>
    <w:rsid w:val="006359C5"/>
    <w:rsid w:val="0064452F"/>
    <w:rsid w:val="006654A6"/>
    <w:rsid w:val="00670572"/>
    <w:rsid w:val="006A0FD0"/>
    <w:rsid w:val="006D33C1"/>
    <w:rsid w:val="0070542E"/>
    <w:rsid w:val="00740F9A"/>
    <w:rsid w:val="007635D7"/>
    <w:rsid w:val="0078057F"/>
    <w:rsid w:val="007812C5"/>
    <w:rsid w:val="007852AE"/>
    <w:rsid w:val="007B77D0"/>
    <w:rsid w:val="007D6FB9"/>
    <w:rsid w:val="00804517"/>
    <w:rsid w:val="00820770"/>
    <w:rsid w:val="00830F73"/>
    <w:rsid w:val="00837CFB"/>
    <w:rsid w:val="00847344"/>
    <w:rsid w:val="00881EE1"/>
    <w:rsid w:val="008C3C2C"/>
    <w:rsid w:val="008D3242"/>
    <w:rsid w:val="008D5723"/>
    <w:rsid w:val="00903621"/>
    <w:rsid w:val="0090740E"/>
    <w:rsid w:val="00913B60"/>
    <w:rsid w:val="00940293"/>
    <w:rsid w:val="00951AD1"/>
    <w:rsid w:val="009616C2"/>
    <w:rsid w:val="0097063A"/>
    <w:rsid w:val="00987222"/>
    <w:rsid w:val="00994A0D"/>
    <w:rsid w:val="009B45C6"/>
    <w:rsid w:val="009D26CD"/>
    <w:rsid w:val="009F1FAF"/>
    <w:rsid w:val="009F42B4"/>
    <w:rsid w:val="00A32836"/>
    <w:rsid w:val="00A33E6F"/>
    <w:rsid w:val="00A51BE2"/>
    <w:rsid w:val="00A73940"/>
    <w:rsid w:val="00A73ACF"/>
    <w:rsid w:val="00A910F9"/>
    <w:rsid w:val="00A92E08"/>
    <w:rsid w:val="00A972B1"/>
    <w:rsid w:val="00AC08CD"/>
    <w:rsid w:val="00AE6FBA"/>
    <w:rsid w:val="00AF0166"/>
    <w:rsid w:val="00B06A3B"/>
    <w:rsid w:val="00B3229A"/>
    <w:rsid w:val="00B41462"/>
    <w:rsid w:val="00B43EEE"/>
    <w:rsid w:val="00B51007"/>
    <w:rsid w:val="00B63CDC"/>
    <w:rsid w:val="00B71C0B"/>
    <w:rsid w:val="00B83B3A"/>
    <w:rsid w:val="00B85B00"/>
    <w:rsid w:val="00BC2AF5"/>
    <w:rsid w:val="00BE60F4"/>
    <w:rsid w:val="00C15D39"/>
    <w:rsid w:val="00C34A6F"/>
    <w:rsid w:val="00C41197"/>
    <w:rsid w:val="00CA6F73"/>
    <w:rsid w:val="00CB1594"/>
    <w:rsid w:val="00CD0A8B"/>
    <w:rsid w:val="00CE5AFB"/>
    <w:rsid w:val="00D03358"/>
    <w:rsid w:val="00D07C44"/>
    <w:rsid w:val="00D157C2"/>
    <w:rsid w:val="00D161C7"/>
    <w:rsid w:val="00D1651E"/>
    <w:rsid w:val="00D20601"/>
    <w:rsid w:val="00D32946"/>
    <w:rsid w:val="00D366FA"/>
    <w:rsid w:val="00D407D3"/>
    <w:rsid w:val="00D60C75"/>
    <w:rsid w:val="00D71C04"/>
    <w:rsid w:val="00D87E56"/>
    <w:rsid w:val="00D95120"/>
    <w:rsid w:val="00DA550E"/>
    <w:rsid w:val="00DB7D62"/>
    <w:rsid w:val="00DF39A6"/>
    <w:rsid w:val="00E17D73"/>
    <w:rsid w:val="00E260BE"/>
    <w:rsid w:val="00E31EBA"/>
    <w:rsid w:val="00E46572"/>
    <w:rsid w:val="00E51E93"/>
    <w:rsid w:val="00E52777"/>
    <w:rsid w:val="00E569F1"/>
    <w:rsid w:val="00E66366"/>
    <w:rsid w:val="00E75D8E"/>
    <w:rsid w:val="00E96562"/>
    <w:rsid w:val="00EB1DFD"/>
    <w:rsid w:val="00EC62BF"/>
    <w:rsid w:val="00ED2BFB"/>
    <w:rsid w:val="00ED5A97"/>
    <w:rsid w:val="00EE55F6"/>
    <w:rsid w:val="00F06488"/>
    <w:rsid w:val="00F13DB7"/>
    <w:rsid w:val="00F705F8"/>
    <w:rsid w:val="00F72CE1"/>
    <w:rsid w:val="00F773BB"/>
    <w:rsid w:val="00FC4261"/>
    <w:rsid w:val="00FD3A04"/>
    <w:rsid w:val="00FE18AA"/>
    <w:rsid w:val="00FE3E03"/>
    <w:rsid w:val="00FE57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F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830F73"/>
    <w:pPr>
      <w:spacing w:after="120" w:line="240" w:lineRule="atLeast"/>
      <w:outlineLvl w:val="0"/>
    </w:pPr>
    <w:rPr>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2BF"/>
    <w:pPr>
      <w:ind w:left="720"/>
      <w:contextualSpacing/>
    </w:pPr>
  </w:style>
  <w:style w:type="paragraph" w:styleId="NormalWeb">
    <w:name w:val="Normal (Web)"/>
    <w:basedOn w:val="Normal"/>
    <w:uiPriority w:val="99"/>
    <w:unhideWhenUsed/>
    <w:rsid w:val="002D404A"/>
    <w:pPr>
      <w:spacing w:before="100" w:beforeAutospacing="1" w:after="100" w:afterAutospacing="1"/>
    </w:pPr>
    <w:rPr>
      <w:lang w:val="en-PH" w:eastAsia="en-PH"/>
    </w:rPr>
  </w:style>
  <w:style w:type="paragraph" w:styleId="BalloonText">
    <w:name w:val="Balloon Text"/>
    <w:basedOn w:val="Normal"/>
    <w:link w:val="BalloonTextChar"/>
    <w:uiPriority w:val="99"/>
    <w:semiHidden/>
    <w:unhideWhenUsed/>
    <w:rsid w:val="00047449"/>
    <w:rPr>
      <w:rFonts w:ascii="Tahoma" w:hAnsi="Tahoma" w:cs="Tahoma"/>
      <w:sz w:val="16"/>
      <w:szCs w:val="16"/>
    </w:rPr>
  </w:style>
  <w:style w:type="character" w:customStyle="1" w:styleId="BalloonTextChar">
    <w:name w:val="Balloon Text Char"/>
    <w:basedOn w:val="DefaultParagraphFont"/>
    <w:link w:val="BalloonText"/>
    <w:uiPriority w:val="99"/>
    <w:semiHidden/>
    <w:rsid w:val="00047449"/>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830F73"/>
    <w:rPr>
      <w:rFonts w:ascii="Times New Roman" w:eastAsia="Times New Roman" w:hAnsi="Times New Roman" w:cs="Times New Roman"/>
      <w:kern w:val="36"/>
      <w:sz w:val="31"/>
      <w:szCs w:val="31"/>
      <w:lang w:val="en-US"/>
    </w:rPr>
  </w:style>
  <w:style w:type="character" w:styleId="Hyperlink">
    <w:name w:val="Hyperlink"/>
    <w:basedOn w:val="DefaultParagraphFont"/>
    <w:uiPriority w:val="99"/>
    <w:unhideWhenUsed/>
    <w:rsid w:val="00E465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498610">
      <w:bodyDiv w:val="1"/>
      <w:marLeft w:val="0"/>
      <w:marRight w:val="0"/>
      <w:marTop w:val="0"/>
      <w:marBottom w:val="0"/>
      <w:divBdr>
        <w:top w:val="none" w:sz="0" w:space="0" w:color="auto"/>
        <w:left w:val="none" w:sz="0" w:space="0" w:color="auto"/>
        <w:bottom w:val="none" w:sz="0" w:space="0" w:color="auto"/>
        <w:right w:val="none" w:sz="0" w:space="0" w:color="auto"/>
      </w:divBdr>
      <w:divsChild>
        <w:div w:id="1621303261">
          <w:marLeft w:val="0"/>
          <w:marRight w:val="0"/>
          <w:marTop w:val="0"/>
          <w:marBottom w:val="0"/>
          <w:divBdr>
            <w:top w:val="none" w:sz="0" w:space="0" w:color="auto"/>
            <w:left w:val="none" w:sz="0" w:space="0" w:color="auto"/>
            <w:bottom w:val="none" w:sz="0" w:space="0" w:color="auto"/>
            <w:right w:val="none" w:sz="0" w:space="0" w:color="auto"/>
          </w:divBdr>
          <w:divsChild>
            <w:div w:id="456147004">
              <w:marLeft w:val="0"/>
              <w:marRight w:val="0"/>
              <w:marTop w:val="485"/>
              <w:marBottom w:val="0"/>
              <w:divBdr>
                <w:top w:val="none" w:sz="0" w:space="0" w:color="auto"/>
                <w:left w:val="none" w:sz="0" w:space="0" w:color="auto"/>
                <w:bottom w:val="none" w:sz="0" w:space="0" w:color="auto"/>
                <w:right w:val="none" w:sz="0" w:space="0" w:color="auto"/>
              </w:divBdr>
              <w:divsChild>
                <w:div w:id="203641572">
                  <w:marLeft w:val="0"/>
                  <w:marRight w:val="0"/>
                  <w:marTop w:val="0"/>
                  <w:marBottom w:val="0"/>
                  <w:divBdr>
                    <w:top w:val="none" w:sz="0" w:space="0" w:color="auto"/>
                    <w:left w:val="none" w:sz="0" w:space="0" w:color="auto"/>
                    <w:bottom w:val="none" w:sz="0" w:space="0" w:color="auto"/>
                    <w:right w:val="none" w:sz="0" w:space="0" w:color="auto"/>
                  </w:divBdr>
                  <w:divsChild>
                    <w:div w:id="260912766">
                      <w:marLeft w:val="324"/>
                      <w:marRight w:val="324"/>
                      <w:marTop w:val="582"/>
                      <w:marBottom w:val="162"/>
                      <w:divBdr>
                        <w:top w:val="none" w:sz="0" w:space="0" w:color="auto"/>
                        <w:left w:val="none" w:sz="0" w:space="0" w:color="auto"/>
                        <w:bottom w:val="none" w:sz="0" w:space="0" w:color="auto"/>
                        <w:right w:val="none" w:sz="0" w:space="0" w:color="auto"/>
                      </w:divBdr>
                      <w:divsChild>
                        <w:div w:id="18545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667389">
      <w:bodyDiv w:val="1"/>
      <w:marLeft w:val="0"/>
      <w:marRight w:val="0"/>
      <w:marTop w:val="0"/>
      <w:marBottom w:val="0"/>
      <w:divBdr>
        <w:top w:val="none" w:sz="0" w:space="0" w:color="auto"/>
        <w:left w:val="none" w:sz="0" w:space="0" w:color="auto"/>
        <w:bottom w:val="none" w:sz="0" w:space="0" w:color="auto"/>
        <w:right w:val="none" w:sz="0" w:space="0" w:color="auto"/>
      </w:divBdr>
      <w:divsChild>
        <w:div w:id="199172380">
          <w:marLeft w:val="0"/>
          <w:marRight w:val="0"/>
          <w:marTop w:val="169"/>
          <w:marBottom w:val="169"/>
          <w:divBdr>
            <w:top w:val="none" w:sz="0" w:space="0" w:color="auto"/>
            <w:left w:val="none" w:sz="0" w:space="0" w:color="auto"/>
            <w:bottom w:val="none" w:sz="0" w:space="0" w:color="auto"/>
            <w:right w:val="none" w:sz="0" w:space="0" w:color="auto"/>
          </w:divBdr>
          <w:divsChild>
            <w:div w:id="792753164">
              <w:marLeft w:val="0"/>
              <w:marRight w:val="0"/>
              <w:marTop w:val="0"/>
              <w:marBottom w:val="0"/>
              <w:divBdr>
                <w:top w:val="single" w:sz="36" w:space="0" w:color="00B2E2"/>
                <w:left w:val="single" w:sz="36" w:space="0" w:color="00B2E2"/>
                <w:bottom w:val="single" w:sz="36" w:space="0" w:color="00B2E2"/>
                <w:right w:val="single" w:sz="36" w:space="0" w:color="00B2E2"/>
              </w:divBdr>
              <w:divsChild>
                <w:div w:id="197740697">
                  <w:marLeft w:val="0"/>
                  <w:marRight w:val="0"/>
                  <w:marTop w:val="0"/>
                  <w:marBottom w:val="0"/>
                  <w:divBdr>
                    <w:top w:val="none" w:sz="0" w:space="0" w:color="auto"/>
                    <w:left w:val="none" w:sz="0" w:space="0" w:color="auto"/>
                    <w:bottom w:val="none" w:sz="0" w:space="0" w:color="auto"/>
                    <w:right w:val="none" w:sz="0" w:space="0" w:color="auto"/>
                  </w:divBdr>
                  <w:divsChild>
                    <w:div w:id="934094234">
                      <w:marLeft w:val="0"/>
                      <w:marRight w:val="0"/>
                      <w:marTop w:val="0"/>
                      <w:marBottom w:val="0"/>
                      <w:divBdr>
                        <w:top w:val="none" w:sz="0" w:space="0" w:color="auto"/>
                        <w:left w:val="none" w:sz="0" w:space="0" w:color="auto"/>
                        <w:bottom w:val="none" w:sz="0" w:space="0" w:color="auto"/>
                        <w:right w:val="none" w:sz="0" w:space="0" w:color="auto"/>
                      </w:divBdr>
                      <w:divsChild>
                        <w:div w:id="1952323941">
                          <w:marLeft w:val="169"/>
                          <w:marRight w:val="169"/>
                          <w:marTop w:val="0"/>
                          <w:marBottom w:val="0"/>
                          <w:divBdr>
                            <w:top w:val="none" w:sz="0" w:space="0" w:color="auto"/>
                            <w:left w:val="none" w:sz="0" w:space="0" w:color="auto"/>
                            <w:bottom w:val="none" w:sz="0" w:space="0" w:color="auto"/>
                            <w:right w:val="none" w:sz="0" w:space="0" w:color="auto"/>
                          </w:divBdr>
                          <w:divsChild>
                            <w:div w:id="2141877419">
                              <w:marLeft w:val="0"/>
                              <w:marRight w:val="0"/>
                              <w:marTop w:val="0"/>
                              <w:marBottom w:val="0"/>
                              <w:divBdr>
                                <w:top w:val="none" w:sz="0" w:space="0" w:color="auto"/>
                                <w:left w:val="none" w:sz="0" w:space="0" w:color="auto"/>
                                <w:bottom w:val="none" w:sz="0" w:space="0" w:color="auto"/>
                                <w:right w:val="none" w:sz="0" w:space="0" w:color="auto"/>
                              </w:divBdr>
                              <w:divsChild>
                                <w:div w:id="1177768268">
                                  <w:marLeft w:val="0"/>
                                  <w:marRight w:val="0"/>
                                  <w:marTop w:val="0"/>
                                  <w:marBottom w:val="0"/>
                                  <w:divBdr>
                                    <w:top w:val="none" w:sz="0" w:space="0" w:color="auto"/>
                                    <w:left w:val="none" w:sz="0" w:space="0" w:color="auto"/>
                                    <w:bottom w:val="none" w:sz="0" w:space="0" w:color="auto"/>
                                    <w:right w:val="none" w:sz="0" w:space="0" w:color="auto"/>
                                  </w:divBdr>
                                  <w:divsChild>
                                    <w:div w:id="1136534939">
                                      <w:marLeft w:val="0"/>
                                      <w:marRight w:val="0"/>
                                      <w:marTop w:val="0"/>
                                      <w:marBottom w:val="254"/>
                                      <w:divBdr>
                                        <w:top w:val="none" w:sz="0" w:space="0" w:color="auto"/>
                                        <w:left w:val="none" w:sz="0" w:space="0" w:color="auto"/>
                                        <w:bottom w:val="none" w:sz="0" w:space="0" w:color="auto"/>
                                        <w:right w:val="none" w:sz="0" w:space="0" w:color="auto"/>
                                      </w:divBdr>
                                      <w:divsChild>
                                        <w:div w:id="1669676411">
                                          <w:marLeft w:val="0"/>
                                          <w:marRight w:val="0"/>
                                          <w:marTop w:val="0"/>
                                          <w:marBottom w:val="0"/>
                                          <w:divBdr>
                                            <w:top w:val="none" w:sz="0" w:space="0" w:color="auto"/>
                                            <w:left w:val="none" w:sz="0" w:space="0" w:color="auto"/>
                                            <w:bottom w:val="none" w:sz="0" w:space="0" w:color="auto"/>
                                            <w:right w:val="none" w:sz="0" w:space="0" w:color="auto"/>
                                          </w:divBdr>
                                          <w:divsChild>
                                            <w:div w:id="354693519">
                                              <w:marLeft w:val="0"/>
                                              <w:marRight w:val="0"/>
                                              <w:marTop w:val="0"/>
                                              <w:marBottom w:val="0"/>
                                              <w:divBdr>
                                                <w:top w:val="none" w:sz="0" w:space="0" w:color="auto"/>
                                                <w:left w:val="none" w:sz="0" w:space="0" w:color="auto"/>
                                                <w:bottom w:val="none" w:sz="0" w:space="0" w:color="auto"/>
                                                <w:right w:val="none" w:sz="0" w:space="0" w:color="auto"/>
                                              </w:divBdr>
                                              <w:divsChild>
                                                <w:div w:id="2082553477">
                                                  <w:marLeft w:val="0"/>
                                                  <w:marRight w:val="0"/>
                                                  <w:marTop w:val="0"/>
                                                  <w:marBottom w:val="0"/>
                                                  <w:divBdr>
                                                    <w:top w:val="none" w:sz="0" w:space="0" w:color="auto"/>
                                                    <w:left w:val="none" w:sz="0" w:space="0" w:color="auto"/>
                                                    <w:bottom w:val="none" w:sz="0" w:space="0" w:color="auto"/>
                                                    <w:right w:val="none" w:sz="0" w:space="0" w:color="auto"/>
                                                  </w:divBdr>
                                                  <w:divsChild>
                                                    <w:div w:id="874074411">
                                                      <w:marLeft w:val="0"/>
                                                      <w:marRight w:val="0"/>
                                                      <w:marTop w:val="0"/>
                                                      <w:marBottom w:val="0"/>
                                                      <w:divBdr>
                                                        <w:top w:val="none" w:sz="0" w:space="0" w:color="auto"/>
                                                        <w:left w:val="none" w:sz="0" w:space="0" w:color="auto"/>
                                                        <w:bottom w:val="none" w:sz="0" w:space="0" w:color="auto"/>
                                                        <w:right w:val="none" w:sz="0" w:space="0" w:color="auto"/>
                                                      </w:divBdr>
                                                      <w:divsChild>
                                                        <w:div w:id="1067189543">
                                                          <w:marLeft w:val="0"/>
                                                          <w:marRight w:val="0"/>
                                                          <w:marTop w:val="0"/>
                                                          <w:marBottom w:val="0"/>
                                                          <w:divBdr>
                                                            <w:top w:val="none" w:sz="0" w:space="0" w:color="auto"/>
                                                            <w:left w:val="none" w:sz="0" w:space="0" w:color="auto"/>
                                                            <w:bottom w:val="none" w:sz="0" w:space="0" w:color="auto"/>
                                                            <w:right w:val="none" w:sz="0" w:space="0" w:color="auto"/>
                                                          </w:divBdr>
                                                          <w:divsChild>
                                                            <w:div w:id="1935243684">
                                                              <w:marLeft w:val="0"/>
                                                              <w:marRight w:val="0"/>
                                                              <w:marTop w:val="0"/>
                                                              <w:marBottom w:val="0"/>
                                                              <w:divBdr>
                                                                <w:top w:val="none" w:sz="0" w:space="0" w:color="auto"/>
                                                                <w:left w:val="none" w:sz="0" w:space="0" w:color="auto"/>
                                                                <w:bottom w:val="none" w:sz="0" w:space="0" w:color="auto"/>
                                                                <w:right w:val="none" w:sz="0" w:space="0" w:color="auto"/>
                                                              </w:divBdr>
                                                              <w:divsChild>
                                                                <w:div w:id="5619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ne.34131@2freemail.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31A75-FDA7-4077-8528-EE416789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dc:creator>
  <cp:lastModifiedBy>HRDESK4</cp:lastModifiedBy>
  <cp:revision>146</cp:revision>
  <cp:lastPrinted>2014-01-15T08:40:00Z</cp:lastPrinted>
  <dcterms:created xsi:type="dcterms:W3CDTF">2012-02-13T15:19:00Z</dcterms:created>
  <dcterms:modified xsi:type="dcterms:W3CDTF">2018-04-23T06:20:00Z</dcterms:modified>
</cp:coreProperties>
</file>