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10" w:type="dxa"/>
          <w:right w:w="10" w:type="dxa"/>
        </w:tblCellMar>
        <w:tblLook w:val="04A0" w:firstRow="1" w:lastRow="0" w:firstColumn="1" w:lastColumn="0" w:noHBand="0" w:noVBand="1"/>
      </w:tblPr>
      <w:tblGrid>
        <w:gridCol w:w="6428"/>
        <w:gridCol w:w="218"/>
        <w:gridCol w:w="2734"/>
      </w:tblGrid>
      <w:tr w:rsidR="007C55C6">
        <w:trPr>
          <w:trHeight w:val="1"/>
        </w:trPr>
        <w:tc>
          <w:tcPr>
            <w:tcW w:w="4229" w:type="dxa"/>
            <w:shd w:val="clear" w:color="000000" w:fill="FFFFFF"/>
          </w:tcPr>
          <w:p w:rsidR="00AD5E0D" w:rsidRDefault="00AD5E0D" w:rsidP="00AD5E0D">
            <w:pPr>
              <w:spacing w:after="0"/>
              <w:rPr>
                <w:noProof/>
                <w:lang w:eastAsia="en-IN"/>
              </w:rPr>
            </w:pPr>
            <w:r>
              <w:rPr>
                <w:noProof/>
              </w:rPr>
              <w:drawing>
                <wp:inline distT="0" distB="0" distL="0" distR="0" wp14:anchorId="70C1B466" wp14:editId="5232968E">
                  <wp:extent cx="2587625" cy="569595"/>
                  <wp:effectExtent l="0" t="0" r="0"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7625" cy="569595"/>
                          </a:xfrm>
                          <a:prstGeom prst="rect">
                            <a:avLst/>
                          </a:prstGeom>
                          <a:noFill/>
                          <a:ln>
                            <a:noFill/>
                          </a:ln>
                        </pic:spPr>
                      </pic:pic>
                    </a:graphicData>
                  </a:graphic>
                </wp:inline>
              </w:drawing>
            </w:r>
          </w:p>
          <w:p w:rsidR="00AD5E0D" w:rsidRDefault="00AD5E0D" w:rsidP="00AD5E0D">
            <w:pPr>
              <w:spacing w:after="0"/>
              <w:rPr>
                <w:noProof/>
                <w:lang w:eastAsia="en-IN"/>
              </w:rPr>
            </w:pPr>
            <w:r>
              <w:rPr>
                <w:noProof/>
                <w:lang w:eastAsia="en-IN"/>
              </w:rPr>
              <w:t xml:space="preserve">Contact HR Consultant for CV No: </w:t>
            </w:r>
            <w:r>
              <w:rPr>
                <w:noProof/>
                <w:lang w:eastAsia="en-IN"/>
              </w:rPr>
              <w:t>342226</w:t>
            </w:r>
          </w:p>
          <w:p w:rsidR="00AD5E0D" w:rsidRDefault="00AD5E0D" w:rsidP="00AD5E0D">
            <w:pPr>
              <w:spacing w:after="0"/>
              <w:rPr>
                <w:noProof/>
                <w:lang w:eastAsia="en-IN"/>
              </w:rPr>
            </w:pPr>
            <w:r>
              <w:rPr>
                <w:noProof/>
                <w:lang w:eastAsia="en-IN"/>
              </w:rPr>
              <w:t xml:space="preserve">E-mail: </w:t>
            </w:r>
            <w:hyperlink r:id="rId7" w:history="1">
              <w:r>
                <w:rPr>
                  <w:rStyle w:val="Hyperlink"/>
                  <w:noProof/>
                  <w:lang w:eastAsia="en-IN"/>
                </w:rPr>
                <w:t>response@gulfjobseekers.com</w:t>
              </w:r>
            </w:hyperlink>
          </w:p>
          <w:p w:rsidR="007C55C6" w:rsidRDefault="00AD5E0D" w:rsidP="00AD5E0D">
            <w:pPr>
              <w:spacing w:after="0" w:line="240" w:lineRule="auto"/>
              <w:rPr>
                <w:rFonts w:eastAsia="Calibri" w:hAnsi="Calibri" w:cs="Calibri"/>
              </w:rPr>
            </w:pPr>
            <w:r>
              <w:rPr>
                <w:noProof/>
                <w:lang w:eastAsia="en-IN"/>
              </w:rPr>
              <w:t>Website:</w:t>
            </w:r>
            <w:hyperlink r:id="rId8" w:history="1">
              <w:r>
                <w:rPr>
                  <w:rStyle w:val="Hyperlink"/>
                  <w:noProof/>
                  <w:lang w:eastAsia="en-IN"/>
                </w:rPr>
                <w:t>http://www.gulfjobseeker.com/employer/cvdatabasepaid.php</w:t>
              </w:r>
            </w:hyperlink>
          </w:p>
        </w:tc>
        <w:tc>
          <w:tcPr>
            <w:tcW w:w="363" w:type="dxa"/>
            <w:shd w:val="clear" w:color="000000" w:fill="FFFFFF"/>
          </w:tcPr>
          <w:p w:rsidR="007C55C6" w:rsidRDefault="007C55C6">
            <w:pPr>
              <w:spacing w:after="0" w:line="240" w:lineRule="auto"/>
              <w:rPr>
                <w:rFonts w:eastAsia="Calibri" w:hAnsi="Calibri" w:cs="Calibri"/>
              </w:rPr>
            </w:pPr>
          </w:p>
        </w:tc>
        <w:tc>
          <w:tcPr>
            <w:tcW w:w="4788" w:type="dxa"/>
            <w:shd w:val="clear" w:color="000000" w:fill="FFFFFF"/>
          </w:tcPr>
          <w:p w:rsidR="007C55C6" w:rsidRDefault="007C55C6" w:rsidP="003C62DC">
            <w:pPr>
              <w:spacing w:after="0" w:line="240" w:lineRule="auto"/>
              <w:rPr>
                <w:rFonts w:eastAsia="Calibri" w:hAnsi="Calibri" w:cs="Calibri"/>
              </w:rPr>
            </w:pPr>
          </w:p>
        </w:tc>
      </w:tr>
    </w:tbl>
    <w:p w:rsidR="00AD5E0D" w:rsidRDefault="00AD5E0D" w:rsidP="003969F8">
      <w:pPr>
        <w:tabs>
          <w:tab w:val="right" w:pos="1209"/>
          <w:tab w:val="left" w:pos="2505"/>
        </w:tabs>
        <w:rPr>
          <w:rFonts w:ascii="Arial" w:hAnsi="Arial" w:cs="Arial"/>
          <w:b/>
          <w:bCs/>
          <w:u w:val="single"/>
        </w:rPr>
      </w:pPr>
    </w:p>
    <w:p w:rsidR="00787C37" w:rsidRDefault="00966FE8" w:rsidP="003969F8">
      <w:pPr>
        <w:tabs>
          <w:tab w:val="right" w:pos="1209"/>
          <w:tab w:val="left" w:pos="2505"/>
        </w:tabs>
        <w:rPr>
          <w:rFonts w:ascii="Arial" w:hAnsi="Arial" w:cs="Arial"/>
          <w:bCs/>
          <w:color w:val="444444"/>
        </w:rPr>
      </w:pPr>
      <w:r>
        <w:rPr>
          <w:rFonts w:ascii="Arial" w:hAnsi="Arial" w:cs="Arial"/>
          <w:b/>
          <w:bCs/>
          <w:u w:val="single"/>
        </w:rPr>
        <w:t>CAREER OBJECTIVES:</w:t>
      </w:r>
      <w:r w:rsidR="008C00C2">
        <w:rPr>
          <w:rFonts w:ascii="Arial" w:hAnsi="Arial" w:cs="Arial"/>
          <w:bCs/>
          <w:color w:val="444444"/>
        </w:rPr>
        <w:t xml:space="preserve">                                                                                                                                    </w:t>
      </w:r>
    </w:p>
    <w:p w:rsidR="008C00C2" w:rsidRPr="00787C37" w:rsidRDefault="008C00C2" w:rsidP="003969F8">
      <w:pPr>
        <w:tabs>
          <w:tab w:val="right" w:pos="1209"/>
          <w:tab w:val="left" w:pos="2505"/>
        </w:tabs>
        <w:rPr>
          <w:rFonts w:ascii="Arial" w:hAnsi="Arial" w:cs="Arial"/>
          <w:bCs/>
          <w:color w:val="444444"/>
        </w:rPr>
      </w:pPr>
      <w:r>
        <w:rPr>
          <w:rFonts w:ascii="Arial" w:hAnsi="Arial" w:cs="Arial"/>
          <w:bCs/>
          <w:color w:val="444444"/>
        </w:rPr>
        <w:t>To</w:t>
      </w:r>
      <w:r w:rsidRPr="008C00C2">
        <w:rPr>
          <w:rFonts w:ascii="Arial" w:hAnsi="Arial" w:cs="Arial"/>
          <w:bCs/>
          <w:color w:val="444444"/>
        </w:rPr>
        <w:t xml:space="preserve"> promote, demonstrate and lead best practices in the fields of Safety, Health, and Environmental protection under the guiding principle of good leadership, professional conduct, norms and philosophy in Occupational Safety, Health and Environmental management</w:t>
      </w:r>
      <w:r w:rsidRPr="008C00C2">
        <w:rPr>
          <w:rFonts w:ascii="SimSun" w:hAnsi="SimSun"/>
          <w:b/>
          <w:bCs/>
          <w:color w:val="444444"/>
        </w:rPr>
        <w:t>.</w:t>
      </w:r>
    </w:p>
    <w:p w:rsidR="007C55C6" w:rsidRPr="0051769F" w:rsidRDefault="00285CDC">
      <w:pPr>
        <w:spacing w:after="0" w:line="240" w:lineRule="auto"/>
        <w:rPr>
          <w:rFonts w:ascii="Arial" w:eastAsia="Calibri" w:hAnsi="Arial" w:cs="Arial"/>
          <w:b/>
          <w:u w:val="single"/>
        </w:rPr>
      </w:pPr>
      <w:r w:rsidRPr="0051769F">
        <w:rPr>
          <w:rFonts w:ascii="Arial" w:eastAsia="Calibri" w:hAnsi="Arial" w:cs="Arial"/>
          <w:b/>
          <w:u w:val="single"/>
        </w:rPr>
        <w:t>QUALIFICATION:</w:t>
      </w:r>
    </w:p>
    <w:tbl>
      <w:tblPr>
        <w:tblW w:w="0" w:type="auto"/>
        <w:tblCellMar>
          <w:left w:w="10" w:type="dxa"/>
          <w:right w:w="10" w:type="dxa"/>
        </w:tblCellMar>
        <w:tblLook w:val="04A0" w:firstRow="1" w:lastRow="0" w:firstColumn="1" w:lastColumn="0" w:noHBand="0" w:noVBand="1"/>
      </w:tblPr>
      <w:tblGrid>
        <w:gridCol w:w="1965"/>
        <w:gridCol w:w="1280"/>
        <w:gridCol w:w="1387"/>
        <w:gridCol w:w="1168"/>
        <w:gridCol w:w="3554"/>
      </w:tblGrid>
      <w:tr w:rsidR="007C55C6" w:rsidRPr="006319D6">
        <w:trPr>
          <w:trHeight w:val="596"/>
        </w:trPr>
        <w:tc>
          <w:tcPr>
            <w:tcW w:w="1965" w:type="dxa"/>
            <w:tcBorders>
              <w:top w:val="single" w:sz="8" w:space="0" w:color="FFFFFF"/>
              <w:left w:val="single" w:sz="8" w:space="0" w:color="FFFFFF"/>
              <w:bottom w:val="single" w:sz="24" w:space="0" w:color="FFFFFF"/>
              <w:right w:val="single" w:sz="8" w:space="0" w:color="FFFFFF"/>
            </w:tcBorders>
            <w:shd w:val="clear" w:color="auto" w:fill="4BACC6"/>
          </w:tcPr>
          <w:p w:rsidR="007C55C6" w:rsidRPr="006319D6" w:rsidRDefault="00285CDC">
            <w:pPr>
              <w:spacing w:after="0" w:line="240" w:lineRule="auto"/>
              <w:jc w:val="center"/>
              <w:rPr>
                <w:rFonts w:ascii="Arial" w:eastAsia="Calibri" w:hAnsi="Arial" w:cs="Arial"/>
              </w:rPr>
            </w:pPr>
            <w:r w:rsidRPr="006319D6">
              <w:rPr>
                <w:rFonts w:ascii="Arial" w:eastAsia="Calibri" w:hAnsi="Arial" w:cs="Arial"/>
                <w:b/>
                <w:color w:val="FFFFFF"/>
              </w:rPr>
              <w:t>Degree / Certificate</w:t>
            </w:r>
          </w:p>
        </w:tc>
        <w:tc>
          <w:tcPr>
            <w:tcW w:w="1280" w:type="dxa"/>
            <w:tcBorders>
              <w:top w:val="single" w:sz="8" w:space="0" w:color="FFFFFF"/>
              <w:left w:val="single" w:sz="8" w:space="0" w:color="FFFFFF"/>
              <w:bottom w:val="single" w:sz="24" w:space="0" w:color="FFFFFF"/>
              <w:right w:val="single" w:sz="8" w:space="0" w:color="FFFFFF"/>
            </w:tcBorders>
            <w:shd w:val="clear" w:color="auto" w:fill="4BACC6"/>
          </w:tcPr>
          <w:p w:rsidR="007C55C6" w:rsidRPr="006319D6" w:rsidRDefault="00285CDC">
            <w:pPr>
              <w:spacing w:after="0" w:line="240" w:lineRule="auto"/>
              <w:jc w:val="center"/>
              <w:rPr>
                <w:rFonts w:ascii="Arial" w:eastAsia="Calibri" w:hAnsi="Arial" w:cs="Arial"/>
              </w:rPr>
            </w:pPr>
            <w:r w:rsidRPr="006319D6">
              <w:rPr>
                <w:rFonts w:ascii="Arial" w:eastAsia="Calibri" w:hAnsi="Arial" w:cs="Arial"/>
                <w:b/>
                <w:color w:val="FFFFFF"/>
              </w:rPr>
              <w:t>Passing Year</w:t>
            </w:r>
          </w:p>
        </w:tc>
        <w:tc>
          <w:tcPr>
            <w:tcW w:w="1387" w:type="dxa"/>
            <w:tcBorders>
              <w:top w:val="single" w:sz="8" w:space="0" w:color="FFFFFF"/>
              <w:left w:val="single" w:sz="8" w:space="0" w:color="FFFFFF"/>
              <w:bottom w:val="single" w:sz="24" w:space="0" w:color="FFFFFF"/>
              <w:right w:val="single" w:sz="8" w:space="0" w:color="FFFFFF"/>
            </w:tcBorders>
            <w:shd w:val="clear" w:color="auto" w:fill="4BACC6"/>
          </w:tcPr>
          <w:p w:rsidR="007C55C6" w:rsidRPr="006319D6" w:rsidRDefault="00285CDC">
            <w:pPr>
              <w:spacing w:after="0" w:line="240" w:lineRule="auto"/>
              <w:jc w:val="center"/>
              <w:rPr>
                <w:rFonts w:ascii="Arial" w:eastAsia="Calibri" w:hAnsi="Arial" w:cs="Arial"/>
              </w:rPr>
            </w:pPr>
            <w:r w:rsidRPr="006319D6">
              <w:rPr>
                <w:rFonts w:ascii="Arial" w:eastAsia="Calibri" w:hAnsi="Arial" w:cs="Arial"/>
                <w:b/>
                <w:color w:val="FFFFFF"/>
              </w:rPr>
              <w:t>Obtained Marks</w:t>
            </w:r>
          </w:p>
        </w:tc>
        <w:tc>
          <w:tcPr>
            <w:tcW w:w="1168" w:type="dxa"/>
            <w:tcBorders>
              <w:top w:val="single" w:sz="8" w:space="0" w:color="FFFFFF"/>
              <w:left w:val="single" w:sz="8" w:space="0" w:color="FFFFFF"/>
              <w:bottom w:val="single" w:sz="24" w:space="0" w:color="FFFFFF"/>
              <w:right w:val="single" w:sz="8" w:space="0" w:color="FFFFFF"/>
            </w:tcBorders>
            <w:shd w:val="clear" w:color="auto" w:fill="4BACC6"/>
          </w:tcPr>
          <w:p w:rsidR="007C55C6" w:rsidRPr="006319D6" w:rsidRDefault="00285CDC">
            <w:pPr>
              <w:spacing w:after="0" w:line="240" w:lineRule="auto"/>
              <w:jc w:val="center"/>
              <w:rPr>
                <w:rFonts w:ascii="Arial" w:eastAsia="Calibri" w:hAnsi="Arial" w:cs="Arial"/>
                <w:b/>
                <w:color w:val="FFFFFF"/>
              </w:rPr>
            </w:pPr>
            <w:r w:rsidRPr="006319D6">
              <w:rPr>
                <w:rFonts w:ascii="Arial" w:eastAsia="Calibri" w:hAnsi="Arial" w:cs="Arial"/>
                <w:b/>
                <w:color w:val="FFFFFF"/>
              </w:rPr>
              <w:t>Grade/</w:t>
            </w:r>
          </w:p>
          <w:p w:rsidR="007C55C6" w:rsidRPr="006319D6" w:rsidRDefault="00285CDC">
            <w:pPr>
              <w:spacing w:after="0" w:line="240" w:lineRule="auto"/>
              <w:jc w:val="center"/>
              <w:rPr>
                <w:rFonts w:ascii="Arial" w:eastAsia="Calibri" w:hAnsi="Arial" w:cs="Arial"/>
              </w:rPr>
            </w:pPr>
            <w:r w:rsidRPr="006319D6">
              <w:rPr>
                <w:rFonts w:ascii="Arial" w:eastAsia="Calibri" w:hAnsi="Arial" w:cs="Arial"/>
                <w:b/>
                <w:color w:val="FFFFFF"/>
              </w:rPr>
              <w:t>Division</w:t>
            </w:r>
          </w:p>
        </w:tc>
        <w:tc>
          <w:tcPr>
            <w:tcW w:w="3554" w:type="dxa"/>
            <w:tcBorders>
              <w:top w:val="single" w:sz="8" w:space="0" w:color="FFFFFF"/>
              <w:left w:val="single" w:sz="8" w:space="0" w:color="FFFFFF"/>
              <w:bottom w:val="single" w:sz="24" w:space="0" w:color="FFFFFF"/>
              <w:right w:val="single" w:sz="8" w:space="0" w:color="FFFFFF"/>
            </w:tcBorders>
            <w:shd w:val="clear" w:color="auto" w:fill="4BACC6"/>
          </w:tcPr>
          <w:p w:rsidR="007C55C6" w:rsidRPr="006319D6" w:rsidRDefault="00285CDC">
            <w:pPr>
              <w:spacing w:after="0" w:line="240" w:lineRule="auto"/>
              <w:jc w:val="center"/>
              <w:rPr>
                <w:rFonts w:ascii="Arial" w:eastAsia="Calibri" w:hAnsi="Arial" w:cs="Arial"/>
              </w:rPr>
            </w:pPr>
            <w:r w:rsidRPr="006319D6">
              <w:rPr>
                <w:rFonts w:ascii="Arial" w:eastAsia="Calibri" w:hAnsi="Arial" w:cs="Arial"/>
                <w:b/>
                <w:color w:val="FFFFFF"/>
              </w:rPr>
              <w:t>Institute/Board/University</w:t>
            </w:r>
          </w:p>
        </w:tc>
      </w:tr>
      <w:tr w:rsidR="007C55C6" w:rsidRPr="006319D6">
        <w:trPr>
          <w:trHeight w:val="516"/>
        </w:trPr>
        <w:tc>
          <w:tcPr>
            <w:tcW w:w="1965" w:type="dxa"/>
            <w:tcBorders>
              <w:top w:val="single" w:sz="8" w:space="0" w:color="FFFFFF"/>
              <w:left w:val="single" w:sz="8" w:space="0" w:color="FFFFFF"/>
              <w:bottom w:val="single" w:sz="8" w:space="0" w:color="FFFFFF"/>
              <w:right w:val="single" w:sz="24" w:space="0" w:color="FFFFFF"/>
            </w:tcBorders>
            <w:shd w:val="clear" w:color="auto" w:fill="4BACC6"/>
          </w:tcPr>
          <w:p w:rsidR="007C55C6" w:rsidRPr="006319D6" w:rsidRDefault="00285CDC">
            <w:pPr>
              <w:spacing w:after="0" w:line="240" w:lineRule="auto"/>
              <w:rPr>
                <w:rFonts w:ascii="Arial" w:eastAsia="Calibri" w:hAnsi="Arial" w:cs="Arial"/>
              </w:rPr>
            </w:pPr>
            <w:r w:rsidRPr="006319D6">
              <w:rPr>
                <w:rFonts w:ascii="Arial" w:eastAsia="Calibri" w:hAnsi="Arial" w:cs="Arial"/>
                <w:b/>
                <w:color w:val="FFFFFF"/>
              </w:rPr>
              <w:t>Matriculation</w:t>
            </w:r>
          </w:p>
        </w:tc>
        <w:tc>
          <w:tcPr>
            <w:tcW w:w="1280" w:type="dxa"/>
            <w:tcBorders>
              <w:top w:val="single" w:sz="8" w:space="0" w:color="FFFFFF"/>
              <w:left w:val="single" w:sz="8" w:space="0" w:color="FFFFFF"/>
              <w:bottom w:val="single" w:sz="8" w:space="0" w:color="FFFFFF"/>
              <w:right w:val="single" w:sz="8" w:space="0" w:color="FFFFFF"/>
            </w:tcBorders>
            <w:shd w:val="clear" w:color="auto" w:fill="A5D5E2"/>
          </w:tcPr>
          <w:p w:rsidR="007C55C6" w:rsidRPr="006319D6" w:rsidRDefault="00285CDC">
            <w:pPr>
              <w:spacing w:after="0" w:line="240" w:lineRule="auto"/>
              <w:jc w:val="center"/>
              <w:rPr>
                <w:rFonts w:ascii="Arial" w:eastAsia="Calibri" w:hAnsi="Arial" w:cs="Arial"/>
              </w:rPr>
            </w:pPr>
            <w:r w:rsidRPr="006319D6">
              <w:rPr>
                <w:rFonts w:ascii="Arial" w:eastAsia="Calibri" w:hAnsi="Arial" w:cs="Arial"/>
              </w:rPr>
              <w:t>2007</w:t>
            </w:r>
          </w:p>
        </w:tc>
        <w:tc>
          <w:tcPr>
            <w:tcW w:w="1387" w:type="dxa"/>
            <w:tcBorders>
              <w:top w:val="single" w:sz="8" w:space="0" w:color="FFFFFF"/>
              <w:left w:val="single" w:sz="8" w:space="0" w:color="FFFFFF"/>
              <w:bottom w:val="single" w:sz="8" w:space="0" w:color="FFFFFF"/>
              <w:right w:val="single" w:sz="8" w:space="0" w:color="FFFFFF"/>
            </w:tcBorders>
            <w:shd w:val="clear" w:color="auto" w:fill="A5D5E2"/>
          </w:tcPr>
          <w:p w:rsidR="007C55C6" w:rsidRPr="006319D6" w:rsidRDefault="00285CDC">
            <w:pPr>
              <w:spacing w:after="0" w:line="240" w:lineRule="auto"/>
              <w:jc w:val="center"/>
              <w:rPr>
                <w:rFonts w:ascii="Arial" w:eastAsia="Calibri" w:hAnsi="Arial" w:cs="Arial"/>
              </w:rPr>
            </w:pPr>
            <w:r w:rsidRPr="006319D6">
              <w:rPr>
                <w:rFonts w:ascii="Arial" w:eastAsia="Calibri" w:hAnsi="Arial" w:cs="Arial"/>
              </w:rPr>
              <w:t>529/850</w:t>
            </w:r>
          </w:p>
        </w:tc>
        <w:tc>
          <w:tcPr>
            <w:tcW w:w="1168" w:type="dxa"/>
            <w:tcBorders>
              <w:top w:val="single" w:sz="8" w:space="0" w:color="FFFFFF"/>
              <w:left w:val="single" w:sz="8" w:space="0" w:color="FFFFFF"/>
              <w:bottom w:val="single" w:sz="8" w:space="0" w:color="FFFFFF"/>
              <w:right w:val="single" w:sz="8" w:space="0" w:color="FFFFFF"/>
            </w:tcBorders>
            <w:shd w:val="clear" w:color="auto" w:fill="A5D5E2"/>
          </w:tcPr>
          <w:p w:rsidR="007C55C6" w:rsidRPr="006319D6" w:rsidRDefault="00285CDC">
            <w:pPr>
              <w:spacing w:after="0" w:line="240" w:lineRule="auto"/>
              <w:jc w:val="center"/>
              <w:rPr>
                <w:rFonts w:ascii="Arial" w:eastAsia="Calibri" w:hAnsi="Arial" w:cs="Arial"/>
              </w:rPr>
            </w:pPr>
            <w:r w:rsidRPr="006319D6">
              <w:rPr>
                <w:rFonts w:ascii="Arial" w:eastAsia="Calibri" w:hAnsi="Arial" w:cs="Arial"/>
              </w:rPr>
              <w:t>A</w:t>
            </w:r>
          </w:p>
        </w:tc>
        <w:tc>
          <w:tcPr>
            <w:tcW w:w="3554" w:type="dxa"/>
            <w:tcBorders>
              <w:top w:val="single" w:sz="8" w:space="0" w:color="FFFFFF"/>
              <w:left w:val="single" w:sz="8" w:space="0" w:color="FFFFFF"/>
              <w:bottom w:val="single" w:sz="8" w:space="0" w:color="FFFFFF"/>
              <w:right w:val="single" w:sz="8" w:space="0" w:color="FFFFFF"/>
            </w:tcBorders>
            <w:shd w:val="clear" w:color="auto" w:fill="A5D5E2"/>
          </w:tcPr>
          <w:p w:rsidR="007C55C6" w:rsidRPr="006319D6" w:rsidRDefault="00285CDC">
            <w:pPr>
              <w:spacing w:after="0" w:line="240" w:lineRule="auto"/>
              <w:rPr>
                <w:rFonts w:ascii="Arial" w:eastAsia="Calibri" w:hAnsi="Arial" w:cs="Arial"/>
              </w:rPr>
            </w:pPr>
            <w:r w:rsidRPr="006319D6">
              <w:rPr>
                <w:rFonts w:ascii="Arial" w:eastAsia="Calibri" w:hAnsi="Arial" w:cs="Arial"/>
              </w:rPr>
              <w:t>Board of Intermediate &amp; Secondary Education Bahawalpur</w:t>
            </w:r>
          </w:p>
        </w:tc>
      </w:tr>
      <w:tr w:rsidR="007C55C6" w:rsidRPr="006319D6">
        <w:trPr>
          <w:trHeight w:val="612"/>
        </w:trPr>
        <w:tc>
          <w:tcPr>
            <w:tcW w:w="1965" w:type="dxa"/>
            <w:tcBorders>
              <w:top w:val="single" w:sz="8" w:space="0" w:color="FFFFFF"/>
              <w:left w:val="single" w:sz="8" w:space="0" w:color="FFFFFF"/>
              <w:bottom w:val="single" w:sz="8" w:space="0" w:color="FFFFFF"/>
              <w:right w:val="single" w:sz="24" w:space="0" w:color="FFFFFF"/>
            </w:tcBorders>
            <w:shd w:val="clear" w:color="auto" w:fill="4BACC6"/>
          </w:tcPr>
          <w:p w:rsidR="007C55C6" w:rsidRPr="006319D6" w:rsidRDefault="00285CDC">
            <w:pPr>
              <w:spacing w:after="0" w:line="240" w:lineRule="auto"/>
              <w:rPr>
                <w:rFonts w:ascii="Arial" w:eastAsia="Calibri" w:hAnsi="Arial" w:cs="Arial"/>
              </w:rPr>
            </w:pPr>
            <w:r w:rsidRPr="006319D6">
              <w:rPr>
                <w:rFonts w:ascii="Arial" w:eastAsia="Calibri" w:hAnsi="Arial" w:cs="Arial"/>
                <w:b/>
                <w:color w:val="FFFFFF"/>
              </w:rPr>
              <w:t>Auto Cad</w:t>
            </w:r>
          </w:p>
        </w:tc>
        <w:tc>
          <w:tcPr>
            <w:tcW w:w="1280" w:type="dxa"/>
            <w:tcBorders>
              <w:top w:val="single" w:sz="8" w:space="0" w:color="FFFFFF"/>
              <w:left w:val="single" w:sz="8" w:space="0" w:color="FFFFFF"/>
              <w:bottom w:val="single" w:sz="8" w:space="0" w:color="FFFFFF"/>
              <w:right w:val="single" w:sz="8" w:space="0" w:color="FFFFFF"/>
            </w:tcBorders>
            <w:shd w:val="clear" w:color="auto" w:fill="D2EAF1"/>
          </w:tcPr>
          <w:p w:rsidR="007C55C6" w:rsidRPr="006319D6" w:rsidRDefault="00285CDC">
            <w:pPr>
              <w:spacing w:after="0" w:line="240" w:lineRule="auto"/>
              <w:jc w:val="center"/>
              <w:rPr>
                <w:rFonts w:ascii="Arial" w:eastAsia="Calibri" w:hAnsi="Arial" w:cs="Arial"/>
              </w:rPr>
            </w:pPr>
            <w:r w:rsidRPr="006319D6">
              <w:rPr>
                <w:rFonts w:ascii="Arial" w:eastAsia="Calibri" w:hAnsi="Arial" w:cs="Arial"/>
              </w:rPr>
              <w:t>2010</w:t>
            </w:r>
          </w:p>
        </w:tc>
        <w:tc>
          <w:tcPr>
            <w:tcW w:w="1387" w:type="dxa"/>
            <w:tcBorders>
              <w:top w:val="single" w:sz="8" w:space="0" w:color="FFFFFF"/>
              <w:left w:val="single" w:sz="8" w:space="0" w:color="FFFFFF"/>
              <w:bottom w:val="single" w:sz="8" w:space="0" w:color="FFFFFF"/>
              <w:right w:val="single" w:sz="8" w:space="0" w:color="FFFFFF"/>
            </w:tcBorders>
            <w:shd w:val="clear" w:color="auto" w:fill="D2EAF1"/>
          </w:tcPr>
          <w:p w:rsidR="007C55C6" w:rsidRPr="006319D6" w:rsidRDefault="00285CDC">
            <w:pPr>
              <w:spacing w:after="0" w:line="240" w:lineRule="auto"/>
              <w:jc w:val="center"/>
              <w:rPr>
                <w:rFonts w:ascii="Arial" w:eastAsia="Calibri" w:hAnsi="Arial" w:cs="Arial"/>
              </w:rPr>
            </w:pPr>
            <w:r w:rsidRPr="006319D6">
              <w:rPr>
                <w:rFonts w:ascii="Arial" w:eastAsia="Calibri" w:hAnsi="Arial" w:cs="Arial"/>
              </w:rPr>
              <w:t>94/100</w:t>
            </w:r>
          </w:p>
        </w:tc>
        <w:tc>
          <w:tcPr>
            <w:tcW w:w="1168" w:type="dxa"/>
            <w:tcBorders>
              <w:top w:val="single" w:sz="8" w:space="0" w:color="FFFFFF"/>
              <w:left w:val="single" w:sz="8" w:space="0" w:color="FFFFFF"/>
              <w:bottom w:val="single" w:sz="8" w:space="0" w:color="FFFFFF"/>
              <w:right w:val="single" w:sz="8" w:space="0" w:color="FFFFFF"/>
            </w:tcBorders>
            <w:shd w:val="clear" w:color="auto" w:fill="D2EAF1"/>
          </w:tcPr>
          <w:p w:rsidR="007C55C6" w:rsidRPr="006319D6" w:rsidRDefault="00285CDC">
            <w:pPr>
              <w:spacing w:after="0" w:line="240" w:lineRule="auto"/>
              <w:jc w:val="center"/>
              <w:rPr>
                <w:rFonts w:ascii="Arial" w:eastAsia="Calibri" w:hAnsi="Arial" w:cs="Arial"/>
              </w:rPr>
            </w:pPr>
            <w:r w:rsidRPr="006319D6">
              <w:rPr>
                <w:rFonts w:ascii="Arial" w:eastAsia="Calibri" w:hAnsi="Arial" w:cs="Arial"/>
              </w:rPr>
              <w:t>A+</w:t>
            </w:r>
          </w:p>
        </w:tc>
        <w:tc>
          <w:tcPr>
            <w:tcW w:w="3554" w:type="dxa"/>
            <w:tcBorders>
              <w:top w:val="single" w:sz="8" w:space="0" w:color="FFFFFF"/>
              <w:left w:val="single" w:sz="8" w:space="0" w:color="FFFFFF"/>
              <w:bottom w:val="single" w:sz="8" w:space="0" w:color="FFFFFF"/>
              <w:right w:val="single" w:sz="8" w:space="0" w:color="FFFFFF"/>
            </w:tcBorders>
            <w:shd w:val="clear" w:color="auto" w:fill="D2EAF1"/>
          </w:tcPr>
          <w:p w:rsidR="007C55C6" w:rsidRPr="006319D6" w:rsidRDefault="00285CDC">
            <w:pPr>
              <w:spacing w:after="0" w:line="240" w:lineRule="auto"/>
              <w:rPr>
                <w:rFonts w:ascii="Arial" w:eastAsia="Calibri" w:hAnsi="Arial" w:cs="Arial"/>
              </w:rPr>
            </w:pPr>
            <w:r w:rsidRPr="006319D6">
              <w:rPr>
                <w:rFonts w:ascii="Arial" w:eastAsia="Calibri" w:hAnsi="Arial" w:cs="Arial"/>
              </w:rPr>
              <w:t>P.B.T.E Lahore (Govt. College of Technology Bahawalpur)</w:t>
            </w:r>
          </w:p>
        </w:tc>
      </w:tr>
      <w:tr w:rsidR="007C55C6" w:rsidRPr="006319D6">
        <w:trPr>
          <w:trHeight w:val="596"/>
        </w:trPr>
        <w:tc>
          <w:tcPr>
            <w:tcW w:w="1965" w:type="dxa"/>
            <w:tcBorders>
              <w:top w:val="single" w:sz="8" w:space="0" w:color="FFFFFF"/>
              <w:left w:val="single" w:sz="8" w:space="0" w:color="FFFFFF"/>
              <w:bottom w:val="single" w:sz="8" w:space="0" w:color="FFFFFF"/>
              <w:right w:val="single" w:sz="24" w:space="0" w:color="FFFFFF"/>
            </w:tcBorders>
            <w:shd w:val="clear" w:color="auto" w:fill="4BACC6"/>
          </w:tcPr>
          <w:p w:rsidR="007C55C6" w:rsidRPr="006319D6" w:rsidRDefault="00285CDC">
            <w:pPr>
              <w:spacing w:after="0" w:line="240" w:lineRule="auto"/>
              <w:rPr>
                <w:rFonts w:ascii="Arial" w:eastAsia="Calibri" w:hAnsi="Arial" w:cs="Arial"/>
              </w:rPr>
            </w:pPr>
            <w:r w:rsidRPr="006319D6">
              <w:rPr>
                <w:rFonts w:ascii="Arial" w:eastAsia="Calibri" w:hAnsi="Arial" w:cs="Arial"/>
                <w:b/>
                <w:color w:val="FFFFFF"/>
              </w:rPr>
              <w:t>DAE (Civil) Engineer</w:t>
            </w:r>
          </w:p>
        </w:tc>
        <w:tc>
          <w:tcPr>
            <w:tcW w:w="1280" w:type="dxa"/>
            <w:tcBorders>
              <w:top w:val="single" w:sz="8" w:space="0" w:color="FFFFFF"/>
              <w:left w:val="single" w:sz="8" w:space="0" w:color="FFFFFF"/>
              <w:bottom w:val="single" w:sz="8" w:space="0" w:color="FFFFFF"/>
              <w:right w:val="single" w:sz="8" w:space="0" w:color="FFFFFF"/>
            </w:tcBorders>
            <w:shd w:val="clear" w:color="auto" w:fill="A5D5E2"/>
          </w:tcPr>
          <w:p w:rsidR="007C55C6" w:rsidRPr="006319D6" w:rsidRDefault="00285CDC">
            <w:pPr>
              <w:spacing w:after="0" w:line="240" w:lineRule="auto"/>
              <w:jc w:val="center"/>
              <w:rPr>
                <w:rFonts w:ascii="Arial" w:eastAsia="Calibri" w:hAnsi="Arial" w:cs="Arial"/>
              </w:rPr>
            </w:pPr>
            <w:r w:rsidRPr="006319D6">
              <w:rPr>
                <w:rFonts w:ascii="Arial" w:eastAsia="Calibri" w:hAnsi="Arial" w:cs="Arial"/>
              </w:rPr>
              <w:t>2011</w:t>
            </w:r>
          </w:p>
        </w:tc>
        <w:tc>
          <w:tcPr>
            <w:tcW w:w="1387" w:type="dxa"/>
            <w:tcBorders>
              <w:top w:val="single" w:sz="8" w:space="0" w:color="FFFFFF"/>
              <w:left w:val="single" w:sz="8" w:space="0" w:color="FFFFFF"/>
              <w:bottom w:val="single" w:sz="8" w:space="0" w:color="FFFFFF"/>
              <w:right w:val="single" w:sz="8" w:space="0" w:color="FFFFFF"/>
            </w:tcBorders>
            <w:shd w:val="clear" w:color="auto" w:fill="A5D5E2"/>
          </w:tcPr>
          <w:p w:rsidR="007C55C6" w:rsidRPr="006319D6" w:rsidRDefault="00285CDC">
            <w:pPr>
              <w:spacing w:after="0" w:line="240" w:lineRule="auto"/>
              <w:jc w:val="center"/>
              <w:rPr>
                <w:rFonts w:ascii="Arial" w:eastAsia="Calibri" w:hAnsi="Arial" w:cs="Arial"/>
              </w:rPr>
            </w:pPr>
            <w:r w:rsidRPr="006319D6">
              <w:rPr>
                <w:rFonts w:ascii="Arial" w:eastAsia="Calibri" w:hAnsi="Arial" w:cs="Arial"/>
              </w:rPr>
              <w:t>2196/3350</w:t>
            </w:r>
          </w:p>
        </w:tc>
        <w:tc>
          <w:tcPr>
            <w:tcW w:w="1168" w:type="dxa"/>
            <w:tcBorders>
              <w:top w:val="single" w:sz="8" w:space="0" w:color="FFFFFF"/>
              <w:left w:val="single" w:sz="8" w:space="0" w:color="FFFFFF"/>
              <w:bottom w:val="single" w:sz="8" w:space="0" w:color="FFFFFF"/>
              <w:right w:val="single" w:sz="8" w:space="0" w:color="FFFFFF"/>
            </w:tcBorders>
            <w:shd w:val="clear" w:color="auto" w:fill="A5D5E2"/>
          </w:tcPr>
          <w:p w:rsidR="007C55C6" w:rsidRPr="006319D6" w:rsidRDefault="00285CDC">
            <w:pPr>
              <w:spacing w:after="0" w:line="240" w:lineRule="auto"/>
              <w:jc w:val="center"/>
              <w:rPr>
                <w:rFonts w:ascii="Arial" w:eastAsia="Calibri" w:hAnsi="Arial" w:cs="Arial"/>
              </w:rPr>
            </w:pPr>
            <w:r w:rsidRPr="006319D6">
              <w:rPr>
                <w:rFonts w:ascii="Arial" w:eastAsia="Calibri" w:hAnsi="Arial" w:cs="Arial"/>
              </w:rPr>
              <w:t>A</w:t>
            </w:r>
          </w:p>
        </w:tc>
        <w:tc>
          <w:tcPr>
            <w:tcW w:w="3554" w:type="dxa"/>
            <w:tcBorders>
              <w:top w:val="single" w:sz="8" w:space="0" w:color="FFFFFF"/>
              <w:left w:val="single" w:sz="8" w:space="0" w:color="FFFFFF"/>
              <w:bottom w:val="single" w:sz="8" w:space="0" w:color="FFFFFF"/>
              <w:right w:val="single" w:sz="8" w:space="0" w:color="FFFFFF"/>
            </w:tcBorders>
            <w:shd w:val="clear" w:color="auto" w:fill="A5D5E2"/>
          </w:tcPr>
          <w:p w:rsidR="007C55C6" w:rsidRPr="006319D6" w:rsidRDefault="00285CDC">
            <w:pPr>
              <w:spacing w:after="0" w:line="240" w:lineRule="auto"/>
              <w:rPr>
                <w:rFonts w:ascii="Arial" w:eastAsia="Calibri" w:hAnsi="Arial" w:cs="Arial"/>
              </w:rPr>
            </w:pPr>
            <w:r w:rsidRPr="006319D6">
              <w:rPr>
                <w:rFonts w:ascii="Arial" w:eastAsia="Calibri" w:hAnsi="Arial" w:cs="Arial"/>
              </w:rPr>
              <w:t>P.B.T.E Lahore (Govt. College of Technology Bahawalpur)</w:t>
            </w:r>
          </w:p>
        </w:tc>
      </w:tr>
      <w:tr w:rsidR="007C55C6" w:rsidRPr="006319D6">
        <w:trPr>
          <w:trHeight w:val="596"/>
        </w:trPr>
        <w:tc>
          <w:tcPr>
            <w:tcW w:w="1965" w:type="dxa"/>
            <w:tcBorders>
              <w:top w:val="single" w:sz="8" w:space="0" w:color="FFFFFF"/>
              <w:left w:val="single" w:sz="8" w:space="0" w:color="FFFFFF"/>
              <w:bottom w:val="single" w:sz="8" w:space="0" w:color="FFFFFF"/>
              <w:right w:val="single" w:sz="24" w:space="0" w:color="FFFFFF"/>
            </w:tcBorders>
            <w:shd w:val="clear" w:color="auto" w:fill="4BACC6"/>
          </w:tcPr>
          <w:p w:rsidR="007C55C6" w:rsidRPr="006319D6" w:rsidRDefault="00285CDC">
            <w:pPr>
              <w:spacing w:after="0" w:line="240" w:lineRule="auto"/>
              <w:rPr>
                <w:rFonts w:ascii="Arial" w:eastAsia="Calibri" w:hAnsi="Arial" w:cs="Arial"/>
                <w:b/>
                <w:color w:val="FFFFFF"/>
              </w:rPr>
            </w:pPr>
            <w:r w:rsidRPr="006319D6">
              <w:rPr>
                <w:rFonts w:ascii="Arial" w:eastAsia="Calibri" w:hAnsi="Arial" w:cs="Arial"/>
                <w:b/>
                <w:color w:val="FFFFFF"/>
              </w:rPr>
              <w:t>IOSH Managing Safety (UK)</w:t>
            </w:r>
          </w:p>
        </w:tc>
        <w:tc>
          <w:tcPr>
            <w:tcW w:w="1280" w:type="dxa"/>
            <w:tcBorders>
              <w:top w:val="single" w:sz="8" w:space="0" w:color="FFFFFF"/>
              <w:left w:val="single" w:sz="8" w:space="0" w:color="FFFFFF"/>
              <w:bottom w:val="single" w:sz="8" w:space="0" w:color="FFFFFF"/>
              <w:right w:val="single" w:sz="8" w:space="0" w:color="FFFFFF"/>
            </w:tcBorders>
            <w:shd w:val="clear" w:color="auto" w:fill="A5D5E2"/>
          </w:tcPr>
          <w:p w:rsidR="007C55C6" w:rsidRPr="006319D6" w:rsidRDefault="00285CDC">
            <w:pPr>
              <w:spacing w:after="0" w:line="240" w:lineRule="auto"/>
              <w:jc w:val="center"/>
              <w:rPr>
                <w:rFonts w:ascii="Arial" w:eastAsia="Calibri" w:hAnsi="Arial" w:cs="Arial"/>
              </w:rPr>
            </w:pPr>
            <w:r w:rsidRPr="006319D6">
              <w:rPr>
                <w:rFonts w:ascii="Arial" w:eastAsia="Calibri" w:hAnsi="Arial" w:cs="Arial"/>
              </w:rPr>
              <w:t>2015</w:t>
            </w:r>
          </w:p>
        </w:tc>
        <w:tc>
          <w:tcPr>
            <w:tcW w:w="1387" w:type="dxa"/>
            <w:tcBorders>
              <w:top w:val="single" w:sz="8" w:space="0" w:color="FFFFFF"/>
              <w:left w:val="single" w:sz="8" w:space="0" w:color="FFFFFF"/>
              <w:bottom w:val="single" w:sz="8" w:space="0" w:color="FFFFFF"/>
              <w:right w:val="single" w:sz="8" w:space="0" w:color="FFFFFF"/>
            </w:tcBorders>
            <w:shd w:val="clear" w:color="auto" w:fill="A5D5E2"/>
          </w:tcPr>
          <w:p w:rsidR="007C55C6" w:rsidRPr="006319D6" w:rsidRDefault="00285CDC">
            <w:pPr>
              <w:spacing w:after="0" w:line="240" w:lineRule="auto"/>
              <w:jc w:val="center"/>
              <w:rPr>
                <w:rFonts w:ascii="Arial" w:eastAsia="Calibri" w:hAnsi="Arial" w:cs="Arial"/>
              </w:rPr>
            </w:pPr>
            <w:r w:rsidRPr="006319D6">
              <w:rPr>
                <w:rFonts w:ascii="Arial" w:eastAsia="Calibri" w:hAnsi="Arial" w:cs="Arial"/>
              </w:rPr>
              <w:t>100%</w:t>
            </w:r>
          </w:p>
        </w:tc>
        <w:tc>
          <w:tcPr>
            <w:tcW w:w="1168" w:type="dxa"/>
            <w:tcBorders>
              <w:top w:val="single" w:sz="8" w:space="0" w:color="FFFFFF"/>
              <w:left w:val="single" w:sz="8" w:space="0" w:color="FFFFFF"/>
              <w:bottom w:val="single" w:sz="8" w:space="0" w:color="FFFFFF"/>
              <w:right w:val="single" w:sz="8" w:space="0" w:color="FFFFFF"/>
            </w:tcBorders>
            <w:shd w:val="clear" w:color="auto" w:fill="A5D5E2"/>
          </w:tcPr>
          <w:p w:rsidR="007C55C6" w:rsidRPr="006319D6" w:rsidRDefault="00285CDC">
            <w:pPr>
              <w:spacing w:after="0" w:line="240" w:lineRule="auto"/>
              <w:jc w:val="center"/>
              <w:rPr>
                <w:rFonts w:ascii="Arial" w:eastAsia="Calibri" w:hAnsi="Arial" w:cs="Arial"/>
              </w:rPr>
            </w:pPr>
            <w:r w:rsidRPr="006319D6">
              <w:rPr>
                <w:rFonts w:ascii="Arial" w:eastAsia="Calibri" w:hAnsi="Arial" w:cs="Arial"/>
              </w:rPr>
              <w:t>A+</w:t>
            </w:r>
          </w:p>
        </w:tc>
        <w:tc>
          <w:tcPr>
            <w:tcW w:w="3554" w:type="dxa"/>
            <w:tcBorders>
              <w:top w:val="single" w:sz="8" w:space="0" w:color="FFFFFF"/>
              <w:left w:val="single" w:sz="8" w:space="0" w:color="FFFFFF"/>
              <w:bottom w:val="single" w:sz="8" w:space="0" w:color="FFFFFF"/>
              <w:right w:val="single" w:sz="8" w:space="0" w:color="FFFFFF"/>
            </w:tcBorders>
            <w:shd w:val="clear" w:color="auto" w:fill="A5D5E2"/>
          </w:tcPr>
          <w:p w:rsidR="007C55C6" w:rsidRPr="006319D6" w:rsidRDefault="00285CDC">
            <w:pPr>
              <w:spacing w:after="0" w:line="240" w:lineRule="auto"/>
              <w:rPr>
                <w:rFonts w:ascii="Arial" w:eastAsia="Calibri" w:hAnsi="Arial" w:cs="Arial"/>
              </w:rPr>
            </w:pPr>
            <w:r w:rsidRPr="006319D6">
              <w:rPr>
                <w:rFonts w:ascii="Arial" w:eastAsia="Calibri" w:hAnsi="Arial" w:cs="Arial"/>
              </w:rPr>
              <w:t>Institution of Occupational Safety and Health UK</w:t>
            </w:r>
          </w:p>
        </w:tc>
      </w:tr>
    </w:tbl>
    <w:p w:rsidR="005007CF" w:rsidRDefault="005007CF">
      <w:pPr>
        <w:spacing w:after="0" w:line="240" w:lineRule="auto"/>
        <w:rPr>
          <w:rFonts w:ascii="Arial" w:eastAsia="Calibri" w:hAnsi="Arial" w:cs="Arial"/>
          <w:b/>
          <w:u w:val="single"/>
        </w:rPr>
      </w:pPr>
    </w:p>
    <w:p w:rsidR="007C55C6" w:rsidRPr="0051769F" w:rsidRDefault="00C55D8A">
      <w:pPr>
        <w:spacing w:after="0" w:line="240" w:lineRule="auto"/>
        <w:rPr>
          <w:rFonts w:ascii="Arial" w:eastAsia="Calibri" w:hAnsi="Arial" w:cs="Arial"/>
          <w:b/>
          <w:u w:val="single"/>
        </w:rPr>
      </w:pPr>
      <w:r>
        <w:rPr>
          <w:rFonts w:ascii="Arial" w:eastAsia="Calibri" w:hAnsi="Arial" w:cs="Arial"/>
          <w:b/>
          <w:u w:val="single"/>
        </w:rPr>
        <w:t>CAREER HISTORY:</w:t>
      </w:r>
    </w:p>
    <w:p w:rsidR="003B1817" w:rsidRDefault="003B1817" w:rsidP="003B1817">
      <w:pPr>
        <w:tabs>
          <w:tab w:val="left" w:pos="1440"/>
        </w:tabs>
        <w:spacing w:after="0" w:line="240" w:lineRule="auto"/>
        <w:ind w:left="1440"/>
        <w:jc w:val="both"/>
        <w:rPr>
          <w:rFonts w:ascii="Arial" w:eastAsia="Calibri" w:hAnsi="Arial" w:cs="Arial"/>
        </w:rPr>
      </w:pPr>
    </w:p>
    <w:p w:rsidR="003B1817" w:rsidRPr="00C55D8A" w:rsidRDefault="00FA6F3D" w:rsidP="003B1817">
      <w:pPr>
        <w:rPr>
          <w:rFonts w:ascii="Arial" w:hAnsi="Arial" w:cs="Arial"/>
          <w:b/>
          <w:bCs/>
        </w:rPr>
      </w:pPr>
      <w:r>
        <w:rPr>
          <w:rFonts w:ascii="Arial" w:hAnsi="Arial" w:cs="Arial"/>
          <w:b/>
          <w:bCs/>
        </w:rPr>
        <w:t>Position</w:t>
      </w:r>
      <w:r>
        <w:rPr>
          <w:rFonts w:ascii="Arial" w:hAnsi="Arial" w:cs="Arial"/>
          <w:b/>
          <w:bCs/>
        </w:rPr>
        <w:tab/>
        <w:t>Safety Officer</w:t>
      </w:r>
    </w:p>
    <w:p w:rsidR="00FA6F3D" w:rsidRDefault="00FA6F3D" w:rsidP="003B1817">
      <w:pPr>
        <w:rPr>
          <w:rFonts w:ascii="Arial" w:hAnsi="Arial" w:cs="Arial"/>
          <w:b/>
          <w:bCs/>
        </w:rPr>
      </w:pPr>
      <w:r>
        <w:rPr>
          <w:rFonts w:ascii="Arial" w:hAnsi="Arial" w:cs="Arial"/>
          <w:b/>
          <w:bCs/>
        </w:rPr>
        <w:t xml:space="preserve">Company        </w:t>
      </w:r>
      <w:r w:rsidRPr="00C55D8A">
        <w:rPr>
          <w:rFonts w:ascii="Arial" w:hAnsi="Arial" w:cs="Arial"/>
          <w:b/>
          <w:bCs/>
        </w:rPr>
        <w:t>Pandora Engineers U.S.A</w:t>
      </w:r>
    </w:p>
    <w:p w:rsidR="003B1817" w:rsidRPr="00C55D8A" w:rsidRDefault="00C55D8A" w:rsidP="003B1817">
      <w:pPr>
        <w:rPr>
          <w:rFonts w:ascii="Arial" w:hAnsi="Arial" w:cs="Arial"/>
          <w:b/>
          <w:bCs/>
        </w:rPr>
      </w:pPr>
      <w:r>
        <w:rPr>
          <w:rFonts w:ascii="Arial" w:hAnsi="Arial" w:cs="Arial"/>
          <w:b/>
          <w:bCs/>
        </w:rPr>
        <w:t>Project</w:t>
      </w:r>
      <w:r>
        <w:rPr>
          <w:rFonts w:ascii="Arial" w:hAnsi="Arial" w:cs="Arial"/>
          <w:b/>
          <w:bCs/>
        </w:rPr>
        <w:tab/>
      </w:r>
      <w:r w:rsidR="003B1817" w:rsidRPr="00C55D8A">
        <w:rPr>
          <w:rFonts w:ascii="Arial" w:hAnsi="Arial" w:cs="Arial"/>
          <w:b/>
          <w:bCs/>
        </w:rPr>
        <w:t>Unilever Pakistan PC Factory Site Rahim</w:t>
      </w:r>
      <w:r w:rsidR="0086010D">
        <w:rPr>
          <w:rFonts w:ascii="Arial" w:hAnsi="Arial" w:cs="Arial"/>
          <w:b/>
          <w:bCs/>
        </w:rPr>
        <w:t xml:space="preserve"> </w:t>
      </w:r>
      <w:proofErr w:type="spellStart"/>
      <w:r w:rsidR="003B1817" w:rsidRPr="00C55D8A">
        <w:rPr>
          <w:rFonts w:ascii="Arial" w:hAnsi="Arial" w:cs="Arial"/>
          <w:b/>
          <w:bCs/>
        </w:rPr>
        <w:t>Yar</w:t>
      </w:r>
      <w:proofErr w:type="spellEnd"/>
      <w:r w:rsidR="003B1817" w:rsidRPr="00C55D8A">
        <w:rPr>
          <w:rFonts w:ascii="Arial" w:hAnsi="Arial" w:cs="Arial"/>
          <w:b/>
          <w:bCs/>
        </w:rPr>
        <w:t xml:space="preserve"> Khan</w:t>
      </w:r>
    </w:p>
    <w:p w:rsidR="003B1817" w:rsidRPr="00C55D8A" w:rsidRDefault="00AF2E66" w:rsidP="003B1817">
      <w:pPr>
        <w:rPr>
          <w:rFonts w:ascii="Arial" w:hAnsi="Arial" w:cs="Arial"/>
          <w:b/>
          <w:bCs/>
        </w:rPr>
      </w:pPr>
      <w:r>
        <w:rPr>
          <w:rFonts w:ascii="Arial" w:hAnsi="Arial" w:cs="Arial"/>
          <w:b/>
          <w:bCs/>
        </w:rPr>
        <w:t>Duration</w:t>
      </w:r>
      <w:r>
        <w:rPr>
          <w:rFonts w:ascii="Arial" w:hAnsi="Arial" w:cs="Arial"/>
          <w:b/>
          <w:bCs/>
        </w:rPr>
        <w:tab/>
        <w:t>Jul 2015 to Dec 2016</w:t>
      </w:r>
      <w:r w:rsidR="00213AC6">
        <w:rPr>
          <w:rFonts w:ascii="Arial" w:hAnsi="Arial" w:cs="Arial"/>
          <w:b/>
          <w:bCs/>
        </w:rPr>
        <w:t>.</w:t>
      </w:r>
      <w:r>
        <w:rPr>
          <w:rFonts w:ascii="Arial" w:hAnsi="Arial" w:cs="Arial"/>
          <w:b/>
          <w:bCs/>
        </w:rPr>
        <w:t xml:space="preserve"> (1-year 6-month)             </w:t>
      </w:r>
    </w:p>
    <w:p w:rsidR="005007CF" w:rsidRPr="00C55D8A" w:rsidRDefault="003B1817" w:rsidP="003B1817">
      <w:pPr>
        <w:rPr>
          <w:rFonts w:ascii="Arial" w:hAnsi="Arial" w:cs="Arial"/>
          <w:b/>
          <w:bCs/>
        </w:rPr>
      </w:pPr>
      <w:r w:rsidRPr="00C55D8A">
        <w:rPr>
          <w:rFonts w:ascii="Arial" w:hAnsi="Arial" w:cs="Arial"/>
          <w:b/>
          <w:bCs/>
        </w:rPr>
        <w:t>Country           Pakistan</w:t>
      </w:r>
    </w:p>
    <w:p w:rsidR="008612D2" w:rsidRPr="003969F8" w:rsidRDefault="005007CF" w:rsidP="00493124">
      <w:pPr>
        <w:spacing w:after="0" w:line="240" w:lineRule="auto"/>
        <w:jc w:val="both"/>
        <w:rPr>
          <w:rFonts w:ascii="Arial" w:hAnsi="Arial" w:cs="Arial"/>
          <w:b/>
          <w:bCs/>
          <w:u w:val="single"/>
        </w:rPr>
      </w:pPr>
      <w:r w:rsidRPr="00493124">
        <w:rPr>
          <w:rFonts w:ascii="Arial" w:hAnsi="Arial" w:cs="Arial"/>
          <w:b/>
          <w:bCs/>
          <w:u w:val="single"/>
        </w:rPr>
        <w:t>Duties and responsibilities:</w:t>
      </w:r>
    </w:p>
    <w:p w:rsidR="00457AD8" w:rsidRPr="00457AD8" w:rsidRDefault="00457AD8" w:rsidP="00457AD8">
      <w:pPr>
        <w:spacing w:after="0" w:line="240" w:lineRule="auto"/>
        <w:jc w:val="both"/>
        <w:rPr>
          <w:rFonts w:ascii="Arial" w:hAnsi="Arial" w:cs="Arial"/>
          <w:bCs/>
          <w:color w:val="444444"/>
        </w:rPr>
      </w:pPr>
    </w:p>
    <w:p w:rsidR="00493124" w:rsidRPr="00493124" w:rsidRDefault="00493124" w:rsidP="00493124">
      <w:pPr>
        <w:pStyle w:val="ListParagraph"/>
        <w:numPr>
          <w:ilvl w:val="0"/>
          <w:numId w:val="9"/>
        </w:numPr>
        <w:spacing w:after="0" w:line="240" w:lineRule="auto"/>
        <w:jc w:val="both"/>
        <w:rPr>
          <w:rFonts w:ascii="Arial" w:hAnsi="Arial" w:cs="Arial"/>
          <w:bCs/>
          <w:color w:val="444444"/>
        </w:rPr>
      </w:pPr>
      <w:r w:rsidRPr="00493124">
        <w:rPr>
          <w:rFonts w:ascii="Arial" w:hAnsi="Arial" w:cs="Arial"/>
          <w:bCs/>
          <w:color w:val="444444"/>
        </w:rPr>
        <w:t xml:space="preserve">Identifies hazard and take corrective action </w:t>
      </w:r>
    </w:p>
    <w:p w:rsidR="00493124" w:rsidRPr="00493124" w:rsidRDefault="00493124" w:rsidP="00493124">
      <w:pPr>
        <w:pStyle w:val="ListParagraph"/>
        <w:numPr>
          <w:ilvl w:val="0"/>
          <w:numId w:val="9"/>
        </w:numPr>
        <w:spacing w:after="0" w:line="240" w:lineRule="auto"/>
        <w:jc w:val="both"/>
        <w:rPr>
          <w:rFonts w:ascii="Arial" w:hAnsi="Arial" w:cs="Arial"/>
          <w:bCs/>
          <w:color w:val="444444"/>
        </w:rPr>
      </w:pPr>
      <w:r w:rsidRPr="00493124">
        <w:rPr>
          <w:rFonts w:ascii="Arial" w:hAnsi="Arial" w:cs="Arial"/>
          <w:bCs/>
          <w:color w:val="444444"/>
        </w:rPr>
        <w:t>Conduct Safety Induction, Toolbox talks and Training to employees</w:t>
      </w:r>
    </w:p>
    <w:p w:rsidR="00493124" w:rsidRPr="00493124" w:rsidRDefault="00493124" w:rsidP="00493124">
      <w:pPr>
        <w:pStyle w:val="ListParagraph"/>
        <w:numPr>
          <w:ilvl w:val="0"/>
          <w:numId w:val="9"/>
        </w:numPr>
        <w:spacing w:after="0" w:line="240" w:lineRule="auto"/>
        <w:jc w:val="both"/>
        <w:rPr>
          <w:rFonts w:ascii="Arial" w:hAnsi="Arial" w:cs="Arial"/>
          <w:bCs/>
          <w:color w:val="444444"/>
        </w:rPr>
      </w:pPr>
      <w:r w:rsidRPr="00493124">
        <w:rPr>
          <w:rFonts w:ascii="Arial" w:hAnsi="Arial" w:cs="Arial"/>
          <w:bCs/>
          <w:color w:val="444444"/>
        </w:rPr>
        <w:t>Attend HSE meeting.</w:t>
      </w:r>
    </w:p>
    <w:p w:rsidR="00493124" w:rsidRPr="00493124" w:rsidRDefault="00493124" w:rsidP="00493124">
      <w:pPr>
        <w:pStyle w:val="ListParagraph"/>
        <w:numPr>
          <w:ilvl w:val="0"/>
          <w:numId w:val="9"/>
        </w:numPr>
        <w:spacing w:after="0" w:line="240" w:lineRule="auto"/>
        <w:jc w:val="both"/>
        <w:rPr>
          <w:rFonts w:ascii="Arial" w:hAnsi="Arial" w:cs="Arial"/>
          <w:bCs/>
          <w:color w:val="444444"/>
        </w:rPr>
      </w:pPr>
      <w:r w:rsidRPr="00493124">
        <w:rPr>
          <w:rFonts w:ascii="Arial" w:hAnsi="Arial" w:cs="Arial"/>
          <w:bCs/>
          <w:color w:val="444444"/>
        </w:rPr>
        <w:t>Monitor Permit to Work System</w:t>
      </w:r>
    </w:p>
    <w:p w:rsidR="00493124" w:rsidRPr="00493124" w:rsidRDefault="00493124" w:rsidP="00493124">
      <w:pPr>
        <w:pStyle w:val="ListParagraph"/>
        <w:numPr>
          <w:ilvl w:val="0"/>
          <w:numId w:val="9"/>
        </w:numPr>
        <w:spacing w:after="0" w:line="240" w:lineRule="auto"/>
        <w:jc w:val="both"/>
        <w:rPr>
          <w:rFonts w:ascii="Arial" w:hAnsi="Arial" w:cs="Arial"/>
          <w:bCs/>
          <w:color w:val="444444"/>
        </w:rPr>
      </w:pPr>
      <w:r w:rsidRPr="00493124">
        <w:rPr>
          <w:rFonts w:ascii="Arial" w:hAnsi="Arial" w:cs="Arial"/>
          <w:bCs/>
          <w:color w:val="444444"/>
        </w:rPr>
        <w:t>Attend Site Walkthrough Inspection</w:t>
      </w:r>
    </w:p>
    <w:p w:rsidR="00493124" w:rsidRPr="00493124" w:rsidRDefault="00493124" w:rsidP="00493124">
      <w:pPr>
        <w:pStyle w:val="ListParagraph"/>
        <w:numPr>
          <w:ilvl w:val="0"/>
          <w:numId w:val="9"/>
        </w:numPr>
        <w:spacing w:after="0" w:line="240" w:lineRule="auto"/>
        <w:jc w:val="both"/>
        <w:rPr>
          <w:rFonts w:ascii="Arial" w:hAnsi="Arial" w:cs="Arial"/>
          <w:bCs/>
          <w:color w:val="444444"/>
        </w:rPr>
      </w:pPr>
      <w:r w:rsidRPr="00493124">
        <w:rPr>
          <w:rFonts w:ascii="Arial" w:hAnsi="Arial" w:cs="Arial"/>
          <w:bCs/>
          <w:color w:val="444444"/>
        </w:rPr>
        <w:t>Conduct firefighting equipment inspections</w:t>
      </w:r>
    </w:p>
    <w:p w:rsidR="00493124" w:rsidRPr="00493124" w:rsidRDefault="00493124" w:rsidP="00493124">
      <w:pPr>
        <w:pStyle w:val="ListParagraph"/>
        <w:numPr>
          <w:ilvl w:val="0"/>
          <w:numId w:val="9"/>
        </w:numPr>
        <w:spacing w:after="0" w:line="240" w:lineRule="auto"/>
        <w:jc w:val="both"/>
        <w:rPr>
          <w:rFonts w:ascii="Arial" w:hAnsi="Arial" w:cs="Arial"/>
          <w:bCs/>
          <w:color w:val="444444"/>
        </w:rPr>
      </w:pPr>
      <w:r w:rsidRPr="00493124">
        <w:rPr>
          <w:rFonts w:ascii="Arial" w:hAnsi="Arial" w:cs="Arial"/>
          <w:bCs/>
          <w:color w:val="444444"/>
        </w:rPr>
        <w:t>Participates Accident/Incident investigation</w:t>
      </w:r>
    </w:p>
    <w:p w:rsidR="00493124" w:rsidRPr="00493124" w:rsidRDefault="00493124" w:rsidP="00493124">
      <w:pPr>
        <w:pStyle w:val="ListParagraph"/>
        <w:numPr>
          <w:ilvl w:val="0"/>
          <w:numId w:val="9"/>
        </w:numPr>
        <w:spacing w:after="0" w:line="240" w:lineRule="auto"/>
        <w:jc w:val="both"/>
        <w:rPr>
          <w:rFonts w:ascii="Arial" w:hAnsi="Arial" w:cs="Arial"/>
          <w:bCs/>
          <w:color w:val="444444"/>
        </w:rPr>
      </w:pPr>
      <w:r w:rsidRPr="00493124">
        <w:rPr>
          <w:rFonts w:ascii="Arial" w:hAnsi="Arial" w:cs="Arial"/>
          <w:bCs/>
          <w:color w:val="444444"/>
        </w:rPr>
        <w:t>Prepare daily and weekly site inspection report.</w:t>
      </w:r>
    </w:p>
    <w:p w:rsidR="00493124" w:rsidRPr="00493124" w:rsidRDefault="00493124" w:rsidP="00493124">
      <w:pPr>
        <w:pStyle w:val="ListParagraph"/>
        <w:numPr>
          <w:ilvl w:val="0"/>
          <w:numId w:val="9"/>
        </w:numPr>
        <w:spacing w:after="0" w:line="240" w:lineRule="auto"/>
        <w:jc w:val="both"/>
        <w:rPr>
          <w:rFonts w:ascii="Arial" w:hAnsi="Arial" w:cs="Arial"/>
          <w:bCs/>
          <w:color w:val="444444"/>
        </w:rPr>
      </w:pPr>
      <w:r w:rsidRPr="00493124">
        <w:rPr>
          <w:rFonts w:ascii="Arial" w:hAnsi="Arial" w:cs="Arial"/>
          <w:bCs/>
          <w:color w:val="444444"/>
        </w:rPr>
        <w:t>Issue violation notice to defaulter</w:t>
      </w:r>
    </w:p>
    <w:p w:rsidR="00493124" w:rsidRPr="00493124" w:rsidRDefault="00493124" w:rsidP="00493124">
      <w:pPr>
        <w:pStyle w:val="ListParagraph"/>
        <w:numPr>
          <w:ilvl w:val="0"/>
          <w:numId w:val="9"/>
        </w:numPr>
        <w:spacing w:after="0" w:line="240" w:lineRule="auto"/>
        <w:jc w:val="both"/>
        <w:rPr>
          <w:rFonts w:ascii="Arial" w:hAnsi="Arial" w:cs="Arial"/>
          <w:bCs/>
          <w:color w:val="444444"/>
        </w:rPr>
      </w:pPr>
      <w:r w:rsidRPr="00493124">
        <w:rPr>
          <w:rFonts w:ascii="Arial" w:hAnsi="Arial" w:cs="Arial"/>
          <w:bCs/>
          <w:color w:val="444444"/>
        </w:rPr>
        <w:t>Monitor Compliance to HSE plan &amp; procedure</w:t>
      </w:r>
    </w:p>
    <w:p w:rsidR="00493124" w:rsidRPr="00493124" w:rsidRDefault="00493124" w:rsidP="00493124">
      <w:pPr>
        <w:pStyle w:val="ListParagraph"/>
        <w:numPr>
          <w:ilvl w:val="0"/>
          <w:numId w:val="9"/>
        </w:numPr>
        <w:spacing w:after="0" w:line="240" w:lineRule="auto"/>
        <w:jc w:val="both"/>
        <w:rPr>
          <w:rFonts w:ascii="Arial" w:hAnsi="Arial" w:cs="Arial"/>
          <w:bCs/>
          <w:color w:val="444444"/>
        </w:rPr>
      </w:pPr>
      <w:r w:rsidRPr="00493124">
        <w:rPr>
          <w:rFonts w:ascii="Arial" w:hAnsi="Arial" w:cs="Arial"/>
          <w:bCs/>
          <w:color w:val="444444"/>
        </w:rPr>
        <w:t>Advice site supervision on corrective action to be taken to all safety deficiencies observed on site.</w:t>
      </w:r>
    </w:p>
    <w:p w:rsidR="003B1817" w:rsidRDefault="003B1817" w:rsidP="00493124">
      <w:pPr>
        <w:tabs>
          <w:tab w:val="left" w:pos="1440"/>
        </w:tabs>
        <w:spacing w:after="0" w:line="240" w:lineRule="auto"/>
        <w:jc w:val="both"/>
        <w:rPr>
          <w:rFonts w:ascii="Arial" w:eastAsia="Calibri" w:hAnsi="Arial" w:cs="Arial"/>
        </w:rPr>
      </w:pPr>
    </w:p>
    <w:p w:rsidR="003969F8" w:rsidRDefault="001607F1" w:rsidP="003969F8">
      <w:pPr>
        <w:rPr>
          <w:rFonts w:ascii="Arial" w:hAnsi="Arial" w:cs="Arial"/>
          <w:b/>
          <w:bCs/>
        </w:rPr>
      </w:pPr>
      <w:r>
        <w:rPr>
          <w:rFonts w:ascii="Arial" w:hAnsi="Arial" w:cs="Arial"/>
          <w:b/>
          <w:bCs/>
        </w:rPr>
        <w:t xml:space="preserve">Position </w:t>
      </w:r>
      <w:r>
        <w:rPr>
          <w:rFonts w:ascii="Arial" w:hAnsi="Arial" w:cs="Arial"/>
          <w:b/>
          <w:bCs/>
        </w:rPr>
        <w:tab/>
        <w:t>Safety Inspector</w:t>
      </w:r>
    </w:p>
    <w:p w:rsidR="003B1817" w:rsidRPr="00C55D8A" w:rsidRDefault="001607F1" w:rsidP="003969F8">
      <w:pPr>
        <w:rPr>
          <w:rFonts w:ascii="Arial" w:hAnsi="Arial" w:cs="Arial"/>
          <w:b/>
          <w:bCs/>
        </w:rPr>
      </w:pPr>
      <w:r>
        <w:rPr>
          <w:rFonts w:ascii="Arial" w:hAnsi="Arial" w:cs="Arial"/>
          <w:b/>
          <w:bCs/>
        </w:rPr>
        <w:t>Company</w:t>
      </w:r>
      <w:r w:rsidR="003B1817" w:rsidRPr="00C55D8A">
        <w:rPr>
          <w:rFonts w:ascii="Arial" w:hAnsi="Arial" w:cs="Arial"/>
          <w:b/>
          <w:bCs/>
        </w:rPr>
        <w:t xml:space="preserve">      </w:t>
      </w:r>
      <w:r w:rsidR="00E941A0">
        <w:rPr>
          <w:rFonts w:ascii="Arial" w:hAnsi="Arial" w:cs="Arial"/>
          <w:b/>
          <w:bCs/>
        </w:rPr>
        <w:t xml:space="preserve">  </w:t>
      </w:r>
      <w:r>
        <w:rPr>
          <w:rFonts w:ascii="Arial" w:hAnsi="Arial" w:cs="Arial"/>
          <w:b/>
          <w:bCs/>
        </w:rPr>
        <w:t>Pandora Engineers U.S.A</w:t>
      </w:r>
    </w:p>
    <w:p w:rsidR="003B1817" w:rsidRPr="00C55D8A" w:rsidRDefault="00C55D8A" w:rsidP="003969F8">
      <w:pPr>
        <w:rPr>
          <w:rFonts w:ascii="Arial" w:hAnsi="Arial" w:cs="Arial"/>
          <w:b/>
          <w:bCs/>
        </w:rPr>
      </w:pPr>
      <w:r>
        <w:rPr>
          <w:rFonts w:ascii="Arial" w:hAnsi="Arial" w:cs="Arial"/>
          <w:b/>
          <w:bCs/>
        </w:rPr>
        <w:t>Project</w:t>
      </w:r>
      <w:r>
        <w:rPr>
          <w:rFonts w:ascii="Arial" w:hAnsi="Arial" w:cs="Arial"/>
          <w:b/>
          <w:bCs/>
        </w:rPr>
        <w:tab/>
      </w:r>
      <w:r w:rsidR="003B1817" w:rsidRPr="00C55D8A">
        <w:rPr>
          <w:rFonts w:ascii="Arial" w:hAnsi="Arial" w:cs="Arial"/>
          <w:b/>
          <w:bCs/>
        </w:rPr>
        <w:t>Unilever Pakistan PC Factory Site Rahim</w:t>
      </w:r>
      <w:r w:rsidR="00E941A0">
        <w:rPr>
          <w:rFonts w:ascii="Arial" w:hAnsi="Arial" w:cs="Arial"/>
          <w:b/>
          <w:bCs/>
        </w:rPr>
        <w:t xml:space="preserve"> </w:t>
      </w:r>
      <w:proofErr w:type="spellStart"/>
      <w:r w:rsidR="003B1817" w:rsidRPr="00C55D8A">
        <w:rPr>
          <w:rFonts w:ascii="Arial" w:hAnsi="Arial" w:cs="Arial"/>
          <w:b/>
          <w:bCs/>
        </w:rPr>
        <w:t>Yar</w:t>
      </w:r>
      <w:proofErr w:type="spellEnd"/>
      <w:r w:rsidR="003B1817" w:rsidRPr="00C55D8A">
        <w:rPr>
          <w:rFonts w:ascii="Arial" w:hAnsi="Arial" w:cs="Arial"/>
          <w:b/>
          <w:bCs/>
        </w:rPr>
        <w:t xml:space="preserve"> Khan</w:t>
      </w:r>
    </w:p>
    <w:p w:rsidR="003B1817" w:rsidRPr="00C55D8A" w:rsidRDefault="00213AC6" w:rsidP="003969F8">
      <w:pPr>
        <w:rPr>
          <w:rFonts w:ascii="Arial" w:hAnsi="Arial" w:cs="Arial"/>
          <w:b/>
          <w:bCs/>
        </w:rPr>
      </w:pPr>
      <w:r>
        <w:rPr>
          <w:rFonts w:ascii="Arial" w:hAnsi="Arial" w:cs="Arial"/>
          <w:b/>
          <w:bCs/>
        </w:rPr>
        <w:t>Duration</w:t>
      </w:r>
      <w:r>
        <w:rPr>
          <w:rFonts w:ascii="Arial" w:hAnsi="Arial" w:cs="Arial"/>
          <w:b/>
          <w:bCs/>
        </w:rPr>
        <w:tab/>
        <w:t>Jan 2013 to Feb 2015</w:t>
      </w:r>
      <w:proofErr w:type="gramStart"/>
      <w:r w:rsidR="003B1817" w:rsidRPr="00C55D8A">
        <w:rPr>
          <w:rFonts w:ascii="Arial" w:hAnsi="Arial" w:cs="Arial"/>
          <w:b/>
          <w:bCs/>
        </w:rPr>
        <w:t>.</w:t>
      </w:r>
      <w:r>
        <w:rPr>
          <w:rFonts w:ascii="Arial" w:hAnsi="Arial" w:cs="Arial"/>
          <w:b/>
          <w:bCs/>
        </w:rPr>
        <w:t>(</w:t>
      </w:r>
      <w:proofErr w:type="gramEnd"/>
      <w:r>
        <w:rPr>
          <w:rFonts w:ascii="Arial" w:hAnsi="Arial" w:cs="Arial"/>
          <w:b/>
          <w:bCs/>
        </w:rPr>
        <w:t>2-years)</w:t>
      </w:r>
    </w:p>
    <w:p w:rsidR="008612D2" w:rsidRPr="003969F8" w:rsidRDefault="003B1817" w:rsidP="003969F8">
      <w:pPr>
        <w:rPr>
          <w:rFonts w:ascii="Arial" w:hAnsi="Arial" w:cs="Arial"/>
          <w:b/>
          <w:bCs/>
        </w:rPr>
      </w:pPr>
      <w:r w:rsidRPr="00C55D8A">
        <w:rPr>
          <w:rFonts w:ascii="Arial" w:hAnsi="Arial" w:cs="Arial"/>
          <w:b/>
          <w:bCs/>
        </w:rPr>
        <w:t>Country           Pakistan</w:t>
      </w:r>
    </w:p>
    <w:p w:rsidR="00493124" w:rsidRDefault="00493124" w:rsidP="00493124">
      <w:pPr>
        <w:spacing w:after="0" w:line="240" w:lineRule="auto"/>
        <w:jc w:val="both"/>
        <w:rPr>
          <w:rFonts w:ascii="Arial" w:hAnsi="Arial" w:cs="Arial"/>
          <w:b/>
          <w:bCs/>
          <w:u w:val="single"/>
        </w:rPr>
      </w:pPr>
      <w:r w:rsidRPr="00493124">
        <w:rPr>
          <w:rFonts w:ascii="Arial" w:hAnsi="Arial" w:cs="Arial"/>
          <w:b/>
          <w:bCs/>
          <w:u w:val="single"/>
        </w:rPr>
        <w:t>Duties and responsibilities:</w:t>
      </w:r>
    </w:p>
    <w:p w:rsidR="008612D2" w:rsidRPr="00493124" w:rsidRDefault="008612D2" w:rsidP="00493124">
      <w:pPr>
        <w:spacing w:after="0" w:line="240" w:lineRule="auto"/>
        <w:jc w:val="both"/>
        <w:rPr>
          <w:rFonts w:ascii="SimSun" w:hAnsi="SimSun"/>
          <w:b/>
          <w:bCs/>
          <w:color w:val="444444"/>
        </w:rPr>
      </w:pPr>
    </w:p>
    <w:p w:rsidR="008612D2" w:rsidRDefault="00493124" w:rsidP="008612D2">
      <w:pPr>
        <w:pStyle w:val="ListParagraph"/>
        <w:numPr>
          <w:ilvl w:val="0"/>
          <w:numId w:val="7"/>
        </w:numPr>
        <w:spacing w:after="0" w:line="240" w:lineRule="auto"/>
        <w:jc w:val="both"/>
        <w:rPr>
          <w:rFonts w:ascii="Arial" w:hAnsi="Arial" w:cs="Arial"/>
          <w:bCs/>
          <w:color w:val="444444"/>
        </w:rPr>
      </w:pPr>
      <w:r w:rsidRPr="005007CF">
        <w:rPr>
          <w:rFonts w:ascii="Arial" w:hAnsi="Arial" w:cs="Arial"/>
          <w:bCs/>
          <w:color w:val="444444"/>
        </w:rPr>
        <w:t xml:space="preserve">Identifies hazard and take corrective action </w:t>
      </w:r>
    </w:p>
    <w:p w:rsidR="00D8189B" w:rsidRDefault="00D8189B" w:rsidP="008612D2">
      <w:pPr>
        <w:pStyle w:val="ListParagraph"/>
        <w:numPr>
          <w:ilvl w:val="0"/>
          <w:numId w:val="7"/>
        </w:numPr>
        <w:spacing w:after="0" w:line="240" w:lineRule="auto"/>
        <w:jc w:val="both"/>
        <w:rPr>
          <w:rFonts w:ascii="Arial" w:hAnsi="Arial" w:cs="Arial"/>
          <w:bCs/>
          <w:color w:val="444444"/>
        </w:rPr>
      </w:pPr>
      <w:r>
        <w:rPr>
          <w:rFonts w:ascii="Arial" w:hAnsi="Arial" w:cs="Arial"/>
          <w:bCs/>
          <w:color w:val="444444"/>
        </w:rPr>
        <w:t>Prepare toolbox talk</w:t>
      </w:r>
    </w:p>
    <w:p w:rsidR="00D8189B" w:rsidRPr="008612D2" w:rsidRDefault="00D8189B" w:rsidP="008612D2">
      <w:pPr>
        <w:pStyle w:val="ListParagraph"/>
        <w:numPr>
          <w:ilvl w:val="0"/>
          <w:numId w:val="7"/>
        </w:numPr>
        <w:spacing w:after="0" w:line="240" w:lineRule="auto"/>
        <w:jc w:val="both"/>
        <w:rPr>
          <w:rFonts w:ascii="Arial" w:hAnsi="Arial" w:cs="Arial"/>
          <w:bCs/>
          <w:color w:val="444444"/>
        </w:rPr>
      </w:pPr>
      <w:r>
        <w:rPr>
          <w:rFonts w:ascii="Arial" w:hAnsi="Arial" w:cs="Arial"/>
          <w:bCs/>
          <w:color w:val="444444"/>
        </w:rPr>
        <w:t xml:space="preserve">Maintain discipline among the workers </w:t>
      </w:r>
    </w:p>
    <w:p w:rsidR="00493124" w:rsidRDefault="00D8189B" w:rsidP="00493124">
      <w:pPr>
        <w:pStyle w:val="ListParagraph"/>
        <w:numPr>
          <w:ilvl w:val="0"/>
          <w:numId w:val="7"/>
        </w:numPr>
        <w:spacing w:after="0" w:line="240" w:lineRule="auto"/>
        <w:jc w:val="both"/>
        <w:rPr>
          <w:rFonts w:ascii="Arial" w:hAnsi="Arial" w:cs="Arial"/>
          <w:bCs/>
          <w:color w:val="444444"/>
        </w:rPr>
      </w:pPr>
      <w:r>
        <w:rPr>
          <w:rFonts w:ascii="Arial" w:hAnsi="Arial" w:cs="Arial"/>
          <w:bCs/>
          <w:color w:val="444444"/>
        </w:rPr>
        <w:t>Attend HSE meeting</w:t>
      </w:r>
    </w:p>
    <w:p w:rsidR="00493124" w:rsidRDefault="00493124" w:rsidP="00493124">
      <w:pPr>
        <w:pStyle w:val="ListParagraph"/>
        <w:numPr>
          <w:ilvl w:val="0"/>
          <w:numId w:val="7"/>
        </w:numPr>
        <w:spacing w:after="0" w:line="240" w:lineRule="auto"/>
        <w:jc w:val="both"/>
        <w:rPr>
          <w:rFonts w:ascii="Arial" w:hAnsi="Arial" w:cs="Arial"/>
          <w:bCs/>
          <w:color w:val="444444"/>
        </w:rPr>
      </w:pPr>
      <w:r w:rsidRPr="005007CF">
        <w:rPr>
          <w:rFonts w:ascii="Arial" w:hAnsi="Arial" w:cs="Arial"/>
          <w:bCs/>
          <w:color w:val="444444"/>
        </w:rPr>
        <w:t>Monitor Permit to Work System</w:t>
      </w:r>
    </w:p>
    <w:p w:rsidR="00493124" w:rsidRDefault="00493124" w:rsidP="00493124">
      <w:pPr>
        <w:pStyle w:val="ListParagraph"/>
        <w:numPr>
          <w:ilvl w:val="0"/>
          <w:numId w:val="7"/>
        </w:numPr>
        <w:spacing w:after="0" w:line="240" w:lineRule="auto"/>
        <w:jc w:val="both"/>
        <w:rPr>
          <w:rFonts w:ascii="Arial" w:hAnsi="Arial" w:cs="Arial"/>
          <w:bCs/>
          <w:color w:val="444444"/>
        </w:rPr>
      </w:pPr>
      <w:r w:rsidRPr="005007CF">
        <w:rPr>
          <w:rFonts w:ascii="Arial" w:hAnsi="Arial" w:cs="Arial"/>
          <w:bCs/>
          <w:color w:val="444444"/>
        </w:rPr>
        <w:t>Attend Site Walkthrough Inspection</w:t>
      </w:r>
    </w:p>
    <w:p w:rsidR="00493124" w:rsidRDefault="00493124" w:rsidP="00493124">
      <w:pPr>
        <w:pStyle w:val="ListParagraph"/>
        <w:numPr>
          <w:ilvl w:val="0"/>
          <w:numId w:val="7"/>
        </w:numPr>
        <w:spacing w:after="0" w:line="240" w:lineRule="auto"/>
        <w:jc w:val="both"/>
        <w:rPr>
          <w:rFonts w:ascii="Arial" w:hAnsi="Arial" w:cs="Arial"/>
          <w:bCs/>
          <w:color w:val="444444"/>
        </w:rPr>
      </w:pPr>
      <w:r w:rsidRPr="005007CF">
        <w:rPr>
          <w:rFonts w:ascii="Arial" w:hAnsi="Arial" w:cs="Arial"/>
          <w:bCs/>
          <w:color w:val="444444"/>
        </w:rPr>
        <w:t>Conduct firefighting equipment inspections</w:t>
      </w:r>
    </w:p>
    <w:p w:rsidR="00493124" w:rsidRDefault="00493124" w:rsidP="00493124">
      <w:pPr>
        <w:pStyle w:val="ListParagraph"/>
        <w:numPr>
          <w:ilvl w:val="0"/>
          <w:numId w:val="7"/>
        </w:numPr>
        <w:spacing w:after="0" w:line="240" w:lineRule="auto"/>
        <w:jc w:val="both"/>
        <w:rPr>
          <w:rFonts w:ascii="Arial" w:hAnsi="Arial" w:cs="Arial"/>
          <w:bCs/>
          <w:color w:val="444444"/>
        </w:rPr>
      </w:pPr>
      <w:r w:rsidRPr="005007CF">
        <w:rPr>
          <w:rFonts w:ascii="Arial" w:hAnsi="Arial" w:cs="Arial"/>
          <w:bCs/>
          <w:color w:val="444444"/>
        </w:rPr>
        <w:t>Participates Accident/Incident investigation</w:t>
      </w:r>
    </w:p>
    <w:p w:rsidR="00493124" w:rsidRDefault="00493124" w:rsidP="00493124">
      <w:pPr>
        <w:pStyle w:val="ListParagraph"/>
        <w:numPr>
          <w:ilvl w:val="0"/>
          <w:numId w:val="7"/>
        </w:numPr>
        <w:spacing w:after="0" w:line="240" w:lineRule="auto"/>
        <w:jc w:val="both"/>
        <w:rPr>
          <w:rFonts w:ascii="Arial" w:hAnsi="Arial" w:cs="Arial"/>
          <w:bCs/>
          <w:color w:val="444444"/>
        </w:rPr>
      </w:pPr>
      <w:r w:rsidRPr="005007CF">
        <w:rPr>
          <w:rFonts w:ascii="Arial" w:hAnsi="Arial" w:cs="Arial"/>
          <w:bCs/>
          <w:color w:val="444444"/>
        </w:rPr>
        <w:t>Prepare daily and weekly site inspection report.</w:t>
      </w:r>
    </w:p>
    <w:p w:rsidR="00493124" w:rsidRDefault="00493124" w:rsidP="00493124">
      <w:pPr>
        <w:pStyle w:val="ListParagraph"/>
        <w:numPr>
          <w:ilvl w:val="0"/>
          <w:numId w:val="7"/>
        </w:numPr>
        <w:spacing w:after="0" w:line="240" w:lineRule="auto"/>
        <w:jc w:val="both"/>
        <w:rPr>
          <w:rFonts w:ascii="Arial" w:hAnsi="Arial" w:cs="Arial"/>
          <w:bCs/>
          <w:color w:val="444444"/>
        </w:rPr>
      </w:pPr>
      <w:r w:rsidRPr="005007CF">
        <w:rPr>
          <w:rFonts w:ascii="Arial" w:hAnsi="Arial" w:cs="Arial"/>
          <w:bCs/>
          <w:color w:val="444444"/>
        </w:rPr>
        <w:t>Issue violation notice to defaulter</w:t>
      </w:r>
    </w:p>
    <w:p w:rsidR="00493124" w:rsidRDefault="00493124" w:rsidP="00493124">
      <w:pPr>
        <w:pStyle w:val="ListParagraph"/>
        <w:numPr>
          <w:ilvl w:val="0"/>
          <w:numId w:val="7"/>
        </w:numPr>
        <w:spacing w:after="0" w:line="240" w:lineRule="auto"/>
        <w:jc w:val="both"/>
        <w:rPr>
          <w:rFonts w:ascii="Arial" w:hAnsi="Arial" w:cs="Arial"/>
          <w:bCs/>
          <w:color w:val="444444"/>
        </w:rPr>
      </w:pPr>
      <w:r w:rsidRPr="005007CF">
        <w:rPr>
          <w:rFonts w:ascii="Arial" w:hAnsi="Arial" w:cs="Arial"/>
          <w:bCs/>
          <w:color w:val="444444"/>
        </w:rPr>
        <w:t>Monitor Compliance to HSE plan &amp; procedure</w:t>
      </w:r>
    </w:p>
    <w:p w:rsidR="00493124" w:rsidRDefault="00493124" w:rsidP="00493124">
      <w:pPr>
        <w:pStyle w:val="ListParagraph"/>
        <w:numPr>
          <w:ilvl w:val="0"/>
          <w:numId w:val="7"/>
        </w:numPr>
        <w:spacing w:after="0" w:line="240" w:lineRule="auto"/>
        <w:jc w:val="both"/>
        <w:rPr>
          <w:rFonts w:ascii="Arial" w:hAnsi="Arial" w:cs="Arial"/>
          <w:bCs/>
          <w:color w:val="444444"/>
        </w:rPr>
      </w:pPr>
      <w:r w:rsidRPr="005007CF">
        <w:rPr>
          <w:rFonts w:ascii="Arial" w:hAnsi="Arial" w:cs="Arial"/>
          <w:bCs/>
          <w:color w:val="444444"/>
        </w:rPr>
        <w:t xml:space="preserve">Advice site supervision on corrective action to be taken to all safety deficiencies observed on </w:t>
      </w:r>
      <w:r w:rsidR="00D8189B">
        <w:rPr>
          <w:rFonts w:ascii="Arial" w:hAnsi="Arial" w:cs="Arial"/>
          <w:bCs/>
          <w:color w:val="444444"/>
        </w:rPr>
        <w:t>site</w:t>
      </w:r>
    </w:p>
    <w:p w:rsidR="00493124" w:rsidRDefault="00493124" w:rsidP="00493124">
      <w:pPr>
        <w:pStyle w:val="ListParagraph"/>
        <w:numPr>
          <w:ilvl w:val="0"/>
          <w:numId w:val="7"/>
        </w:numPr>
        <w:spacing w:after="0" w:line="240" w:lineRule="auto"/>
        <w:jc w:val="both"/>
        <w:rPr>
          <w:rFonts w:ascii="Arial" w:hAnsi="Arial" w:cs="Arial"/>
          <w:bCs/>
          <w:color w:val="444444"/>
        </w:rPr>
      </w:pPr>
      <w:r w:rsidRPr="005007CF">
        <w:rPr>
          <w:rFonts w:ascii="Arial" w:hAnsi="Arial" w:cs="Arial"/>
          <w:bCs/>
          <w:color w:val="444444"/>
        </w:rPr>
        <w:t>Inspec</w:t>
      </w:r>
      <w:r w:rsidR="00D8189B">
        <w:rPr>
          <w:rFonts w:ascii="Arial" w:hAnsi="Arial" w:cs="Arial"/>
          <w:bCs/>
          <w:color w:val="444444"/>
        </w:rPr>
        <w:t>tion of site welfare facilities</w:t>
      </w:r>
    </w:p>
    <w:p w:rsidR="00D8189B" w:rsidRDefault="00D8189B">
      <w:pPr>
        <w:spacing w:after="0" w:line="240" w:lineRule="auto"/>
        <w:rPr>
          <w:rFonts w:ascii="Arial" w:eastAsia="Calibri" w:hAnsi="Arial" w:cs="Arial"/>
          <w:b/>
          <w:u w:val="single"/>
        </w:rPr>
      </w:pPr>
    </w:p>
    <w:p w:rsidR="007C55C6" w:rsidRDefault="00285CDC">
      <w:pPr>
        <w:spacing w:after="0" w:line="240" w:lineRule="auto"/>
        <w:rPr>
          <w:rFonts w:ascii="Arial" w:eastAsia="Calibri" w:hAnsi="Arial" w:cs="Arial"/>
          <w:b/>
          <w:u w:val="single"/>
        </w:rPr>
      </w:pPr>
      <w:r w:rsidRPr="0051769F">
        <w:rPr>
          <w:rFonts w:ascii="Arial" w:eastAsia="Calibri" w:hAnsi="Arial" w:cs="Arial"/>
          <w:b/>
          <w:u w:val="single"/>
        </w:rPr>
        <w:t xml:space="preserve">LANGUAGE: </w:t>
      </w:r>
    </w:p>
    <w:p w:rsidR="00D8189B" w:rsidRPr="0051769F" w:rsidRDefault="00D8189B">
      <w:pPr>
        <w:spacing w:after="0" w:line="240" w:lineRule="auto"/>
        <w:rPr>
          <w:rFonts w:ascii="Arial" w:eastAsia="Calibri" w:hAnsi="Arial" w:cs="Arial"/>
          <w:b/>
          <w:u w:val="single"/>
        </w:rPr>
      </w:pPr>
    </w:p>
    <w:p w:rsidR="00787C37" w:rsidRPr="00787C37" w:rsidRDefault="00787C37" w:rsidP="00787C37">
      <w:pPr>
        <w:numPr>
          <w:ilvl w:val="0"/>
          <w:numId w:val="2"/>
        </w:numPr>
        <w:tabs>
          <w:tab w:val="left" w:pos="1440"/>
        </w:tabs>
        <w:spacing w:after="0" w:line="240" w:lineRule="auto"/>
        <w:ind w:left="1440" w:hanging="360"/>
        <w:rPr>
          <w:rFonts w:ascii="Arial" w:eastAsia="Calibri" w:hAnsi="Arial" w:cs="Arial"/>
        </w:rPr>
      </w:pPr>
      <w:r w:rsidRPr="00754C9C">
        <w:rPr>
          <w:rFonts w:ascii="Arial" w:eastAsia="Calibri" w:hAnsi="Arial" w:cs="Arial"/>
        </w:rPr>
        <w:t>English</w:t>
      </w:r>
      <w:r>
        <w:rPr>
          <w:rFonts w:ascii="Arial" w:eastAsia="Calibri" w:hAnsi="Arial" w:cs="Arial"/>
        </w:rPr>
        <w:t xml:space="preserve">  ( Fluent Writing, Reading &amp; Speaking )</w:t>
      </w:r>
    </w:p>
    <w:p w:rsidR="003969F8" w:rsidRPr="003969F8" w:rsidRDefault="003969F8" w:rsidP="003969F8">
      <w:pPr>
        <w:numPr>
          <w:ilvl w:val="0"/>
          <w:numId w:val="2"/>
        </w:numPr>
        <w:tabs>
          <w:tab w:val="left" w:pos="1440"/>
        </w:tabs>
        <w:spacing w:after="0" w:line="240" w:lineRule="auto"/>
        <w:ind w:left="1440" w:hanging="360"/>
        <w:rPr>
          <w:rFonts w:ascii="Arial" w:eastAsia="Calibri" w:hAnsi="Arial" w:cs="Arial"/>
        </w:rPr>
      </w:pPr>
      <w:r w:rsidRPr="00754C9C">
        <w:rPr>
          <w:rFonts w:ascii="Arial" w:eastAsia="Calibri" w:hAnsi="Arial" w:cs="Arial"/>
        </w:rPr>
        <w:t>Urdu</w:t>
      </w:r>
      <w:r>
        <w:rPr>
          <w:rFonts w:ascii="Arial" w:eastAsia="Calibri" w:hAnsi="Arial" w:cs="Arial"/>
        </w:rPr>
        <w:t xml:space="preserve">  </w:t>
      </w:r>
      <w:r w:rsidR="002A761C">
        <w:rPr>
          <w:rFonts w:ascii="Arial" w:eastAsia="Calibri" w:hAnsi="Arial" w:cs="Arial"/>
        </w:rPr>
        <w:t xml:space="preserve">    </w:t>
      </w:r>
      <w:r w:rsidR="00E941A0">
        <w:rPr>
          <w:rFonts w:ascii="Arial" w:eastAsia="Calibri" w:hAnsi="Arial" w:cs="Arial"/>
        </w:rPr>
        <w:t>(</w:t>
      </w:r>
      <w:r w:rsidR="0086010D">
        <w:rPr>
          <w:rFonts w:ascii="Arial" w:eastAsia="Calibri" w:hAnsi="Arial" w:cs="Arial"/>
        </w:rPr>
        <w:t xml:space="preserve">Full speaking, </w:t>
      </w:r>
      <w:r w:rsidR="00E941A0">
        <w:rPr>
          <w:rFonts w:ascii="Arial" w:eastAsia="Calibri" w:hAnsi="Arial" w:cs="Arial"/>
        </w:rPr>
        <w:t>listening</w:t>
      </w:r>
      <w:r w:rsidR="0086010D">
        <w:rPr>
          <w:rFonts w:ascii="Arial" w:eastAsia="Calibri" w:hAnsi="Arial" w:cs="Arial"/>
        </w:rPr>
        <w:t xml:space="preserve"> &amp; Writing</w:t>
      </w:r>
      <w:r>
        <w:rPr>
          <w:rFonts w:ascii="Arial" w:eastAsia="Calibri" w:hAnsi="Arial" w:cs="Arial"/>
        </w:rPr>
        <w:t>)</w:t>
      </w:r>
    </w:p>
    <w:p w:rsidR="007C55C6" w:rsidRDefault="00285CDC" w:rsidP="00E941A0">
      <w:pPr>
        <w:numPr>
          <w:ilvl w:val="0"/>
          <w:numId w:val="2"/>
        </w:numPr>
        <w:tabs>
          <w:tab w:val="left" w:pos="1440"/>
        </w:tabs>
        <w:spacing w:after="0" w:line="240" w:lineRule="auto"/>
        <w:ind w:left="1440" w:hanging="360"/>
        <w:rPr>
          <w:rFonts w:ascii="Arial" w:eastAsia="Calibri" w:hAnsi="Arial" w:cs="Arial"/>
        </w:rPr>
      </w:pPr>
      <w:r w:rsidRPr="00754C9C">
        <w:rPr>
          <w:rFonts w:ascii="Arial" w:eastAsia="Calibri" w:hAnsi="Arial" w:cs="Arial"/>
        </w:rPr>
        <w:t>Arabic</w:t>
      </w:r>
      <w:r w:rsidR="003969F8">
        <w:rPr>
          <w:rFonts w:ascii="Arial" w:eastAsia="Calibri" w:hAnsi="Arial" w:cs="Arial"/>
        </w:rPr>
        <w:t xml:space="preserve">  </w:t>
      </w:r>
      <w:r w:rsidR="002A761C">
        <w:rPr>
          <w:rFonts w:ascii="Arial" w:eastAsia="Calibri" w:hAnsi="Arial" w:cs="Arial"/>
        </w:rPr>
        <w:t xml:space="preserve">  </w:t>
      </w:r>
      <w:r w:rsidR="003969F8">
        <w:rPr>
          <w:rFonts w:ascii="Arial" w:eastAsia="Calibri" w:hAnsi="Arial" w:cs="Arial"/>
        </w:rPr>
        <w:t>(Speaking)</w:t>
      </w:r>
    </w:p>
    <w:p w:rsidR="00E941A0" w:rsidRPr="00E941A0" w:rsidRDefault="00E941A0" w:rsidP="00E941A0">
      <w:pPr>
        <w:numPr>
          <w:ilvl w:val="0"/>
          <w:numId w:val="2"/>
        </w:numPr>
        <w:tabs>
          <w:tab w:val="left" w:pos="1440"/>
        </w:tabs>
        <w:spacing w:after="0" w:line="240" w:lineRule="auto"/>
        <w:ind w:left="1440" w:hanging="360"/>
        <w:rPr>
          <w:rFonts w:ascii="Arial" w:eastAsia="Calibri" w:hAnsi="Arial" w:cs="Arial"/>
        </w:rPr>
      </w:pPr>
      <w:r>
        <w:rPr>
          <w:rFonts w:ascii="Arial" w:eastAsia="Calibri" w:hAnsi="Arial" w:cs="Arial"/>
        </w:rPr>
        <w:t>Hindi      (Full Speaking &amp; Listening)</w:t>
      </w:r>
    </w:p>
    <w:p w:rsidR="003969F8" w:rsidRPr="003969F8" w:rsidRDefault="003969F8" w:rsidP="003969F8">
      <w:pPr>
        <w:tabs>
          <w:tab w:val="left" w:pos="1440"/>
        </w:tabs>
        <w:spacing w:after="0" w:line="240" w:lineRule="auto"/>
        <w:rPr>
          <w:rFonts w:ascii="Arial" w:eastAsia="Calibri" w:hAnsi="Arial" w:cs="Arial"/>
        </w:rPr>
      </w:pPr>
    </w:p>
    <w:p w:rsidR="007C55C6" w:rsidRPr="0051769F" w:rsidRDefault="00285CDC">
      <w:pPr>
        <w:spacing w:after="0" w:line="240" w:lineRule="auto"/>
        <w:rPr>
          <w:rFonts w:ascii="Arial" w:eastAsia="Calibri" w:hAnsi="Arial" w:cs="Arial"/>
          <w:u w:val="single"/>
        </w:rPr>
      </w:pPr>
      <w:r w:rsidRPr="0051769F">
        <w:rPr>
          <w:rFonts w:ascii="Arial" w:eastAsia="Calibri" w:hAnsi="Arial" w:cs="Arial"/>
          <w:b/>
          <w:u w:val="single"/>
        </w:rPr>
        <w:t>COMPUTER SKILLS:</w:t>
      </w:r>
    </w:p>
    <w:p w:rsidR="007C55C6" w:rsidRPr="00754C9C" w:rsidRDefault="00285CDC">
      <w:pPr>
        <w:numPr>
          <w:ilvl w:val="0"/>
          <w:numId w:val="4"/>
        </w:numPr>
        <w:tabs>
          <w:tab w:val="left" w:pos="1440"/>
        </w:tabs>
        <w:spacing w:after="0" w:line="240" w:lineRule="auto"/>
        <w:ind w:left="1440" w:hanging="360"/>
        <w:rPr>
          <w:rFonts w:ascii="Arial" w:eastAsia="Calibri" w:hAnsi="Arial" w:cs="Arial"/>
        </w:rPr>
      </w:pPr>
      <w:r w:rsidRPr="00754C9C">
        <w:rPr>
          <w:rFonts w:ascii="Arial" w:eastAsia="Calibri" w:hAnsi="Arial" w:cs="Arial"/>
        </w:rPr>
        <w:t>Office Automation. (MS Office Complete)</w:t>
      </w:r>
    </w:p>
    <w:p w:rsidR="007C55C6" w:rsidRDefault="00667B64">
      <w:pPr>
        <w:numPr>
          <w:ilvl w:val="0"/>
          <w:numId w:val="4"/>
        </w:numPr>
        <w:tabs>
          <w:tab w:val="left" w:pos="1440"/>
        </w:tabs>
        <w:spacing w:after="0" w:line="240" w:lineRule="auto"/>
        <w:ind w:left="1440" w:hanging="360"/>
        <w:rPr>
          <w:rFonts w:ascii="Arial" w:eastAsia="Calibri" w:hAnsi="Arial" w:cs="Arial"/>
        </w:rPr>
      </w:pPr>
      <w:r>
        <w:rPr>
          <w:rFonts w:ascii="Arial" w:eastAsia="Calibri" w:hAnsi="Arial" w:cs="Arial"/>
        </w:rPr>
        <w:t>Windows 7 Window 8</w:t>
      </w:r>
      <w:r w:rsidR="009B7543">
        <w:rPr>
          <w:rFonts w:ascii="Arial" w:eastAsia="Calibri" w:hAnsi="Arial" w:cs="Arial"/>
        </w:rPr>
        <w:t xml:space="preserve">  </w:t>
      </w:r>
    </w:p>
    <w:p w:rsidR="00EF144A" w:rsidRDefault="009B7543" w:rsidP="00E941A0">
      <w:pPr>
        <w:numPr>
          <w:ilvl w:val="0"/>
          <w:numId w:val="4"/>
        </w:numPr>
        <w:tabs>
          <w:tab w:val="left" w:pos="1440"/>
        </w:tabs>
        <w:spacing w:after="0" w:line="240" w:lineRule="auto"/>
        <w:ind w:left="1440" w:hanging="360"/>
        <w:rPr>
          <w:rFonts w:ascii="Arial" w:eastAsia="Calibri" w:hAnsi="Arial" w:cs="Arial"/>
        </w:rPr>
      </w:pPr>
      <w:r>
        <w:rPr>
          <w:rFonts w:ascii="Arial" w:eastAsia="Calibri" w:hAnsi="Arial" w:cs="Arial"/>
        </w:rPr>
        <w:t>Internet Browsing &amp; E-mail</w:t>
      </w:r>
    </w:p>
    <w:p w:rsidR="00E941A0" w:rsidRDefault="00E941A0" w:rsidP="00E941A0">
      <w:pPr>
        <w:numPr>
          <w:ilvl w:val="0"/>
          <w:numId w:val="4"/>
        </w:numPr>
        <w:tabs>
          <w:tab w:val="left" w:pos="1440"/>
        </w:tabs>
        <w:spacing w:after="0" w:line="240" w:lineRule="auto"/>
        <w:ind w:left="1440" w:hanging="360"/>
        <w:rPr>
          <w:rFonts w:ascii="Arial" w:eastAsia="Calibri" w:hAnsi="Arial" w:cs="Arial"/>
        </w:rPr>
      </w:pPr>
      <w:r>
        <w:rPr>
          <w:rFonts w:ascii="Arial" w:eastAsia="Calibri" w:hAnsi="Arial" w:cs="Arial"/>
        </w:rPr>
        <w:t>All types of software installation</w:t>
      </w:r>
    </w:p>
    <w:p w:rsidR="006319D6" w:rsidRDefault="006319D6" w:rsidP="006319D6">
      <w:pPr>
        <w:tabs>
          <w:tab w:val="left" w:pos="1440"/>
        </w:tabs>
        <w:spacing w:after="0" w:line="240" w:lineRule="auto"/>
        <w:rPr>
          <w:rFonts w:ascii="Arial" w:eastAsia="Calibri" w:hAnsi="Arial" w:cs="Arial"/>
        </w:rPr>
      </w:pPr>
    </w:p>
    <w:p w:rsidR="006319D6" w:rsidRDefault="006319D6" w:rsidP="006319D6">
      <w:pPr>
        <w:tabs>
          <w:tab w:val="left" w:pos="1440"/>
        </w:tabs>
        <w:spacing w:after="0" w:line="240" w:lineRule="auto"/>
        <w:rPr>
          <w:rFonts w:ascii="Arial" w:eastAsia="Calibri" w:hAnsi="Arial" w:cs="Arial"/>
        </w:rPr>
      </w:pPr>
    </w:p>
    <w:p w:rsidR="006319D6" w:rsidRDefault="006319D6" w:rsidP="006319D6">
      <w:pPr>
        <w:tabs>
          <w:tab w:val="left" w:pos="1440"/>
        </w:tabs>
        <w:spacing w:after="0" w:line="240" w:lineRule="auto"/>
        <w:rPr>
          <w:rFonts w:ascii="Arial" w:eastAsia="Calibri" w:hAnsi="Arial" w:cs="Arial"/>
        </w:rPr>
      </w:pPr>
    </w:p>
    <w:p w:rsidR="006319D6" w:rsidRDefault="006319D6" w:rsidP="006319D6">
      <w:pPr>
        <w:tabs>
          <w:tab w:val="left" w:pos="1440"/>
        </w:tabs>
        <w:spacing w:after="0" w:line="240" w:lineRule="auto"/>
        <w:rPr>
          <w:rFonts w:ascii="Arial" w:eastAsia="Calibri" w:hAnsi="Arial" w:cs="Arial"/>
        </w:rPr>
      </w:pPr>
    </w:p>
    <w:p w:rsidR="006319D6" w:rsidRDefault="006319D6" w:rsidP="006319D6">
      <w:pPr>
        <w:tabs>
          <w:tab w:val="left" w:pos="1440"/>
        </w:tabs>
        <w:spacing w:after="0" w:line="240" w:lineRule="auto"/>
        <w:rPr>
          <w:rFonts w:ascii="Arial" w:eastAsia="Calibri" w:hAnsi="Arial" w:cs="Arial"/>
        </w:rPr>
      </w:pPr>
      <w:bookmarkStart w:id="0" w:name="_GoBack"/>
      <w:bookmarkEnd w:id="0"/>
    </w:p>
    <w:sectPr w:rsidR="006319D6" w:rsidSect="003969F8">
      <w:pgSz w:w="12240" w:h="15840"/>
      <w:pgMar w:top="1008"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00000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18"/>
    <w:multiLevelType w:val="hybridMultilevel"/>
    <w:tmpl w:val="CAF0F9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000001B"/>
    <w:multiLevelType w:val="hybridMultilevel"/>
    <w:tmpl w:val="A03C8B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304D32"/>
    <w:multiLevelType w:val="hybridMultilevel"/>
    <w:tmpl w:val="85FA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1064B7"/>
    <w:multiLevelType w:val="hybridMultilevel"/>
    <w:tmpl w:val="AF9C8792"/>
    <w:lvl w:ilvl="0" w:tplc="7CB4770E">
      <w:start w:val="1"/>
      <w:numFmt w:val="bullet"/>
      <w:lvlText w:val=""/>
      <w:lvlJc w:val="left"/>
      <w:pPr>
        <w:ind w:left="360" w:hanging="360"/>
      </w:pPr>
      <w:rPr>
        <w:rFonts w:ascii="Wingdings" w:hAnsi="Wingdings" w:hint="default"/>
        <w:sz w:val="3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2AF12BC"/>
    <w:multiLevelType w:val="hybridMultilevel"/>
    <w:tmpl w:val="DAA0D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E676DD"/>
    <w:multiLevelType w:val="multilevel"/>
    <w:tmpl w:val="C9901F7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782F3F"/>
    <w:multiLevelType w:val="multilevel"/>
    <w:tmpl w:val="6396D9C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3C03E7"/>
    <w:multiLevelType w:val="multilevel"/>
    <w:tmpl w:val="E08886B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A736DB"/>
    <w:multiLevelType w:val="multilevel"/>
    <w:tmpl w:val="05AC1900"/>
    <w:lvl w:ilvl="0">
      <w:start w:val="1"/>
      <w:numFmt w:val="bullet"/>
      <w:lvlText w:val=""/>
      <w:lvlJc w:val="left"/>
      <w:rPr>
        <w:rFonts w:ascii="Symbol" w:hAnsi="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A85CE3"/>
    <w:multiLevelType w:val="multilevel"/>
    <w:tmpl w:val="78721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6A53D6"/>
    <w:multiLevelType w:val="hybridMultilevel"/>
    <w:tmpl w:val="1F36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6"/>
  </w:num>
  <w:num w:numId="5">
    <w:abstractNumId w:val="9"/>
  </w:num>
  <w:num w:numId="6">
    <w:abstractNumId w:val="1"/>
  </w:num>
  <w:num w:numId="7">
    <w:abstractNumId w:val="5"/>
  </w:num>
  <w:num w:numId="8">
    <w:abstractNumId w:val="2"/>
  </w:num>
  <w:num w:numId="9">
    <w:abstractNumId w:val="3"/>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2"/>
  </w:compat>
  <w:rsids>
    <w:rsidRoot w:val="009C714B"/>
    <w:rsid w:val="000314F3"/>
    <w:rsid w:val="000804B5"/>
    <w:rsid w:val="000930F2"/>
    <w:rsid w:val="000D51FE"/>
    <w:rsid w:val="001607F1"/>
    <w:rsid w:val="001D312F"/>
    <w:rsid w:val="00213AC6"/>
    <w:rsid w:val="0023240C"/>
    <w:rsid w:val="0025516D"/>
    <w:rsid w:val="00260AF2"/>
    <w:rsid w:val="00264E3F"/>
    <w:rsid w:val="00285CDC"/>
    <w:rsid w:val="002A761C"/>
    <w:rsid w:val="002C24E0"/>
    <w:rsid w:val="002C5DCA"/>
    <w:rsid w:val="00314A0A"/>
    <w:rsid w:val="00356DA4"/>
    <w:rsid w:val="00367503"/>
    <w:rsid w:val="00392C80"/>
    <w:rsid w:val="003969F8"/>
    <w:rsid w:val="003B1817"/>
    <w:rsid w:val="003C5987"/>
    <w:rsid w:val="003C62DC"/>
    <w:rsid w:val="00431FF2"/>
    <w:rsid w:val="00457AD8"/>
    <w:rsid w:val="00493124"/>
    <w:rsid w:val="004A668F"/>
    <w:rsid w:val="004B1DB0"/>
    <w:rsid w:val="005007CF"/>
    <w:rsid w:val="0051769F"/>
    <w:rsid w:val="00517A5D"/>
    <w:rsid w:val="00523F64"/>
    <w:rsid w:val="00541B31"/>
    <w:rsid w:val="005E35B4"/>
    <w:rsid w:val="006319D6"/>
    <w:rsid w:val="006463FF"/>
    <w:rsid w:val="00661F7D"/>
    <w:rsid w:val="00667B64"/>
    <w:rsid w:val="006C3E6E"/>
    <w:rsid w:val="00702D47"/>
    <w:rsid w:val="00754C9C"/>
    <w:rsid w:val="00787C37"/>
    <w:rsid w:val="007B4286"/>
    <w:rsid w:val="007C55C6"/>
    <w:rsid w:val="0086010D"/>
    <w:rsid w:val="008612D2"/>
    <w:rsid w:val="00885F7C"/>
    <w:rsid w:val="008C00C2"/>
    <w:rsid w:val="008C336A"/>
    <w:rsid w:val="00905161"/>
    <w:rsid w:val="00966FE8"/>
    <w:rsid w:val="009843E1"/>
    <w:rsid w:val="009B7543"/>
    <w:rsid w:val="009C618D"/>
    <w:rsid w:val="009C714B"/>
    <w:rsid w:val="00A87A57"/>
    <w:rsid w:val="00AA00BE"/>
    <w:rsid w:val="00AD5E0D"/>
    <w:rsid w:val="00AF2E66"/>
    <w:rsid w:val="00C55D8A"/>
    <w:rsid w:val="00D01FC9"/>
    <w:rsid w:val="00D52E3B"/>
    <w:rsid w:val="00D8189B"/>
    <w:rsid w:val="00D835F6"/>
    <w:rsid w:val="00DA2B5C"/>
    <w:rsid w:val="00DE1EA9"/>
    <w:rsid w:val="00E941A0"/>
    <w:rsid w:val="00EF144A"/>
    <w:rsid w:val="00F367C5"/>
    <w:rsid w:val="00F91457"/>
    <w:rsid w:val="00FA6F3D"/>
    <w:rsid w:val="00FE267D"/>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5C6"/>
  </w:style>
  <w:style w:type="paragraph" w:styleId="Heading1">
    <w:name w:val="heading 1"/>
    <w:basedOn w:val="Normal"/>
    <w:link w:val="Heading1Char"/>
    <w:uiPriority w:val="9"/>
    <w:qFormat/>
    <w:rsid w:val="007C55C6"/>
    <w:pPr>
      <w:keepNext/>
      <w:keepLines/>
      <w:spacing w:before="480" w:after="0"/>
      <w:outlineLvl w:val="0"/>
    </w:pPr>
    <w:rPr>
      <w:rFonts w:ascii="Cambria"/>
      <w:b/>
      <w:color w:val="365F91"/>
      <w:sz w:val="28"/>
      <w:szCs w:val="28"/>
    </w:rPr>
  </w:style>
  <w:style w:type="paragraph" w:styleId="Heading3">
    <w:name w:val="heading 3"/>
    <w:basedOn w:val="Normal"/>
    <w:link w:val="Heading3Char"/>
    <w:uiPriority w:val="9"/>
    <w:qFormat/>
    <w:rsid w:val="007C55C6"/>
    <w:pPr>
      <w:spacing w:before="100" w:beforeAutospacing="1" w:after="100" w:afterAutospacing="1" w:line="240" w:lineRule="auto"/>
      <w:outlineLvl w:val="2"/>
    </w:pPr>
    <w:rPr>
      <w:rFonts w:ascii="Times New Roman"/>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55C6"/>
    <w:rPr>
      <w:rFonts w:ascii="Times New Roman" w:eastAsia="Times New Roman" w:hAnsi="Times New Roman" w:cs="Times New Roman"/>
      <w:b/>
      <w:sz w:val="27"/>
      <w:szCs w:val="27"/>
    </w:rPr>
  </w:style>
  <w:style w:type="character" w:styleId="Hyperlink">
    <w:name w:val="Hyperlink"/>
    <w:basedOn w:val="DefaultParagraphFont"/>
    <w:uiPriority w:val="99"/>
    <w:rsid w:val="007C55C6"/>
    <w:rPr>
      <w:color w:val="0000FF"/>
      <w:u w:val="single"/>
    </w:rPr>
  </w:style>
  <w:style w:type="character" w:customStyle="1" w:styleId="Heading1Char">
    <w:name w:val="Heading 1 Char"/>
    <w:basedOn w:val="DefaultParagraphFont"/>
    <w:link w:val="Heading1"/>
    <w:uiPriority w:val="9"/>
    <w:rsid w:val="007C55C6"/>
    <w:rPr>
      <w:rFonts w:ascii="Cambria"/>
      <w:b/>
      <w:color w:val="365F91"/>
      <w:sz w:val="28"/>
      <w:szCs w:val="28"/>
    </w:rPr>
  </w:style>
  <w:style w:type="paragraph" w:styleId="BalloonText">
    <w:name w:val="Balloon Text"/>
    <w:basedOn w:val="Normal"/>
    <w:link w:val="BalloonTextChar"/>
    <w:uiPriority w:val="99"/>
    <w:rsid w:val="007C5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C55C6"/>
    <w:rPr>
      <w:rFonts w:ascii="Tahoma" w:hAnsi="Tahoma" w:cs="Tahoma"/>
      <w:sz w:val="16"/>
      <w:szCs w:val="16"/>
    </w:rPr>
  </w:style>
  <w:style w:type="paragraph" w:styleId="ListParagraph">
    <w:name w:val="List Paragraph"/>
    <w:basedOn w:val="Normal"/>
    <w:uiPriority w:val="34"/>
    <w:qFormat/>
    <w:rsid w:val="00500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53909">
      <w:bodyDiv w:val="1"/>
      <w:marLeft w:val="0"/>
      <w:marRight w:val="0"/>
      <w:marTop w:val="0"/>
      <w:marBottom w:val="0"/>
      <w:divBdr>
        <w:top w:val="none" w:sz="0" w:space="0" w:color="auto"/>
        <w:left w:val="none" w:sz="0" w:space="0" w:color="auto"/>
        <w:bottom w:val="none" w:sz="0" w:space="0" w:color="auto"/>
        <w:right w:val="none" w:sz="0" w:space="0" w:color="auto"/>
      </w:divBdr>
    </w:div>
    <w:div w:id="1551571579">
      <w:bodyDiv w:val="1"/>
      <w:marLeft w:val="0"/>
      <w:marRight w:val="0"/>
      <w:marTop w:val="0"/>
      <w:marBottom w:val="0"/>
      <w:divBdr>
        <w:top w:val="none" w:sz="0" w:space="0" w:color="auto"/>
        <w:left w:val="none" w:sz="0" w:space="0" w:color="auto"/>
        <w:bottom w:val="none" w:sz="0" w:space="0" w:color="auto"/>
        <w:right w:val="none" w:sz="0" w:space="0" w:color="auto"/>
      </w:divBdr>
    </w:div>
    <w:div w:id="1967927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 PHOTO STATE</dc:creator>
  <cp:lastModifiedBy>602HRDESK</cp:lastModifiedBy>
  <cp:revision>7</cp:revision>
  <dcterms:created xsi:type="dcterms:W3CDTF">2017-01-29T13:09:00Z</dcterms:created>
  <dcterms:modified xsi:type="dcterms:W3CDTF">2017-03-05T07:29:00Z</dcterms:modified>
</cp:coreProperties>
</file>