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24" w:rsidRDefault="00393703" w:rsidP="00A1492A">
      <w:pPr>
        <w:spacing w:after="0" w:line="259" w:lineRule="auto"/>
        <w:ind w:left="0" w:right="130" w:firstLine="0"/>
        <w:jc w:val="left"/>
        <w:rPr>
          <w:b/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4726305</wp:posOffset>
            </wp:positionH>
            <wp:positionV relativeFrom="page">
              <wp:posOffset>600075</wp:posOffset>
            </wp:positionV>
            <wp:extent cx="1701165" cy="1845945"/>
            <wp:effectExtent l="19050" t="19050" r="13335" b="209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ly pictur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8459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1492A">
        <w:rPr>
          <w:b/>
          <w:sz w:val="40"/>
        </w:rPr>
        <w:t>LOVELY</w:t>
      </w:r>
    </w:p>
    <w:p w:rsidR="00A1492A" w:rsidRDefault="00A72824" w:rsidP="00A1492A">
      <w:pPr>
        <w:spacing w:after="0" w:line="259" w:lineRule="auto"/>
        <w:ind w:left="0" w:right="130" w:firstLine="0"/>
        <w:jc w:val="left"/>
      </w:pPr>
      <w:hyperlink r:id="rId7" w:history="1">
        <w:r w:rsidRPr="00972D70">
          <w:rPr>
            <w:rStyle w:val="Hyperlink"/>
            <w:b/>
            <w:sz w:val="40"/>
          </w:rPr>
          <w:t>LOVELY.342508@2freemail.com</w:t>
        </w:r>
      </w:hyperlink>
      <w:r>
        <w:rPr>
          <w:b/>
          <w:sz w:val="40"/>
        </w:rPr>
        <w:t xml:space="preserve"> </w:t>
      </w:r>
      <w:r w:rsidR="00A1492A">
        <w:rPr>
          <w:b/>
          <w:sz w:val="40"/>
        </w:rPr>
        <w:t xml:space="preserve"> </w:t>
      </w:r>
    </w:p>
    <w:p w:rsidR="00A1492A" w:rsidRDefault="00A1492A" w:rsidP="00A1492A">
      <w:pPr>
        <w:spacing w:after="231"/>
        <w:ind w:left="-5" w:right="13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:rsidR="00A1492A" w:rsidRPr="0007405F" w:rsidRDefault="00A1492A" w:rsidP="00A1492A">
      <w:pPr>
        <w:spacing w:after="231"/>
        <w:ind w:left="-5" w:right="130"/>
        <w:jc w:val="left"/>
        <w:rPr>
          <w:sz w:val="22"/>
        </w:rPr>
      </w:pPr>
      <w:r w:rsidRPr="0007405F">
        <w:rPr>
          <w:b/>
          <w:sz w:val="22"/>
        </w:rPr>
        <w:t>PROFILE:</w:t>
      </w:r>
    </w:p>
    <w:p w:rsidR="00A1492A" w:rsidRPr="0007405F" w:rsidRDefault="00A1492A" w:rsidP="00A1492A">
      <w:pPr>
        <w:spacing w:after="229"/>
        <w:ind w:left="-5"/>
        <w:rPr>
          <w:rFonts w:ascii="Calibri" w:hAnsi="Calibri" w:cs="Calibri"/>
          <w:sz w:val="20"/>
          <w:szCs w:val="20"/>
        </w:rPr>
      </w:pPr>
      <w:proofErr w:type="gramStart"/>
      <w:r w:rsidRPr="0007405F">
        <w:rPr>
          <w:rFonts w:ascii="Calibri" w:hAnsi="Calibri" w:cs="Calibri"/>
          <w:sz w:val="20"/>
          <w:szCs w:val="20"/>
        </w:rPr>
        <w:t>Resourceful, intelligent professional seeking a position in your company to bring and give exceptional customer satisfaction and maximize profit.</w:t>
      </w:r>
      <w:proofErr w:type="gramEnd"/>
      <w:r w:rsidRPr="0007405F">
        <w:rPr>
          <w:rFonts w:ascii="Calibri" w:hAnsi="Calibri" w:cs="Calibri"/>
          <w:sz w:val="20"/>
          <w:szCs w:val="20"/>
        </w:rPr>
        <w:t xml:space="preserve"> Unwavering </w:t>
      </w:r>
      <w:proofErr w:type="gramStart"/>
      <w:r w:rsidRPr="0007405F">
        <w:rPr>
          <w:rFonts w:ascii="Calibri" w:hAnsi="Calibri" w:cs="Calibri"/>
          <w:sz w:val="20"/>
          <w:szCs w:val="20"/>
        </w:rPr>
        <w:t>commitment to customer service, with the ability to build productive relationships, resolve</w:t>
      </w:r>
      <w:proofErr w:type="gramEnd"/>
      <w:r w:rsidRPr="0007405F">
        <w:rPr>
          <w:rFonts w:ascii="Calibri" w:hAnsi="Calibri" w:cs="Calibri"/>
          <w:sz w:val="20"/>
          <w:szCs w:val="20"/>
        </w:rPr>
        <w:t xml:space="preserve"> complex issues and win customer loyalty.</w:t>
      </w:r>
    </w:p>
    <w:p w:rsidR="00A1492A" w:rsidRPr="00A1492A" w:rsidRDefault="00A1492A" w:rsidP="00A1492A">
      <w:pPr>
        <w:spacing w:after="231"/>
        <w:ind w:left="-5" w:right="13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:rsidR="00A1492A" w:rsidRPr="0007405F" w:rsidRDefault="00A1492A" w:rsidP="00A1492A">
      <w:pPr>
        <w:spacing w:after="236"/>
        <w:ind w:left="-5" w:right="130"/>
        <w:jc w:val="left"/>
        <w:rPr>
          <w:sz w:val="22"/>
        </w:rPr>
      </w:pPr>
      <w:r w:rsidRPr="0007405F">
        <w:rPr>
          <w:b/>
          <w:sz w:val="22"/>
        </w:rPr>
        <w:t>SUMMARY OF QUALIFICATIONS: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Worked in the Customer Service field for 6 years.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Highly skilled in assisting customers both over the phone and in-person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Profound ability to handle irate customers and resolve problems effectively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Able to work with a diverse and multicultural customers</w:t>
      </w:r>
    </w:p>
    <w:p w:rsidR="00A1492A" w:rsidRPr="0007405F" w:rsidRDefault="00A1492A" w:rsidP="00A1492A">
      <w:pPr>
        <w:numPr>
          <w:ilvl w:val="0"/>
          <w:numId w:val="1"/>
        </w:numPr>
        <w:spacing w:after="535"/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Able to listen attentively, solve problems creatively and use tact and diplomacy to find common ground and achieve win-win outcomes.</w:t>
      </w:r>
    </w:p>
    <w:p w:rsidR="00A1492A" w:rsidRPr="00A1492A" w:rsidRDefault="00A1492A" w:rsidP="00A1492A">
      <w:pPr>
        <w:spacing w:after="535"/>
        <w:ind w:left="0" w:firstLine="0"/>
        <w:rPr>
          <w:sz w:val="22"/>
        </w:rPr>
      </w:pPr>
      <w:r w:rsidRPr="00A1492A">
        <w:rPr>
          <w:b/>
        </w:rPr>
        <w:t>-----------------------------------------------------------------------------------------------------------------</w:t>
      </w:r>
    </w:p>
    <w:p w:rsidR="00A1492A" w:rsidRPr="0007405F" w:rsidRDefault="00A1492A" w:rsidP="00A1492A">
      <w:pPr>
        <w:spacing w:after="231"/>
        <w:ind w:left="0" w:right="130" w:firstLine="0"/>
        <w:jc w:val="left"/>
        <w:rPr>
          <w:b/>
          <w:sz w:val="22"/>
        </w:rPr>
      </w:pPr>
      <w:r w:rsidRPr="0007405F">
        <w:rPr>
          <w:b/>
          <w:sz w:val="22"/>
        </w:rPr>
        <w:t>JOB EXPERIENCE:</w:t>
      </w:r>
    </w:p>
    <w:p w:rsidR="00A1492A" w:rsidRPr="0007405F" w:rsidRDefault="00A1492A" w:rsidP="00A1492A">
      <w:pPr>
        <w:spacing w:after="11"/>
        <w:ind w:left="-5" w:right="130"/>
        <w:jc w:val="left"/>
        <w:rPr>
          <w:sz w:val="22"/>
        </w:rPr>
      </w:pPr>
      <w:r w:rsidRPr="0007405F">
        <w:rPr>
          <w:b/>
          <w:sz w:val="22"/>
        </w:rPr>
        <w:t>ALORICA LIPA</w:t>
      </w:r>
    </w:p>
    <w:p w:rsidR="00A1492A" w:rsidRPr="0007405F" w:rsidRDefault="00A1492A" w:rsidP="00A1492A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2</w:t>
      </w:r>
      <w:r w:rsidRPr="0007405F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 w:rsidRPr="0007405F">
        <w:rPr>
          <w:rFonts w:asciiTheme="minorHAnsi" w:hAnsiTheme="minorHAnsi" w:cstheme="minorHAnsi"/>
          <w:sz w:val="18"/>
          <w:szCs w:val="18"/>
        </w:rPr>
        <w:t xml:space="preserve"> Floor SM LIPA, </w:t>
      </w:r>
      <w:proofErr w:type="spellStart"/>
      <w:r w:rsidRPr="0007405F">
        <w:rPr>
          <w:rFonts w:asciiTheme="minorHAnsi" w:hAnsiTheme="minorHAnsi" w:cstheme="minorHAnsi"/>
          <w:sz w:val="18"/>
          <w:szCs w:val="18"/>
        </w:rPr>
        <w:t>Lipa</w:t>
      </w:r>
      <w:proofErr w:type="spellEnd"/>
      <w:r w:rsidRPr="0007405F">
        <w:rPr>
          <w:rFonts w:asciiTheme="minorHAnsi" w:hAnsiTheme="minorHAnsi" w:cstheme="minorHAnsi"/>
          <w:sz w:val="18"/>
          <w:szCs w:val="18"/>
        </w:rPr>
        <w:t xml:space="preserve"> City </w:t>
      </w:r>
      <w:proofErr w:type="spellStart"/>
      <w:r w:rsidRPr="0007405F">
        <w:rPr>
          <w:rFonts w:asciiTheme="minorHAnsi" w:hAnsiTheme="minorHAnsi" w:cstheme="minorHAnsi"/>
          <w:sz w:val="18"/>
          <w:szCs w:val="18"/>
        </w:rPr>
        <w:t>Batangas</w:t>
      </w:r>
      <w:proofErr w:type="spellEnd"/>
      <w:r w:rsidRPr="0007405F">
        <w:rPr>
          <w:rFonts w:asciiTheme="minorHAnsi" w:hAnsiTheme="minorHAnsi" w:cstheme="minorHAnsi"/>
          <w:sz w:val="18"/>
          <w:szCs w:val="18"/>
        </w:rPr>
        <w:t>, Philippines</w:t>
      </w:r>
    </w:p>
    <w:p w:rsidR="00A1492A" w:rsidRPr="0007405F" w:rsidRDefault="00A1492A" w:rsidP="00A1492A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November 2015 – July 2016</w:t>
      </w:r>
    </w:p>
    <w:p w:rsidR="00A1492A" w:rsidRPr="0007405F" w:rsidRDefault="00A1492A" w:rsidP="00A1492A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Customer Service/Sales Representative</w:t>
      </w:r>
    </w:p>
    <w:p w:rsidR="00A1492A" w:rsidRPr="000C2E5E" w:rsidRDefault="00A1492A" w:rsidP="00A1492A">
      <w:pPr>
        <w:ind w:left="-5"/>
        <w:rPr>
          <w:sz w:val="22"/>
        </w:rPr>
      </w:pPr>
    </w:p>
    <w:p w:rsidR="00A1492A" w:rsidRPr="0007405F" w:rsidRDefault="00A1492A" w:rsidP="00A1492A">
      <w:pPr>
        <w:spacing w:after="11"/>
        <w:ind w:left="-5" w:right="130"/>
        <w:jc w:val="left"/>
        <w:rPr>
          <w:sz w:val="22"/>
        </w:rPr>
      </w:pPr>
      <w:r w:rsidRPr="0007405F">
        <w:rPr>
          <w:b/>
          <w:sz w:val="22"/>
        </w:rPr>
        <w:t>Duties and Responsibilities: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Basic troubleshooting</w:t>
      </w:r>
    </w:p>
    <w:p w:rsidR="00A1492A" w:rsidRPr="0007405F" w:rsidRDefault="00A1492A" w:rsidP="00D77FFC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proofErr w:type="spellStart"/>
      <w:r w:rsidRPr="0007405F">
        <w:rPr>
          <w:rFonts w:asciiTheme="minorHAnsi" w:hAnsiTheme="minorHAnsi" w:cstheme="minorHAnsi"/>
          <w:sz w:val="18"/>
          <w:szCs w:val="18"/>
        </w:rPr>
        <w:t>Upselling</w:t>
      </w:r>
      <w:proofErr w:type="spellEnd"/>
      <w:r w:rsidRPr="0007405F">
        <w:rPr>
          <w:rFonts w:asciiTheme="minorHAnsi" w:hAnsiTheme="minorHAnsi" w:cstheme="minorHAnsi"/>
          <w:sz w:val="18"/>
          <w:szCs w:val="18"/>
        </w:rPr>
        <w:t xml:space="preserve"> of products and services</w:t>
      </w:r>
    </w:p>
    <w:p w:rsidR="00A1492A" w:rsidRPr="0007405F" w:rsidRDefault="00A1492A" w:rsidP="00D77FFC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Submit reports to immediate supervisor</w:t>
      </w:r>
    </w:p>
    <w:p w:rsidR="00A1492A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Monitors daily and weekly team’s targets.</w:t>
      </w:r>
    </w:p>
    <w:p w:rsidR="0007405F" w:rsidRDefault="0007405F" w:rsidP="0007405F">
      <w:pPr>
        <w:rPr>
          <w:rFonts w:asciiTheme="minorHAnsi" w:hAnsiTheme="minorHAnsi" w:cstheme="minorHAnsi"/>
          <w:sz w:val="18"/>
          <w:szCs w:val="18"/>
        </w:rPr>
      </w:pPr>
    </w:p>
    <w:p w:rsidR="0007405F" w:rsidRPr="0007405F" w:rsidRDefault="0007405F" w:rsidP="0007405F">
      <w:pPr>
        <w:rPr>
          <w:rFonts w:asciiTheme="minorHAnsi" w:hAnsiTheme="minorHAnsi" w:cstheme="minorHAnsi"/>
          <w:sz w:val="18"/>
          <w:szCs w:val="18"/>
        </w:rPr>
      </w:pPr>
    </w:p>
    <w:p w:rsidR="002D15BF" w:rsidRDefault="002D15BF" w:rsidP="00A1492A">
      <w:pPr>
        <w:ind w:left="0" w:firstLine="0"/>
        <w:rPr>
          <w:b/>
          <w:sz w:val="22"/>
        </w:rPr>
      </w:pPr>
    </w:p>
    <w:p w:rsidR="00A1492A" w:rsidRPr="0007405F" w:rsidRDefault="00A1492A" w:rsidP="00A1492A">
      <w:pPr>
        <w:ind w:left="0" w:firstLine="0"/>
        <w:rPr>
          <w:sz w:val="22"/>
        </w:rPr>
      </w:pPr>
      <w:r w:rsidRPr="0007405F">
        <w:rPr>
          <w:b/>
          <w:sz w:val="22"/>
        </w:rPr>
        <w:t>TELETECH CUSTOMER CARE, PHILIPPINES</w:t>
      </w:r>
    </w:p>
    <w:p w:rsidR="00A1492A" w:rsidRPr="0007405F" w:rsidRDefault="00A1492A" w:rsidP="00A1492A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 xml:space="preserve">Robinsons Place, </w:t>
      </w:r>
      <w:proofErr w:type="spellStart"/>
      <w:r w:rsidRPr="0007405F">
        <w:rPr>
          <w:rFonts w:asciiTheme="minorHAnsi" w:hAnsiTheme="minorHAnsi" w:cstheme="minorHAnsi"/>
          <w:sz w:val="18"/>
          <w:szCs w:val="18"/>
        </w:rPr>
        <w:t>Lipa</w:t>
      </w:r>
      <w:proofErr w:type="spellEnd"/>
      <w:r w:rsidRPr="0007405F">
        <w:rPr>
          <w:rFonts w:asciiTheme="minorHAnsi" w:hAnsiTheme="minorHAnsi" w:cstheme="minorHAnsi"/>
          <w:sz w:val="18"/>
          <w:szCs w:val="18"/>
        </w:rPr>
        <w:t xml:space="preserve"> City, </w:t>
      </w:r>
      <w:proofErr w:type="spellStart"/>
      <w:r w:rsidRPr="0007405F">
        <w:rPr>
          <w:rFonts w:asciiTheme="minorHAnsi" w:hAnsiTheme="minorHAnsi" w:cstheme="minorHAnsi"/>
          <w:sz w:val="18"/>
          <w:szCs w:val="18"/>
        </w:rPr>
        <w:t>Batangas</w:t>
      </w:r>
      <w:proofErr w:type="spellEnd"/>
      <w:r w:rsidRPr="0007405F">
        <w:rPr>
          <w:rFonts w:asciiTheme="minorHAnsi" w:hAnsiTheme="minorHAnsi" w:cstheme="minorHAnsi"/>
          <w:sz w:val="18"/>
          <w:szCs w:val="18"/>
        </w:rPr>
        <w:t>, Philippines</w:t>
      </w:r>
    </w:p>
    <w:p w:rsidR="00A1492A" w:rsidRPr="0007405F" w:rsidRDefault="00A1492A" w:rsidP="00A1492A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May 2011 to October 2015</w:t>
      </w:r>
    </w:p>
    <w:p w:rsidR="00A1492A" w:rsidRPr="0007405F" w:rsidRDefault="00A1492A" w:rsidP="00A1492A">
      <w:pPr>
        <w:spacing w:after="260"/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Customer Service/Sales Representative</w:t>
      </w:r>
    </w:p>
    <w:p w:rsidR="00A1492A" w:rsidRPr="0007405F" w:rsidRDefault="00A1492A" w:rsidP="00A1492A">
      <w:pPr>
        <w:spacing w:after="11"/>
        <w:ind w:left="-5" w:right="130"/>
        <w:jc w:val="left"/>
        <w:rPr>
          <w:sz w:val="22"/>
        </w:rPr>
      </w:pPr>
      <w:r w:rsidRPr="0007405F">
        <w:rPr>
          <w:b/>
          <w:sz w:val="22"/>
        </w:rPr>
        <w:lastRenderedPageBreak/>
        <w:t>Duties and Responsibilities: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Provides extensive assistance and does outside the box customer service for the customer’s debts.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Assisting customers understand their bill statements.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Assisting customers to pay their debts and bill by providing payment plans and payment extensions.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Assisting company with their revenues by collecting customer’s debts.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Provide customers best options to avoid having bad credit rating to their names.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Give customers wide options to upgrade or change their plans.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Provides information on the products and services that the company has to offer.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Explain the benefits of each products and services that best suits the customer’s needs.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Assisting the team leader and other staff in all aspect of Office Administrative task and responsibilities.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Sorting, filing, scanning of all documents as required.</w:t>
      </w:r>
    </w:p>
    <w:p w:rsidR="00A1492A" w:rsidRPr="0007405F" w:rsidRDefault="00A1492A" w:rsidP="00A1492A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Taking ownership on every customer’s needs and always see problems through until they are fully resolved.</w:t>
      </w:r>
    </w:p>
    <w:p w:rsidR="00A1492A" w:rsidRDefault="00A1492A" w:rsidP="0007405F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Creating advocate customers.</w:t>
      </w:r>
    </w:p>
    <w:p w:rsidR="0007405F" w:rsidRDefault="0007405F" w:rsidP="0007405F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07405F" w:rsidRPr="0007405F" w:rsidRDefault="0007405F" w:rsidP="0007405F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A1492A" w:rsidRPr="0007405F" w:rsidRDefault="006F0950" w:rsidP="00A1492A">
      <w:pPr>
        <w:spacing w:after="11"/>
        <w:ind w:left="0" w:right="130" w:firstLine="0"/>
        <w:jc w:val="left"/>
        <w:rPr>
          <w:sz w:val="22"/>
        </w:rPr>
      </w:pPr>
      <w:r w:rsidRPr="0007405F">
        <w:rPr>
          <w:b/>
          <w:sz w:val="22"/>
        </w:rPr>
        <w:t>ALORICA LIPA</w:t>
      </w:r>
    </w:p>
    <w:p w:rsidR="00A1492A" w:rsidRPr="0007405F" w:rsidRDefault="00A1492A" w:rsidP="006F0950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 xml:space="preserve">SM City </w:t>
      </w:r>
      <w:proofErr w:type="spellStart"/>
      <w:r w:rsidRPr="0007405F">
        <w:rPr>
          <w:rFonts w:asciiTheme="minorHAnsi" w:hAnsiTheme="minorHAnsi" w:cstheme="minorHAnsi"/>
          <w:sz w:val="18"/>
          <w:szCs w:val="18"/>
        </w:rPr>
        <w:t>Lipa</w:t>
      </w:r>
      <w:proofErr w:type="spellEnd"/>
      <w:r w:rsidRPr="0007405F">
        <w:rPr>
          <w:rFonts w:asciiTheme="minorHAnsi" w:hAnsiTheme="minorHAnsi" w:cstheme="minorHAnsi"/>
          <w:sz w:val="18"/>
          <w:szCs w:val="18"/>
        </w:rPr>
        <w:t xml:space="preserve">, </w:t>
      </w:r>
      <w:r w:rsidR="006F0950" w:rsidRPr="0007405F">
        <w:rPr>
          <w:rFonts w:asciiTheme="minorHAnsi" w:hAnsiTheme="minorHAnsi" w:cstheme="minorHAnsi"/>
          <w:sz w:val="18"/>
          <w:szCs w:val="18"/>
        </w:rPr>
        <w:t>2</w:t>
      </w:r>
      <w:r w:rsidR="006F0950" w:rsidRPr="0007405F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 w:rsidR="006F0950" w:rsidRPr="0007405F">
        <w:rPr>
          <w:rFonts w:asciiTheme="minorHAnsi" w:hAnsiTheme="minorHAnsi" w:cstheme="minorHAnsi"/>
          <w:sz w:val="18"/>
          <w:szCs w:val="18"/>
        </w:rPr>
        <w:t xml:space="preserve"> Floor SM LIPA, </w:t>
      </w:r>
      <w:proofErr w:type="spellStart"/>
      <w:r w:rsidR="006F0950" w:rsidRPr="0007405F">
        <w:rPr>
          <w:rFonts w:asciiTheme="minorHAnsi" w:hAnsiTheme="minorHAnsi" w:cstheme="minorHAnsi"/>
          <w:sz w:val="18"/>
          <w:szCs w:val="18"/>
        </w:rPr>
        <w:t>Lipa</w:t>
      </w:r>
      <w:proofErr w:type="spellEnd"/>
      <w:r w:rsidR="006F0950" w:rsidRPr="0007405F">
        <w:rPr>
          <w:rFonts w:asciiTheme="minorHAnsi" w:hAnsiTheme="minorHAnsi" w:cstheme="minorHAnsi"/>
          <w:sz w:val="18"/>
          <w:szCs w:val="18"/>
        </w:rPr>
        <w:t xml:space="preserve"> City </w:t>
      </w:r>
      <w:proofErr w:type="spellStart"/>
      <w:r w:rsidR="006F0950" w:rsidRPr="0007405F">
        <w:rPr>
          <w:rFonts w:asciiTheme="minorHAnsi" w:hAnsiTheme="minorHAnsi" w:cstheme="minorHAnsi"/>
          <w:sz w:val="18"/>
          <w:szCs w:val="18"/>
        </w:rPr>
        <w:t>Batangas</w:t>
      </w:r>
      <w:proofErr w:type="spellEnd"/>
      <w:r w:rsidR="006F0950" w:rsidRPr="0007405F">
        <w:rPr>
          <w:rFonts w:asciiTheme="minorHAnsi" w:hAnsiTheme="minorHAnsi" w:cstheme="minorHAnsi"/>
          <w:sz w:val="18"/>
          <w:szCs w:val="18"/>
        </w:rPr>
        <w:t>, Philippines</w:t>
      </w:r>
    </w:p>
    <w:p w:rsidR="006F0950" w:rsidRPr="0007405F" w:rsidRDefault="006F0950" w:rsidP="006F0950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May 2010-May 2011</w:t>
      </w:r>
    </w:p>
    <w:p w:rsidR="00A1492A" w:rsidRPr="0007405F" w:rsidRDefault="006F0950" w:rsidP="00A1492A">
      <w:pPr>
        <w:spacing w:after="265"/>
        <w:ind w:left="-5"/>
        <w:rPr>
          <w:rFonts w:asciiTheme="minorHAnsi" w:hAnsiTheme="minorHAnsi" w:cstheme="minorHAnsi"/>
          <w:sz w:val="18"/>
          <w:szCs w:val="18"/>
        </w:rPr>
      </w:pPr>
      <w:proofErr w:type="spellStart"/>
      <w:r w:rsidRPr="0007405F">
        <w:rPr>
          <w:rFonts w:asciiTheme="minorHAnsi" w:hAnsiTheme="minorHAnsi" w:cstheme="minorHAnsi"/>
          <w:sz w:val="18"/>
          <w:szCs w:val="18"/>
        </w:rPr>
        <w:t>CustomerService</w:t>
      </w:r>
      <w:proofErr w:type="spellEnd"/>
      <w:r w:rsidR="00A1492A" w:rsidRPr="0007405F">
        <w:rPr>
          <w:rFonts w:asciiTheme="minorHAnsi" w:hAnsiTheme="minorHAnsi" w:cstheme="minorHAnsi"/>
          <w:sz w:val="18"/>
          <w:szCs w:val="18"/>
        </w:rPr>
        <w:t xml:space="preserve"> Representative</w:t>
      </w:r>
    </w:p>
    <w:p w:rsidR="00A1492A" w:rsidRPr="0007405F" w:rsidRDefault="00A1492A" w:rsidP="00A1492A">
      <w:pPr>
        <w:spacing w:after="11"/>
        <w:ind w:left="-5" w:right="130"/>
        <w:jc w:val="left"/>
        <w:rPr>
          <w:sz w:val="22"/>
        </w:rPr>
      </w:pPr>
      <w:r w:rsidRPr="0007405F">
        <w:rPr>
          <w:b/>
          <w:sz w:val="22"/>
        </w:rPr>
        <w:t>Duties and Responsibilities:</w:t>
      </w:r>
    </w:p>
    <w:p w:rsidR="006F0950" w:rsidRPr="0007405F" w:rsidRDefault="006F0950" w:rsidP="006F0950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Provide customer benefits of their health plans.</w:t>
      </w:r>
    </w:p>
    <w:p w:rsidR="006F0950" w:rsidRPr="0007405F" w:rsidRDefault="006F0950" w:rsidP="006F0950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Give customer options for healthcare providers.</w:t>
      </w:r>
    </w:p>
    <w:p w:rsidR="006F0950" w:rsidRPr="0007405F" w:rsidRDefault="006F0950" w:rsidP="006F0950">
      <w:pPr>
        <w:numPr>
          <w:ilvl w:val="0"/>
          <w:numId w:val="1"/>
        </w:numPr>
        <w:ind w:hanging="269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Help the customers understand their claims.</w:t>
      </w:r>
    </w:p>
    <w:p w:rsidR="006F0950" w:rsidRDefault="00393703" w:rsidP="006F0950">
      <w:pPr>
        <w:numPr>
          <w:ilvl w:val="0"/>
          <w:numId w:val="1"/>
        </w:numPr>
        <w:ind w:hanging="269"/>
        <w:rPr>
          <w:sz w:val="22"/>
        </w:rPr>
      </w:pPr>
      <w:r w:rsidRPr="0007405F">
        <w:rPr>
          <w:rFonts w:asciiTheme="minorHAnsi" w:hAnsiTheme="minorHAnsi" w:cstheme="minorHAnsi"/>
          <w:sz w:val="18"/>
          <w:szCs w:val="18"/>
        </w:rPr>
        <w:t>Provide</w:t>
      </w:r>
      <w:r w:rsidR="006F0950" w:rsidRPr="0007405F">
        <w:rPr>
          <w:rFonts w:asciiTheme="minorHAnsi" w:hAnsiTheme="minorHAnsi" w:cstheme="minorHAnsi"/>
          <w:sz w:val="18"/>
          <w:szCs w:val="18"/>
        </w:rPr>
        <w:t xml:space="preserve"> reports to immediate supervisor</w:t>
      </w:r>
      <w:r w:rsidR="006F0950">
        <w:rPr>
          <w:sz w:val="22"/>
        </w:rPr>
        <w:t>.</w:t>
      </w:r>
    </w:p>
    <w:p w:rsidR="006F0950" w:rsidRDefault="006F0950" w:rsidP="00393703">
      <w:pPr>
        <w:ind w:left="0" w:firstLine="0"/>
        <w:rPr>
          <w:sz w:val="22"/>
        </w:rPr>
      </w:pPr>
    </w:p>
    <w:p w:rsidR="00A1492A" w:rsidRPr="0007405F" w:rsidRDefault="00A1492A" w:rsidP="00A1492A">
      <w:pPr>
        <w:spacing w:after="227" w:line="259" w:lineRule="auto"/>
        <w:ind w:left="-5"/>
        <w:jc w:val="left"/>
        <w:rPr>
          <w:sz w:val="22"/>
        </w:rPr>
      </w:pPr>
      <w:r w:rsidRPr="0007405F">
        <w:rPr>
          <w:b/>
          <w:sz w:val="22"/>
          <w:u w:val="single" w:color="000000"/>
        </w:rPr>
        <w:t>EDUCATION</w:t>
      </w:r>
      <w:r w:rsidRPr="0007405F">
        <w:rPr>
          <w:b/>
          <w:sz w:val="22"/>
        </w:rPr>
        <w:t>:</w:t>
      </w:r>
    </w:p>
    <w:p w:rsidR="00A1492A" w:rsidRPr="000C2E5E" w:rsidRDefault="00A1492A" w:rsidP="00A1492A">
      <w:pPr>
        <w:tabs>
          <w:tab w:val="center" w:pos="2593"/>
        </w:tabs>
        <w:ind w:left="-15" w:firstLine="0"/>
        <w:jc w:val="left"/>
        <w:rPr>
          <w:sz w:val="22"/>
        </w:rPr>
      </w:pPr>
    </w:p>
    <w:p w:rsidR="00A1492A" w:rsidRPr="0007405F" w:rsidRDefault="00A1492A" w:rsidP="00393703">
      <w:pPr>
        <w:ind w:left="-5"/>
        <w:rPr>
          <w:rFonts w:asciiTheme="minorHAnsi" w:hAnsiTheme="minorHAnsi" w:cstheme="minorHAnsi"/>
          <w:sz w:val="18"/>
          <w:szCs w:val="18"/>
        </w:rPr>
      </w:pPr>
      <w:r>
        <w:rPr>
          <w:b/>
        </w:rPr>
        <w:t>University</w:t>
      </w:r>
      <w:r w:rsidR="00393703">
        <w:t xml:space="preserve">: </w:t>
      </w:r>
      <w:r w:rsidR="00393703" w:rsidRPr="0007405F">
        <w:rPr>
          <w:rFonts w:asciiTheme="minorHAnsi" w:hAnsiTheme="minorHAnsi" w:cstheme="minorHAnsi"/>
          <w:sz w:val="18"/>
          <w:szCs w:val="18"/>
        </w:rPr>
        <w:t>Golden Gate Colleges</w:t>
      </w:r>
    </w:p>
    <w:p w:rsidR="00393703" w:rsidRPr="0007405F" w:rsidRDefault="00393703" w:rsidP="00393703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b/>
          <w:sz w:val="18"/>
          <w:szCs w:val="18"/>
        </w:rPr>
        <w:tab/>
      </w:r>
      <w:r w:rsidRPr="0007405F">
        <w:rPr>
          <w:rFonts w:asciiTheme="minorHAnsi" w:hAnsiTheme="minorHAnsi" w:cstheme="minorHAnsi"/>
          <w:b/>
          <w:sz w:val="18"/>
          <w:szCs w:val="18"/>
        </w:rPr>
        <w:tab/>
      </w:r>
      <w:r w:rsidRPr="0007405F">
        <w:rPr>
          <w:rFonts w:asciiTheme="minorHAnsi" w:hAnsiTheme="minorHAnsi" w:cstheme="minorHAnsi"/>
          <w:b/>
          <w:sz w:val="18"/>
          <w:szCs w:val="18"/>
        </w:rPr>
        <w:tab/>
      </w:r>
      <w:r w:rsidRPr="0007405F">
        <w:rPr>
          <w:rFonts w:asciiTheme="minorHAnsi" w:hAnsiTheme="minorHAnsi" w:cstheme="minorHAnsi"/>
          <w:sz w:val="18"/>
          <w:szCs w:val="18"/>
        </w:rPr>
        <w:t xml:space="preserve">P. </w:t>
      </w:r>
      <w:proofErr w:type="spellStart"/>
      <w:r w:rsidRPr="0007405F">
        <w:rPr>
          <w:rFonts w:asciiTheme="minorHAnsi" w:hAnsiTheme="minorHAnsi" w:cstheme="minorHAnsi"/>
          <w:sz w:val="18"/>
          <w:szCs w:val="18"/>
        </w:rPr>
        <w:t>Prieto</w:t>
      </w:r>
      <w:proofErr w:type="spellEnd"/>
      <w:r w:rsidRPr="0007405F">
        <w:rPr>
          <w:rFonts w:asciiTheme="minorHAnsi" w:hAnsiTheme="minorHAnsi" w:cstheme="minorHAnsi"/>
          <w:sz w:val="18"/>
          <w:szCs w:val="18"/>
        </w:rPr>
        <w:t xml:space="preserve"> Street, </w:t>
      </w:r>
      <w:proofErr w:type="spellStart"/>
      <w:r w:rsidRPr="0007405F">
        <w:rPr>
          <w:rFonts w:asciiTheme="minorHAnsi" w:hAnsiTheme="minorHAnsi" w:cstheme="minorHAnsi"/>
          <w:sz w:val="18"/>
          <w:szCs w:val="18"/>
        </w:rPr>
        <w:t>Batangas</w:t>
      </w:r>
      <w:proofErr w:type="spellEnd"/>
      <w:r w:rsidRPr="0007405F">
        <w:rPr>
          <w:rFonts w:asciiTheme="minorHAnsi" w:hAnsiTheme="minorHAnsi" w:cstheme="minorHAnsi"/>
          <w:sz w:val="18"/>
          <w:szCs w:val="18"/>
        </w:rPr>
        <w:t xml:space="preserve"> City Philippines</w:t>
      </w:r>
    </w:p>
    <w:p w:rsidR="00393703" w:rsidRPr="0007405F" w:rsidRDefault="00393703" w:rsidP="00393703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ab/>
      </w:r>
      <w:r w:rsidRPr="0007405F">
        <w:rPr>
          <w:rFonts w:asciiTheme="minorHAnsi" w:hAnsiTheme="minorHAnsi" w:cstheme="minorHAnsi"/>
          <w:sz w:val="18"/>
          <w:szCs w:val="18"/>
        </w:rPr>
        <w:tab/>
      </w:r>
      <w:r w:rsidRPr="0007405F">
        <w:rPr>
          <w:rFonts w:asciiTheme="minorHAnsi" w:hAnsiTheme="minorHAnsi" w:cstheme="minorHAnsi"/>
          <w:sz w:val="18"/>
          <w:szCs w:val="18"/>
        </w:rPr>
        <w:tab/>
        <w:t>Bachelor of Science in Nursing</w:t>
      </w:r>
    </w:p>
    <w:p w:rsidR="00393703" w:rsidRPr="0007405F" w:rsidRDefault="00393703" w:rsidP="00393703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ab/>
      </w:r>
      <w:r w:rsidRPr="0007405F">
        <w:rPr>
          <w:rFonts w:asciiTheme="minorHAnsi" w:hAnsiTheme="minorHAnsi" w:cstheme="minorHAnsi"/>
          <w:sz w:val="18"/>
          <w:szCs w:val="18"/>
        </w:rPr>
        <w:tab/>
      </w:r>
      <w:r w:rsidRPr="0007405F">
        <w:rPr>
          <w:rFonts w:asciiTheme="minorHAnsi" w:hAnsiTheme="minorHAnsi" w:cstheme="minorHAnsi"/>
          <w:sz w:val="18"/>
          <w:szCs w:val="18"/>
        </w:rPr>
        <w:tab/>
        <w:t>Undergradu</w:t>
      </w:r>
      <w:r w:rsidR="0007405F" w:rsidRPr="0007405F">
        <w:rPr>
          <w:rFonts w:asciiTheme="minorHAnsi" w:hAnsiTheme="minorHAnsi" w:cstheme="minorHAnsi"/>
          <w:sz w:val="18"/>
          <w:szCs w:val="18"/>
        </w:rPr>
        <w:t>a</w:t>
      </w:r>
      <w:r w:rsidRPr="0007405F">
        <w:rPr>
          <w:rFonts w:asciiTheme="minorHAnsi" w:hAnsiTheme="minorHAnsi" w:cstheme="minorHAnsi"/>
          <w:sz w:val="18"/>
          <w:szCs w:val="18"/>
        </w:rPr>
        <w:t>te: 2008</w:t>
      </w:r>
    </w:p>
    <w:p w:rsidR="00393703" w:rsidRDefault="00393703" w:rsidP="00393703">
      <w:pPr>
        <w:ind w:left="-5"/>
        <w:rPr>
          <w:sz w:val="22"/>
        </w:rPr>
      </w:pPr>
    </w:p>
    <w:p w:rsidR="00393703" w:rsidRPr="000C2E5E" w:rsidRDefault="00393703" w:rsidP="00393703">
      <w:pPr>
        <w:ind w:left="-5"/>
        <w:rPr>
          <w:sz w:val="22"/>
        </w:rPr>
      </w:pPr>
    </w:p>
    <w:p w:rsidR="00A1492A" w:rsidRPr="0007405F" w:rsidRDefault="00A1492A" w:rsidP="00A1492A">
      <w:pPr>
        <w:spacing w:after="0" w:line="259" w:lineRule="auto"/>
        <w:ind w:left="-5"/>
        <w:jc w:val="left"/>
        <w:rPr>
          <w:sz w:val="22"/>
        </w:rPr>
      </w:pPr>
      <w:r w:rsidRPr="0007405F">
        <w:rPr>
          <w:b/>
          <w:sz w:val="22"/>
          <w:u w:val="single" w:color="000000"/>
        </w:rPr>
        <w:t>COMPUTER SKILLS</w:t>
      </w:r>
      <w:r w:rsidRPr="0007405F">
        <w:rPr>
          <w:b/>
          <w:sz w:val="22"/>
        </w:rPr>
        <w:t>:</w:t>
      </w:r>
    </w:p>
    <w:p w:rsidR="00A1492A" w:rsidRPr="0007405F" w:rsidRDefault="00A1492A" w:rsidP="00A1492A">
      <w:pPr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Microsoft Word, Microsoft Excel, Microsoft PowerPoint</w:t>
      </w:r>
    </w:p>
    <w:p w:rsidR="00A1492A" w:rsidRPr="0007405F" w:rsidRDefault="00A1492A" w:rsidP="00A1492A">
      <w:pPr>
        <w:spacing w:after="260"/>
        <w:ind w:left="-5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Knowledge on Windows XP, Windows Vista, Windows 7 and MAC OS, Outlook</w:t>
      </w:r>
    </w:p>
    <w:p w:rsidR="00E707FC" w:rsidRDefault="00E707FC" w:rsidP="002D15BF">
      <w:pPr>
        <w:spacing w:after="0" w:line="259" w:lineRule="auto"/>
        <w:ind w:left="-5"/>
        <w:jc w:val="left"/>
        <w:rPr>
          <w:b/>
          <w:sz w:val="22"/>
          <w:u w:val="single" w:color="000000"/>
        </w:rPr>
      </w:pPr>
    </w:p>
    <w:p w:rsidR="002D15BF" w:rsidRDefault="00A1492A" w:rsidP="002D15BF">
      <w:pPr>
        <w:spacing w:after="0" w:line="259" w:lineRule="auto"/>
        <w:ind w:left="-5"/>
        <w:jc w:val="left"/>
        <w:rPr>
          <w:sz w:val="22"/>
        </w:rPr>
      </w:pPr>
      <w:bookmarkStart w:id="0" w:name="_GoBack"/>
      <w:bookmarkEnd w:id="0"/>
      <w:r w:rsidRPr="0007405F">
        <w:rPr>
          <w:b/>
          <w:sz w:val="22"/>
          <w:u w:val="single" w:color="000000"/>
        </w:rPr>
        <w:t>LANGUAGE</w:t>
      </w:r>
      <w:r w:rsidRPr="0007405F">
        <w:rPr>
          <w:b/>
          <w:sz w:val="22"/>
        </w:rPr>
        <w:t>:</w:t>
      </w:r>
    </w:p>
    <w:p w:rsidR="00A1492A" w:rsidRDefault="00A1492A" w:rsidP="002D15BF">
      <w:pPr>
        <w:spacing w:after="0" w:line="259" w:lineRule="auto"/>
        <w:ind w:left="-5"/>
        <w:jc w:val="left"/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 xml:space="preserve">Fluent in </w:t>
      </w:r>
      <w:proofErr w:type="spellStart"/>
      <w:r w:rsidRPr="0007405F">
        <w:rPr>
          <w:rFonts w:asciiTheme="minorHAnsi" w:hAnsiTheme="minorHAnsi" w:cstheme="minorHAnsi"/>
          <w:sz w:val="18"/>
          <w:szCs w:val="18"/>
        </w:rPr>
        <w:t>Tagalog</w:t>
      </w:r>
      <w:proofErr w:type="spellEnd"/>
      <w:r w:rsidRPr="0007405F">
        <w:rPr>
          <w:rFonts w:asciiTheme="minorHAnsi" w:hAnsiTheme="minorHAnsi" w:cstheme="minorHAnsi"/>
          <w:sz w:val="18"/>
          <w:szCs w:val="18"/>
        </w:rPr>
        <w:t xml:space="preserve"> and English</w:t>
      </w:r>
    </w:p>
    <w:p w:rsidR="002D15BF" w:rsidRDefault="002D15BF" w:rsidP="002D15BF">
      <w:pPr>
        <w:spacing w:after="0" w:line="259" w:lineRule="auto"/>
        <w:ind w:left="0" w:firstLine="0"/>
        <w:jc w:val="left"/>
        <w:rPr>
          <w:sz w:val="22"/>
        </w:rPr>
      </w:pPr>
    </w:p>
    <w:p w:rsidR="00A1492A" w:rsidRPr="0007405F" w:rsidRDefault="00A1492A" w:rsidP="002D15BF">
      <w:pPr>
        <w:spacing w:after="0" w:line="259" w:lineRule="auto"/>
        <w:ind w:left="0" w:firstLine="0"/>
        <w:jc w:val="left"/>
        <w:rPr>
          <w:sz w:val="22"/>
        </w:rPr>
      </w:pPr>
      <w:r w:rsidRPr="0007405F">
        <w:rPr>
          <w:b/>
          <w:sz w:val="22"/>
          <w:u w:val="single" w:color="000000"/>
        </w:rPr>
        <w:t>GOAL</w:t>
      </w:r>
      <w:r w:rsidRPr="0007405F">
        <w:rPr>
          <w:b/>
          <w:sz w:val="22"/>
        </w:rPr>
        <w:t>:</w:t>
      </w:r>
    </w:p>
    <w:p w:rsidR="00A1492A" w:rsidRPr="0007405F" w:rsidRDefault="00A1492A" w:rsidP="00A1492A">
      <w:pPr>
        <w:spacing w:after="265"/>
        <w:ind w:left="-5"/>
        <w:rPr>
          <w:rFonts w:asciiTheme="minorHAnsi" w:hAnsiTheme="minorHAnsi" w:cstheme="minorHAnsi"/>
          <w:sz w:val="18"/>
          <w:szCs w:val="18"/>
        </w:rPr>
      </w:pPr>
      <w:proofErr w:type="gramStart"/>
      <w:r w:rsidRPr="0007405F">
        <w:rPr>
          <w:rFonts w:asciiTheme="minorHAnsi" w:hAnsiTheme="minorHAnsi" w:cstheme="minorHAnsi"/>
          <w:sz w:val="18"/>
          <w:szCs w:val="18"/>
        </w:rPr>
        <w:t>To become an asset of the company and to deliver the best customer service quality.</w:t>
      </w:r>
      <w:proofErr w:type="gramEnd"/>
    </w:p>
    <w:p w:rsidR="00A1492A" w:rsidRPr="0007405F" w:rsidRDefault="00393703" w:rsidP="00393703">
      <w:pPr>
        <w:spacing w:after="265"/>
        <w:ind w:left="0" w:firstLine="0"/>
        <w:rPr>
          <w:b/>
          <w:sz w:val="22"/>
        </w:rPr>
      </w:pPr>
      <w:r w:rsidRPr="0007405F">
        <w:rPr>
          <w:b/>
          <w:sz w:val="22"/>
        </w:rPr>
        <w:t>---------------------------------------------------------------------------------------------------------------------------</w:t>
      </w:r>
    </w:p>
    <w:p w:rsidR="00791BDE" w:rsidRPr="0007405F" w:rsidRDefault="00791BDE">
      <w:pPr>
        <w:rPr>
          <w:rFonts w:asciiTheme="minorHAnsi" w:hAnsiTheme="minorHAnsi" w:cstheme="minorHAnsi"/>
          <w:sz w:val="18"/>
          <w:szCs w:val="18"/>
        </w:rPr>
      </w:pPr>
    </w:p>
    <w:p w:rsidR="0007405F" w:rsidRPr="0007405F" w:rsidRDefault="0007405F">
      <w:pPr>
        <w:rPr>
          <w:rFonts w:asciiTheme="minorHAnsi" w:hAnsiTheme="minorHAnsi" w:cstheme="minorHAnsi"/>
          <w:sz w:val="18"/>
          <w:szCs w:val="18"/>
        </w:rPr>
      </w:pPr>
    </w:p>
    <w:p w:rsidR="0007405F" w:rsidRPr="0007405F" w:rsidRDefault="0007405F">
      <w:pPr>
        <w:rPr>
          <w:rFonts w:asciiTheme="minorHAnsi" w:hAnsiTheme="minorHAnsi" w:cstheme="minorHAnsi"/>
          <w:sz w:val="18"/>
          <w:szCs w:val="18"/>
        </w:rPr>
      </w:pPr>
    </w:p>
    <w:p w:rsidR="0007405F" w:rsidRPr="0007405F" w:rsidRDefault="0007405F">
      <w:pPr>
        <w:rPr>
          <w:rFonts w:asciiTheme="minorHAnsi" w:hAnsiTheme="minorHAnsi" w:cstheme="minorHAnsi"/>
          <w:sz w:val="18"/>
          <w:szCs w:val="18"/>
        </w:rPr>
      </w:pPr>
      <w:r w:rsidRPr="0007405F">
        <w:rPr>
          <w:rFonts w:asciiTheme="minorHAnsi" w:hAnsiTheme="minorHAnsi" w:cstheme="minorHAnsi"/>
          <w:sz w:val="18"/>
          <w:szCs w:val="18"/>
        </w:rPr>
        <w:t>I hereby certify that the above details are true and correct.</w:t>
      </w:r>
    </w:p>
    <w:p w:rsidR="0007405F" w:rsidRPr="0007405F" w:rsidRDefault="0007405F" w:rsidP="0007405F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07405F" w:rsidRPr="0007405F" w:rsidRDefault="0007405F" w:rsidP="0007405F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07405F" w:rsidRPr="0007405F" w:rsidRDefault="0007405F" w:rsidP="0007405F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sectPr w:rsidR="0007405F" w:rsidRPr="0007405F" w:rsidSect="00D24C43">
      <w:pgSz w:w="12240" w:h="15840"/>
      <w:pgMar w:top="1433" w:right="1430" w:bottom="16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00B0"/>
    <w:multiLevelType w:val="hybridMultilevel"/>
    <w:tmpl w:val="0262D7CC"/>
    <w:lvl w:ilvl="0" w:tplc="4A6C7C3C">
      <w:start w:val="1"/>
      <w:numFmt w:val="bullet"/>
      <w:lvlText w:val="-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C2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3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E6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C74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E01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41A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3E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6EB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1492A"/>
    <w:rsid w:val="0007405F"/>
    <w:rsid w:val="00155358"/>
    <w:rsid w:val="002D15BF"/>
    <w:rsid w:val="00393703"/>
    <w:rsid w:val="006F0950"/>
    <w:rsid w:val="00791BDE"/>
    <w:rsid w:val="00A1492A"/>
    <w:rsid w:val="00A72824"/>
    <w:rsid w:val="00D24C43"/>
    <w:rsid w:val="00E7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2A"/>
    <w:pPr>
      <w:spacing w:after="13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1492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149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9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950"/>
    <w:rPr>
      <w:rFonts w:ascii="Arial" w:eastAsia="Arial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950"/>
    <w:rPr>
      <w:rFonts w:ascii="Arial" w:eastAsia="Arial" w:hAnsi="Arial" w:cs="Arial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50"/>
    <w:rPr>
      <w:rFonts w:ascii="Segoe UI" w:eastAsia="Arial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VELY.3425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Joyce Camacho</dc:creator>
  <cp:keywords/>
  <dc:description/>
  <cp:lastModifiedBy>hrdesk2</cp:lastModifiedBy>
  <cp:revision>12</cp:revision>
  <dcterms:created xsi:type="dcterms:W3CDTF">2016-10-15T17:52:00Z</dcterms:created>
  <dcterms:modified xsi:type="dcterms:W3CDTF">2017-06-08T10:39:00Z</dcterms:modified>
</cp:coreProperties>
</file>