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87" w:rsidRDefault="00EF44B4" w:rsidP="00273BC5">
      <w:pPr>
        <w:rPr>
          <w:rFonts w:ascii="Verdana" w:hAnsi="Verdana"/>
          <w:b/>
          <w:i/>
          <w:sz w:val="23"/>
          <w:szCs w:val="23"/>
        </w:rPr>
      </w:pPr>
      <w:r w:rsidRPr="00EF44B4"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03.jpg" style="position:absolute;margin-left:380.15pt;margin-top:-30.75pt;width:87.85pt;height:123pt;z-index:1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703A87">
        <w:rPr>
          <w:rFonts w:ascii="Verdana" w:hAnsi="Verdana"/>
          <w:b/>
          <w:i/>
          <w:sz w:val="23"/>
          <w:szCs w:val="23"/>
        </w:rPr>
        <w:t xml:space="preserve">                                                              </w:t>
      </w:r>
    </w:p>
    <w:p w:rsidR="00703A87" w:rsidRDefault="00703A87" w:rsidP="00273BC5">
      <w:pPr>
        <w:rPr>
          <w:rFonts w:ascii="Verdana" w:hAnsi="Verdana"/>
          <w:b/>
          <w:i/>
          <w:sz w:val="23"/>
          <w:szCs w:val="23"/>
        </w:rPr>
      </w:pPr>
      <w:r>
        <w:rPr>
          <w:rFonts w:ascii="Verdana" w:hAnsi="Verdana"/>
          <w:b/>
          <w:i/>
          <w:sz w:val="23"/>
          <w:szCs w:val="23"/>
        </w:rPr>
        <w:t xml:space="preserve">                                                                                                             </w:t>
      </w:r>
    </w:p>
    <w:p w:rsidR="00703A87" w:rsidRDefault="00703A87" w:rsidP="00273BC5">
      <w:pPr>
        <w:pStyle w:val="Title"/>
      </w:pPr>
      <w:r>
        <w:t xml:space="preserve">Michael </w:t>
      </w:r>
    </w:p>
    <w:p w:rsidR="00703A87" w:rsidRPr="0033027D" w:rsidRDefault="00703A87" w:rsidP="00273BC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Bur </w:t>
      </w:r>
      <w:smartTag w:uri="urn:schemas-microsoft-com:office:smarttags" w:element="City">
        <w:r>
          <w:rPr>
            <w:rFonts w:ascii="Century Gothic" w:hAnsi="Century Gothic"/>
            <w:sz w:val="22"/>
            <w:szCs w:val="22"/>
          </w:rPr>
          <w:t>Dubai</w:t>
        </w:r>
      </w:smartTag>
      <w:r w:rsidRPr="0033027D">
        <w:rPr>
          <w:rFonts w:ascii="Century Gothic" w:hAnsi="Century Gothic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3027D">
            <w:rPr>
              <w:rFonts w:ascii="Century Gothic" w:hAnsi="Century Gothic"/>
              <w:sz w:val="22"/>
              <w:szCs w:val="22"/>
            </w:rPr>
            <w:t>Dubai</w:t>
          </w:r>
        </w:smartTag>
      </w:smartTag>
      <w:r w:rsidRPr="0033027D">
        <w:rPr>
          <w:rFonts w:ascii="Century Gothic" w:hAnsi="Century Gothic"/>
          <w:sz w:val="22"/>
          <w:szCs w:val="22"/>
        </w:rPr>
        <w:t xml:space="preserve">, </w:t>
      </w:r>
    </w:p>
    <w:p w:rsidR="00703A87" w:rsidRDefault="00703A87" w:rsidP="00273BC5">
      <w:pPr>
        <w:jc w:val="center"/>
        <w:rPr>
          <w:rFonts w:ascii="Century Gothic" w:hAnsi="Century Gothic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33027D">
            <w:rPr>
              <w:rFonts w:ascii="Century Gothic" w:hAnsi="Century Gothic"/>
              <w:sz w:val="22"/>
              <w:szCs w:val="22"/>
            </w:rPr>
            <w:t>United Arab Emirates</w:t>
          </w:r>
        </w:smartTag>
      </w:smartTag>
    </w:p>
    <w:p w:rsidR="00703A87" w:rsidRPr="0033027D" w:rsidRDefault="00703A87" w:rsidP="00273BC5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3027D">
        <w:rPr>
          <w:rFonts w:ascii="Century Gothic" w:hAnsi="Century Gothic"/>
          <w:sz w:val="22"/>
          <w:szCs w:val="22"/>
        </w:rPr>
        <w:sym w:font="Wingdings" w:char="F028"/>
      </w:r>
      <w:r w:rsidRPr="0033027D">
        <w:rPr>
          <w:rFonts w:ascii="Century Gothic" w:hAnsi="Century Gothic"/>
          <w:sz w:val="22"/>
          <w:szCs w:val="22"/>
        </w:rPr>
        <w:t xml:space="preserve"> </w:t>
      </w:r>
      <w:r w:rsidR="00262671">
        <w:rPr>
          <w:rFonts w:ascii="Century Gothic" w:hAnsi="Century Gothic"/>
          <w:b/>
          <w:bCs/>
          <w:sz w:val="22"/>
          <w:szCs w:val="22"/>
        </w:rPr>
        <w:t>+971504973598</w:t>
      </w:r>
    </w:p>
    <w:p w:rsidR="00703A87" w:rsidRDefault="00703A87" w:rsidP="00273BC5">
      <w:pPr>
        <w:pBdr>
          <w:bottom w:val="single" w:sz="12" w:space="1" w:color="auto"/>
        </w:pBdr>
        <w:jc w:val="center"/>
        <w:rPr>
          <w:rFonts w:ascii="Century Gothic" w:hAnsi="Century Gothic"/>
        </w:rPr>
      </w:pPr>
      <w:r w:rsidRPr="0033027D">
        <w:rPr>
          <w:rFonts w:ascii="Century Gothic" w:hAnsi="Century Gothic"/>
          <w:sz w:val="22"/>
          <w:szCs w:val="22"/>
        </w:rPr>
        <w:sym w:font="Wingdings" w:char="F02A"/>
      </w:r>
      <w:r w:rsidRPr="0033027D">
        <w:rPr>
          <w:rFonts w:ascii="Century Gothic" w:hAnsi="Century Gothic"/>
          <w:sz w:val="22"/>
          <w:szCs w:val="22"/>
        </w:rPr>
        <w:t xml:space="preserve"> </w:t>
      </w:r>
      <w:hyperlink r:id="rId6" w:history="1">
        <w:r w:rsidR="00262671" w:rsidRPr="00EF5C51">
          <w:rPr>
            <w:rStyle w:val="Hyperlink"/>
            <w:rFonts w:ascii="Century Gothic" w:hAnsi="Century Gothic"/>
            <w:sz w:val="22"/>
            <w:szCs w:val="22"/>
          </w:rPr>
          <w:t>Michael.343264@2freemail.com</w:t>
        </w:r>
      </w:hyperlink>
      <w:r w:rsidR="00262671">
        <w:rPr>
          <w:rFonts w:ascii="Century Gothic" w:hAnsi="Century Gothic"/>
          <w:sz w:val="22"/>
          <w:szCs w:val="22"/>
        </w:rPr>
        <w:t xml:space="preserve"> </w:t>
      </w:r>
    </w:p>
    <w:p w:rsidR="00703A87" w:rsidRDefault="00703A87" w:rsidP="00273BC5">
      <w:pPr>
        <w:pBdr>
          <w:bottom w:val="single" w:sz="12" w:space="1" w:color="auto"/>
        </w:pBdr>
        <w:jc w:val="center"/>
        <w:rPr>
          <w:rFonts w:ascii="Century Gothic" w:hAnsi="Century Gothic"/>
        </w:rPr>
      </w:pPr>
    </w:p>
    <w:p w:rsidR="00703A87" w:rsidRDefault="00703A87" w:rsidP="00273BC5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Sr. Accountant</w:t>
      </w:r>
    </w:p>
    <w:p w:rsidR="00703A87" w:rsidRDefault="00EF44B4" w:rsidP="00273BC5">
      <w:pPr>
        <w:rPr>
          <w:rFonts w:ascii="Century Gothic" w:hAnsi="Century Gothic"/>
          <w:b/>
          <w:bCs/>
          <w:color w:val="000000"/>
          <w:u w:val="single"/>
        </w:rPr>
      </w:pPr>
      <w:r w:rsidRPr="00EF44B4">
        <w:rPr>
          <w:rFonts w:ascii="Century Gothic" w:hAnsi="Century Gothic"/>
        </w:rPr>
        <w:pict>
          <v:rect id="_x0000_i1025" style="width:6in;height:1.5pt" o:hralign="center" o:hrstd="t" o:hrnoshade="t" o:hr="t" fillcolor="black" stroked="f"/>
        </w:pict>
      </w:r>
    </w:p>
    <w:p w:rsidR="00703A87" w:rsidRDefault="00703A87" w:rsidP="00273BC5">
      <w:pPr>
        <w:rPr>
          <w:rFonts w:ascii="Century Gothic" w:hAnsi="Century Gothic"/>
          <w:color w:val="000000"/>
          <w:sz w:val="21"/>
          <w:szCs w:val="21"/>
        </w:rPr>
      </w:pPr>
    </w:p>
    <w:p w:rsidR="00703A87" w:rsidRDefault="00703A87" w:rsidP="00273BC5">
      <w:pPr>
        <w:rPr>
          <w:rFonts w:ascii="Century Gothic" w:hAnsi="Century Gothic"/>
          <w:b/>
          <w:bCs/>
          <w:color w:val="000000"/>
          <w:u w:val="single"/>
        </w:rPr>
      </w:pPr>
    </w:p>
    <w:p w:rsidR="00703A87" w:rsidRPr="00324EE0" w:rsidRDefault="00703A87" w:rsidP="00273BC5">
      <w:pPr>
        <w:rPr>
          <w:rFonts w:ascii="Century Gothic" w:hAnsi="Century Gothic"/>
          <w:b/>
          <w:bCs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Career Objective</w:t>
      </w:r>
    </w:p>
    <w:p w:rsidR="00703A87" w:rsidRPr="00241D48" w:rsidRDefault="00703A87" w:rsidP="00273BC5">
      <w:pPr>
        <w:pStyle w:val="BodyText2"/>
        <w:spacing w:line="240" w:lineRule="auto"/>
        <w:ind w:right="-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</w:t>
      </w:r>
      <w:r w:rsidRPr="00241D48">
        <w:rPr>
          <w:rFonts w:ascii="Century Gothic" w:hAnsi="Century Gothic"/>
          <w:sz w:val="20"/>
          <w:szCs w:val="20"/>
        </w:rPr>
        <w:t>o thrive in a highly professional &amp; challenging environment where there is room for career advancement</w:t>
      </w:r>
      <w:r>
        <w:rPr>
          <w:rFonts w:ascii="Century Gothic" w:hAnsi="Century Gothic"/>
          <w:sz w:val="20"/>
          <w:szCs w:val="20"/>
        </w:rPr>
        <w:t xml:space="preserve"> and personal growth</w:t>
      </w:r>
      <w:r w:rsidRPr="00241D4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to which I can use my </w:t>
      </w:r>
      <w:r>
        <w:rPr>
          <w:rFonts w:ascii="Century Gothic" w:hAnsi="Century Gothic"/>
          <w:b/>
          <w:sz w:val="20"/>
          <w:szCs w:val="20"/>
        </w:rPr>
        <w:t>9</w:t>
      </w:r>
      <w:r w:rsidRPr="00255842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657638">
        <w:rPr>
          <w:rFonts w:ascii="Century Gothic" w:hAnsi="Century Gothic"/>
          <w:b/>
          <w:bCs/>
          <w:sz w:val="20"/>
          <w:szCs w:val="20"/>
        </w:rPr>
        <w:t>years of</w:t>
      </w:r>
      <w:r>
        <w:rPr>
          <w:rFonts w:ascii="Century Gothic" w:hAnsi="Century Gothic"/>
          <w:b/>
          <w:bCs/>
          <w:sz w:val="20"/>
          <w:szCs w:val="20"/>
        </w:rPr>
        <w:t xml:space="preserve"> UAE</w:t>
      </w:r>
      <w:r w:rsidRPr="00657638">
        <w:rPr>
          <w:rFonts w:ascii="Century Gothic" w:hAnsi="Century Gothic"/>
          <w:b/>
          <w:bCs/>
          <w:sz w:val="20"/>
          <w:szCs w:val="20"/>
        </w:rPr>
        <w:t xml:space="preserve"> experience</w:t>
      </w:r>
      <w:r>
        <w:rPr>
          <w:rFonts w:ascii="Century Gothic" w:hAnsi="Century Gothic"/>
          <w:sz w:val="20"/>
          <w:szCs w:val="20"/>
        </w:rPr>
        <w:t xml:space="preserve"> </w:t>
      </w:r>
      <w:r w:rsidRPr="00241D48">
        <w:rPr>
          <w:rFonts w:ascii="Century Gothic" w:hAnsi="Century Gothic"/>
          <w:sz w:val="20"/>
          <w:szCs w:val="20"/>
        </w:rPr>
        <w:t>withstanding the enormo</w:t>
      </w:r>
      <w:r>
        <w:rPr>
          <w:rFonts w:ascii="Century Gothic" w:hAnsi="Century Gothic"/>
          <w:sz w:val="20"/>
          <w:szCs w:val="20"/>
        </w:rPr>
        <w:t>us pressure &amp; responsibilities.</w:t>
      </w:r>
    </w:p>
    <w:p w:rsidR="00703A87" w:rsidRDefault="00703A87" w:rsidP="00273BC5">
      <w:pPr>
        <w:pStyle w:val="Heading1"/>
        <w:rPr>
          <w:rFonts w:ascii="Century Gothic" w:hAnsi="Century Gothic"/>
          <w:i w:val="0"/>
          <w:iCs w:val="0"/>
          <w:sz w:val="22"/>
          <w:szCs w:val="22"/>
          <w:u w:val="single"/>
        </w:rPr>
      </w:pPr>
      <w:r w:rsidRPr="00324EE0">
        <w:rPr>
          <w:rFonts w:ascii="Century Gothic" w:hAnsi="Century Gothic"/>
          <w:i w:val="0"/>
          <w:iCs w:val="0"/>
          <w:sz w:val="22"/>
          <w:szCs w:val="22"/>
          <w:u w:val="single"/>
        </w:rPr>
        <w:t>Key Skills</w:t>
      </w:r>
    </w:p>
    <w:p w:rsidR="00703A87" w:rsidRPr="00241D48" w:rsidRDefault="00703A87" w:rsidP="00273BC5"/>
    <w:p w:rsidR="00703A87" w:rsidRPr="00DE5DE2" w:rsidRDefault="00703A87" w:rsidP="00273BC5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E5DE2">
        <w:rPr>
          <w:rFonts w:ascii="Century Gothic" w:hAnsi="Century Gothic"/>
          <w:sz w:val="20"/>
          <w:szCs w:val="20"/>
        </w:rPr>
        <w:t>Strong supervisory skills and the ability to multitask in a fast-paced environment</w:t>
      </w:r>
    </w:p>
    <w:p w:rsidR="00703A87" w:rsidRDefault="00703A87" w:rsidP="00273BC5">
      <w:pPr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Excellent Communication skills</w:t>
      </w:r>
    </w:p>
    <w:p w:rsidR="00703A87" w:rsidRDefault="00703A87" w:rsidP="00273BC5">
      <w:pPr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Detail, efficient and goal oriented.</w:t>
      </w:r>
    </w:p>
    <w:p w:rsidR="00703A87" w:rsidRDefault="00703A87" w:rsidP="00273BC5">
      <w:pPr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Attention to detail and the ability to produce high quality, accurate work.</w:t>
      </w:r>
    </w:p>
    <w:p w:rsidR="00703A87" w:rsidRDefault="00703A87" w:rsidP="00273BC5">
      <w:pPr>
        <w:numPr>
          <w:ilvl w:val="0"/>
          <w:numId w:val="1"/>
        </w:numPr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Self-motivated, honest, dedicated and willingness to take ownership.</w:t>
      </w:r>
    </w:p>
    <w:p w:rsidR="00703A87" w:rsidRDefault="00703A87" w:rsidP="00273BC5">
      <w:pPr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Comfortable in a fast paced, performance oriented environment.</w:t>
      </w:r>
    </w:p>
    <w:p w:rsidR="00703A87" w:rsidRDefault="00703A87" w:rsidP="00273BC5">
      <w:pPr>
        <w:numPr>
          <w:ilvl w:val="0"/>
          <w:numId w:val="1"/>
        </w:numPr>
        <w:jc w:val="both"/>
        <w:rPr>
          <w:sz w:val="20"/>
        </w:rPr>
      </w:pPr>
      <w:r>
        <w:rPr>
          <w:rFonts w:ascii="Century Gothic" w:hAnsi="Century Gothic"/>
          <w:sz w:val="20"/>
        </w:rPr>
        <w:t>Ability to work under pressure &amp; independently.</w:t>
      </w:r>
    </w:p>
    <w:p w:rsidR="00703A87" w:rsidRPr="008C75FB" w:rsidRDefault="00703A87" w:rsidP="00273BC5">
      <w:pPr>
        <w:rPr>
          <w:rFonts w:ascii="Century Gothic" w:hAnsi="Century Gothic"/>
          <w:color w:val="000000"/>
          <w:sz w:val="21"/>
          <w:szCs w:val="21"/>
        </w:rPr>
      </w:pPr>
    </w:p>
    <w:p w:rsidR="00703A87" w:rsidRDefault="00703A87" w:rsidP="00273BC5">
      <w:pPr>
        <w:pStyle w:val="Heading1"/>
      </w:pPr>
      <w:r>
        <w:t>Employment History</w:t>
      </w:r>
    </w:p>
    <w:p w:rsidR="00703A87" w:rsidRPr="00241D48" w:rsidRDefault="00703A87" w:rsidP="00273BC5"/>
    <w:p w:rsidR="00703A87" w:rsidRPr="00EA527F" w:rsidRDefault="00703A87" w:rsidP="00273BC5">
      <w:pPr>
        <w:rPr>
          <w:rFonts w:ascii="Century Gothic" w:hAnsi="Century Gothic"/>
          <w:b/>
          <w:bCs/>
          <w:i/>
          <w:sz w:val="22"/>
          <w:szCs w:val="22"/>
          <w:u w:val="single"/>
        </w:rPr>
      </w:pPr>
      <w:r w:rsidRPr="00EA527F">
        <w:rPr>
          <w:rFonts w:ascii="Century Gothic" w:hAnsi="Century Gothic"/>
          <w:b/>
          <w:bCs/>
          <w:i/>
          <w:sz w:val="22"/>
          <w:szCs w:val="22"/>
          <w:u w:val="single"/>
        </w:rPr>
        <w:t xml:space="preserve">Genius Computer Technology, Jebel Ali, U.A.E </w:t>
      </w:r>
    </w:p>
    <w:p w:rsidR="00703A87" w:rsidRDefault="00703A87" w:rsidP="00273BC5">
      <w:pPr>
        <w:rPr>
          <w:rFonts w:ascii="Century Gothic" w:hAnsi="Century Gothic"/>
          <w:sz w:val="22"/>
          <w:szCs w:val="22"/>
        </w:rPr>
      </w:pPr>
      <w:r w:rsidRPr="00EA527F">
        <w:rPr>
          <w:rFonts w:ascii="Century Gothic" w:hAnsi="Century Gothic"/>
          <w:b/>
          <w:i/>
          <w:sz w:val="22"/>
          <w:szCs w:val="22"/>
        </w:rPr>
        <w:t>Sr. Accountant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324EE0">
        <w:rPr>
          <w:rFonts w:ascii="Century Gothic" w:hAnsi="Century Gothic"/>
          <w:b/>
          <w:bCs/>
          <w:sz w:val="22"/>
          <w:szCs w:val="22"/>
        </w:rPr>
        <w:tab/>
        <w:t xml:space="preserve">                    </w:t>
      </w:r>
      <w:r>
        <w:rPr>
          <w:rFonts w:ascii="Century Gothic" w:hAnsi="Century Gothic"/>
          <w:b/>
          <w:bCs/>
          <w:sz w:val="22"/>
          <w:szCs w:val="22"/>
        </w:rPr>
        <w:t xml:space="preserve">         </w:t>
      </w:r>
      <w:r>
        <w:rPr>
          <w:rFonts w:ascii="Century Gothic" w:hAnsi="Century Gothic"/>
          <w:b/>
          <w:bCs/>
          <w:sz w:val="22"/>
          <w:szCs w:val="22"/>
        </w:rPr>
        <w:tab/>
        <w:t xml:space="preserve">      Sept</w:t>
      </w:r>
      <w:r w:rsidRPr="00324EE0">
        <w:rPr>
          <w:rFonts w:ascii="Century Gothic" w:hAnsi="Century Gothic"/>
          <w:b/>
          <w:bCs/>
          <w:sz w:val="22"/>
          <w:szCs w:val="22"/>
        </w:rPr>
        <w:t>.’0</w:t>
      </w:r>
      <w:r>
        <w:rPr>
          <w:rFonts w:ascii="Century Gothic" w:hAnsi="Century Gothic"/>
          <w:b/>
          <w:bCs/>
          <w:sz w:val="22"/>
          <w:szCs w:val="22"/>
        </w:rPr>
        <w:t>7</w:t>
      </w:r>
      <w:r w:rsidRPr="00324EE0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–   Nov. 2016</w:t>
      </w:r>
    </w:p>
    <w:p w:rsidR="00703A87" w:rsidRDefault="00703A87" w:rsidP="00273BC5">
      <w:pPr>
        <w:rPr>
          <w:rFonts w:ascii="Century Gothic" w:hAnsi="Century Gothic"/>
          <w:sz w:val="22"/>
          <w:szCs w:val="22"/>
        </w:rPr>
      </w:pPr>
    </w:p>
    <w:p w:rsidR="00703A87" w:rsidRDefault="00703A87" w:rsidP="00273BC5">
      <w:pPr>
        <w:jc w:val="both"/>
        <w:rPr>
          <w:rFonts w:ascii="Century Gothic" w:hAnsi="Century Gothic" w:cs="Tahoma"/>
          <w:color w:val="333333"/>
          <w:sz w:val="20"/>
          <w:szCs w:val="20"/>
        </w:rPr>
      </w:pPr>
      <w:bookmarkStart w:id="0" w:name="CorporateOverview"/>
      <w:r w:rsidRPr="000E0AC0">
        <w:rPr>
          <w:rFonts w:ascii="Century Gothic" w:hAnsi="Century Gothic" w:cs="Tahoma"/>
          <w:color w:val="333333"/>
          <w:sz w:val="20"/>
          <w:szCs w:val="20"/>
        </w:rPr>
        <w:t xml:space="preserve">The Genius Computer Technology Ltd (GCT) was founded in 1997, now is an international distribution company and solution provider in the field of IT, home and personal </w:t>
      </w:r>
      <w:bookmarkEnd w:id="0"/>
      <w:r w:rsidRPr="000E0AC0">
        <w:rPr>
          <w:rFonts w:ascii="Century Gothic" w:hAnsi="Century Gothic" w:cs="Tahoma"/>
          <w:color w:val="333333"/>
          <w:sz w:val="20"/>
          <w:szCs w:val="20"/>
        </w:rPr>
        <w:t>entertainment. The company represents the world famous brands like Genius,</w:t>
      </w:r>
      <w:r>
        <w:rPr>
          <w:rFonts w:ascii="Century Gothic" w:hAnsi="Century Gothic" w:cs="Tahoma"/>
          <w:color w:val="333333"/>
          <w:sz w:val="20"/>
          <w:szCs w:val="20"/>
        </w:rPr>
        <w:t xml:space="preserve"> GX Gaming,</w:t>
      </w:r>
      <w:r w:rsidRPr="000E0AC0"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Tahoma"/>
          <w:color w:val="333333"/>
          <w:sz w:val="20"/>
          <w:szCs w:val="20"/>
        </w:rPr>
        <w:t>Edimax</w:t>
      </w:r>
      <w:proofErr w:type="spellEnd"/>
      <w:r>
        <w:rPr>
          <w:rFonts w:ascii="Century Gothic" w:hAnsi="Century Gothic" w:cs="Tahoma"/>
          <w:color w:val="333333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Tahoma"/>
          <w:color w:val="333333"/>
          <w:sz w:val="20"/>
          <w:szCs w:val="20"/>
        </w:rPr>
        <w:t>Thecus</w:t>
      </w:r>
      <w:proofErr w:type="spellEnd"/>
      <w:r>
        <w:rPr>
          <w:rFonts w:ascii="Century Gothic" w:hAnsi="Century Gothic" w:cs="Tahoma"/>
          <w:color w:val="333333"/>
          <w:sz w:val="20"/>
          <w:szCs w:val="20"/>
        </w:rPr>
        <w:t xml:space="preserve"> and </w:t>
      </w:r>
      <w:proofErr w:type="spellStart"/>
      <w:r>
        <w:rPr>
          <w:rFonts w:ascii="Century Gothic" w:hAnsi="Century Gothic" w:cs="Tahoma"/>
          <w:color w:val="333333"/>
          <w:sz w:val="20"/>
          <w:szCs w:val="20"/>
        </w:rPr>
        <w:t>Lafeada</w:t>
      </w:r>
      <w:proofErr w:type="spellEnd"/>
      <w:r>
        <w:rPr>
          <w:rFonts w:ascii="Century Gothic" w:hAnsi="Century Gothic" w:cs="Tahoma"/>
          <w:color w:val="333333"/>
          <w:sz w:val="20"/>
          <w:szCs w:val="20"/>
        </w:rPr>
        <w:t xml:space="preserve"> </w:t>
      </w:r>
      <w:r w:rsidRPr="000E0AC0">
        <w:rPr>
          <w:rFonts w:ascii="Century Gothic" w:hAnsi="Century Gothic" w:cs="Tahoma"/>
          <w:color w:val="333333"/>
          <w:sz w:val="20"/>
          <w:szCs w:val="20"/>
        </w:rPr>
        <w:t xml:space="preserve">spanning its operations in 35 countries across the Middle East, </w:t>
      </w:r>
      <w:smartTag w:uri="urn:schemas-microsoft-com:office:smarttags" w:element="country-region">
        <w:r w:rsidRPr="000E0AC0">
          <w:rPr>
            <w:rFonts w:ascii="Century Gothic" w:hAnsi="Century Gothic" w:cs="Tahoma"/>
            <w:color w:val="333333"/>
            <w:sz w:val="20"/>
            <w:szCs w:val="20"/>
          </w:rPr>
          <w:t>Africa</w:t>
        </w:r>
      </w:smartTag>
      <w:r w:rsidRPr="000E0AC0">
        <w:rPr>
          <w:rFonts w:ascii="Century Gothic" w:hAnsi="Century Gothic" w:cs="Tahoma"/>
          <w:color w:val="333333"/>
          <w:sz w:val="20"/>
          <w:szCs w:val="20"/>
        </w:rPr>
        <w:t xml:space="preserve"> and CIS</w:t>
      </w:r>
      <w:r>
        <w:rPr>
          <w:rFonts w:ascii="Century Gothic" w:hAnsi="Century Gothic" w:cs="Tahoma"/>
          <w:color w:val="333333"/>
          <w:sz w:val="20"/>
          <w:szCs w:val="20"/>
        </w:rPr>
        <w:t>.</w:t>
      </w:r>
    </w:p>
    <w:p w:rsidR="00703A87" w:rsidRPr="000E0AC0" w:rsidRDefault="00703A87" w:rsidP="00273BC5">
      <w:pPr>
        <w:rPr>
          <w:rFonts w:ascii="Century Gothic" w:hAnsi="Century Gothic"/>
          <w:sz w:val="20"/>
          <w:szCs w:val="20"/>
        </w:rPr>
      </w:pPr>
    </w:p>
    <w:p w:rsidR="00703A87" w:rsidRDefault="00703A87" w:rsidP="00273BC5">
      <w:pPr>
        <w:rPr>
          <w:rFonts w:ascii="Century Gothic" w:hAnsi="Century Gothic"/>
          <w:b/>
          <w:bCs/>
          <w:sz w:val="22"/>
          <w:szCs w:val="22"/>
        </w:rPr>
      </w:pPr>
      <w:r w:rsidRPr="00274DEE">
        <w:rPr>
          <w:rFonts w:ascii="Century Gothic" w:hAnsi="Century Gothic"/>
          <w:b/>
          <w:bCs/>
          <w:sz w:val="22"/>
          <w:szCs w:val="22"/>
        </w:rPr>
        <w:t>Responsibilities:</w:t>
      </w:r>
    </w:p>
    <w:p w:rsidR="00703A87" w:rsidRDefault="00703A87" w:rsidP="00273BC5">
      <w:pPr>
        <w:rPr>
          <w:rFonts w:ascii="Century Gothic" w:hAnsi="Century Gothic"/>
          <w:b/>
          <w:bCs/>
          <w:sz w:val="22"/>
          <w:szCs w:val="22"/>
        </w:rPr>
      </w:pPr>
    </w:p>
    <w:p w:rsidR="00703A87" w:rsidRDefault="00703A87" w:rsidP="00273BC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0"/>
        </w:rPr>
      </w:pPr>
      <w:r w:rsidRPr="005165A7">
        <w:rPr>
          <w:rFonts w:ascii="Century Gothic" w:hAnsi="Century Gothic"/>
          <w:b/>
          <w:bCs/>
          <w:i/>
          <w:sz w:val="20"/>
          <w:u w:val="single"/>
        </w:rPr>
        <w:t xml:space="preserve">Financial </w:t>
      </w:r>
      <w:r>
        <w:rPr>
          <w:rFonts w:ascii="Century Gothic" w:hAnsi="Century Gothic"/>
          <w:b/>
          <w:bCs/>
          <w:i/>
          <w:sz w:val="20"/>
          <w:u w:val="single"/>
        </w:rPr>
        <w:t>Reports</w:t>
      </w:r>
      <w:r>
        <w:rPr>
          <w:rFonts w:ascii="Century Gothic" w:hAnsi="Century Gothic"/>
          <w:bCs/>
          <w:sz w:val="20"/>
        </w:rPr>
        <w:t xml:space="preserve"> : </w:t>
      </w:r>
      <w:r w:rsidRPr="006E579B">
        <w:rPr>
          <w:rFonts w:ascii="Century Gothic" w:hAnsi="Century Gothic"/>
          <w:bCs/>
          <w:sz w:val="20"/>
        </w:rPr>
        <w:t xml:space="preserve">Prepare </w:t>
      </w:r>
      <w:r>
        <w:rPr>
          <w:rFonts w:ascii="Century Gothic" w:hAnsi="Century Gothic"/>
          <w:bCs/>
          <w:sz w:val="20"/>
        </w:rPr>
        <w:t>Balance sheet , Income statement &amp; Cash Flow Statement</w:t>
      </w:r>
    </w:p>
    <w:p w:rsidR="00703A87" w:rsidRDefault="00703A87" w:rsidP="00273BC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0"/>
        </w:rPr>
      </w:pPr>
      <w:r w:rsidRPr="005165A7">
        <w:rPr>
          <w:rFonts w:ascii="Century Gothic" w:hAnsi="Century Gothic"/>
          <w:b/>
          <w:bCs/>
          <w:i/>
          <w:sz w:val="20"/>
          <w:u w:val="single"/>
        </w:rPr>
        <w:t>Trade Finance</w:t>
      </w:r>
      <w:r>
        <w:rPr>
          <w:rFonts w:ascii="Century Gothic" w:hAnsi="Century Gothic"/>
          <w:bCs/>
          <w:i/>
          <w:sz w:val="20"/>
          <w:u w:val="single"/>
        </w:rPr>
        <w:t xml:space="preserve"> </w:t>
      </w:r>
      <w:r w:rsidRPr="00AE0FCB">
        <w:rPr>
          <w:rFonts w:ascii="Century Gothic" w:hAnsi="Century Gothic"/>
          <w:bCs/>
          <w:sz w:val="20"/>
        </w:rPr>
        <w:t>:</w:t>
      </w:r>
      <w:r>
        <w:rPr>
          <w:rFonts w:ascii="Century Gothic" w:hAnsi="Century Gothic"/>
          <w:bCs/>
          <w:sz w:val="20"/>
        </w:rPr>
        <w:t xml:space="preserve"> Preparation of Import and Export LC with relevant documents , Trust Receipt / Short Term Loan , Chq. Discounting and Factoring </w:t>
      </w:r>
    </w:p>
    <w:p w:rsidR="00703A87" w:rsidRPr="00BF211E" w:rsidRDefault="00703A87" w:rsidP="00AC631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0"/>
        </w:rPr>
      </w:pPr>
      <w:r w:rsidRPr="005165A7">
        <w:rPr>
          <w:rFonts w:ascii="Century Gothic" w:hAnsi="Century Gothic"/>
          <w:b/>
          <w:bCs/>
          <w:i/>
          <w:sz w:val="20"/>
          <w:u w:val="single"/>
        </w:rPr>
        <w:t>General Accounting</w:t>
      </w:r>
      <w:r>
        <w:rPr>
          <w:rFonts w:ascii="Century Gothic" w:hAnsi="Century Gothic"/>
          <w:bCs/>
          <w:i/>
          <w:sz w:val="20"/>
          <w:u w:val="single"/>
        </w:rPr>
        <w:t>:</w:t>
      </w:r>
      <w:r>
        <w:rPr>
          <w:rFonts w:ascii="Century Gothic" w:hAnsi="Century Gothic"/>
          <w:bCs/>
          <w:sz w:val="20"/>
        </w:rPr>
        <w:t xml:space="preserve"> </w:t>
      </w:r>
      <w:r w:rsidRPr="006E579B">
        <w:rPr>
          <w:rFonts w:ascii="Century Gothic" w:hAnsi="Century Gothic"/>
          <w:bCs/>
          <w:sz w:val="20"/>
        </w:rPr>
        <w:t xml:space="preserve">Compile and analyze financial information to prepare entries to accounts, such as general ledger accounts, </w:t>
      </w:r>
      <w:r>
        <w:rPr>
          <w:rFonts w:ascii="Century Gothic" w:hAnsi="Century Gothic"/>
          <w:bCs/>
          <w:sz w:val="20"/>
        </w:rPr>
        <w:t>bank entries, receipts / payments and posting of all Accounting Transactions in the system .</w:t>
      </w:r>
      <w:r w:rsidRPr="006E579B">
        <w:rPr>
          <w:rFonts w:ascii="Century Gothic" w:hAnsi="Century Gothic"/>
          <w:bCs/>
          <w:sz w:val="20"/>
        </w:rPr>
        <w:t xml:space="preserve">Resolve accounting discrepancies. </w:t>
      </w:r>
    </w:p>
    <w:p w:rsidR="00703A87" w:rsidRPr="00C628A9" w:rsidRDefault="00703A87" w:rsidP="00A65C4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  <w:lang w:bidi="ar-SA"/>
        </w:rPr>
      </w:pPr>
      <w:r w:rsidRPr="005165A7">
        <w:rPr>
          <w:rFonts w:ascii="Century Gothic" w:hAnsi="Century Gothic"/>
          <w:b/>
          <w:bCs/>
          <w:sz w:val="20"/>
          <w:u w:val="single"/>
        </w:rPr>
        <w:t>Banking</w:t>
      </w:r>
      <w:r w:rsidRPr="00A65C42">
        <w:rPr>
          <w:rFonts w:ascii="Century Gothic" w:hAnsi="Century Gothic"/>
          <w:bCs/>
          <w:sz w:val="20"/>
          <w:u w:val="single"/>
        </w:rPr>
        <w:t xml:space="preserve"> </w:t>
      </w:r>
      <w:r w:rsidRPr="005165A7">
        <w:rPr>
          <w:rFonts w:ascii="Century Gothic" w:hAnsi="Century Gothic"/>
          <w:bCs/>
          <w:sz w:val="20"/>
        </w:rPr>
        <w:t xml:space="preserve">: </w:t>
      </w:r>
      <w:r>
        <w:rPr>
          <w:rFonts w:ascii="Century Gothic" w:hAnsi="Century Gothic" w:cs="Arial"/>
          <w:sz w:val="20"/>
          <w:szCs w:val="20"/>
          <w:lang w:bidi="ar-SA"/>
        </w:rPr>
        <w:t xml:space="preserve">Bank related duties like TT, Re-payment of </w:t>
      </w:r>
      <w:r w:rsidRPr="00C628A9">
        <w:rPr>
          <w:rFonts w:ascii="Century Gothic" w:hAnsi="Century Gothic" w:cs="Arial"/>
          <w:sz w:val="20"/>
          <w:szCs w:val="20"/>
          <w:lang w:bidi="ar-SA"/>
        </w:rPr>
        <w:t xml:space="preserve"> loan, </w:t>
      </w:r>
      <w:r>
        <w:rPr>
          <w:rFonts w:ascii="Century Gothic" w:hAnsi="Century Gothic" w:cs="Arial"/>
          <w:sz w:val="20"/>
          <w:szCs w:val="20"/>
          <w:lang w:bidi="ar-SA"/>
        </w:rPr>
        <w:t>interest calculation,</w:t>
      </w:r>
      <w:r w:rsidRPr="00C628A9">
        <w:rPr>
          <w:rFonts w:ascii="Century Gothic" w:hAnsi="Century Gothic" w:cs="Arial"/>
          <w:sz w:val="20"/>
          <w:szCs w:val="20"/>
          <w:lang w:bidi="ar-SA"/>
        </w:rPr>
        <w:t xml:space="preserve"> daily evaluation of bank balances </w:t>
      </w:r>
      <w:r>
        <w:rPr>
          <w:rFonts w:ascii="Century Gothic" w:hAnsi="Century Gothic" w:cs="Arial"/>
          <w:sz w:val="20"/>
          <w:szCs w:val="20"/>
          <w:lang w:bidi="ar-SA"/>
        </w:rPr>
        <w:t xml:space="preserve">and </w:t>
      </w:r>
      <w:r w:rsidRPr="00C628A9">
        <w:rPr>
          <w:rFonts w:ascii="Century Gothic" w:hAnsi="Century Gothic" w:cs="Arial"/>
          <w:sz w:val="20"/>
          <w:szCs w:val="20"/>
          <w:lang w:bidi="ar-SA"/>
        </w:rPr>
        <w:t>Reconciliation of bank accounts</w:t>
      </w:r>
    </w:p>
    <w:p w:rsidR="00703A87" w:rsidRPr="00A65C42" w:rsidRDefault="00703A87" w:rsidP="00273BC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0"/>
          <w:u w:val="single"/>
        </w:rPr>
      </w:pPr>
      <w:r w:rsidRPr="005165A7">
        <w:rPr>
          <w:rFonts w:ascii="Century Gothic" w:hAnsi="Century Gothic"/>
          <w:b/>
          <w:bCs/>
          <w:sz w:val="20"/>
          <w:u w:val="single"/>
        </w:rPr>
        <w:t>A/R AND A/P Management</w:t>
      </w:r>
      <w:r w:rsidRPr="00A65C42">
        <w:rPr>
          <w:rFonts w:ascii="Century Gothic" w:hAnsi="Century Gothic"/>
          <w:bCs/>
          <w:sz w:val="20"/>
          <w:u w:val="single"/>
        </w:rPr>
        <w:t>:</w:t>
      </w:r>
      <w:r w:rsidRPr="00A65C42">
        <w:rPr>
          <w:rFonts w:ascii="Century Gothic" w:hAnsi="Century Gothic" w:cs="Arial"/>
          <w:sz w:val="20"/>
          <w:szCs w:val="20"/>
          <w:lang w:bidi="ar-SA"/>
        </w:rPr>
        <w:t xml:space="preserve"> Manage accounts payables and receivables</w:t>
      </w:r>
      <w:r>
        <w:rPr>
          <w:rFonts w:ascii="Century Gothic" w:hAnsi="Century Gothic" w:cs="Arial"/>
          <w:sz w:val="20"/>
          <w:szCs w:val="20"/>
          <w:lang w:bidi="ar-SA"/>
        </w:rPr>
        <w:t xml:space="preserve">. </w:t>
      </w:r>
      <w:r>
        <w:rPr>
          <w:rFonts w:ascii="Century Gothic" w:hAnsi="Century Gothic"/>
          <w:bCs/>
          <w:sz w:val="20"/>
        </w:rPr>
        <w:t>Communicate &amp; Interact with venders and clients for Reconciliation of Books of Accounts, issue of Debit &amp; credit notes to related parties</w:t>
      </w:r>
    </w:p>
    <w:p w:rsidR="00703A87" w:rsidRPr="00AC631F" w:rsidRDefault="00703A87" w:rsidP="00273BC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0"/>
          <w:u w:val="single"/>
        </w:rPr>
      </w:pPr>
      <w:r w:rsidRPr="005165A7">
        <w:rPr>
          <w:rFonts w:ascii="Century Gothic" w:hAnsi="Century Gothic"/>
          <w:b/>
          <w:bCs/>
          <w:sz w:val="20"/>
          <w:u w:val="single"/>
        </w:rPr>
        <w:lastRenderedPageBreak/>
        <w:t>Credit control</w:t>
      </w:r>
      <w:r>
        <w:rPr>
          <w:rFonts w:ascii="Century Gothic" w:hAnsi="Century Gothic"/>
          <w:bCs/>
          <w:sz w:val="20"/>
          <w:u w:val="single"/>
        </w:rPr>
        <w:t>:</w:t>
      </w:r>
      <w:r w:rsidRPr="005165A7">
        <w:rPr>
          <w:rFonts w:ascii="Century Gothic" w:hAnsi="Century Gothic"/>
          <w:bCs/>
          <w:sz w:val="20"/>
        </w:rPr>
        <w:t xml:space="preserve"> </w:t>
      </w:r>
      <w:r>
        <w:rPr>
          <w:rFonts w:ascii="Century Gothic" w:hAnsi="Century Gothic" w:cs="Arial"/>
          <w:sz w:val="20"/>
          <w:szCs w:val="20"/>
          <w:lang w:bidi="ar-SA"/>
        </w:rPr>
        <w:t xml:space="preserve">Credit control by fixing credit limit to customers, </w:t>
      </w:r>
      <w:proofErr w:type="spellStart"/>
      <w:r>
        <w:rPr>
          <w:rFonts w:ascii="Century Gothic" w:hAnsi="Century Gothic" w:cs="Arial"/>
          <w:sz w:val="20"/>
          <w:szCs w:val="20"/>
          <w:lang w:bidi="ar-SA"/>
        </w:rPr>
        <w:t>over due</w:t>
      </w:r>
      <w:proofErr w:type="spellEnd"/>
      <w:r>
        <w:rPr>
          <w:rFonts w:ascii="Century Gothic" w:hAnsi="Century Gothic" w:cs="Arial"/>
          <w:sz w:val="20"/>
          <w:szCs w:val="20"/>
          <w:lang w:bidi="ar-SA"/>
        </w:rPr>
        <w:t xml:space="preserve"> management and monitoring credit insurance to them. Claim document submission and follow up</w:t>
      </w:r>
    </w:p>
    <w:p w:rsidR="00703A87" w:rsidRPr="00A47E59" w:rsidRDefault="00703A87" w:rsidP="00AC631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Times New Roman"/>
          <w:lang w:bidi="ar-SA"/>
        </w:rPr>
      </w:pPr>
      <w:smartTag w:uri="urn:schemas-microsoft-com:office:smarttags" w:element="country-region">
        <w:r w:rsidRPr="00AC631F">
          <w:rPr>
            <w:rFonts w:ascii="Century Gothic" w:hAnsi="Century Gothic"/>
            <w:b/>
            <w:bCs/>
            <w:sz w:val="20"/>
            <w:u w:val="single"/>
          </w:rPr>
          <w:t>Dubai</w:t>
        </w:r>
      </w:smartTag>
      <w:r w:rsidRPr="00AC631F">
        <w:rPr>
          <w:rFonts w:ascii="Century Gothic" w:hAnsi="Century Gothic"/>
          <w:b/>
          <w:bCs/>
          <w:sz w:val="20"/>
          <w:u w:val="single"/>
        </w:rPr>
        <w:t xml:space="preserve"> customs </w:t>
      </w:r>
      <w:proofErr w:type="spellStart"/>
      <w:r w:rsidRPr="00AC631F">
        <w:rPr>
          <w:rFonts w:ascii="Century Gothic" w:hAnsi="Century Gothic"/>
          <w:b/>
          <w:bCs/>
          <w:sz w:val="20"/>
          <w:u w:val="single"/>
        </w:rPr>
        <w:t>Mir</w:t>
      </w:r>
      <w:r>
        <w:rPr>
          <w:rFonts w:ascii="Century Gothic" w:hAnsi="Century Gothic"/>
          <w:b/>
          <w:bCs/>
          <w:sz w:val="20"/>
          <w:u w:val="single"/>
        </w:rPr>
        <w:t>s</w:t>
      </w:r>
      <w:r w:rsidRPr="00AC631F">
        <w:rPr>
          <w:rFonts w:ascii="Century Gothic" w:hAnsi="Century Gothic"/>
          <w:b/>
          <w:bCs/>
          <w:sz w:val="20"/>
          <w:u w:val="single"/>
        </w:rPr>
        <w:t>al</w:t>
      </w:r>
      <w:proofErr w:type="spellEnd"/>
      <w:r w:rsidRPr="00AC631F">
        <w:rPr>
          <w:rFonts w:ascii="Century Gothic" w:hAnsi="Century Gothic"/>
          <w:b/>
          <w:bCs/>
          <w:sz w:val="20"/>
          <w:u w:val="single"/>
        </w:rPr>
        <w:t xml:space="preserve"> II</w:t>
      </w:r>
      <w:r>
        <w:rPr>
          <w:rFonts w:ascii="Century Gothic" w:hAnsi="Century Gothic"/>
          <w:b/>
          <w:bCs/>
          <w:sz w:val="20"/>
          <w:u w:val="single"/>
        </w:rPr>
        <w:t xml:space="preserve">: </w:t>
      </w:r>
      <w:r>
        <w:rPr>
          <w:rFonts w:ascii="Century Gothic" w:hAnsi="Century Gothic" w:cs="Arial"/>
          <w:sz w:val="20"/>
          <w:szCs w:val="20"/>
          <w:lang w:bidi="ar-SA"/>
        </w:rPr>
        <w:t xml:space="preserve">Good Knowledge of Import &amp; Export Customs procedure and documentations in JAFZA like </w:t>
      </w:r>
      <w:proofErr w:type="spellStart"/>
      <w:r>
        <w:rPr>
          <w:rFonts w:ascii="Century Gothic" w:hAnsi="Century Gothic" w:cs="Arial"/>
          <w:sz w:val="20"/>
          <w:szCs w:val="20"/>
          <w:lang w:bidi="ar-SA"/>
        </w:rPr>
        <w:t>Mirsal</w:t>
      </w:r>
      <w:proofErr w:type="spellEnd"/>
      <w:r>
        <w:rPr>
          <w:rFonts w:ascii="Century Gothic" w:hAnsi="Century Gothic" w:cs="Arial"/>
          <w:sz w:val="20"/>
          <w:szCs w:val="20"/>
          <w:lang w:bidi="ar-SA"/>
        </w:rPr>
        <w:t xml:space="preserve"> II, Certificate of origin, Conformity Certificate, TRA etc.</w:t>
      </w:r>
    </w:p>
    <w:p w:rsidR="00703A87" w:rsidRPr="00026B78" w:rsidRDefault="00703A87" w:rsidP="00273BC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  <w:lang w:bidi="ar-SA"/>
        </w:rPr>
      </w:pPr>
      <w:r>
        <w:rPr>
          <w:rFonts w:ascii="Century Gothic" w:hAnsi="Century Gothic"/>
          <w:b/>
          <w:bCs/>
          <w:sz w:val="20"/>
          <w:u w:val="single"/>
        </w:rPr>
        <w:t xml:space="preserve">MIS Reporting : </w:t>
      </w:r>
      <w:r w:rsidRPr="00026B78">
        <w:rPr>
          <w:rFonts w:ascii="Century Gothic" w:hAnsi="Century Gothic"/>
          <w:bCs/>
          <w:sz w:val="20"/>
        </w:rPr>
        <w:t xml:space="preserve">Cash Flow statement ,Fund Flow , </w:t>
      </w:r>
      <w:r>
        <w:rPr>
          <w:rFonts w:ascii="Century Gothic" w:hAnsi="Century Gothic" w:cs="Arial"/>
          <w:sz w:val="20"/>
          <w:szCs w:val="20"/>
          <w:lang w:bidi="ar-SA"/>
        </w:rPr>
        <w:t>Details of Sales and Collection, Debtors and Creditors Aging</w:t>
      </w:r>
      <w:r w:rsidRPr="00026B78">
        <w:rPr>
          <w:rFonts w:ascii="Century Gothic" w:hAnsi="Century Gothic" w:cs="Arial"/>
          <w:sz w:val="20"/>
          <w:szCs w:val="20"/>
          <w:lang w:bidi="ar-SA"/>
        </w:rPr>
        <w:t xml:space="preserve"> </w:t>
      </w:r>
    </w:p>
    <w:p w:rsidR="00703A87" w:rsidRPr="006E579B" w:rsidRDefault="00703A87" w:rsidP="00026B7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0"/>
        </w:rPr>
      </w:pPr>
      <w:r w:rsidRPr="00026B78">
        <w:rPr>
          <w:rFonts w:ascii="Century Gothic" w:hAnsi="Century Gothic"/>
          <w:b/>
          <w:bCs/>
          <w:sz w:val="20"/>
          <w:u w:val="single"/>
        </w:rPr>
        <w:t>Budgeting:</w:t>
      </w:r>
      <w:r>
        <w:rPr>
          <w:rFonts w:ascii="Century Gothic" w:hAnsi="Century Gothic"/>
          <w:b/>
          <w:bCs/>
          <w:sz w:val="20"/>
          <w:u w:val="single"/>
        </w:rPr>
        <w:t xml:space="preserve"> </w:t>
      </w:r>
      <w:r>
        <w:rPr>
          <w:rFonts w:ascii="Century Gothic" w:hAnsi="Century Gothic"/>
          <w:bCs/>
          <w:sz w:val="20"/>
        </w:rPr>
        <w:t xml:space="preserve">Participating Yearly budget process. </w:t>
      </w:r>
      <w:r w:rsidRPr="006E579B">
        <w:rPr>
          <w:rFonts w:ascii="Century Gothic" w:hAnsi="Century Gothic"/>
          <w:bCs/>
          <w:sz w:val="20"/>
        </w:rPr>
        <w:t xml:space="preserve">Analyze revenue and expenditure trends and recommend appropriate budget levels, and ensure expenditure control. </w:t>
      </w:r>
    </w:p>
    <w:p w:rsidR="00703A87" w:rsidRDefault="00703A87" w:rsidP="00026B7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bCs/>
          <w:sz w:val="20"/>
          <w:u w:val="single"/>
        </w:rPr>
        <w:t>Document control:</w:t>
      </w:r>
      <w:r w:rsidRPr="00026B78">
        <w:rPr>
          <w:rFonts w:ascii="Century Gothic" w:hAnsi="Century Gothic" w:cs="Arial"/>
          <w:sz w:val="20"/>
          <w:szCs w:val="20"/>
          <w:lang w:bidi="ar-SA"/>
        </w:rPr>
        <w:t xml:space="preserve"> </w:t>
      </w:r>
      <w:r>
        <w:rPr>
          <w:rFonts w:ascii="Century Gothic" w:hAnsi="Century Gothic" w:cs="Arial"/>
          <w:sz w:val="20"/>
          <w:szCs w:val="20"/>
          <w:lang w:bidi="ar-SA"/>
        </w:rPr>
        <w:t xml:space="preserve">Custodian of Financial documents and Asset Ledger for updates. </w:t>
      </w:r>
      <w:r w:rsidRPr="006E579B">
        <w:rPr>
          <w:rFonts w:ascii="Century Gothic" w:hAnsi="Century Gothic"/>
          <w:bCs/>
          <w:sz w:val="20"/>
        </w:rPr>
        <w:t>Supervise the input and handling of financial data and reports for the company's automated financial systems.</w:t>
      </w:r>
    </w:p>
    <w:p w:rsidR="00703A87" w:rsidRPr="00123644" w:rsidRDefault="00703A87" w:rsidP="0012364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bCs/>
          <w:sz w:val="20"/>
          <w:u w:val="single"/>
        </w:rPr>
      </w:pPr>
      <w:r w:rsidRPr="00AC631F">
        <w:rPr>
          <w:rFonts w:ascii="Century Gothic" w:hAnsi="Century Gothic"/>
          <w:b/>
          <w:bCs/>
          <w:sz w:val="20"/>
          <w:u w:val="single"/>
        </w:rPr>
        <w:t>Logistics :</w:t>
      </w:r>
      <w:r w:rsidRPr="00AC631F">
        <w:rPr>
          <w:rFonts w:ascii="Century Gothic" w:hAnsi="Century Gothic" w:cs="Arial"/>
          <w:sz w:val="20"/>
          <w:szCs w:val="20"/>
          <w:lang w:bidi="ar-SA"/>
        </w:rPr>
        <w:t xml:space="preserve"> </w:t>
      </w:r>
      <w:r>
        <w:rPr>
          <w:rFonts w:ascii="Century Gothic" w:hAnsi="Century Gothic" w:cs="Arial"/>
          <w:sz w:val="20"/>
          <w:szCs w:val="20"/>
          <w:lang w:bidi="ar-SA"/>
        </w:rPr>
        <w:t xml:space="preserve">Coordinate with Logistic Dept. for Import &amp; Export Shipments , </w:t>
      </w:r>
      <w:r>
        <w:rPr>
          <w:rFonts w:ascii="Century Gothic" w:hAnsi="Century Gothic"/>
          <w:bCs/>
          <w:sz w:val="20"/>
        </w:rPr>
        <w:t xml:space="preserve">Prepare Manual invoice, packing list, weight list, BL instruction , DO collection </w:t>
      </w:r>
    </w:p>
    <w:p w:rsidR="00703A87" w:rsidRDefault="00703A87" w:rsidP="00026B7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bCs/>
          <w:sz w:val="20"/>
          <w:u w:val="single"/>
        </w:rPr>
        <w:t>Pay Roll:</w:t>
      </w:r>
      <w:r>
        <w:rPr>
          <w:rFonts w:ascii="Century Gothic" w:hAnsi="Century Gothic"/>
          <w:bCs/>
          <w:sz w:val="20"/>
        </w:rPr>
        <w:t xml:space="preserve"> </w:t>
      </w:r>
      <w:r w:rsidRPr="00B77E30">
        <w:rPr>
          <w:rFonts w:ascii="Century Gothic" w:hAnsi="Century Gothic"/>
          <w:bCs/>
          <w:sz w:val="20"/>
        </w:rPr>
        <w:t>Monthly p</w:t>
      </w:r>
      <w:r>
        <w:rPr>
          <w:rFonts w:ascii="Century Gothic" w:hAnsi="Century Gothic"/>
          <w:bCs/>
          <w:sz w:val="20"/>
        </w:rPr>
        <w:t xml:space="preserve">ay roll works including calculation of over time, deductions, loss of pay etc and WPS salary processing through Online Banking. Issue of pay slip and clarification to employees if necessary. </w:t>
      </w:r>
    </w:p>
    <w:p w:rsidR="00703A87" w:rsidRPr="00123644" w:rsidRDefault="00703A87" w:rsidP="00123644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Cs/>
          <w:sz w:val="20"/>
          <w:u w:val="single"/>
        </w:rPr>
      </w:pPr>
      <w:r w:rsidRPr="005165A7">
        <w:rPr>
          <w:rFonts w:ascii="Century Gothic" w:hAnsi="Century Gothic"/>
          <w:b/>
          <w:bCs/>
          <w:sz w:val="20"/>
          <w:u w:val="single"/>
        </w:rPr>
        <w:t>Petty Cash</w:t>
      </w:r>
      <w:r w:rsidRPr="00A65C42">
        <w:rPr>
          <w:rFonts w:ascii="Century Gothic" w:hAnsi="Century Gothic"/>
          <w:bCs/>
          <w:sz w:val="20"/>
          <w:u w:val="single"/>
        </w:rPr>
        <w:t xml:space="preserve"> : </w:t>
      </w:r>
      <w:r>
        <w:rPr>
          <w:rFonts w:ascii="Century Gothic" w:hAnsi="Century Gothic" w:cs="Arial"/>
          <w:sz w:val="20"/>
          <w:szCs w:val="20"/>
          <w:lang w:bidi="ar-SA"/>
        </w:rPr>
        <w:t>Petty cash management</w:t>
      </w:r>
    </w:p>
    <w:p w:rsidR="00703A87" w:rsidRPr="0006736A" w:rsidRDefault="00703A87" w:rsidP="00273B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703A87" w:rsidRPr="00EA527F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/>
          <w:i/>
          <w:sz w:val="22"/>
          <w:szCs w:val="22"/>
          <w:u w:val="single"/>
        </w:rPr>
      </w:pPr>
      <w:proofErr w:type="spellStart"/>
      <w:r>
        <w:rPr>
          <w:rFonts w:ascii="Century Gothic" w:hAnsi="Century Gothic"/>
          <w:b/>
          <w:i/>
          <w:sz w:val="22"/>
          <w:szCs w:val="22"/>
          <w:u w:val="single"/>
        </w:rPr>
        <w:t>LanM</w:t>
      </w:r>
      <w:r w:rsidRPr="00EA527F">
        <w:rPr>
          <w:rFonts w:ascii="Century Gothic" w:hAnsi="Century Gothic"/>
          <w:b/>
          <w:i/>
          <w:sz w:val="22"/>
          <w:szCs w:val="22"/>
          <w:u w:val="single"/>
        </w:rPr>
        <w:t>ark</w:t>
      </w:r>
      <w:proofErr w:type="spellEnd"/>
      <w:r w:rsidRPr="00EA527F">
        <w:rPr>
          <w:rFonts w:ascii="Century Gothic" w:hAnsi="Century Gothic"/>
          <w:b/>
          <w:i/>
          <w:sz w:val="22"/>
          <w:szCs w:val="22"/>
          <w:u w:val="single"/>
        </w:rPr>
        <w:t xml:space="preserve"> Shops India Pvt. Ltd., </w:t>
      </w:r>
      <w:smartTag w:uri="urn:schemas-microsoft-com:office:smarttags" w:element="country-region">
        <w:smartTag w:uri="urn:schemas-microsoft-com:office:smarttags" w:element="country-region">
          <w:r w:rsidRPr="00EA527F">
            <w:rPr>
              <w:rFonts w:ascii="Century Gothic" w:hAnsi="Century Gothic"/>
              <w:b/>
              <w:i/>
              <w:sz w:val="22"/>
              <w:szCs w:val="22"/>
              <w:u w:val="single"/>
            </w:rPr>
            <w:t>Kerala</w:t>
          </w:r>
        </w:smartTag>
        <w:r w:rsidRPr="00EA527F">
          <w:rPr>
            <w:rFonts w:ascii="Century Gothic" w:hAnsi="Century Gothic"/>
            <w:b/>
            <w:i/>
            <w:sz w:val="22"/>
            <w:szCs w:val="22"/>
            <w:u w:val="single"/>
          </w:rPr>
          <w:t xml:space="preserve">, </w:t>
        </w:r>
        <w:smartTag w:uri="urn:schemas-microsoft-com:office:smarttags" w:element="country-region">
          <w:r w:rsidRPr="00EA527F">
            <w:rPr>
              <w:rFonts w:ascii="Century Gothic" w:hAnsi="Century Gothic"/>
              <w:b/>
              <w:i/>
              <w:sz w:val="22"/>
              <w:szCs w:val="22"/>
              <w:u w:val="single"/>
            </w:rPr>
            <w:t>India</w:t>
          </w:r>
        </w:smartTag>
      </w:smartTag>
    </w:p>
    <w:p w:rsidR="00703A87" w:rsidRPr="00882087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/>
          <w:sz w:val="22"/>
          <w:szCs w:val="22"/>
        </w:rPr>
      </w:pPr>
      <w:r w:rsidRPr="0075482F">
        <w:rPr>
          <w:rFonts w:ascii="Century Gothic" w:hAnsi="Century Gothic"/>
          <w:b/>
          <w:i/>
          <w:sz w:val="22"/>
          <w:szCs w:val="22"/>
        </w:rPr>
        <w:t>Accountant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>June</w:t>
      </w:r>
      <w:r w:rsidRPr="00324EE0">
        <w:rPr>
          <w:rFonts w:ascii="Century Gothic" w:hAnsi="Century Gothic"/>
          <w:b/>
          <w:bCs/>
          <w:sz w:val="22"/>
          <w:szCs w:val="22"/>
        </w:rPr>
        <w:t>.’0</w:t>
      </w:r>
      <w:r>
        <w:rPr>
          <w:rFonts w:ascii="Century Gothic" w:hAnsi="Century Gothic"/>
          <w:b/>
          <w:bCs/>
          <w:sz w:val="22"/>
          <w:szCs w:val="22"/>
        </w:rPr>
        <w:t>6</w:t>
      </w:r>
      <w:r w:rsidRPr="00324EE0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– Aug ’07</w:t>
      </w:r>
    </w:p>
    <w:p w:rsidR="00703A87" w:rsidRPr="000E0AC0" w:rsidRDefault="00703A87" w:rsidP="00273BC5">
      <w:pPr>
        <w:tabs>
          <w:tab w:val="left" w:pos="0"/>
          <w:tab w:val="left" w:pos="180"/>
        </w:tabs>
        <w:ind w:left="2160" w:hanging="2160"/>
        <w:rPr>
          <w:rFonts w:ascii="Century Gothic" w:hAnsi="Century Gothic"/>
          <w:b/>
          <w:sz w:val="20"/>
          <w:szCs w:val="20"/>
        </w:rPr>
      </w:pPr>
    </w:p>
    <w:p w:rsidR="00703A87" w:rsidRPr="000E0AC0" w:rsidRDefault="00703A87" w:rsidP="00273BC5">
      <w:pPr>
        <w:numPr>
          <w:ilvl w:val="12"/>
          <w:numId w:val="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0E0AC0">
        <w:rPr>
          <w:rFonts w:ascii="Century Gothic" w:hAnsi="Century Gothic"/>
          <w:b/>
          <w:sz w:val="20"/>
          <w:szCs w:val="20"/>
        </w:rPr>
        <w:t>LanMark</w:t>
      </w:r>
      <w:proofErr w:type="spellEnd"/>
      <w:r w:rsidRPr="000E0AC0">
        <w:rPr>
          <w:rFonts w:ascii="Century Gothic" w:hAnsi="Century Gothic"/>
          <w:b/>
          <w:sz w:val="20"/>
          <w:szCs w:val="20"/>
        </w:rPr>
        <w:t xml:space="preserve"> Shops India Pvt. Ltd.  </w:t>
      </w:r>
      <w:r>
        <w:rPr>
          <w:rFonts w:ascii="Century Gothic" w:hAnsi="Century Gothic"/>
          <w:sz w:val="20"/>
          <w:szCs w:val="20"/>
        </w:rPr>
        <w:t>An ISO 9001 Company deals in FM</w:t>
      </w:r>
      <w:r w:rsidRPr="000E0AC0">
        <w:rPr>
          <w:rFonts w:ascii="Century Gothic" w:hAnsi="Century Gothic"/>
          <w:sz w:val="20"/>
          <w:szCs w:val="20"/>
        </w:rPr>
        <w:t>C</w:t>
      </w:r>
      <w:r>
        <w:rPr>
          <w:rFonts w:ascii="Century Gothic" w:hAnsi="Century Gothic"/>
          <w:sz w:val="20"/>
          <w:szCs w:val="20"/>
        </w:rPr>
        <w:t>G</w:t>
      </w:r>
      <w:r w:rsidRPr="000E0AC0">
        <w:rPr>
          <w:rFonts w:ascii="Century Gothic" w:hAnsi="Century Gothic"/>
          <w:sz w:val="20"/>
          <w:szCs w:val="20"/>
        </w:rPr>
        <w:t xml:space="preserve"> and Home Appliances. </w:t>
      </w:r>
      <w:r>
        <w:rPr>
          <w:rFonts w:ascii="Century Gothic" w:hAnsi="Century Gothic"/>
          <w:sz w:val="20"/>
          <w:szCs w:val="20"/>
        </w:rPr>
        <w:t>They are</w:t>
      </w:r>
      <w:r w:rsidRPr="000E0AC0">
        <w:rPr>
          <w:rFonts w:ascii="Century Gothic" w:hAnsi="Century Gothic"/>
          <w:sz w:val="20"/>
          <w:szCs w:val="20"/>
        </w:rPr>
        <w:t xml:space="preserve"> one of the largest franchisee distribution network representing </w:t>
      </w:r>
      <w:proofErr w:type="spellStart"/>
      <w:r w:rsidRPr="000E0AC0">
        <w:rPr>
          <w:rFonts w:ascii="Century Gothic" w:hAnsi="Century Gothic"/>
          <w:sz w:val="20"/>
          <w:szCs w:val="20"/>
        </w:rPr>
        <w:t>worlds</w:t>
      </w:r>
      <w:proofErr w:type="spellEnd"/>
      <w:r w:rsidRPr="000E0AC0">
        <w:rPr>
          <w:rFonts w:ascii="Century Gothic" w:hAnsi="Century Gothic"/>
          <w:sz w:val="20"/>
          <w:szCs w:val="20"/>
        </w:rPr>
        <w:t xml:space="preserve"> leading brands like Samsung, Whirlpool, LG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Onida</w:t>
      </w:r>
      <w:proofErr w:type="spellEnd"/>
      <w:r>
        <w:rPr>
          <w:rFonts w:ascii="Century Gothic" w:hAnsi="Century Gothic"/>
          <w:sz w:val="20"/>
          <w:szCs w:val="20"/>
        </w:rPr>
        <w:t>, Panasonic</w:t>
      </w:r>
      <w:r w:rsidRPr="000E0AC0">
        <w:rPr>
          <w:rFonts w:ascii="Century Gothic" w:hAnsi="Century Gothic"/>
          <w:sz w:val="20"/>
          <w:szCs w:val="20"/>
        </w:rPr>
        <w:t xml:space="preserve"> etc. </w:t>
      </w:r>
      <w:r>
        <w:rPr>
          <w:rFonts w:ascii="Century Gothic" w:hAnsi="Century Gothic"/>
          <w:sz w:val="20"/>
          <w:szCs w:val="20"/>
        </w:rPr>
        <w:t>with</w:t>
      </w:r>
      <w:r w:rsidRPr="000E0AC0">
        <w:rPr>
          <w:rFonts w:ascii="Century Gothic" w:hAnsi="Century Gothic"/>
          <w:sz w:val="20"/>
          <w:szCs w:val="20"/>
        </w:rPr>
        <w:t xml:space="preserve"> more than </w:t>
      </w:r>
      <w:r>
        <w:rPr>
          <w:rFonts w:ascii="Century Gothic" w:hAnsi="Century Gothic"/>
          <w:sz w:val="20"/>
          <w:szCs w:val="20"/>
        </w:rPr>
        <w:t>100</w:t>
      </w:r>
      <w:r w:rsidRPr="000E0AC0">
        <w:rPr>
          <w:rFonts w:ascii="Century Gothic" w:hAnsi="Century Gothic"/>
          <w:sz w:val="20"/>
          <w:szCs w:val="20"/>
        </w:rPr>
        <w:t xml:space="preserve"> branches across </w:t>
      </w:r>
      <w:smartTag w:uri="urn:schemas-microsoft-com:office:smarttags" w:element="country-region">
        <w:r w:rsidRPr="000E0AC0">
          <w:rPr>
            <w:rFonts w:ascii="Century Gothic" w:hAnsi="Century Gothic"/>
            <w:sz w:val="20"/>
            <w:szCs w:val="20"/>
          </w:rPr>
          <w:t>India</w:t>
        </w:r>
      </w:smartTag>
      <w:r w:rsidRPr="000E0AC0">
        <w:rPr>
          <w:rFonts w:ascii="Century Gothic" w:hAnsi="Century Gothic"/>
          <w:sz w:val="20"/>
          <w:szCs w:val="20"/>
        </w:rPr>
        <w:t>.</w:t>
      </w:r>
    </w:p>
    <w:p w:rsidR="00703A87" w:rsidRDefault="00703A87" w:rsidP="00273BC5">
      <w:pPr>
        <w:tabs>
          <w:tab w:val="left" w:pos="0"/>
          <w:tab w:val="left" w:pos="180"/>
        </w:tabs>
        <w:ind w:left="2160" w:hanging="2160"/>
        <w:rPr>
          <w:rFonts w:ascii="Century Gothic" w:hAnsi="Century Gothic"/>
          <w:b/>
          <w:sz w:val="21"/>
          <w:szCs w:val="21"/>
        </w:rPr>
      </w:pPr>
    </w:p>
    <w:p w:rsidR="00703A87" w:rsidRDefault="00703A87" w:rsidP="00273BC5">
      <w:pPr>
        <w:tabs>
          <w:tab w:val="left" w:pos="0"/>
          <w:tab w:val="left" w:pos="180"/>
        </w:tabs>
        <w:ind w:left="2160" w:hanging="2160"/>
        <w:rPr>
          <w:rFonts w:ascii="Century Gothic" w:hAnsi="Century Gothic"/>
          <w:b/>
          <w:sz w:val="22"/>
          <w:szCs w:val="22"/>
          <w:u w:val="single"/>
        </w:rPr>
      </w:pPr>
      <w:r w:rsidRPr="008C75FB">
        <w:rPr>
          <w:rFonts w:ascii="Century Gothic" w:hAnsi="Century Gothic"/>
          <w:b/>
          <w:sz w:val="22"/>
          <w:szCs w:val="22"/>
          <w:u w:val="single"/>
        </w:rPr>
        <w:t>Responsibilities</w:t>
      </w:r>
    </w:p>
    <w:p w:rsidR="00703A87" w:rsidRDefault="00703A87" w:rsidP="00273BC5">
      <w:pPr>
        <w:tabs>
          <w:tab w:val="left" w:pos="0"/>
          <w:tab w:val="left" w:pos="180"/>
        </w:tabs>
        <w:ind w:left="2160" w:hanging="2160"/>
        <w:rPr>
          <w:rFonts w:ascii="Century Gothic" w:hAnsi="Century Gothic"/>
          <w:b/>
          <w:sz w:val="22"/>
          <w:szCs w:val="22"/>
          <w:u w:val="single"/>
        </w:rPr>
      </w:pPr>
    </w:p>
    <w:p w:rsidR="00703A87" w:rsidRPr="0006736A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06736A">
        <w:rPr>
          <w:rFonts w:ascii="Century Gothic" w:hAnsi="Century Gothic"/>
          <w:sz w:val="20"/>
          <w:szCs w:val="20"/>
        </w:rPr>
        <w:t>Receive all supplier invoices, do necessary checking for accuracy and supporting documents. Forward to relevant management for final approval.</w:t>
      </w:r>
    </w:p>
    <w:p w:rsidR="00703A87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BF2F7F">
        <w:rPr>
          <w:rFonts w:ascii="Century Gothic" w:hAnsi="Century Gothic"/>
          <w:sz w:val="20"/>
          <w:szCs w:val="20"/>
        </w:rPr>
        <w:t>Prepare Letter of credit, Letter of Guarantee, C</w:t>
      </w:r>
      <w:r>
        <w:rPr>
          <w:rFonts w:ascii="Century Gothic" w:hAnsi="Century Gothic"/>
          <w:sz w:val="20"/>
          <w:szCs w:val="20"/>
        </w:rPr>
        <w:t>ash against documents, etc</w:t>
      </w:r>
    </w:p>
    <w:p w:rsidR="00703A87" w:rsidRPr="0006736A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BF2F7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Prepare </w:t>
      </w:r>
      <w:proofErr w:type="spellStart"/>
      <w:r>
        <w:rPr>
          <w:rFonts w:ascii="Century Gothic" w:hAnsi="Century Gothic"/>
          <w:sz w:val="20"/>
          <w:szCs w:val="20"/>
        </w:rPr>
        <w:t>Cheque</w:t>
      </w:r>
      <w:proofErr w:type="spellEnd"/>
      <w:r w:rsidRPr="00BF2F7F">
        <w:rPr>
          <w:rFonts w:ascii="Century Gothic" w:hAnsi="Century Gothic"/>
          <w:sz w:val="20"/>
          <w:szCs w:val="20"/>
        </w:rPr>
        <w:t xml:space="preserve"> / receive </w:t>
      </w:r>
      <w:proofErr w:type="spellStart"/>
      <w:r w:rsidRPr="00BF2F7F">
        <w:rPr>
          <w:rFonts w:ascii="Century Gothic" w:hAnsi="Century Gothic"/>
          <w:sz w:val="20"/>
          <w:szCs w:val="20"/>
        </w:rPr>
        <w:t>cheque</w:t>
      </w:r>
      <w:proofErr w:type="spellEnd"/>
      <w:r w:rsidRPr="00BF2F7F">
        <w:rPr>
          <w:rFonts w:ascii="Century Gothic" w:hAnsi="Century Gothic"/>
          <w:sz w:val="20"/>
          <w:szCs w:val="20"/>
        </w:rPr>
        <w:t xml:space="preserve"> / transfer advices once due for payment.</w:t>
      </w:r>
    </w:p>
    <w:p w:rsidR="00703A87" w:rsidRPr="0006736A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06736A">
        <w:rPr>
          <w:rFonts w:ascii="Century Gothic" w:hAnsi="Century Gothic"/>
          <w:sz w:val="20"/>
          <w:szCs w:val="20"/>
        </w:rPr>
        <w:t>Prepare remittance Advices in the system and release payments to vendors.</w:t>
      </w:r>
    </w:p>
    <w:p w:rsidR="00703A87" w:rsidRPr="0006736A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06736A">
        <w:rPr>
          <w:rFonts w:ascii="Century Gothic" w:hAnsi="Century Gothic"/>
          <w:sz w:val="20"/>
          <w:szCs w:val="20"/>
        </w:rPr>
        <w:t>Prepare monthly aged Accounts Payable and Receivable statement.</w:t>
      </w:r>
    </w:p>
    <w:p w:rsidR="00703A87" w:rsidRPr="0006736A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06736A">
        <w:rPr>
          <w:rFonts w:ascii="Century Gothic" w:hAnsi="Century Gothic"/>
          <w:sz w:val="20"/>
          <w:szCs w:val="20"/>
        </w:rPr>
        <w:t>Provide cash balance statement to the finance manager on a daily basis and do necessary fund transfers between accounts as and when required.</w:t>
      </w:r>
    </w:p>
    <w:p w:rsidR="00703A87" w:rsidRPr="0006736A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06736A">
        <w:rPr>
          <w:rFonts w:ascii="Century Gothic" w:hAnsi="Century Gothic"/>
          <w:sz w:val="20"/>
          <w:szCs w:val="20"/>
        </w:rPr>
        <w:t>Keep proper filing of all documents in the accounts department.</w:t>
      </w:r>
    </w:p>
    <w:p w:rsidR="00703A87" w:rsidRPr="0006736A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06736A">
        <w:rPr>
          <w:rFonts w:ascii="Century Gothic" w:hAnsi="Century Gothic"/>
          <w:sz w:val="20"/>
          <w:szCs w:val="20"/>
        </w:rPr>
        <w:t>Assist external Auditor in providing all necessary documents during annual audit.</w:t>
      </w:r>
    </w:p>
    <w:p w:rsidR="00703A87" w:rsidRPr="00E40C38" w:rsidRDefault="00703A87" w:rsidP="00E40C3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06736A">
        <w:rPr>
          <w:rFonts w:ascii="Century Gothic" w:hAnsi="Century Gothic"/>
          <w:sz w:val="20"/>
          <w:szCs w:val="20"/>
        </w:rPr>
        <w:t>Prepare bank reconciliation statements</w:t>
      </w:r>
      <w:r>
        <w:rPr>
          <w:rFonts w:ascii="Century Gothic" w:hAnsi="Century Gothic"/>
          <w:sz w:val="20"/>
          <w:szCs w:val="20"/>
        </w:rPr>
        <w:t xml:space="preserve"> ,</w:t>
      </w:r>
      <w:r w:rsidRPr="0006736A">
        <w:rPr>
          <w:rFonts w:ascii="Century Gothic" w:hAnsi="Century Gothic"/>
          <w:sz w:val="20"/>
          <w:szCs w:val="20"/>
        </w:rPr>
        <w:t>MIS reports to the top management</w:t>
      </w:r>
    </w:p>
    <w:p w:rsidR="00703A87" w:rsidRPr="0006736A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06736A">
        <w:rPr>
          <w:rFonts w:ascii="Century Gothic" w:hAnsi="Century Gothic"/>
          <w:sz w:val="20"/>
          <w:szCs w:val="20"/>
        </w:rPr>
        <w:t>Any other works / analysis required by the top management.</w:t>
      </w:r>
    </w:p>
    <w:p w:rsidR="00703A87" w:rsidRPr="0006736A" w:rsidRDefault="00703A87" w:rsidP="00273BC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06736A">
        <w:rPr>
          <w:rFonts w:ascii="Century Gothic" w:hAnsi="Century Gothic"/>
          <w:sz w:val="20"/>
          <w:szCs w:val="20"/>
        </w:rPr>
        <w:t>Update Fixed Asset Register in the accounting system for new purchases / disposals.</w:t>
      </w:r>
    </w:p>
    <w:p w:rsidR="00703A87" w:rsidRDefault="00703A87" w:rsidP="00273BC5">
      <w:pPr>
        <w:rPr>
          <w:rFonts w:ascii="Century Gothic" w:hAnsi="Century Gothic"/>
          <w:sz w:val="20"/>
          <w:szCs w:val="20"/>
        </w:rPr>
      </w:pPr>
    </w:p>
    <w:p w:rsidR="00703A87" w:rsidRDefault="00703A87" w:rsidP="00273BC5">
      <w:pPr>
        <w:pStyle w:val="Heading1"/>
        <w:rPr>
          <w:rFonts w:ascii="Century Gothic" w:hAnsi="Century Gothic"/>
          <w:bCs w:val="0"/>
          <w:i w:val="0"/>
          <w:iCs w:val="0"/>
          <w:sz w:val="22"/>
          <w:szCs w:val="22"/>
        </w:rPr>
      </w:pPr>
    </w:p>
    <w:p w:rsidR="00703A87" w:rsidRDefault="00703A87" w:rsidP="00273BC5">
      <w:pPr>
        <w:pStyle w:val="Heading1"/>
        <w:rPr>
          <w:rFonts w:ascii="Century Gothic" w:hAnsi="Century Gothic"/>
          <w:bCs w:val="0"/>
          <w:i w:val="0"/>
          <w:iCs w:val="0"/>
          <w:sz w:val="22"/>
          <w:szCs w:val="22"/>
        </w:rPr>
      </w:pPr>
    </w:p>
    <w:p w:rsidR="00703A87" w:rsidRDefault="00703A87" w:rsidP="00273BC5">
      <w:pPr>
        <w:pStyle w:val="Heading1"/>
        <w:rPr>
          <w:rFonts w:ascii="Century Gothic" w:hAnsi="Century Gothic"/>
          <w:sz w:val="22"/>
          <w:szCs w:val="22"/>
        </w:rPr>
      </w:pPr>
      <w:r w:rsidRPr="008417C6">
        <w:rPr>
          <w:rFonts w:ascii="Century Gothic" w:hAnsi="Century Gothic"/>
          <w:bCs w:val="0"/>
          <w:iCs w:val="0"/>
          <w:sz w:val="22"/>
          <w:szCs w:val="22"/>
          <w:u w:val="single"/>
        </w:rPr>
        <w:t xml:space="preserve">Joseph Mathew &amp; Co. Chartered Accountants, </w:t>
      </w:r>
      <w:smartTag w:uri="urn:schemas-microsoft-com:office:smarttags" w:element="country-region">
        <w:smartTag w:uri="urn:schemas-microsoft-com:office:smarttags" w:element="country-region">
          <w:r w:rsidRPr="008417C6">
            <w:rPr>
              <w:rFonts w:ascii="Century Gothic" w:hAnsi="Century Gothic"/>
              <w:bCs w:val="0"/>
              <w:iCs w:val="0"/>
              <w:sz w:val="22"/>
              <w:szCs w:val="22"/>
              <w:u w:val="single"/>
            </w:rPr>
            <w:t>Kerala</w:t>
          </w:r>
        </w:smartTag>
        <w:r w:rsidRPr="008417C6">
          <w:rPr>
            <w:rFonts w:ascii="Century Gothic" w:hAnsi="Century Gothic"/>
            <w:bCs w:val="0"/>
            <w:iCs w:val="0"/>
            <w:sz w:val="22"/>
            <w:szCs w:val="22"/>
            <w:u w:val="single"/>
          </w:rPr>
          <w:t xml:space="preserve">, </w:t>
        </w:r>
        <w:smartTag w:uri="urn:schemas-microsoft-com:office:smarttags" w:element="country-region">
          <w:r w:rsidRPr="008417C6">
            <w:rPr>
              <w:rFonts w:ascii="Century Gothic" w:hAnsi="Century Gothic"/>
              <w:bCs w:val="0"/>
              <w:iCs w:val="0"/>
              <w:sz w:val="22"/>
              <w:szCs w:val="22"/>
              <w:u w:val="single"/>
            </w:rPr>
            <w:t>India</w:t>
          </w:r>
        </w:smartTag>
      </w:smartTag>
      <w:r>
        <w:rPr>
          <w:rFonts w:ascii="Century Gothic" w:hAnsi="Century Gothic"/>
          <w:bCs w:val="0"/>
          <w:i w:val="0"/>
          <w:iCs w:val="0"/>
          <w:sz w:val="22"/>
          <w:szCs w:val="22"/>
        </w:rPr>
        <w:tab/>
      </w:r>
      <w:r>
        <w:rPr>
          <w:rFonts w:ascii="Century Gothic" w:hAnsi="Century Gothic"/>
          <w:bCs w:val="0"/>
          <w:i w:val="0"/>
          <w:iCs w:val="0"/>
          <w:sz w:val="22"/>
          <w:szCs w:val="22"/>
        </w:rPr>
        <w:tab/>
      </w:r>
    </w:p>
    <w:p w:rsidR="00703A87" w:rsidRDefault="00703A87" w:rsidP="00432FEB">
      <w:pPr>
        <w:rPr>
          <w:rFonts w:ascii="Century Gothic" w:hAnsi="Century Gothic"/>
          <w:b/>
          <w:bCs/>
          <w:sz w:val="22"/>
          <w:szCs w:val="22"/>
        </w:rPr>
      </w:pPr>
      <w:r w:rsidRPr="00432FEB">
        <w:rPr>
          <w:rFonts w:ascii="Century Gothic" w:hAnsi="Century Gothic"/>
          <w:b/>
          <w:sz w:val="22"/>
          <w:szCs w:val="22"/>
        </w:rPr>
        <w:t>Audit Assistant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057F34">
        <w:rPr>
          <w:rFonts w:ascii="Century Gothic" w:hAnsi="Century Gothic"/>
          <w:b/>
          <w:bCs/>
          <w:sz w:val="22"/>
          <w:szCs w:val="22"/>
        </w:rPr>
        <w:t>Sept ’98- Jan ’01</w:t>
      </w:r>
    </w:p>
    <w:p w:rsidR="00703A87" w:rsidRPr="00432FEB" w:rsidRDefault="00703A87" w:rsidP="00432FEB">
      <w:pPr>
        <w:rPr>
          <w:rFonts w:ascii="Century Gothic" w:hAnsi="Century Gothic"/>
          <w:b/>
          <w:sz w:val="22"/>
          <w:szCs w:val="22"/>
        </w:rPr>
      </w:pPr>
    </w:p>
    <w:p w:rsidR="00703A87" w:rsidRDefault="00703A87" w:rsidP="001E03E2">
      <w:pPr>
        <w:spacing w:line="360" w:lineRule="auto"/>
      </w:pPr>
      <w:r>
        <w:t xml:space="preserve">                              </w:t>
      </w:r>
      <w:proofErr w:type="gramStart"/>
      <w:r>
        <w:t>Worked with a charted Account Firm as Audit Assistant especially in Bank and Company Audit.</w:t>
      </w:r>
      <w:proofErr w:type="gramEnd"/>
      <w:r>
        <w:t xml:space="preserve"> </w:t>
      </w:r>
      <w:proofErr w:type="gramStart"/>
      <w:r>
        <w:t>Checking of manual Books of accounts and preparation of Trial Balance.</w:t>
      </w:r>
      <w:proofErr w:type="gramEnd"/>
      <w:r>
        <w:t xml:space="preserve"> </w:t>
      </w:r>
    </w:p>
    <w:p w:rsidR="00703A87" w:rsidRPr="00432FEB" w:rsidRDefault="00703A87" w:rsidP="001E03E2">
      <w:pPr>
        <w:spacing w:line="360" w:lineRule="auto"/>
      </w:pPr>
      <w:proofErr w:type="gramStart"/>
      <w:r>
        <w:t>Attended CA foundation Course during this time.</w:t>
      </w:r>
      <w:proofErr w:type="gramEnd"/>
    </w:p>
    <w:p w:rsidR="00703A87" w:rsidRDefault="00703A87" w:rsidP="00273BC5">
      <w:pPr>
        <w:pStyle w:val="BodyText"/>
        <w:rPr>
          <w:rFonts w:ascii="Century Gothic" w:hAnsi="Century Gothic"/>
          <w:b/>
          <w:bCs/>
          <w:sz w:val="22"/>
          <w:u w:val="single"/>
        </w:rPr>
      </w:pPr>
    </w:p>
    <w:p w:rsidR="00703A87" w:rsidRDefault="00703A87" w:rsidP="00273BC5">
      <w:pPr>
        <w:pStyle w:val="BodyText"/>
        <w:rPr>
          <w:rFonts w:ascii="Century Gothic" w:hAnsi="Century Gothic"/>
          <w:b/>
          <w:bCs/>
          <w:sz w:val="22"/>
          <w:u w:val="single"/>
        </w:rPr>
      </w:pPr>
    </w:p>
    <w:p w:rsidR="00703A87" w:rsidRDefault="00703A87" w:rsidP="00273BC5">
      <w:pPr>
        <w:pStyle w:val="BodyText"/>
        <w:rPr>
          <w:rFonts w:ascii="Century Gothic" w:hAnsi="Century Gothic"/>
          <w:b/>
          <w:bCs/>
          <w:sz w:val="22"/>
          <w:u w:val="single"/>
        </w:rPr>
      </w:pPr>
    </w:p>
    <w:p w:rsidR="00703A87" w:rsidRPr="008C75FB" w:rsidRDefault="00703A87" w:rsidP="00273BC5">
      <w:pPr>
        <w:pStyle w:val="BodyText"/>
        <w:rPr>
          <w:rFonts w:ascii="Century Gothic" w:hAnsi="Century Gothic"/>
          <w:b/>
          <w:bCs/>
          <w:sz w:val="22"/>
          <w:u w:val="single"/>
        </w:rPr>
      </w:pPr>
      <w:r w:rsidRPr="008C75FB">
        <w:rPr>
          <w:rFonts w:ascii="Century Gothic" w:hAnsi="Century Gothic"/>
          <w:b/>
          <w:bCs/>
          <w:sz w:val="22"/>
          <w:u w:val="single"/>
        </w:rPr>
        <w:t>Academic Credentials</w:t>
      </w:r>
    </w:p>
    <w:p w:rsidR="00703A87" w:rsidRPr="008C75FB" w:rsidRDefault="00703A87" w:rsidP="00273BC5">
      <w:pPr>
        <w:pStyle w:val="Heading1"/>
        <w:rPr>
          <w:rFonts w:ascii="Century Gothic" w:hAnsi="Century Gothic"/>
          <w:i w:val="0"/>
          <w:iCs w:val="0"/>
          <w:sz w:val="21"/>
          <w:szCs w:val="21"/>
        </w:rPr>
      </w:pPr>
      <w:r w:rsidRPr="008C75FB">
        <w:rPr>
          <w:rFonts w:ascii="Century Gothic" w:hAnsi="Century Gothic"/>
          <w:i w:val="0"/>
          <w:iCs w:val="0"/>
          <w:sz w:val="21"/>
          <w:szCs w:val="21"/>
        </w:rPr>
        <w:tab/>
      </w:r>
    </w:p>
    <w:p w:rsidR="00703A87" w:rsidRPr="008C75FB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/>
          <w:sz w:val="20"/>
          <w:szCs w:val="20"/>
        </w:rPr>
      </w:pPr>
      <w:r w:rsidRPr="008C75FB">
        <w:rPr>
          <w:rFonts w:ascii="Century Gothic" w:hAnsi="Century Gothic"/>
          <w:b/>
          <w:sz w:val="20"/>
          <w:szCs w:val="20"/>
        </w:rPr>
        <w:t>Academics</w:t>
      </w:r>
      <w:r w:rsidRPr="008C75FB">
        <w:rPr>
          <w:rFonts w:ascii="Century Gothic" w:hAnsi="Century Gothic"/>
          <w:b/>
          <w:sz w:val="20"/>
          <w:szCs w:val="20"/>
        </w:rPr>
        <w:tab/>
      </w:r>
      <w:r w:rsidRPr="008C75FB">
        <w:rPr>
          <w:rFonts w:ascii="Century Gothic" w:hAnsi="Century Gothic"/>
          <w:b/>
          <w:sz w:val="20"/>
          <w:szCs w:val="20"/>
        </w:rPr>
        <w:tab/>
      </w:r>
      <w:r w:rsidRPr="008C75FB">
        <w:rPr>
          <w:rFonts w:ascii="Century Gothic" w:hAnsi="Century Gothic"/>
          <w:b/>
          <w:sz w:val="20"/>
          <w:szCs w:val="20"/>
        </w:rPr>
        <w:tab/>
      </w:r>
      <w:r w:rsidRPr="008C75FB">
        <w:rPr>
          <w:rFonts w:ascii="Century Gothic" w:hAnsi="Century Gothic"/>
          <w:b/>
          <w:sz w:val="20"/>
          <w:szCs w:val="20"/>
        </w:rPr>
        <w:tab/>
        <w:t xml:space="preserve">Board / </w:t>
      </w:r>
      <w:smartTag w:uri="urn:schemas-microsoft-com:office:smarttags" w:element="country-region">
        <w:r w:rsidRPr="008C75FB">
          <w:rPr>
            <w:rFonts w:ascii="Century Gothic" w:hAnsi="Century Gothic"/>
            <w:b/>
            <w:sz w:val="20"/>
            <w:szCs w:val="20"/>
          </w:rPr>
          <w:t>University</w:t>
        </w:r>
        <w:r w:rsidRPr="008C75FB">
          <w:rPr>
            <w:rFonts w:ascii="Century Gothic" w:hAnsi="Century Gothic"/>
            <w:b/>
            <w:sz w:val="20"/>
            <w:szCs w:val="20"/>
          </w:rPr>
          <w:tab/>
        </w:r>
        <w:r w:rsidRPr="008C75FB">
          <w:rPr>
            <w:rFonts w:ascii="Century Gothic" w:hAnsi="Century Gothic"/>
            <w:b/>
            <w:sz w:val="20"/>
            <w:szCs w:val="20"/>
          </w:rPr>
          <w:tab/>
          <w:t xml:space="preserve">   </w:t>
        </w:r>
        <w:r>
          <w:rPr>
            <w:rFonts w:ascii="Century Gothic" w:hAnsi="Century Gothic"/>
            <w:b/>
            <w:sz w:val="20"/>
            <w:szCs w:val="20"/>
          </w:rPr>
          <w:tab/>
        </w:r>
        <w:r>
          <w:rPr>
            <w:rFonts w:ascii="Century Gothic" w:hAnsi="Century Gothic"/>
            <w:b/>
            <w:sz w:val="20"/>
            <w:szCs w:val="20"/>
          </w:rPr>
          <w:tab/>
          <w:t>Place</w:t>
        </w:r>
      </w:smartTag>
      <w:r w:rsidRPr="008C75FB">
        <w:rPr>
          <w:rFonts w:ascii="Century Gothic" w:hAnsi="Century Gothic"/>
          <w:b/>
          <w:sz w:val="20"/>
          <w:szCs w:val="20"/>
        </w:rPr>
        <w:t xml:space="preserve">    </w:t>
      </w:r>
      <w:r w:rsidRPr="008C75FB">
        <w:rPr>
          <w:rFonts w:ascii="Century Gothic" w:hAnsi="Century Gothic"/>
          <w:b/>
          <w:sz w:val="20"/>
          <w:szCs w:val="20"/>
        </w:rPr>
        <w:tab/>
      </w:r>
    </w:p>
    <w:p w:rsidR="00703A87" w:rsidRPr="008C75FB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sz w:val="20"/>
          <w:szCs w:val="20"/>
        </w:rPr>
      </w:pPr>
      <w:smartTag w:uri="urn:schemas-microsoft-com:office:smarttags" w:element="country-region">
        <w:r>
          <w:rPr>
            <w:rFonts w:ascii="Century Gothic" w:hAnsi="Century Gothic"/>
            <w:sz w:val="20"/>
            <w:szCs w:val="20"/>
          </w:rPr>
          <w:t>M</w:t>
        </w:r>
        <w:r w:rsidRPr="008C75FB">
          <w:rPr>
            <w:rFonts w:ascii="Century Gothic" w:hAnsi="Century Gothic"/>
            <w:sz w:val="20"/>
            <w:szCs w:val="20"/>
          </w:rPr>
          <w:t xml:space="preserve">.Com </w:t>
        </w:r>
        <w:r w:rsidRPr="008C75FB">
          <w:rPr>
            <w:rFonts w:ascii="Century Gothic" w:hAnsi="Century Gothic"/>
            <w:sz w:val="20"/>
            <w:szCs w:val="20"/>
          </w:rPr>
          <w:tab/>
        </w:r>
        <w:r w:rsidRPr="008C75FB">
          <w:rPr>
            <w:rFonts w:ascii="Century Gothic" w:hAnsi="Century Gothic"/>
            <w:sz w:val="20"/>
            <w:szCs w:val="20"/>
          </w:rPr>
          <w:tab/>
        </w:r>
        <w:r w:rsidRPr="008C75FB">
          <w:rPr>
            <w:rFonts w:ascii="Century Gothic" w:hAnsi="Century Gothic"/>
            <w:sz w:val="20"/>
            <w:szCs w:val="20"/>
          </w:rPr>
          <w:tab/>
        </w:r>
        <w:r w:rsidRPr="008C75FB"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>Mahatma</w:t>
        </w:r>
      </w:smartTag>
      <w:r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country-region">
        <w:r>
          <w:rPr>
            <w:rFonts w:ascii="Century Gothic" w:hAnsi="Century Gothic"/>
            <w:sz w:val="20"/>
            <w:szCs w:val="20"/>
          </w:rPr>
          <w:t>Gandhi</w:t>
        </w:r>
      </w:smartTag>
      <w:r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country-region">
        <w:r>
          <w:rPr>
            <w:rFonts w:ascii="Century Gothic" w:hAnsi="Century Gothic"/>
            <w:sz w:val="20"/>
            <w:szCs w:val="20"/>
          </w:rPr>
          <w:t>University</w:t>
        </w:r>
      </w:smartTag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Century Gothic" w:hAnsi="Century Gothic"/>
              <w:sz w:val="20"/>
              <w:szCs w:val="20"/>
            </w:rPr>
            <w:t>Kerala</w:t>
          </w:r>
        </w:smartTag>
        <w:r>
          <w:rPr>
            <w:rFonts w:ascii="Century Gothic" w:hAnsi="Century Gothic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Century Gothic" w:hAnsi="Century Gothic"/>
              <w:sz w:val="20"/>
              <w:szCs w:val="20"/>
            </w:rPr>
            <w:t>India</w:t>
          </w:r>
        </w:smartTag>
      </w:smartTag>
      <w:r w:rsidRPr="008C75FB">
        <w:rPr>
          <w:rFonts w:ascii="Century Gothic" w:hAnsi="Century Gothic"/>
          <w:sz w:val="20"/>
          <w:szCs w:val="20"/>
        </w:rPr>
        <w:tab/>
      </w:r>
    </w:p>
    <w:p w:rsidR="00703A87" w:rsidRPr="008C75FB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sz w:val="20"/>
          <w:szCs w:val="20"/>
        </w:rPr>
      </w:pPr>
      <w:smartTag w:uri="urn:schemas-microsoft-com:office:smarttags" w:element="country-region">
        <w:r>
          <w:rPr>
            <w:rFonts w:ascii="Century Gothic" w:hAnsi="Century Gothic"/>
            <w:sz w:val="20"/>
            <w:szCs w:val="20"/>
          </w:rPr>
          <w:t>B. Com</w:t>
        </w:r>
        <w:r w:rsidRPr="008C75FB">
          <w:rPr>
            <w:rFonts w:ascii="Century Gothic" w:hAnsi="Century Gothic"/>
            <w:sz w:val="20"/>
            <w:szCs w:val="20"/>
          </w:rPr>
          <w:tab/>
        </w:r>
        <w:r w:rsidRPr="008C75FB">
          <w:rPr>
            <w:rFonts w:ascii="Century Gothic" w:hAnsi="Century Gothic"/>
            <w:sz w:val="20"/>
            <w:szCs w:val="20"/>
          </w:rPr>
          <w:tab/>
        </w:r>
        <w:r w:rsidRPr="008C75FB">
          <w:rPr>
            <w:rFonts w:ascii="Century Gothic" w:hAnsi="Century Gothic"/>
            <w:sz w:val="20"/>
            <w:szCs w:val="20"/>
          </w:rPr>
          <w:tab/>
        </w:r>
        <w:r w:rsidRPr="008C75FB">
          <w:rPr>
            <w:rFonts w:ascii="Century Gothic" w:hAnsi="Century Gothic"/>
            <w:sz w:val="20"/>
            <w:szCs w:val="20"/>
          </w:rPr>
          <w:tab/>
        </w:r>
        <w:r w:rsidRPr="008C75FB">
          <w:rPr>
            <w:rFonts w:ascii="Century Gothic" w:hAnsi="Century Gothic"/>
            <w:sz w:val="20"/>
            <w:szCs w:val="20"/>
          </w:rPr>
          <w:tab/>
        </w:r>
        <w:r>
          <w:rPr>
            <w:rFonts w:ascii="Century Gothic" w:hAnsi="Century Gothic"/>
            <w:sz w:val="20"/>
            <w:szCs w:val="20"/>
          </w:rPr>
          <w:t>Mahatma</w:t>
        </w:r>
      </w:smartTag>
      <w:r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country-region">
        <w:r>
          <w:rPr>
            <w:rFonts w:ascii="Century Gothic" w:hAnsi="Century Gothic"/>
            <w:sz w:val="20"/>
            <w:szCs w:val="20"/>
          </w:rPr>
          <w:t>Gandhi</w:t>
        </w:r>
      </w:smartTag>
      <w:r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country-region">
        <w:r>
          <w:rPr>
            <w:rFonts w:ascii="Century Gothic" w:hAnsi="Century Gothic"/>
            <w:sz w:val="20"/>
            <w:szCs w:val="20"/>
          </w:rPr>
          <w:t>University</w:t>
        </w:r>
      </w:smartTag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Century Gothic" w:hAnsi="Century Gothic"/>
              <w:sz w:val="20"/>
              <w:szCs w:val="20"/>
            </w:rPr>
            <w:t>Kerala</w:t>
          </w:r>
        </w:smartTag>
        <w:r>
          <w:rPr>
            <w:rFonts w:ascii="Century Gothic" w:hAnsi="Century Gothic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Century Gothic" w:hAnsi="Century Gothic"/>
              <w:sz w:val="20"/>
              <w:szCs w:val="20"/>
            </w:rPr>
            <w:t>India</w:t>
          </w:r>
        </w:smartTag>
      </w:smartTag>
      <w:r w:rsidRPr="008C75FB">
        <w:rPr>
          <w:rFonts w:ascii="Century Gothic" w:hAnsi="Century Gothic"/>
          <w:sz w:val="20"/>
          <w:szCs w:val="20"/>
        </w:rPr>
        <w:tab/>
      </w:r>
    </w:p>
    <w:p w:rsidR="00703A87" w:rsidRPr="008C75FB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DCA</w:t>
      </w:r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3C Computers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r w:rsidRPr="008C75FB">
        <w:rPr>
          <w:rFonts w:ascii="Century Gothic" w:hAnsi="Century Gothic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Century Gothic" w:hAnsi="Century Gothic"/>
              <w:sz w:val="20"/>
              <w:szCs w:val="20"/>
            </w:rPr>
            <w:t>Kerala</w:t>
          </w:r>
        </w:smartTag>
        <w:r>
          <w:rPr>
            <w:rFonts w:ascii="Century Gothic" w:hAnsi="Century Gothic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Century Gothic" w:hAnsi="Century Gothic"/>
              <w:sz w:val="20"/>
              <w:szCs w:val="20"/>
            </w:rPr>
            <w:t>India</w:t>
          </w:r>
        </w:smartTag>
      </w:smartTag>
      <w:r w:rsidRPr="008C75FB">
        <w:rPr>
          <w:rFonts w:ascii="Century Gothic" w:hAnsi="Century Gothic"/>
          <w:sz w:val="20"/>
          <w:szCs w:val="20"/>
        </w:rPr>
        <w:tab/>
      </w:r>
    </w:p>
    <w:p w:rsidR="00703A87" w:rsidRPr="008C75FB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sz w:val="21"/>
          <w:szCs w:val="21"/>
        </w:rPr>
      </w:pPr>
    </w:p>
    <w:p w:rsidR="00703A87" w:rsidRPr="00882087" w:rsidRDefault="00703A87" w:rsidP="00273BC5">
      <w:pPr>
        <w:tabs>
          <w:tab w:val="left" w:pos="0"/>
          <w:tab w:val="left" w:pos="180"/>
        </w:tabs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Computer</w:t>
      </w:r>
      <w:r w:rsidRPr="00882087">
        <w:rPr>
          <w:rFonts w:ascii="Century Gothic" w:hAnsi="Century Gothic"/>
          <w:b/>
          <w:sz w:val="22"/>
          <w:szCs w:val="22"/>
        </w:rPr>
        <w:t xml:space="preserve"> Proficiency</w:t>
      </w:r>
      <w:r w:rsidRPr="00882087">
        <w:rPr>
          <w:rFonts w:ascii="Century Gothic" w:hAnsi="Century Gothic"/>
          <w:b/>
          <w:sz w:val="22"/>
          <w:szCs w:val="22"/>
        </w:rPr>
        <w:tab/>
      </w:r>
    </w:p>
    <w:p w:rsidR="00703A87" w:rsidRPr="00844B1E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Cs/>
          <w:sz w:val="20"/>
          <w:szCs w:val="20"/>
        </w:rPr>
      </w:pPr>
      <w:r w:rsidRPr="00844B1E">
        <w:rPr>
          <w:rFonts w:ascii="Century Gothic" w:hAnsi="Century Gothic"/>
          <w:bCs/>
          <w:sz w:val="20"/>
          <w:szCs w:val="20"/>
        </w:rPr>
        <w:t>O</w:t>
      </w:r>
      <w:r>
        <w:rPr>
          <w:rFonts w:ascii="Century Gothic" w:hAnsi="Century Gothic"/>
          <w:bCs/>
          <w:sz w:val="20"/>
          <w:szCs w:val="20"/>
        </w:rPr>
        <w:t>perating Systems</w:t>
      </w:r>
      <w:r>
        <w:rPr>
          <w:rFonts w:ascii="Century Gothic" w:hAnsi="Century Gothic"/>
          <w:bCs/>
          <w:sz w:val="20"/>
          <w:szCs w:val="20"/>
        </w:rPr>
        <w:tab/>
        <w:t xml:space="preserve">   : Windows 10</w:t>
      </w:r>
      <w:r w:rsidRPr="00844B1E">
        <w:rPr>
          <w:rFonts w:ascii="Century Gothic" w:hAnsi="Century Gothic"/>
          <w:bCs/>
          <w:sz w:val="20"/>
          <w:szCs w:val="20"/>
        </w:rPr>
        <w:t>/ Me / XP/Vista, Windows 2000</w:t>
      </w:r>
    </w:p>
    <w:p w:rsidR="00703A87" w:rsidRPr="00844B1E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Cs/>
          <w:sz w:val="20"/>
          <w:szCs w:val="20"/>
        </w:rPr>
      </w:pPr>
      <w:r w:rsidRPr="00844B1E">
        <w:rPr>
          <w:rFonts w:ascii="Century Gothic" w:hAnsi="Century Gothic"/>
          <w:bCs/>
          <w:sz w:val="20"/>
          <w:szCs w:val="20"/>
        </w:rPr>
        <w:t>MS-Suite</w:t>
      </w:r>
      <w:r w:rsidRPr="00844B1E">
        <w:rPr>
          <w:rFonts w:ascii="Century Gothic" w:hAnsi="Century Gothic"/>
          <w:bCs/>
          <w:sz w:val="20"/>
          <w:szCs w:val="20"/>
        </w:rPr>
        <w:tab/>
      </w:r>
      <w:r w:rsidRPr="00844B1E">
        <w:rPr>
          <w:rFonts w:ascii="Century Gothic" w:hAnsi="Century Gothic"/>
          <w:bCs/>
          <w:sz w:val="20"/>
          <w:szCs w:val="20"/>
        </w:rPr>
        <w:tab/>
        <w:t xml:space="preserve">   : MS Word XP/200</w:t>
      </w:r>
      <w:r>
        <w:rPr>
          <w:rFonts w:ascii="Century Gothic" w:hAnsi="Century Gothic"/>
          <w:bCs/>
          <w:sz w:val="20"/>
          <w:szCs w:val="20"/>
        </w:rPr>
        <w:t>7</w:t>
      </w:r>
      <w:r w:rsidRPr="00844B1E">
        <w:rPr>
          <w:rFonts w:ascii="Century Gothic" w:hAnsi="Century Gothic"/>
          <w:bCs/>
          <w:sz w:val="20"/>
          <w:szCs w:val="20"/>
        </w:rPr>
        <w:t>, MS Excel XP/200</w:t>
      </w:r>
      <w:r>
        <w:rPr>
          <w:rFonts w:ascii="Century Gothic" w:hAnsi="Century Gothic"/>
          <w:bCs/>
          <w:sz w:val="20"/>
          <w:szCs w:val="20"/>
        </w:rPr>
        <w:t>7</w:t>
      </w:r>
      <w:r w:rsidRPr="00844B1E">
        <w:rPr>
          <w:rFonts w:ascii="Century Gothic" w:hAnsi="Century Gothic"/>
          <w:bCs/>
          <w:sz w:val="20"/>
          <w:szCs w:val="20"/>
        </w:rPr>
        <w:t>, MS</w:t>
      </w:r>
      <w:r>
        <w:rPr>
          <w:rFonts w:ascii="Century Gothic" w:hAnsi="Century Gothic"/>
          <w:bCs/>
          <w:sz w:val="20"/>
          <w:szCs w:val="20"/>
        </w:rPr>
        <w:t xml:space="preserve"> Outlook</w:t>
      </w:r>
    </w:p>
    <w:p w:rsidR="00703A87" w:rsidRPr="00844B1E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Cs/>
          <w:sz w:val="20"/>
          <w:szCs w:val="20"/>
        </w:rPr>
      </w:pPr>
      <w:r w:rsidRPr="00536EA2">
        <w:rPr>
          <w:rFonts w:ascii="Century Gothic" w:hAnsi="Century Gothic"/>
          <w:b/>
          <w:bCs/>
          <w:sz w:val="20"/>
          <w:szCs w:val="20"/>
        </w:rPr>
        <w:t>Accounting Packages</w:t>
      </w:r>
      <w:r>
        <w:rPr>
          <w:rFonts w:ascii="Century Gothic" w:hAnsi="Century Gothic"/>
          <w:bCs/>
          <w:sz w:val="20"/>
          <w:szCs w:val="20"/>
        </w:rPr>
        <w:t xml:space="preserve">   </w:t>
      </w:r>
      <w:r w:rsidRPr="00844B1E">
        <w:rPr>
          <w:rFonts w:ascii="Century Gothic" w:hAnsi="Century Gothic"/>
          <w:bCs/>
          <w:sz w:val="20"/>
          <w:szCs w:val="20"/>
        </w:rPr>
        <w:t xml:space="preserve">: </w:t>
      </w:r>
      <w:r w:rsidRPr="00A35C63">
        <w:rPr>
          <w:rFonts w:ascii="Century Gothic" w:hAnsi="Century Gothic"/>
          <w:b/>
          <w:bCs/>
          <w:sz w:val="22"/>
          <w:szCs w:val="22"/>
        </w:rPr>
        <w:t>Orion</w:t>
      </w:r>
      <w:r w:rsidRPr="00A35C63">
        <w:rPr>
          <w:rFonts w:ascii="Century Gothic" w:hAnsi="Century Gothic"/>
          <w:bCs/>
          <w:sz w:val="22"/>
          <w:szCs w:val="22"/>
        </w:rPr>
        <w:t xml:space="preserve">, </w:t>
      </w:r>
      <w:r w:rsidRPr="00A35C63">
        <w:rPr>
          <w:rFonts w:ascii="Century Gothic" w:hAnsi="Century Gothic"/>
          <w:b/>
          <w:bCs/>
          <w:sz w:val="22"/>
          <w:szCs w:val="22"/>
        </w:rPr>
        <w:t xml:space="preserve">Tally, Tata EX, </w:t>
      </w:r>
      <w:proofErr w:type="spellStart"/>
      <w:r w:rsidRPr="00A35C63">
        <w:rPr>
          <w:rFonts w:ascii="Century Gothic" w:hAnsi="Century Gothic"/>
          <w:b/>
          <w:bCs/>
          <w:sz w:val="22"/>
          <w:szCs w:val="22"/>
        </w:rPr>
        <w:t>Dac</w:t>
      </w:r>
      <w:proofErr w:type="spellEnd"/>
      <w:r w:rsidRPr="00A35C63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spellStart"/>
      <w:r w:rsidRPr="00A35C63">
        <w:rPr>
          <w:rFonts w:ascii="Century Gothic" w:hAnsi="Century Gothic"/>
          <w:b/>
          <w:bCs/>
          <w:sz w:val="22"/>
          <w:szCs w:val="22"/>
        </w:rPr>
        <w:t>Eacy</w:t>
      </w:r>
      <w:proofErr w:type="spellEnd"/>
      <w:r w:rsidRPr="00844B1E">
        <w:rPr>
          <w:rFonts w:ascii="Century Gothic" w:hAnsi="Century Gothic"/>
          <w:bCs/>
          <w:sz w:val="20"/>
          <w:szCs w:val="20"/>
        </w:rPr>
        <w:t xml:space="preserve"> </w:t>
      </w:r>
    </w:p>
    <w:p w:rsidR="00703A87" w:rsidRPr="00844B1E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Cs/>
          <w:sz w:val="20"/>
          <w:szCs w:val="20"/>
        </w:rPr>
      </w:pPr>
      <w:r w:rsidRPr="00844B1E">
        <w:rPr>
          <w:rFonts w:ascii="Century Gothic" w:hAnsi="Century Gothic"/>
          <w:bCs/>
          <w:sz w:val="20"/>
          <w:szCs w:val="20"/>
        </w:rPr>
        <w:t>Hardware</w:t>
      </w:r>
      <w:r w:rsidRPr="00844B1E">
        <w:rPr>
          <w:rFonts w:ascii="Century Gothic" w:hAnsi="Century Gothic"/>
          <w:bCs/>
          <w:sz w:val="20"/>
          <w:szCs w:val="20"/>
        </w:rPr>
        <w:tab/>
      </w:r>
      <w:r w:rsidRPr="00844B1E">
        <w:rPr>
          <w:rFonts w:ascii="Century Gothic" w:hAnsi="Century Gothic"/>
          <w:bCs/>
          <w:sz w:val="20"/>
          <w:szCs w:val="20"/>
        </w:rPr>
        <w:tab/>
        <w:t xml:space="preserve">   : IMB Compatible PCs</w:t>
      </w:r>
      <w:r w:rsidRPr="00844B1E">
        <w:rPr>
          <w:rFonts w:ascii="Century Gothic" w:hAnsi="Century Gothic"/>
          <w:bCs/>
          <w:sz w:val="20"/>
          <w:szCs w:val="20"/>
        </w:rPr>
        <w:tab/>
        <w:t xml:space="preserve"> </w:t>
      </w:r>
    </w:p>
    <w:p w:rsidR="00703A87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/>
          <w:iCs/>
          <w:sz w:val="22"/>
          <w:szCs w:val="22"/>
        </w:rPr>
      </w:pPr>
    </w:p>
    <w:p w:rsidR="00703A87" w:rsidRDefault="00703A87" w:rsidP="00273BC5">
      <w:pPr>
        <w:pStyle w:val="Heading2"/>
        <w:rPr>
          <w:rFonts w:ascii="Century Gothic" w:hAnsi="Century Gothic"/>
          <w:sz w:val="22"/>
          <w:szCs w:val="22"/>
        </w:rPr>
      </w:pPr>
      <w:r w:rsidRPr="008C75FB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>ersonal Data</w:t>
      </w:r>
    </w:p>
    <w:p w:rsidR="00703A87" w:rsidRPr="000B7329" w:rsidRDefault="00703A87" w:rsidP="00273BC5"/>
    <w:p w:rsidR="00703A87" w:rsidRDefault="00703A87" w:rsidP="00273BC5">
      <w:p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Date of Birth</w:t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  <w:t xml:space="preserve"> : January 20, 1981</w:t>
      </w:r>
    </w:p>
    <w:p w:rsidR="00703A87" w:rsidRDefault="00703A87" w:rsidP="00273BC5">
      <w:p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Nationality</w:t>
      </w:r>
      <w:r>
        <w:rPr>
          <w:rFonts w:ascii="Century Gothic" w:hAnsi="Century Gothic"/>
          <w:sz w:val="20"/>
          <w:szCs w:val="22"/>
        </w:rPr>
        <w:tab/>
      </w:r>
      <w:r>
        <w:rPr>
          <w:rFonts w:ascii="Century Gothic" w:hAnsi="Century Gothic"/>
          <w:sz w:val="20"/>
          <w:szCs w:val="22"/>
        </w:rPr>
        <w:tab/>
        <w:t xml:space="preserve"> : Indian</w:t>
      </w:r>
    </w:p>
    <w:p w:rsidR="00703A87" w:rsidRDefault="00703A87" w:rsidP="00273BC5">
      <w:pPr>
        <w:jc w:val="both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Languages Known</w:t>
      </w:r>
      <w:r>
        <w:rPr>
          <w:rFonts w:ascii="Century Gothic" w:hAnsi="Century Gothic"/>
          <w:sz w:val="20"/>
          <w:szCs w:val="22"/>
        </w:rPr>
        <w:tab/>
        <w:t xml:space="preserve"> : English, Hindi, and Malayalam</w:t>
      </w:r>
    </w:p>
    <w:p w:rsidR="00703A87" w:rsidRDefault="00703A87" w:rsidP="00273BC5">
      <w:pPr>
        <w:rPr>
          <w:rFonts w:ascii="Century Gothic" w:hAnsi="Century Gothic"/>
          <w:sz w:val="20"/>
          <w:szCs w:val="20"/>
        </w:rPr>
      </w:pPr>
      <w:r w:rsidRPr="009225E4">
        <w:rPr>
          <w:rFonts w:ascii="Century Gothic" w:hAnsi="Century Gothic"/>
          <w:sz w:val="20"/>
          <w:szCs w:val="20"/>
        </w:rPr>
        <w:t>Marital Status</w:t>
      </w:r>
      <w:r w:rsidRPr="009225E4">
        <w:rPr>
          <w:rFonts w:ascii="Century Gothic" w:hAnsi="Century Gothic"/>
          <w:sz w:val="20"/>
          <w:szCs w:val="20"/>
        </w:rPr>
        <w:tab/>
      </w:r>
      <w:r w:rsidRPr="009225E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: Married</w:t>
      </w:r>
    </w:p>
    <w:p w:rsidR="00703A87" w:rsidRDefault="00703A87" w:rsidP="00273BC5">
      <w:pPr>
        <w:rPr>
          <w:rFonts w:ascii="Century Gothic" w:hAnsi="Century Gothic"/>
          <w:b/>
          <w:sz w:val="20"/>
          <w:szCs w:val="20"/>
        </w:rPr>
      </w:pPr>
    </w:p>
    <w:p w:rsidR="00703A87" w:rsidRDefault="00703A87" w:rsidP="00273BC5">
      <w:pPr>
        <w:rPr>
          <w:rFonts w:ascii="Century Gothic" w:hAnsi="Century Gothic"/>
          <w:b/>
          <w:sz w:val="20"/>
          <w:szCs w:val="20"/>
        </w:rPr>
      </w:pPr>
      <w:r w:rsidRPr="00637A76">
        <w:rPr>
          <w:rFonts w:ascii="Century Gothic" w:hAnsi="Century Gothic"/>
          <w:b/>
          <w:sz w:val="20"/>
          <w:szCs w:val="20"/>
        </w:rPr>
        <w:t>Passport Details</w:t>
      </w:r>
    </w:p>
    <w:p w:rsidR="00703A87" w:rsidRPr="00637A76" w:rsidRDefault="00703A87" w:rsidP="00273BC5">
      <w:pPr>
        <w:rPr>
          <w:rFonts w:ascii="Century Gothic" w:hAnsi="Century Gothic"/>
          <w:b/>
          <w:sz w:val="20"/>
          <w:szCs w:val="20"/>
        </w:rPr>
      </w:pPr>
    </w:p>
    <w:p w:rsidR="00703A87" w:rsidRPr="002D5217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Cs/>
          <w:sz w:val="20"/>
          <w:szCs w:val="20"/>
        </w:rPr>
      </w:pPr>
      <w:r w:rsidRPr="002D5217">
        <w:rPr>
          <w:rFonts w:ascii="Century Gothic" w:hAnsi="Century Gothic"/>
          <w:bCs/>
          <w:sz w:val="20"/>
          <w:szCs w:val="20"/>
        </w:rPr>
        <w:t xml:space="preserve">Availability </w:t>
      </w:r>
      <w:r w:rsidRPr="002D5217">
        <w:rPr>
          <w:rFonts w:ascii="Century Gothic" w:hAnsi="Century Gothic"/>
          <w:bCs/>
          <w:sz w:val="20"/>
          <w:szCs w:val="20"/>
        </w:rPr>
        <w:tab/>
      </w:r>
      <w:r w:rsidRPr="002D5217">
        <w:rPr>
          <w:rFonts w:ascii="Century Gothic" w:hAnsi="Century Gothic"/>
          <w:bCs/>
          <w:sz w:val="20"/>
          <w:szCs w:val="20"/>
        </w:rPr>
        <w:tab/>
        <w:t xml:space="preserve">  : Immediate</w:t>
      </w:r>
    </w:p>
    <w:p w:rsidR="00703A87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References</w:t>
      </w:r>
    </w:p>
    <w:p w:rsidR="00703A87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/>
          <w:sz w:val="20"/>
          <w:szCs w:val="20"/>
        </w:rPr>
      </w:pPr>
    </w:p>
    <w:p w:rsidR="00703A87" w:rsidRPr="007A2119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Cs/>
          <w:sz w:val="20"/>
          <w:szCs w:val="20"/>
        </w:rPr>
      </w:pPr>
      <w:r w:rsidRPr="007A2119">
        <w:rPr>
          <w:rFonts w:ascii="Century Gothic" w:hAnsi="Century Gothic"/>
          <w:bCs/>
          <w:sz w:val="20"/>
          <w:szCs w:val="20"/>
        </w:rPr>
        <w:t>It will be furnished up on request.</w:t>
      </w:r>
    </w:p>
    <w:p w:rsidR="00703A87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b/>
          <w:sz w:val="20"/>
          <w:szCs w:val="20"/>
        </w:rPr>
      </w:pPr>
    </w:p>
    <w:p w:rsidR="00703A87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sz w:val="20"/>
          <w:szCs w:val="20"/>
        </w:rPr>
      </w:pPr>
    </w:p>
    <w:p w:rsidR="00703A87" w:rsidRDefault="00703A87" w:rsidP="00273BC5">
      <w:pPr>
        <w:tabs>
          <w:tab w:val="left" w:pos="0"/>
          <w:tab w:val="left" w:pos="180"/>
        </w:tabs>
        <w:rPr>
          <w:rFonts w:ascii="Century Gothic" w:hAnsi="Century Gothic"/>
          <w:sz w:val="20"/>
          <w:szCs w:val="20"/>
        </w:rPr>
      </w:pPr>
    </w:p>
    <w:p w:rsidR="00703A87" w:rsidRDefault="00703A87" w:rsidP="00753663">
      <w:pPr>
        <w:tabs>
          <w:tab w:val="left" w:pos="0"/>
          <w:tab w:val="left" w:pos="18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703A87" w:rsidRDefault="00703A87" w:rsidP="00753663">
      <w:pPr>
        <w:tabs>
          <w:tab w:val="left" w:pos="0"/>
          <w:tab w:val="left" w:pos="180"/>
        </w:tabs>
        <w:rPr>
          <w:rFonts w:ascii="Century Gothic" w:hAnsi="Century Gothic"/>
          <w:sz w:val="20"/>
          <w:szCs w:val="20"/>
        </w:rPr>
      </w:pPr>
    </w:p>
    <w:p w:rsidR="00703A87" w:rsidRPr="00753663" w:rsidRDefault="00703A87" w:rsidP="00753663">
      <w:pPr>
        <w:tabs>
          <w:tab w:val="left" w:pos="0"/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C4BC1">
        <w:rPr>
          <w:rFonts w:ascii="Arial" w:hAnsi="Arial" w:cs="Arial"/>
          <w:b/>
          <w:sz w:val="22"/>
          <w:szCs w:val="22"/>
        </w:rPr>
        <w:t>Michael</w:t>
      </w:r>
      <w:r>
        <w:rPr>
          <w:sz w:val="20"/>
          <w:szCs w:val="20"/>
        </w:rPr>
        <w:tab/>
      </w:r>
      <w:r w:rsidRPr="00F301D9">
        <w:rPr>
          <w:rFonts w:ascii="Century Gothic" w:hAnsi="Century Gothic"/>
          <w:b/>
          <w:sz w:val="22"/>
          <w:szCs w:val="22"/>
        </w:rPr>
        <w:tab/>
      </w:r>
      <w:r w:rsidRPr="00F301D9">
        <w:rPr>
          <w:rFonts w:ascii="Century Gothic" w:hAnsi="Century Gothic"/>
          <w:b/>
          <w:sz w:val="22"/>
          <w:szCs w:val="22"/>
        </w:rPr>
        <w:tab/>
      </w:r>
      <w:r w:rsidRPr="00F301D9">
        <w:rPr>
          <w:rFonts w:ascii="Century Gothic" w:hAnsi="Century Gothic"/>
          <w:b/>
          <w:sz w:val="22"/>
          <w:szCs w:val="22"/>
        </w:rPr>
        <w:tab/>
      </w:r>
    </w:p>
    <w:p w:rsidR="00703A87" w:rsidRDefault="00703A87"/>
    <w:sectPr w:rsidR="00703A87" w:rsidSect="00E07227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F33"/>
    <w:multiLevelType w:val="hybridMultilevel"/>
    <w:tmpl w:val="B4189E4E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6018F"/>
    <w:multiLevelType w:val="hybridMultilevel"/>
    <w:tmpl w:val="C5A85396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C5"/>
    <w:rsid w:val="0001230B"/>
    <w:rsid w:val="00015DAC"/>
    <w:rsid w:val="00020E35"/>
    <w:rsid w:val="000239CB"/>
    <w:rsid w:val="000245FE"/>
    <w:rsid w:val="00025AE6"/>
    <w:rsid w:val="00026B78"/>
    <w:rsid w:val="00043C1D"/>
    <w:rsid w:val="00052A93"/>
    <w:rsid w:val="00053C86"/>
    <w:rsid w:val="00057F34"/>
    <w:rsid w:val="00060E6C"/>
    <w:rsid w:val="00066175"/>
    <w:rsid w:val="0006736A"/>
    <w:rsid w:val="000673F8"/>
    <w:rsid w:val="000756C9"/>
    <w:rsid w:val="00075FA8"/>
    <w:rsid w:val="00080031"/>
    <w:rsid w:val="00084121"/>
    <w:rsid w:val="00084841"/>
    <w:rsid w:val="000A3E43"/>
    <w:rsid w:val="000B7329"/>
    <w:rsid w:val="000C13E7"/>
    <w:rsid w:val="000D2229"/>
    <w:rsid w:val="000D26A4"/>
    <w:rsid w:val="000D504D"/>
    <w:rsid w:val="000D6354"/>
    <w:rsid w:val="000E0AC0"/>
    <w:rsid w:val="000E0ED2"/>
    <w:rsid w:val="000F0350"/>
    <w:rsid w:val="000F255D"/>
    <w:rsid w:val="00105AD9"/>
    <w:rsid w:val="00123644"/>
    <w:rsid w:val="00141E57"/>
    <w:rsid w:val="00154F55"/>
    <w:rsid w:val="00173E19"/>
    <w:rsid w:val="00184229"/>
    <w:rsid w:val="001918C0"/>
    <w:rsid w:val="00191AEC"/>
    <w:rsid w:val="00195687"/>
    <w:rsid w:val="00195B56"/>
    <w:rsid w:val="001C56B5"/>
    <w:rsid w:val="001D5542"/>
    <w:rsid w:val="001E03E2"/>
    <w:rsid w:val="001E6694"/>
    <w:rsid w:val="00211955"/>
    <w:rsid w:val="002170C5"/>
    <w:rsid w:val="00224ACD"/>
    <w:rsid w:val="00227783"/>
    <w:rsid w:val="0022788D"/>
    <w:rsid w:val="002378E9"/>
    <w:rsid w:val="00241D48"/>
    <w:rsid w:val="00251A8F"/>
    <w:rsid w:val="00255842"/>
    <w:rsid w:val="00262671"/>
    <w:rsid w:val="0027321C"/>
    <w:rsid w:val="00273BC5"/>
    <w:rsid w:val="00274DEE"/>
    <w:rsid w:val="00280644"/>
    <w:rsid w:val="002C14B8"/>
    <w:rsid w:val="002D5217"/>
    <w:rsid w:val="002D590A"/>
    <w:rsid w:val="002E70F5"/>
    <w:rsid w:val="00324EE0"/>
    <w:rsid w:val="0033027D"/>
    <w:rsid w:val="00331213"/>
    <w:rsid w:val="00333603"/>
    <w:rsid w:val="00340F15"/>
    <w:rsid w:val="00346527"/>
    <w:rsid w:val="003637D6"/>
    <w:rsid w:val="00365FA0"/>
    <w:rsid w:val="00371AEC"/>
    <w:rsid w:val="00373D7C"/>
    <w:rsid w:val="003C6A81"/>
    <w:rsid w:val="003E6883"/>
    <w:rsid w:val="003E70D5"/>
    <w:rsid w:val="00415693"/>
    <w:rsid w:val="00415E2A"/>
    <w:rsid w:val="004310A6"/>
    <w:rsid w:val="00432FEB"/>
    <w:rsid w:val="00454228"/>
    <w:rsid w:val="00463EE5"/>
    <w:rsid w:val="00466612"/>
    <w:rsid w:val="004718C8"/>
    <w:rsid w:val="00475433"/>
    <w:rsid w:val="0048399B"/>
    <w:rsid w:val="004850E0"/>
    <w:rsid w:val="00485B71"/>
    <w:rsid w:val="00494DE1"/>
    <w:rsid w:val="004A0DAD"/>
    <w:rsid w:val="004A10EF"/>
    <w:rsid w:val="004D5B36"/>
    <w:rsid w:val="004F1C2C"/>
    <w:rsid w:val="00505F29"/>
    <w:rsid w:val="00510160"/>
    <w:rsid w:val="00511851"/>
    <w:rsid w:val="00514048"/>
    <w:rsid w:val="005165A7"/>
    <w:rsid w:val="00530060"/>
    <w:rsid w:val="00536EA2"/>
    <w:rsid w:val="00581649"/>
    <w:rsid w:val="005920F6"/>
    <w:rsid w:val="00593CC0"/>
    <w:rsid w:val="005B5AA2"/>
    <w:rsid w:val="005B6ED1"/>
    <w:rsid w:val="005C1713"/>
    <w:rsid w:val="005E0D7C"/>
    <w:rsid w:val="005E47CF"/>
    <w:rsid w:val="005E4E88"/>
    <w:rsid w:val="0060140E"/>
    <w:rsid w:val="00612A4B"/>
    <w:rsid w:val="006351ED"/>
    <w:rsid w:val="00637A76"/>
    <w:rsid w:val="00643400"/>
    <w:rsid w:val="0065544F"/>
    <w:rsid w:val="00657638"/>
    <w:rsid w:val="006715D6"/>
    <w:rsid w:val="006766FA"/>
    <w:rsid w:val="00676EED"/>
    <w:rsid w:val="00680A10"/>
    <w:rsid w:val="006920B8"/>
    <w:rsid w:val="00694750"/>
    <w:rsid w:val="00697B28"/>
    <w:rsid w:val="006A30C8"/>
    <w:rsid w:val="006B3F42"/>
    <w:rsid w:val="006B4035"/>
    <w:rsid w:val="006C1ADE"/>
    <w:rsid w:val="006C3E41"/>
    <w:rsid w:val="006D4FCD"/>
    <w:rsid w:val="006E579B"/>
    <w:rsid w:val="006F7A0D"/>
    <w:rsid w:val="00703A87"/>
    <w:rsid w:val="007048B4"/>
    <w:rsid w:val="00706D42"/>
    <w:rsid w:val="00706F03"/>
    <w:rsid w:val="00751015"/>
    <w:rsid w:val="00753663"/>
    <w:rsid w:val="0075482F"/>
    <w:rsid w:val="00774C3D"/>
    <w:rsid w:val="00797EAE"/>
    <w:rsid w:val="007A2119"/>
    <w:rsid w:val="007A26DD"/>
    <w:rsid w:val="007A4B60"/>
    <w:rsid w:val="007B5FCF"/>
    <w:rsid w:val="007B7CBD"/>
    <w:rsid w:val="007C3D0F"/>
    <w:rsid w:val="007D6E0A"/>
    <w:rsid w:val="007D7352"/>
    <w:rsid w:val="0080600F"/>
    <w:rsid w:val="00822C68"/>
    <w:rsid w:val="008278F0"/>
    <w:rsid w:val="00830EDF"/>
    <w:rsid w:val="00837308"/>
    <w:rsid w:val="008417C6"/>
    <w:rsid w:val="00844B1E"/>
    <w:rsid w:val="00882087"/>
    <w:rsid w:val="00896414"/>
    <w:rsid w:val="008A3948"/>
    <w:rsid w:val="008C4BC1"/>
    <w:rsid w:val="008C75FB"/>
    <w:rsid w:val="008D0878"/>
    <w:rsid w:val="008E1E13"/>
    <w:rsid w:val="00904015"/>
    <w:rsid w:val="00914E99"/>
    <w:rsid w:val="009200E5"/>
    <w:rsid w:val="009225E4"/>
    <w:rsid w:val="00951184"/>
    <w:rsid w:val="009707CA"/>
    <w:rsid w:val="009734ED"/>
    <w:rsid w:val="00997FE4"/>
    <w:rsid w:val="009A5832"/>
    <w:rsid w:val="009B0364"/>
    <w:rsid w:val="009B3314"/>
    <w:rsid w:val="009B504D"/>
    <w:rsid w:val="009B6837"/>
    <w:rsid w:val="009C27A8"/>
    <w:rsid w:val="009C60B3"/>
    <w:rsid w:val="009F09EB"/>
    <w:rsid w:val="009F748E"/>
    <w:rsid w:val="00A04BAA"/>
    <w:rsid w:val="00A1421D"/>
    <w:rsid w:val="00A27C6A"/>
    <w:rsid w:val="00A35C63"/>
    <w:rsid w:val="00A47E59"/>
    <w:rsid w:val="00A63DF5"/>
    <w:rsid w:val="00A65928"/>
    <w:rsid w:val="00A65C42"/>
    <w:rsid w:val="00A92B89"/>
    <w:rsid w:val="00A95BBF"/>
    <w:rsid w:val="00A97356"/>
    <w:rsid w:val="00AC631F"/>
    <w:rsid w:val="00AD2EFB"/>
    <w:rsid w:val="00AD3D55"/>
    <w:rsid w:val="00AE00CA"/>
    <w:rsid w:val="00AE0511"/>
    <w:rsid w:val="00AE0FCB"/>
    <w:rsid w:val="00B33C49"/>
    <w:rsid w:val="00B35B5A"/>
    <w:rsid w:val="00B46EF9"/>
    <w:rsid w:val="00B56681"/>
    <w:rsid w:val="00B71D8B"/>
    <w:rsid w:val="00B77E30"/>
    <w:rsid w:val="00B82A76"/>
    <w:rsid w:val="00B83D9D"/>
    <w:rsid w:val="00B927E5"/>
    <w:rsid w:val="00B93B8F"/>
    <w:rsid w:val="00BA391A"/>
    <w:rsid w:val="00BB283D"/>
    <w:rsid w:val="00BD3958"/>
    <w:rsid w:val="00BE1533"/>
    <w:rsid w:val="00BF211E"/>
    <w:rsid w:val="00BF2F7F"/>
    <w:rsid w:val="00C00336"/>
    <w:rsid w:val="00C618B2"/>
    <w:rsid w:val="00C628A9"/>
    <w:rsid w:val="00C7380F"/>
    <w:rsid w:val="00C824DA"/>
    <w:rsid w:val="00C8718C"/>
    <w:rsid w:val="00C9478B"/>
    <w:rsid w:val="00CA37EB"/>
    <w:rsid w:val="00CA6BDB"/>
    <w:rsid w:val="00CB03C0"/>
    <w:rsid w:val="00CB751B"/>
    <w:rsid w:val="00CB78B9"/>
    <w:rsid w:val="00CC1CF6"/>
    <w:rsid w:val="00D24EFB"/>
    <w:rsid w:val="00D251FA"/>
    <w:rsid w:val="00D40C73"/>
    <w:rsid w:val="00D619F7"/>
    <w:rsid w:val="00D72C3E"/>
    <w:rsid w:val="00D73C65"/>
    <w:rsid w:val="00D80532"/>
    <w:rsid w:val="00D85745"/>
    <w:rsid w:val="00DB681C"/>
    <w:rsid w:val="00DD1332"/>
    <w:rsid w:val="00DE5DE2"/>
    <w:rsid w:val="00E003BE"/>
    <w:rsid w:val="00E07227"/>
    <w:rsid w:val="00E34C3E"/>
    <w:rsid w:val="00E40C38"/>
    <w:rsid w:val="00E55A79"/>
    <w:rsid w:val="00E61C7F"/>
    <w:rsid w:val="00E6226D"/>
    <w:rsid w:val="00EA2448"/>
    <w:rsid w:val="00EA527F"/>
    <w:rsid w:val="00EC4291"/>
    <w:rsid w:val="00EC5AB3"/>
    <w:rsid w:val="00EC5D44"/>
    <w:rsid w:val="00EF0BA3"/>
    <w:rsid w:val="00EF27E9"/>
    <w:rsid w:val="00EF44B4"/>
    <w:rsid w:val="00F0187C"/>
    <w:rsid w:val="00F024E0"/>
    <w:rsid w:val="00F077C3"/>
    <w:rsid w:val="00F17523"/>
    <w:rsid w:val="00F301D9"/>
    <w:rsid w:val="00F303E3"/>
    <w:rsid w:val="00F56AC0"/>
    <w:rsid w:val="00F56D29"/>
    <w:rsid w:val="00F82896"/>
    <w:rsid w:val="00F97E91"/>
    <w:rsid w:val="00FA4FB4"/>
    <w:rsid w:val="00FB3DE6"/>
    <w:rsid w:val="00FB4673"/>
    <w:rsid w:val="00FC13B8"/>
    <w:rsid w:val="00FC24CD"/>
    <w:rsid w:val="00FC32C7"/>
    <w:rsid w:val="00FF22D2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C5"/>
    <w:rPr>
      <w:rFonts w:ascii="Times New Roman" w:eastAsia="Times New Roman" w:hAnsi="Times New Roman" w:cs="Kartika"/>
      <w:sz w:val="24"/>
      <w:szCs w:val="24"/>
      <w:lang w:bidi="ml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3BC5"/>
    <w:pPr>
      <w:keepNext/>
      <w:tabs>
        <w:tab w:val="left" w:pos="0"/>
        <w:tab w:val="left" w:pos="180"/>
      </w:tabs>
      <w:outlineLvl w:val="0"/>
    </w:pPr>
    <w:rPr>
      <w:b/>
      <w:bCs/>
      <w:i/>
      <w:i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3BC5"/>
    <w:pPr>
      <w:keepNext/>
      <w:tabs>
        <w:tab w:val="left" w:pos="0"/>
        <w:tab w:val="left" w:pos="180"/>
      </w:tabs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BC5"/>
    <w:rPr>
      <w:rFonts w:ascii="Times New Roman" w:hAnsi="Times New Roman" w:cs="Kartika"/>
      <w:b/>
      <w:bCs/>
      <w:i/>
      <w:iCs/>
      <w:sz w:val="26"/>
      <w:szCs w:val="26"/>
      <w:lang w:val="en-US" w:bidi="ml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3BC5"/>
    <w:rPr>
      <w:rFonts w:ascii="Verdana" w:hAnsi="Verdana" w:cs="Kartika"/>
      <w:b/>
      <w:bCs/>
      <w:sz w:val="23"/>
      <w:szCs w:val="23"/>
      <w:lang w:val="en-US" w:bidi="ml-IN"/>
    </w:rPr>
  </w:style>
  <w:style w:type="paragraph" w:styleId="Title">
    <w:name w:val="Title"/>
    <w:basedOn w:val="Normal"/>
    <w:link w:val="TitleChar"/>
    <w:uiPriority w:val="99"/>
    <w:qFormat/>
    <w:rsid w:val="00273BC5"/>
    <w:pPr>
      <w:jc w:val="center"/>
    </w:pPr>
    <w:rPr>
      <w:rFonts w:ascii="Century Gothic" w:hAnsi="Century Gothic" w:cs="Times New Roman"/>
      <w:b/>
      <w:bCs/>
      <w:sz w:val="36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73BC5"/>
    <w:rPr>
      <w:rFonts w:ascii="Century Gothic" w:hAnsi="Century Gothic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273BC5"/>
    <w:pPr>
      <w:jc w:val="both"/>
    </w:pPr>
    <w:rPr>
      <w:rFonts w:ascii="Book Antiqua" w:hAnsi="Book Antiqua" w:cs="Times New Roman"/>
      <w:sz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3BC5"/>
    <w:rPr>
      <w:rFonts w:ascii="Book Antiqua" w:hAnsi="Book Antiqua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273B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73BC5"/>
    <w:rPr>
      <w:rFonts w:ascii="Times New Roman" w:hAnsi="Times New Roman" w:cs="Kartika"/>
      <w:sz w:val="24"/>
      <w:szCs w:val="24"/>
      <w:lang w:val="en-US" w:bidi="ml-IN"/>
    </w:rPr>
  </w:style>
  <w:style w:type="paragraph" w:styleId="BalloonText">
    <w:name w:val="Balloon Text"/>
    <w:basedOn w:val="Normal"/>
    <w:link w:val="BalloonTextChar"/>
    <w:uiPriority w:val="99"/>
    <w:semiHidden/>
    <w:rsid w:val="006C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ADE"/>
    <w:rPr>
      <w:rFonts w:ascii="Tahoma" w:hAnsi="Tahoma" w:cs="Tahoma"/>
      <w:sz w:val="16"/>
      <w:szCs w:val="16"/>
      <w:lang w:val="en-US" w:bidi="ml-IN"/>
    </w:rPr>
  </w:style>
  <w:style w:type="character" w:styleId="Hyperlink">
    <w:name w:val="Hyperlink"/>
    <w:basedOn w:val="DefaultParagraphFont"/>
    <w:uiPriority w:val="99"/>
    <w:unhideWhenUsed/>
    <w:rsid w:val="00262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3432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HRDESK4</cp:lastModifiedBy>
  <cp:revision>61</cp:revision>
  <cp:lastPrinted>2016-08-16T12:30:00Z</cp:lastPrinted>
  <dcterms:created xsi:type="dcterms:W3CDTF">2016-08-14T05:09:00Z</dcterms:created>
  <dcterms:modified xsi:type="dcterms:W3CDTF">2018-03-18T13:44:00Z</dcterms:modified>
</cp:coreProperties>
</file>