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DD" w:rsidRPr="00490027" w:rsidRDefault="00C125E5" w:rsidP="00C125E5">
      <w:pPr>
        <w:pBdr>
          <w:bottom w:val="single" w:sz="4" w:space="1" w:color="auto"/>
        </w:pBdr>
        <w:tabs>
          <w:tab w:val="right" w:pos="10800"/>
        </w:tabs>
        <w:spacing w:after="0" w:line="240" w:lineRule="auto"/>
        <w:rPr>
          <w:rFonts w:ascii="Book Antiqua" w:hAnsi="Book Antiqua"/>
          <w:b/>
          <w:iCs/>
          <w:smallCaps/>
          <w:color w:val="000000"/>
          <w:sz w:val="32"/>
          <w:szCs w:val="32"/>
        </w:rPr>
      </w:pPr>
      <w:r>
        <w:rPr>
          <w:rFonts w:ascii="Book Antiqua" w:hAnsi="Book Antiqua"/>
          <w:b/>
          <w:iCs/>
          <w:smallCaps/>
          <w:color w:val="000000"/>
          <w:sz w:val="36"/>
          <w:szCs w:val="32"/>
        </w:rPr>
        <w:t xml:space="preserve">Adeline </w:t>
      </w:r>
      <w:bookmarkStart w:id="0" w:name="_GoBack"/>
      <w:bookmarkEnd w:id="0"/>
    </w:p>
    <w:p w:rsidR="00765967" w:rsidRDefault="001A35F8" w:rsidP="00205C41">
      <w:pPr>
        <w:tabs>
          <w:tab w:val="right" w:pos="10800"/>
        </w:tabs>
        <w:spacing w:after="0" w:line="240" w:lineRule="auto"/>
        <w:rPr>
          <w:rFonts w:ascii="Book Antiqua" w:hAnsi="Book Antiqua"/>
          <w:spacing w:val="-5"/>
          <w:sz w:val="20"/>
          <w:szCs w:val="20"/>
          <w:lang w:val="en-AU"/>
        </w:rPr>
      </w:pPr>
      <w:r>
        <w:rPr>
          <w:rFonts w:ascii="Book Antiqua" w:hAnsi="Book Antiqua"/>
          <w:spacing w:val="-5"/>
          <w:sz w:val="20"/>
          <w:szCs w:val="20"/>
          <w:lang w:val="en-AU"/>
        </w:rPr>
        <w:t xml:space="preserve">Abu </w:t>
      </w:r>
      <w:r w:rsidR="001A0D5E">
        <w:rPr>
          <w:rFonts w:ascii="Book Antiqua" w:hAnsi="Book Antiqua"/>
          <w:spacing w:val="-5"/>
          <w:sz w:val="20"/>
          <w:szCs w:val="20"/>
          <w:lang w:val="en-AU"/>
        </w:rPr>
        <w:t>Dhabi,</w:t>
      </w:r>
      <w:r w:rsidR="00B15CDD" w:rsidRPr="00490027">
        <w:rPr>
          <w:rFonts w:ascii="Book Antiqua" w:hAnsi="Book Antiqua"/>
          <w:spacing w:val="-5"/>
          <w:sz w:val="20"/>
          <w:szCs w:val="20"/>
          <w:lang w:val="en-AU"/>
        </w:rPr>
        <w:t xml:space="preserve"> </w:t>
      </w:r>
      <w:r>
        <w:rPr>
          <w:rFonts w:ascii="Book Antiqua" w:hAnsi="Book Antiqua"/>
          <w:spacing w:val="-5"/>
          <w:sz w:val="20"/>
          <w:szCs w:val="20"/>
          <w:lang w:val="en-AU"/>
        </w:rPr>
        <w:t>UAE</w:t>
      </w:r>
    </w:p>
    <w:p w:rsidR="00765967" w:rsidRPr="00C125E5" w:rsidRDefault="002935EE" w:rsidP="00C125E5">
      <w:pPr>
        <w:tabs>
          <w:tab w:val="right" w:pos="10800"/>
        </w:tabs>
        <w:spacing w:after="0" w:line="240" w:lineRule="auto"/>
        <w:rPr>
          <w:rFonts w:ascii="Book Antiqua" w:hAnsi="Book Antiqua"/>
          <w:spacing w:val="-5"/>
          <w:sz w:val="20"/>
          <w:szCs w:val="20"/>
        </w:rPr>
      </w:pPr>
      <w:r w:rsidRPr="00490027">
        <w:rPr>
          <w:rFonts w:ascii="Book Antiqua" w:hAnsi="Book Antiqua"/>
          <w:spacing w:val="-5"/>
          <w:sz w:val="20"/>
          <w:szCs w:val="20"/>
          <w:lang w:val="en-AU"/>
        </w:rPr>
        <w:t xml:space="preserve">Email: </w:t>
      </w:r>
      <w:hyperlink r:id="rId9" w:history="1">
        <w:r w:rsidR="007878C0" w:rsidRPr="00206A53">
          <w:rPr>
            <w:rStyle w:val="Hyperlink"/>
            <w:rFonts w:ascii="Book Antiqua" w:hAnsi="Book Antiqua"/>
            <w:spacing w:val="-5"/>
            <w:sz w:val="20"/>
            <w:szCs w:val="20"/>
            <w:lang w:val="en-AU"/>
          </w:rPr>
          <w:t>adeline.343519@2freemail.com</w:t>
        </w:r>
      </w:hyperlink>
      <w:r w:rsidR="007878C0">
        <w:rPr>
          <w:rFonts w:ascii="Book Antiqua" w:hAnsi="Book Antiqua"/>
          <w:spacing w:val="-5"/>
          <w:sz w:val="20"/>
          <w:szCs w:val="20"/>
          <w:lang w:val="en-AU"/>
        </w:rPr>
        <w:t xml:space="preserve"> </w:t>
      </w:r>
      <w:r w:rsidR="00765967">
        <w:rPr>
          <w:rFonts w:ascii="Book Antiqua" w:hAnsi="Book Antiqua"/>
          <w:spacing w:val="-5"/>
          <w:sz w:val="20"/>
          <w:szCs w:val="20"/>
          <w:lang w:val="en-AU"/>
        </w:rPr>
        <w:t xml:space="preserve">     </w:t>
      </w:r>
      <w:r w:rsidR="00807FE9">
        <w:rPr>
          <w:rFonts w:ascii="Book Antiqua" w:hAnsi="Book Antiqua"/>
          <w:spacing w:val="-5"/>
          <w:sz w:val="20"/>
          <w:szCs w:val="20"/>
          <w:lang w:val="en-AU"/>
        </w:rPr>
        <w:t xml:space="preserve">          </w:t>
      </w:r>
      <w:r w:rsidR="00765967">
        <w:rPr>
          <w:rFonts w:ascii="Book Antiqua" w:hAnsi="Book Antiqua"/>
          <w:spacing w:val="-5"/>
          <w:sz w:val="20"/>
          <w:szCs w:val="20"/>
          <w:lang w:val="en-AU"/>
        </w:rPr>
        <w:t xml:space="preserve">          </w:t>
      </w:r>
    </w:p>
    <w:p w:rsidR="001A1DDF" w:rsidRPr="00471130" w:rsidRDefault="001A1DDF" w:rsidP="002935EE">
      <w:pPr>
        <w:tabs>
          <w:tab w:val="right" w:pos="10800"/>
        </w:tabs>
        <w:spacing w:after="0" w:line="240" w:lineRule="auto"/>
        <w:rPr>
          <w:rFonts w:ascii="Book Antiqua" w:hAnsi="Book Antiqua"/>
          <w:spacing w:val="-5"/>
          <w:sz w:val="2"/>
          <w:szCs w:val="20"/>
          <w:lang w:val="en-AU"/>
        </w:rPr>
      </w:pPr>
    </w:p>
    <w:p w:rsidR="002935EE" w:rsidRPr="00CC52AB" w:rsidRDefault="002935EE" w:rsidP="002935EE">
      <w:pPr>
        <w:spacing w:after="0" w:line="240" w:lineRule="auto"/>
        <w:rPr>
          <w:rFonts w:ascii="Book Antiqua" w:hAnsi="Book Antiqua"/>
          <w:b/>
          <w:smallCaps/>
          <w:color w:val="000000"/>
          <w:sz w:val="2"/>
          <w:szCs w:val="20"/>
          <w14:shadow w14:blurRad="50800" w14:dist="38100" w14:dir="2700000" w14:sx="100000" w14:sy="100000" w14:kx="0" w14:ky="0" w14:algn="tl">
            <w14:srgbClr w14:val="000000">
              <w14:alpha w14:val="60000"/>
            </w14:srgbClr>
          </w14:shadow>
        </w:rPr>
      </w:pPr>
    </w:p>
    <w:tbl>
      <w:tblPr>
        <w:tblW w:w="21600" w:type="dxa"/>
        <w:tblInd w:w="108" w:type="dxa"/>
        <w:shd w:val="clear" w:color="auto" w:fill="DDD9C3"/>
        <w:tblLook w:val="04A0" w:firstRow="1" w:lastRow="0" w:firstColumn="1" w:lastColumn="0" w:noHBand="0" w:noVBand="1"/>
      </w:tblPr>
      <w:tblGrid>
        <w:gridCol w:w="10800"/>
        <w:gridCol w:w="10800"/>
      </w:tblGrid>
      <w:tr w:rsidR="00025962" w:rsidRPr="00CC52AB" w:rsidTr="00025962">
        <w:tc>
          <w:tcPr>
            <w:tcW w:w="10800" w:type="dxa"/>
            <w:shd w:val="clear" w:color="auto" w:fill="DDD9C3"/>
          </w:tcPr>
          <w:p w:rsidR="00025962" w:rsidRPr="00CC52AB" w:rsidRDefault="00025962" w:rsidP="002935EE">
            <w:pPr>
              <w:spacing w:after="0" w:line="240" w:lineRule="auto"/>
              <w:jc w:val="center"/>
              <w:rPr>
                <w:rFonts w:ascii="Book Antiqua" w:hAnsi="Book Antiqua"/>
                <w:b/>
                <w:smallCaps/>
                <w:color w:val="000000"/>
                <w:spacing w:val="10"/>
                <w:sz w:val="28"/>
                <w:szCs w:val="28"/>
                <w14:shadow w14:blurRad="50800" w14:dist="38100" w14:dir="2700000" w14:sx="100000" w14:sy="100000" w14:kx="0" w14:ky="0" w14:algn="tl">
                  <w14:srgbClr w14:val="000000">
                    <w14:alpha w14:val="60000"/>
                  </w14:srgbClr>
                </w14:shadow>
              </w:rPr>
            </w:pPr>
            <w:r w:rsidRPr="00490027">
              <w:rPr>
                <w:rFonts w:ascii="Book Antiqua" w:hAnsi="Book Antiqua"/>
                <w:b/>
                <w:smallCaps/>
                <w:color w:val="000000"/>
                <w:spacing w:val="10"/>
                <w:sz w:val="28"/>
                <w:szCs w:val="28"/>
              </w:rPr>
              <w:t>Career Summary</w:t>
            </w:r>
          </w:p>
        </w:tc>
        <w:tc>
          <w:tcPr>
            <w:tcW w:w="10800" w:type="dxa"/>
            <w:shd w:val="clear" w:color="auto" w:fill="DDD9C3"/>
          </w:tcPr>
          <w:p w:rsidR="00025962" w:rsidRPr="00490027" w:rsidRDefault="00025962" w:rsidP="002935EE">
            <w:pPr>
              <w:spacing w:after="0" w:line="240" w:lineRule="auto"/>
              <w:jc w:val="center"/>
              <w:rPr>
                <w:rFonts w:ascii="Book Antiqua" w:hAnsi="Book Antiqua"/>
                <w:b/>
                <w:smallCaps/>
                <w:color w:val="000000"/>
                <w:spacing w:val="10"/>
                <w:sz w:val="28"/>
                <w:szCs w:val="28"/>
              </w:rPr>
            </w:pPr>
          </w:p>
        </w:tc>
      </w:tr>
    </w:tbl>
    <w:p w:rsidR="001A1DDF" w:rsidRDefault="001A1DDF" w:rsidP="004F0137">
      <w:pPr>
        <w:pStyle w:val="BodyText"/>
        <w:tabs>
          <w:tab w:val="right" w:pos="9900"/>
          <w:tab w:val="left" w:pos="11520"/>
        </w:tabs>
        <w:spacing w:line="276" w:lineRule="auto"/>
        <w:rPr>
          <w:sz w:val="2"/>
          <w:szCs w:val="22"/>
        </w:rPr>
      </w:pPr>
    </w:p>
    <w:p w:rsidR="002935EE" w:rsidRDefault="00F06EBF" w:rsidP="00665D61">
      <w:pPr>
        <w:pStyle w:val="BodyText"/>
        <w:tabs>
          <w:tab w:val="right" w:pos="9900"/>
          <w:tab w:val="left" w:pos="11520"/>
        </w:tabs>
        <w:spacing w:line="276" w:lineRule="auto"/>
        <w:rPr>
          <w:sz w:val="22"/>
          <w:szCs w:val="23"/>
        </w:rPr>
      </w:pPr>
      <w:r>
        <w:rPr>
          <w:sz w:val="22"/>
          <w:szCs w:val="23"/>
        </w:rPr>
        <w:t xml:space="preserve">Dedicated </w:t>
      </w:r>
      <w:r w:rsidR="00F1577E">
        <w:rPr>
          <w:sz w:val="22"/>
          <w:szCs w:val="23"/>
        </w:rPr>
        <w:t>Science</w:t>
      </w:r>
      <w:r w:rsidR="00900096">
        <w:rPr>
          <w:sz w:val="22"/>
          <w:szCs w:val="23"/>
        </w:rPr>
        <w:t xml:space="preserve"> and English</w:t>
      </w:r>
      <w:r w:rsidR="00F1577E">
        <w:rPr>
          <w:sz w:val="22"/>
          <w:szCs w:val="23"/>
        </w:rPr>
        <w:t xml:space="preserve"> Teacher with a Bachelor Degree in </w:t>
      </w:r>
      <w:r w:rsidR="003541DB">
        <w:rPr>
          <w:sz w:val="22"/>
          <w:szCs w:val="23"/>
        </w:rPr>
        <w:t xml:space="preserve">Science </w:t>
      </w:r>
      <w:r>
        <w:rPr>
          <w:sz w:val="22"/>
          <w:szCs w:val="23"/>
        </w:rPr>
        <w:t>Education and</w:t>
      </w:r>
      <w:r w:rsidR="00F1577E">
        <w:rPr>
          <w:sz w:val="22"/>
          <w:szCs w:val="23"/>
        </w:rPr>
        <w:t xml:space="preserve"> excellent communication skills,</w:t>
      </w:r>
      <w:r w:rsidR="00747644">
        <w:rPr>
          <w:sz w:val="22"/>
          <w:szCs w:val="23"/>
        </w:rPr>
        <w:t xml:space="preserve"> skilled in presentations, mentoring team,</w:t>
      </w:r>
      <w:r w:rsidR="00F1577E">
        <w:rPr>
          <w:sz w:val="22"/>
          <w:szCs w:val="23"/>
        </w:rPr>
        <w:t xml:space="preserve"> organized and driven with the innate ability to stay on task. </w:t>
      </w:r>
      <w:proofErr w:type="gramStart"/>
      <w:r w:rsidR="00F1577E">
        <w:rPr>
          <w:sz w:val="22"/>
          <w:szCs w:val="23"/>
        </w:rPr>
        <w:t>Uses effective and efficient method of teaching whilst focusing on the individual needs of each student</w:t>
      </w:r>
      <w:r w:rsidR="00747644">
        <w:rPr>
          <w:sz w:val="22"/>
          <w:szCs w:val="23"/>
        </w:rPr>
        <w:t>.</w:t>
      </w:r>
      <w:proofErr w:type="gramEnd"/>
      <w:r w:rsidR="00747644">
        <w:rPr>
          <w:sz w:val="22"/>
          <w:szCs w:val="23"/>
        </w:rPr>
        <w:t xml:space="preserve"> My core drive</w:t>
      </w:r>
      <w:r w:rsidR="009C571A">
        <w:rPr>
          <w:sz w:val="22"/>
          <w:szCs w:val="23"/>
        </w:rPr>
        <w:t xml:space="preserve"> and passion is to teach, to impact knowledge on everyone I come across wit</w:t>
      </w:r>
      <w:r w:rsidR="00764D70">
        <w:rPr>
          <w:sz w:val="22"/>
          <w:szCs w:val="23"/>
        </w:rPr>
        <w:t>h. I will be fulfilled if being</w:t>
      </w:r>
      <w:r w:rsidR="009C571A">
        <w:rPr>
          <w:sz w:val="22"/>
          <w:szCs w:val="23"/>
        </w:rPr>
        <w:t xml:space="preserve"> avail this great opportunity to attain my utmost dream.</w:t>
      </w:r>
    </w:p>
    <w:tbl>
      <w:tblPr>
        <w:tblW w:w="10800" w:type="dxa"/>
        <w:tblInd w:w="108" w:type="dxa"/>
        <w:shd w:val="clear" w:color="auto" w:fill="DDD9C3"/>
        <w:tblLook w:val="04A0" w:firstRow="1" w:lastRow="0" w:firstColumn="1" w:lastColumn="0" w:noHBand="0" w:noVBand="1"/>
      </w:tblPr>
      <w:tblGrid>
        <w:gridCol w:w="10800"/>
      </w:tblGrid>
      <w:tr w:rsidR="00807FE9" w:rsidRPr="00CC52AB" w:rsidTr="001D336C">
        <w:tc>
          <w:tcPr>
            <w:tcW w:w="10800" w:type="dxa"/>
            <w:shd w:val="clear" w:color="auto" w:fill="DDD9C3"/>
          </w:tcPr>
          <w:p w:rsidR="00807FE9" w:rsidRPr="00CC52AB" w:rsidRDefault="00807FE9" w:rsidP="001D336C">
            <w:pPr>
              <w:tabs>
                <w:tab w:val="left" w:pos="4395"/>
                <w:tab w:val="center" w:pos="5292"/>
              </w:tabs>
              <w:spacing w:after="0" w:line="240" w:lineRule="auto"/>
              <w:rPr>
                <w:rFonts w:ascii="Book Antiqua" w:hAnsi="Book Antiqua"/>
                <w:b/>
                <w:smallCaps/>
                <w:color w:val="000000"/>
                <w:spacing w:val="10"/>
                <w:sz w:val="28"/>
                <w:szCs w:val="28"/>
                <w14:shadow w14:blurRad="50800" w14:dist="38100" w14:dir="2700000" w14:sx="100000" w14:sy="100000" w14:kx="0" w14:ky="0" w14:algn="tl">
                  <w14:srgbClr w14:val="000000">
                    <w14:alpha w14:val="60000"/>
                  </w14:srgbClr>
                </w14:shadow>
              </w:rPr>
            </w:pPr>
            <w:r>
              <w:rPr>
                <w:rFonts w:ascii="Book Antiqua" w:hAnsi="Book Antiqua"/>
                <w:b/>
                <w:smallCaps/>
                <w:color w:val="000000"/>
                <w:spacing w:val="10"/>
                <w:sz w:val="28"/>
                <w:szCs w:val="28"/>
              </w:rPr>
              <w:tab/>
            </w:r>
            <w:r>
              <w:rPr>
                <w:rFonts w:ascii="Book Antiqua" w:hAnsi="Book Antiqua"/>
                <w:b/>
                <w:smallCaps/>
                <w:color w:val="000000"/>
                <w:spacing w:val="10"/>
                <w:sz w:val="28"/>
                <w:szCs w:val="28"/>
              </w:rPr>
              <w:tab/>
            </w:r>
            <w:r w:rsidRPr="00490027">
              <w:rPr>
                <w:rFonts w:ascii="Book Antiqua" w:hAnsi="Book Antiqua"/>
                <w:b/>
                <w:smallCaps/>
                <w:color w:val="000000"/>
                <w:spacing w:val="10"/>
                <w:sz w:val="28"/>
                <w:szCs w:val="28"/>
              </w:rPr>
              <w:t>Education</w:t>
            </w:r>
          </w:p>
        </w:tc>
      </w:tr>
    </w:tbl>
    <w:p w:rsidR="00807FE9" w:rsidRPr="00807FE9" w:rsidRDefault="00807FE9" w:rsidP="00807FE9">
      <w:pPr>
        <w:spacing w:after="0"/>
        <w:rPr>
          <w:rFonts w:ascii="Book Antiqua" w:eastAsia="Times New Roman" w:hAnsi="Book Antiqua"/>
          <w:color w:val="000000"/>
          <w:sz w:val="24"/>
          <w:szCs w:val="24"/>
        </w:rPr>
      </w:pPr>
      <w:r w:rsidRPr="00807FE9">
        <w:rPr>
          <w:rFonts w:ascii="Book Antiqua" w:eastAsia="Times New Roman" w:hAnsi="Book Antiqua"/>
          <w:b/>
          <w:color w:val="000000"/>
          <w:sz w:val="24"/>
          <w:szCs w:val="24"/>
        </w:rPr>
        <w:t>Master Degree Business Administration (MBA In-view</w:t>
      </w:r>
      <w:r w:rsidRPr="00807FE9">
        <w:rPr>
          <w:rFonts w:ascii="Book Antiqua" w:eastAsia="Times New Roman" w:hAnsi="Book Antiqua"/>
          <w:color w:val="000000"/>
          <w:sz w:val="24"/>
          <w:szCs w:val="24"/>
        </w:rPr>
        <w:t>)</w:t>
      </w:r>
    </w:p>
    <w:p w:rsidR="00807FE9" w:rsidRPr="00807FE9" w:rsidRDefault="00807FE9" w:rsidP="00807FE9">
      <w:pPr>
        <w:spacing w:after="0"/>
        <w:rPr>
          <w:rFonts w:ascii="Book Antiqua" w:eastAsia="Times New Roman" w:hAnsi="Book Antiqua"/>
          <w:color w:val="000000"/>
          <w:sz w:val="24"/>
          <w:szCs w:val="24"/>
        </w:rPr>
      </w:pPr>
      <w:r w:rsidRPr="00807FE9">
        <w:rPr>
          <w:rFonts w:ascii="Book Antiqua" w:eastAsia="Times New Roman" w:hAnsi="Book Antiqua"/>
          <w:color w:val="000000"/>
          <w:sz w:val="24"/>
          <w:szCs w:val="24"/>
        </w:rPr>
        <w:t xml:space="preserve">UNIVERSITY OF LAGOS |Lagos State | </w:t>
      </w:r>
      <w:r w:rsidRPr="00807FE9">
        <w:rPr>
          <w:rFonts w:ascii="Book Antiqua" w:eastAsia="Times New Roman" w:hAnsi="Book Antiqua"/>
          <w:color w:val="000000"/>
          <w:sz w:val="24"/>
          <w:szCs w:val="24"/>
        </w:rPr>
        <w:tab/>
      </w:r>
      <w:r w:rsidRPr="00807FE9">
        <w:rPr>
          <w:rFonts w:ascii="Book Antiqua" w:eastAsia="Times New Roman" w:hAnsi="Book Antiqua"/>
          <w:color w:val="000000"/>
          <w:sz w:val="24"/>
          <w:szCs w:val="24"/>
        </w:rPr>
        <w:tab/>
      </w:r>
      <w:r w:rsidRPr="00807FE9">
        <w:rPr>
          <w:rFonts w:ascii="Book Antiqua" w:eastAsia="Times New Roman" w:hAnsi="Book Antiqua"/>
          <w:color w:val="000000"/>
          <w:sz w:val="24"/>
          <w:szCs w:val="24"/>
        </w:rPr>
        <w:tab/>
      </w:r>
      <w:r w:rsidRPr="00807FE9">
        <w:rPr>
          <w:rFonts w:ascii="Book Antiqua" w:eastAsia="Times New Roman" w:hAnsi="Book Antiqua"/>
          <w:color w:val="000000"/>
          <w:sz w:val="24"/>
          <w:szCs w:val="24"/>
        </w:rPr>
        <w:tab/>
      </w:r>
      <w:r w:rsidRPr="00807FE9">
        <w:rPr>
          <w:rFonts w:ascii="Book Antiqua" w:eastAsia="Times New Roman" w:hAnsi="Book Antiqua"/>
          <w:color w:val="000000"/>
          <w:sz w:val="24"/>
          <w:szCs w:val="24"/>
        </w:rPr>
        <w:tab/>
      </w:r>
      <w:r w:rsidRPr="00807FE9">
        <w:rPr>
          <w:rFonts w:ascii="Book Antiqua" w:eastAsia="Times New Roman" w:hAnsi="Book Antiqua"/>
          <w:color w:val="000000"/>
          <w:sz w:val="24"/>
          <w:szCs w:val="24"/>
        </w:rPr>
        <w:tab/>
        <w:t>2017</w:t>
      </w:r>
    </w:p>
    <w:p w:rsidR="00807FE9" w:rsidRPr="00807FE9" w:rsidRDefault="00807FE9" w:rsidP="00807FE9">
      <w:pPr>
        <w:spacing w:after="0"/>
        <w:rPr>
          <w:rFonts w:ascii="Book Antiqua" w:hAnsi="Book Antiqua"/>
          <w:b/>
          <w:iCs/>
          <w:szCs w:val="20"/>
        </w:rPr>
      </w:pPr>
      <w:r w:rsidRPr="00807FE9">
        <w:rPr>
          <w:rFonts w:ascii="Book Antiqua" w:hAnsi="Book Antiqua"/>
          <w:b/>
          <w:iCs/>
          <w:szCs w:val="20"/>
        </w:rPr>
        <w:t xml:space="preserve">B.ED. Science and Computer, </w:t>
      </w:r>
    </w:p>
    <w:p w:rsidR="00807FE9" w:rsidRPr="00807FE9" w:rsidRDefault="00807FE9" w:rsidP="00807FE9">
      <w:pPr>
        <w:spacing w:after="0"/>
        <w:rPr>
          <w:rFonts w:ascii="Book Antiqua" w:eastAsia="Times New Roman" w:hAnsi="Book Antiqua"/>
          <w:szCs w:val="20"/>
        </w:rPr>
      </w:pPr>
      <w:r w:rsidRPr="00807FE9">
        <w:rPr>
          <w:rFonts w:ascii="Book Antiqua" w:eastAsia="Times New Roman" w:hAnsi="Book Antiqua"/>
          <w:caps/>
          <w:szCs w:val="20"/>
        </w:rPr>
        <w:t xml:space="preserve">Enugu State UNIVERSITY OF SCIENCE AND TECHNOLOGY| </w:t>
      </w:r>
      <w:r w:rsidRPr="00807FE9">
        <w:rPr>
          <w:rFonts w:ascii="Book Antiqua" w:eastAsia="Times New Roman" w:hAnsi="Book Antiqua"/>
          <w:szCs w:val="20"/>
        </w:rPr>
        <w:t xml:space="preserve">Enugu State </w:t>
      </w:r>
      <w:r w:rsidRPr="00807FE9">
        <w:rPr>
          <w:rFonts w:ascii="Book Antiqua" w:eastAsia="Times New Roman" w:hAnsi="Book Antiqua"/>
          <w:szCs w:val="20"/>
        </w:rPr>
        <w:tab/>
        <w:t>2006- 2011</w:t>
      </w:r>
    </w:p>
    <w:p w:rsidR="00807FE9" w:rsidRPr="00807FE9" w:rsidRDefault="00807FE9" w:rsidP="00807FE9">
      <w:pPr>
        <w:spacing w:after="0"/>
        <w:rPr>
          <w:rFonts w:ascii="Book Antiqua" w:hAnsi="Book Antiqua"/>
          <w:b/>
          <w:iCs/>
          <w:szCs w:val="20"/>
        </w:rPr>
      </w:pPr>
      <w:r w:rsidRPr="00807FE9">
        <w:rPr>
          <w:rFonts w:ascii="Book Antiqua" w:hAnsi="Book Antiqua"/>
          <w:b/>
          <w:iCs/>
          <w:szCs w:val="20"/>
        </w:rPr>
        <w:t>Senior Secondary School Certificate</w:t>
      </w:r>
    </w:p>
    <w:p w:rsidR="00807FE9" w:rsidRPr="00807FE9" w:rsidRDefault="00807FE9" w:rsidP="00807FE9">
      <w:pPr>
        <w:spacing w:after="0"/>
        <w:rPr>
          <w:rFonts w:ascii="Book Antiqua" w:eastAsia="Times New Roman" w:hAnsi="Book Antiqua"/>
          <w:szCs w:val="20"/>
        </w:rPr>
      </w:pPr>
      <w:r w:rsidRPr="00807FE9">
        <w:rPr>
          <w:rFonts w:ascii="Book Antiqua" w:eastAsia="Times New Roman" w:hAnsi="Book Antiqua"/>
          <w:caps/>
          <w:szCs w:val="20"/>
        </w:rPr>
        <w:t xml:space="preserve">Bishop howells memeorial SECONDARY SCHOOL   | </w:t>
      </w:r>
      <w:r w:rsidRPr="00807FE9">
        <w:rPr>
          <w:rFonts w:ascii="Book Antiqua" w:eastAsia="Times New Roman" w:hAnsi="Book Antiqua"/>
          <w:szCs w:val="20"/>
        </w:rPr>
        <w:t xml:space="preserve">Lagos| </w:t>
      </w:r>
      <w:r w:rsidRPr="00807FE9">
        <w:rPr>
          <w:rFonts w:ascii="Book Antiqua" w:eastAsia="Times New Roman" w:hAnsi="Book Antiqua"/>
          <w:szCs w:val="20"/>
        </w:rPr>
        <w:tab/>
      </w:r>
      <w:r w:rsidRPr="00807FE9">
        <w:rPr>
          <w:rFonts w:ascii="Book Antiqua" w:eastAsia="Times New Roman" w:hAnsi="Book Antiqua"/>
          <w:szCs w:val="20"/>
        </w:rPr>
        <w:tab/>
      </w:r>
      <w:r w:rsidRPr="00807FE9">
        <w:rPr>
          <w:rFonts w:ascii="Book Antiqua" w:eastAsia="Times New Roman" w:hAnsi="Book Antiqua"/>
          <w:szCs w:val="20"/>
        </w:rPr>
        <w:tab/>
        <w:t>1995- 2002</w:t>
      </w:r>
    </w:p>
    <w:p w:rsidR="00807FE9" w:rsidRPr="00807FE9" w:rsidRDefault="00807FE9" w:rsidP="00807FE9">
      <w:pPr>
        <w:spacing w:after="0"/>
        <w:rPr>
          <w:rFonts w:ascii="Book Antiqua" w:hAnsi="Book Antiqua"/>
          <w:b/>
          <w:iCs/>
          <w:szCs w:val="20"/>
        </w:rPr>
      </w:pPr>
      <w:r w:rsidRPr="00807FE9">
        <w:rPr>
          <w:rFonts w:ascii="Book Antiqua" w:hAnsi="Book Antiqua"/>
          <w:b/>
          <w:iCs/>
          <w:szCs w:val="20"/>
        </w:rPr>
        <w:t xml:space="preserve">First School Leaving Certificate </w:t>
      </w:r>
    </w:p>
    <w:p w:rsidR="00807FE9" w:rsidRPr="00807FE9" w:rsidRDefault="00807FE9" w:rsidP="00807FE9">
      <w:pPr>
        <w:spacing w:after="0"/>
        <w:rPr>
          <w:rFonts w:ascii="Book Antiqua" w:eastAsia="Times New Roman" w:hAnsi="Book Antiqua"/>
          <w:szCs w:val="20"/>
        </w:rPr>
      </w:pPr>
      <w:r w:rsidRPr="00807FE9">
        <w:rPr>
          <w:rFonts w:ascii="Book Antiqua" w:eastAsia="Times New Roman" w:hAnsi="Book Antiqua"/>
          <w:caps/>
          <w:szCs w:val="20"/>
        </w:rPr>
        <w:t xml:space="preserve">BESTWAY Nursery and Primary School, Lagos| </w:t>
      </w:r>
      <w:r w:rsidRPr="00807FE9">
        <w:rPr>
          <w:rFonts w:ascii="Book Antiqua" w:eastAsia="Times New Roman" w:hAnsi="Book Antiqua"/>
          <w:szCs w:val="20"/>
        </w:rPr>
        <w:t xml:space="preserve">Lagos| </w:t>
      </w:r>
      <w:r w:rsidRPr="00807FE9">
        <w:rPr>
          <w:rFonts w:ascii="Book Antiqua" w:eastAsia="Times New Roman" w:hAnsi="Book Antiqua"/>
          <w:szCs w:val="20"/>
        </w:rPr>
        <w:tab/>
      </w:r>
      <w:r w:rsidRPr="00807FE9">
        <w:rPr>
          <w:rFonts w:ascii="Book Antiqua" w:eastAsia="Times New Roman" w:hAnsi="Book Antiqua"/>
          <w:szCs w:val="20"/>
        </w:rPr>
        <w:tab/>
      </w:r>
      <w:r w:rsidRPr="00807FE9">
        <w:rPr>
          <w:rFonts w:ascii="Book Antiqua" w:eastAsia="Times New Roman" w:hAnsi="Book Antiqua"/>
          <w:szCs w:val="20"/>
        </w:rPr>
        <w:tab/>
        <w:t>1991- 1995</w:t>
      </w:r>
    </w:p>
    <w:p w:rsidR="002935EE" w:rsidRPr="00CC52AB" w:rsidRDefault="002935EE" w:rsidP="002E6685">
      <w:pPr>
        <w:spacing w:after="0" w:line="240" w:lineRule="auto"/>
        <w:rPr>
          <w:rFonts w:ascii="Book Antiqua" w:hAnsi="Book Antiqua"/>
          <w:b/>
          <w:smallCaps/>
          <w:color w:val="000000"/>
          <w:sz w:val="2"/>
          <w:szCs w:val="20"/>
          <w14:shadow w14:blurRad="50800" w14:dist="38100" w14:dir="2700000" w14:sx="100000" w14:sy="100000" w14:kx="0" w14:ky="0" w14:algn="tl">
            <w14:srgbClr w14:val="000000">
              <w14:alpha w14:val="60000"/>
            </w14:srgbClr>
          </w14:shadow>
        </w:rPr>
      </w:pPr>
    </w:p>
    <w:tbl>
      <w:tblPr>
        <w:tblW w:w="10800" w:type="dxa"/>
        <w:tblInd w:w="108" w:type="dxa"/>
        <w:shd w:val="clear" w:color="auto" w:fill="DDD9C3"/>
        <w:tblLook w:val="04A0" w:firstRow="1" w:lastRow="0" w:firstColumn="1" w:lastColumn="0" w:noHBand="0" w:noVBand="1"/>
      </w:tblPr>
      <w:tblGrid>
        <w:gridCol w:w="10800"/>
      </w:tblGrid>
      <w:tr w:rsidR="002935EE" w:rsidRPr="00CC52AB">
        <w:tc>
          <w:tcPr>
            <w:tcW w:w="10800" w:type="dxa"/>
            <w:shd w:val="clear" w:color="auto" w:fill="DDD9C3"/>
          </w:tcPr>
          <w:p w:rsidR="002935EE" w:rsidRPr="00CC52AB" w:rsidRDefault="002935EE" w:rsidP="002E6685">
            <w:pPr>
              <w:spacing w:after="0" w:line="240" w:lineRule="auto"/>
              <w:jc w:val="center"/>
              <w:rPr>
                <w:rFonts w:ascii="Book Antiqua" w:hAnsi="Book Antiqua"/>
                <w:b/>
                <w:smallCaps/>
                <w:color w:val="000000"/>
                <w:spacing w:val="10"/>
                <w:sz w:val="28"/>
                <w:szCs w:val="28"/>
                <w14:shadow w14:blurRad="50800" w14:dist="38100" w14:dir="2700000" w14:sx="100000" w14:sy="100000" w14:kx="0" w14:ky="0" w14:algn="tl">
                  <w14:srgbClr w14:val="000000">
                    <w14:alpha w14:val="60000"/>
                  </w14:srgbClr>
                </w14:shadow>
              </w:rPr>
            </w:pPr>
            <w:r w:rsidRPr="00490027">
              <w:rPr>
                <w:rFonts w:ascii="Book Antiqua" w:hAnsi="Book Antiqua"/>
                <w:b/>
                <w:smallCaps/>
                <w:color w:val="000000"/>
                <w:spacing w:val="10"/>
                <w:sz w:val="28"/>
                <w:szCs w:val="28"/>
              </w:rPr>
              <w:t>Experience &amp; Notable Contributions</w:t>
            </w:r>
          </w:p>
        </w:tc>
      </w:tr>
    </w:tbl>
    <w:p w:rsidR="00665D61" w:rsidRPr="00665D61" w:rsidRDefault="00665D61" w:rsidP="00636229">
      <w:pPr>
        <w:pStyle w:val="BodyText"/>
        <w:rPr>
          <w:b/>
          <w:color w:val="000000"/>
          <w:sz w:val="10"/>
          <w:szCs w:val="20"/>
        </w:rPr>
      </w:pPr>
    </w:p>
    <w:p w:rsidR="002935EE" w:rsidRPr="004373DD" w:rsidRDefault="004F2916" w:rsidP="00205C41">
      <w:pPr>
        <w:pStyle w:val="BodyText"/>
        <w:jc w:val="left"/>
        <w:rPr>
          <w:iCs/>
          <w:color w:val="000000"/>
          <w:sz w:val="22"/>
          <w:szCs w:val="20"/>
        </w:rPr>
      </w:pPr>
      <w:r>
        <w:rPr>
          <w:b/>
          <w:color w:val="000000"/>
          <w:sz w:val="22"/>
          <w:szCs w:val="20"/>
        </w:rPr>
        <w:t xml:space="preserve">ARCO PETROCHEMICAL ENG.CO.PLC (ARCOGROUP PLC) </w:t>
      </w:r>
      <w:r w:rsidR="00205C41">
        <w:rPr>
          <w:iCs/>
          <w:color w:val="000000"/>
          <w:sz w:val="22"/>
          <w:szCs w:val="20"/>
        </w:rPr>
        <w:tab/>
      </w:r>
      <w:r w:rsidR="00205C41">
        <w:rPr>
          <w:iCs/>
          <w:color w:val="000000"/>
          <w:sz w:val="22"/>
          <w:szCs w:val="20"/>
        </w:rPr>
        <w:tab/>
      </w:r>
      <w:r w:rsidR="00205C41">
        <w:rPr>
          <w:iCs/>
          <w:color w:val="000000"/>
          <w:sz w:val="22"/>
          <w:szCs w:val="20"/>
        </w:rPr>
        <w:tab/>
      </w:r>
      <w:r w:rsidR="00205C41">
        <w:rPr>
          <w:iCs/>
          <w:color w:val="000000"/>
          <w:sz w:val="22"/>
          <w:szCs w:val="20"/>
        </w:rPr>
        <w:tab/>
      </w:r>
      <w:r w:rsidR="00205C41">
        <w:rPr>
          <w:iCs/>
          <w:color w:val="000000"/>
          <w:sz w:val="22"/>
          <w:szCs w:val="20"/>
        </w:rPr>
        <w:tab/>
      </w:r>
      <w:r w:rsidR="00100A7C">
        <w:rPr>
          <w:color w:val="000000"/>
          <w:sz w:val="22"/>
          <w:szCs w:val="20"/>
        </w:rPr>
        <w:t>2012</w:t>
      </w:r>
      <w:r w:rsidR="00A06C9C">
        <w:rPr>
          <w:color w:val="000000"/>
          <w:sz w:val="22"/>
          <w:szCs w:val="20"/>
        </w:rPr>
        <w:t>-2016</w:t>
      </w:r>
    </w:p>
    <w:p w:rsidR="00336289" w:rsidRPr="009C571A" w:rsidRDefault="00980765" w:rsidP="00205C41">
      <w:pPr>
        <w:pStyle w:val="BodyText"/>
        <w:jc w:val="left"/>
        <w:rPr>
          <w:b/>
          <w:bCs/>
          <w:smallCaps/>
          <w:color w:val="000000"/>
          <w:sz w:val="22"/>
          <w:szCs w:val="20"/>
        </w:rPr>
      </w:pPr>
      <w:r>
        <w:rPr>
          <w:b/>
          <w:bCs/>
          <w:smallCaps/>
          <w:color w:val="000000"/>
          <w:sz w:val="22"/>
          <w:szCs w:val="20"/>
        </w:rPr>
        <w:t>ADMIN</w:t>
      </w:r>
      <w:r w:rsidR="00F06EBF">
        <w:rPr>
          <w:b/>
          <w:bCs/>
          <w:smallCaps/>
          <w:color w:val="000000"/>
          <w:sz w:val="22"/>
          <w:szCs w:val="20"/>
        </w:rPr>
        <w:t>ISTRATIVE</w:t>
      </w:r>
      <w:r>
        <w:rPr>
          <w:b/>
          <w:bCs/>
          <w:smallCaps/>
          <w:color w:val="000000"/>
          <w:sz w:val="22"/>
          <w:szCs w:val="20"/>
        </w:rPr>
        <w:t>/</w:t>
      </w:r>
      <w:r w:rsidR="00100A7C">
        <w:rPr>
          <w:b/>
          <w:bCs/>
          <w:smallCaps/>
          <w:color w:val="000000"/>
          <w:sz w:val="22"/>
          <w:szCs w:val="20"/>
        </w:rPr>
        <w:t xml:space="preserve">GROUP DOCUMENT CONTROLLER </w:t>
      </w:r>
    </w:p>
    <w:p w:rsidR="00B111C7" w:rsidRDefault="00125465" w:rsidP="00205C41">
      <w:pPr>
        <w:pStyle w:val="BodyText"/>
        <w:numPr>
          <w:ilvl w:val="0"/>
          <w:numId w:val="2"/>
        </w:numPr>
        <w:tabs>
          <w:tab w:val="right" w:pos="360"/>
        </w:tabs>
        <w:spacing w:line="276" w:lineRule="auto"/>
        <w:ind w:left="360" w:hanging="270"/>
        <w:rPr>
          <w:rFonts w:cs="Cambria"/>
          <w:bCs/>
          <w:sz w:val="22"/>
          <w:szCs w:val="23"/>
        </w:rPr>
      </w:pPr>
      <w:r>
        <w:rPr>
          <w:rFonts w:cs="Cambria"/>
          <w:bCs/>
          <w:sz w:val="22"/>
          <w:szCs w:val="23"/>
        </w:rPr>
        <w:t>Worked as part of the Quality Team to ensure maximum compliance to achieve the company’s goal&amp; objectives.</w:t>
      </w:r>
    </w:p>
    <w:p w:rsidR="00980765" w:rsidRPr="00336289" w:rsidRDefault="00636229" w:rsidP="00205C41">
      <w:pPr>
        <w:pStyle w:val="BodyText"/>
        <w:numPr>
          <w:ilvl w:val="0"/>
          <w:numId w:val="2"/>
        </w:numPr>
        <w:tabs>
          <w:tab w:val="right" w:pos="360"/>
        </w:tabs>
        <w:spacing w:line="276" w:lineRule="auto"/>
        <w:ind w:left="360" w:hanging="270"/>
        <w:rPr>
          <w:rFonts w:cs="Cambria"/>
          <w:bCs/>
          <w:sz w:val="22"/>
          <w:szCs w:val="23"/>
        </w:rPr>
      </w:pPr>
      <w:r>
        <w:rPr>
          <w:rFonts w:cs="Cambria"/>
          <w:bCs/>
          <w:sz w:val="22"/>
          <w:szCs w:val="23"/>
        </w:rPr>
        <w:t>Assist in preparation of departmental Budget</w:t>
      </w:r>
    </w:p>
    <w:p w:rsidR="00636229" w:rsidRDefault="00C12295" w:rsidP="00205C41">
      <w:pPr>
        <w:pStyle w:val="BodyText"/>
        <w:numPr>
          <w:ilvl w:val="0"/>
          <w:numId w:val="2"/>
        </w:numPr>
        <w:tabs>
          <w:tab w:val="right" w:pos="360"/>
        </w:tabs>
        <w:spacing w:line="276" w:lineRule="auto"/>
        <w:ind w:left="360" w:hanging="270"/>
        <w:rPr>
          <w:rFonts w:cs="Cambria"/>
          <w:bCs/>
          <w:sz w:val="22"/>
          <w:szCs w:val="23"/>
        </w:rPr>
      </w:pPr>
      <w:r w:rsidRPr="001F6165">
        <w:rPr>
          <w:rFonts w:cs="Cambria"/>
          <w:bCs/>
          <w:sz w:val="22"/>
          <w:szCs w:val="23"/>
        </w:rPr>
        <w:t>Determine</w:t>
      </w:r>
      <w:r w:rsidR="00006487">
        <w:rPr>
          <w:rFonts w:cs="Cambria"/>
          <w:bCs/>
          <w:sz w:val="22"/>
          <w:szCs w:val="23"/>
        </w:rPr>
        <w:t>d</w:t>
      </w:r>
      <w:r w:rsidR="00100A7C">
        <w:rPr>
          <w:rFonts w:cs="Cambria"/>
          <w:bCs/>
          <w:sz w:val="22"/>
          <w:szCs w:val="23"/>
        </w:rPr>
        <w:t xml:space="preserve"> risk areas of the company’s intellectual properties </w:t>
      </w:r>
      <w:r w:rsidRPr="001F6165">
        <w:rPr>
          <w:rFonts w:cs="Cambria"/>
          <w:bCs/>
          <w:sz w:val="22"/>
          <w:szCs w:val="23"/>
        </w:rPr>
        <w:t xml:space="preserve">and </w:t>
      </w:r>
      <w:r w:rsidR="00742FEB" w:rsidRPr="00742FEB">
        <w:rPr>
          <w:rFonts w:cs="Cambria"/>
          <w:bCs/>
          <w:sz w:val="22"/>
          <w:szCs w:val="23"/>
        </w:rPr>
        <w:t>supported in the development of control measures to mitigate risks identified at op</w:t>
      </w:r>
      <w:r w:rsidR="00125465">
        <w:rPr>
          <w:rFonts w:cs="Cambria"/>
          <w:bCs/>
          <w:sz w:val="22"/>
          <w:szCs w:val="23"/>
        </w:rPr>
        <w:t>erational and strategic level by ensuring maximum security is</w:t>
      </w:r>
      <w:r w:rsidR="00100A7C">
        <w:rPr>
          <w:rFonts w:cs="Cambria"/>
          <w:bCs/>
          <w:sz w:val="22"/>
          <w:szCs w:val="23"/>
        </w:rPr>
        <w:t xml:space="preserve"> in place</w:t>
      </w:r>
      <w:r w:rsidR="00B111C7" w:rsidRPr="001F6165">
        <w:rPr>
          <w:rFonts w:cs="Cambria"/>
          <w:bCs/>
          <w:sz w:val="22"/>
          <w:szCs w:val="23"/>
        </w:rPr>
        <w:t xml:space="preserve"> </w:t>
      </w:r>
    </w:p>
    <w:p w:rsidR="00636229" w:rsidRPr="00636229" w:rsidRDefault="00636229" w:rsidP="00205C41">
      <w:pPr>
        <w:pStyle w:val="BodyText"/>
        <w:numPr>
          <w:ilvl w:val="0"/>
          <w:numId w:val="2"/>
        </w:numPr>
        <w:tabs>
          <w:tab w:val="right" w:pos="360"/>
        </w:tabs>
        <w:spacing w:line="276" w:lineRule="auto"/>
        <w:ind w:left="360" w:hanging="270"/>
        <w:rPr>
          <w:rFonts w:cs="Cambria"/>
          <w:bCs/>
          <w:sz w:val="22"/>
          <w:szCs w:val="23"/>
        </w:rPr>
      </w:pPr>
      <w:r w:rsidRPr="00636229">
        <w:t>Manage distribution of utilities bills</w:t>
      </w:r>
      <w:r>
        <w:t xml:space="preserve"> </w:t>
      </w:r>
      <w:r w:rsidRPr="00636229">
        <w:t>and collections of accounts</w:t>
      </w:r>
    </w:p>
    <w:p w:rsidR="00665D61" w:rsidRPr="00665D61" w:rsidRDefault="00665D61" w:rsidP="00205C41">
      <w:pPr>
        <w:pStyle w:val="BodyText"/>
        <w:tabs>
          <w:tab w:val="right" w:pos="360"/>
        </w:tabs>
        <w:spacing w:line="276" w:lineRule="auto"/>
        <w:ind w:left="90"/>
        <w:rPr>
          <w:rFonts w:cs="Cambria"/>
          <w:bCs/>
          <w:sz w:val="4"/>
          <w:szCs w:val="23"/>
        </w:rPr>
      </w:pPr>
    </w:p>
    <w:p w:rsidR="00125465" w:rsidRPr="009C571A" w:rsidRDefault="009C019C" w:rsidP="00205C41">
      <w:pPr>
        <w:pStyle w:val="BodyText"/>
        <w:numPr>
          <w:ilvl w:val="0"/>
          <w:numId w:val="2"/>
        </w:numPr>
        <w:tabs>
          <w:tab w:val="right" w:pos="360"/>
        </w:tabs>
        <w:spacing w:line="276" w:lineRule="auto"/>
        <w:ind w:left="360" w:hanging="270"/>
        <w:rPr>
          <w:rFonts w:cs="Cambria"/>
          <w:bCs/>
          <w:sz w:val="22"/>
          <w:szCs w:val="23"/>
        </w:rPr>
      </w:pPr>
      <w:r w:rsidRPr="001F6165">
        <w:rPr>
          <w:rFonts w:cs="Cambria"/>
          <w:bCs/>
          <w:sz w:val="22"/>
          <w:szCs w:val="23"/>
        </w:rPr>
        <w:t xml:space="preserve">Successfully </w:t>
      </w:r>
      <w:r w:rsidR="008A1B01" w:rsidRPr="001F6165">
        <w:rPr>
          <w:rFonts w:cs="Cambria"/>
          <w:bCs/>
          <w:sz w:val="22"/>
          <w:szCs w:val="23"/>
        </w:rPr>
        <w:t>prepare</w:t>
      </w:r>
      <w:r w:rsidR="00006487">
        <w:rPr>
          <w:rFonts w:cs="Cambria"/>
          <w:bCs/>
          <w:sz w:val="22"/>
          <w:szCs w:val="23"/>
        </w:rPr>
        <w:t>d</w:t>
      </w:r>
      <w:r w:rsidR="00130A9B" w:rsidRPr="001F6165">
        <w:rPr>
          <w:rFonts w:cs="Cambria"/>
          <w:bCs/>
          <w:sz w:val="22"/>
          <w:szCs w:val="23"/>
        </w:rPr>
        <w:t xml:space="preserve"> </w:t>
      </w:r>
      <w:r w:rsidR="002A5F31">
        <w:rPr>
          <w:rFonts w:cs="Cambria"/>
          <w:bCs/>
          <w:sz w:val="22"/>
          <w:szCs w:val="23"/>
        </w:rPr>
        <w:t>the input documents for all processes aligning each input document to their standard operating manual</w:t>
      </w:r>
      <w:r w:rsidR="008A1B01" w:rsidRPr="001F6165">
        <w:rPr>
          <w:rFonts w:cs="Cambria"/>
          <w:bCs/>
          <w:sz w:val="22"/>
          <w:szCs w:val="23"/>
        </w:rPr>
        <w:t>.</w:t>
      </w:r>
      <w:r w:rsidR="001D349A">
        <w:rPr>
          <w:rFonts w:cs="Cambria"/>
          <w:bCs/>
          <w:sz w:val="22"/>
          <w:szCs w:val="23"/>
        </w:rPr>
        <w:t xml:space="preserve"> </w:t>
      </w:r>
      <w:r w:rsidR="00F831A9">
        <w:rPr>
          <w:rFonts w:cs="Cambria"/>
          <w:bCs/>
          <w:sz w:val="22"/>
          <w:szCs w:val="23"/>
        </w:rPr>
        <w:t>Conduct</w:t>
      </w:r>
      <w:r w:rsidR="00006487">
        <w:rPr>
          <w:rFonts w:cs="Cambria"/>
          <w:bCs/>
          <w:sz w:val="22"/>
          <w:szCs w:val="23"/>
        </w:rPr>
        <w:t>ed</w:t>
      </w:r>
      <w:r w:rsidR="002A5F31">
        <w:rPr>
          <w:rFonts w:cs="Cambria"/>
          <w:bCs/>
          <w:sz w:val="22"/>
          <w:szCs w:val="23"/>
        </w:rPr>
        <w:t xml:space="preserve"> quality documentation trainings at the subsidiary levels to enhance their work skills</w:t>
      </w:r>
      <w:r w:rsidR="001D349A">
        <w:rPr>
          <w:rFonts w:cs="Cambria"/>
          <w:bCs/>
          <w:sz w:val="22"/>
          <w:szCs w:val="23"/>
        </w:rPr>
        <w:t>.</w:t>
      </w:r>
    </w:p>
    <w:p w:rsidR="006A43E8" w:rsidRPr="00100A7C" w:rsidRDefault="006A43E8" w:rsidP="00205C41">
      <w:pPr>
        <w:pStyle w:val="BodyText"/>
        <w:numPr>
          <w:ilvl w:val="0"/>
          <w:numId w:val="2"/>
        </w:numPr>
        <w:tabs>
          <w:tab w:val="right" w:pos="360"/>
        </w:tabs>
        <w:spacing w:line="276" w:lineRule="auto"/>
        <w:ind w:left="360" w:hanging="270"/>
        <w:rPr>
          <w:rFonts w:cs="Cambria"/>
          <w:bCs/>
          <w:sz w:val="22"/>
          <w:szCs w:val="23"/>
        </w:rPr>
      </w:pPr>
      <w:r>
        <w:rPr>
          <w:rFonts w:cs="Cambria"/>
          <w:bCs/>
          <w:sz w:val="22"/>
          <w:szCs w:val="23"/>
        </w:rPr>
        <w:t>Work</w:t>
      </w:r>
      <w:r w:rsidR="00B111C7">
        <w:rPr>
          <w:rFonts w:cs="Cambria"/>
          <w:bCs/>
          <w:sz w:val="22"/>
          <w:szCs w:val="23"/>
        </w:rPr>
        <w:t>ed</w:t>
      </w:r>
      <w:r>
        <w:rPr>
          <w:rFonts w:cs="Cambria"/>
          <w:bCs/>
          <w:sz w:val="22"/>
          <w:szCs w:val="23"/>
        </w:rPr>
        <w:t xml:space="preserve"> in conjunctio</w:t>
      </w:r>
      <w:r w:rsidR="00125465">
        <w:rPr>
          <w:rFonts w:cs="Cambria"/>
          <w:bCs/>
          <w:sz w:val="22"/>
          <w:szCs w:val="23"/>
        </w:rPr>
        <w:t>n with</w:t>
      </w:r>
      <w:r>
        <w:rPr>
          <w:rFonts w:cs="Cambria"/>
          <w:bCs/>
          <w:sz w:val="22"/>
          <w:szCs w:val="23"/>
        </w:rPr>
        <w:t xml:space="preserve"> all</w:t>
      </w:r>
      <w:r w:rsidR="00B111C7">
        <w:rPr>
          <w:rFonts w:cs="Cambria"/>
          <w:bCs/>
          <w:sz w:val="22"/>
          <w:szCs w:val="23"/>
        </w:rPr>
        <w:t xml:space="preserve"> department to ensure all amendments to policies, procedures and standard documentation are captured accordingly</w:t>
      </w:r>
    </w:p>
    <w:p w:rsidR="00100A7C" w:rsidRPr="00100A7C" w:rsidRDefault="00125465" w:rsidP="00205C41">
      <w:pPr>
        <w:pStyle w:val="BodyText"/>
        <w:numPr>
          <w:ilvl w:val="0"/>
          <w:numId w:val="2"/>
        </w:numPr>
        <w:tabs>
          <w:tab w:val="right" w:pos="360"/>
        </w:tabs>
        <w:spacing w:line="276" w:lineRule="auto"/>
        <w:ind w:left="360" w:hanging="270"/>
        <w:rPr>
          <w:rFonts w:cs="Cambria"/>
          <w:bCs/>
          <w:sz w:val="22"/>
          <w:szCs w:val="23"/>
        </w:rPr>
      </w:pPr>
      <w:r>
        <w:rPr>
          <w:rFonts w:cs="Cambria"/>
          <w:bCs/>
          <w:sz w:val="22"/>
          <w:szCs w:val="23"/>
        </w:rPr>
        <w:t xml:space="preserve">Ensured </w:t>
      </w:r>
      <w:r w:rsidR="00100A7C">
        <w:rPr>
          <w:rFonts w:cs="Cambria"/>
          <w:bCs/>
          <w:sz w:val="22"/>
          <w:szCs w:val="23"/>
        </w:rPr>
        <w:t>Continu</w:t>
      </w:r>
      <w:r w:rsidR="006A43E8">
        <w:rPr>
          <w:rFonts w:cs="Cambria"/>
          <w:bCs/>
          <w:sz w:val="22"/>
          <w:szCs w:val="23"/>
        </w:rPr>
        <w:t xml:space="preserve">ous </w:t>
      </w:r>
      <w:r w:rsidR="00100A7C">
        <w:rPr>
          <w:rFonts w:cs="Cambria"/>
          <w:bCs/>
          <w:sz w:val="22"/>
          <w:szCs w:val="23"/>
        </w:rPr>
        <w:t>provision of Best Practice on quality documentations across the subsidiaries.</w:t>
      </w:r>
    </w:p>
    <w:p w:rsidR="00665D61" w:rsidRPr="00665D61" w:rsidRDefault="00665D61" w:rsidP="00205C41">
      <w:pPr>
        <w:pStyle w:val="BodyText"/>
        <w:tabs>
          <w:tab w:val="right" w:pos="360"/>
        </w:tabs>
        <w:spacing w:line="276" w:lineRule="auto"/>
        <w:rPr>
          <w:rFonts w:cs="Cambria"/>
          <w:bCs/>
          <w:sz w:val="4"/>
          <w:szCs w:val="23"/>
        </w:rPr>
      </w:pPr>
    </w:p>
    <w:p w:rsidR="002A5F31" w:rsidRPr="002A5F31" w:rsidRDefault="00B111C7" w:rsidP="00205C41">
      <w:pPr>
        <w:pStyle w:val="BodyText"/>
        <w:numPr>
          <w:ilvl w:val="0"/>
          <w:numId w:val="2"/>
        </w:numPr>
        <w:tabs>
          <w:tab w:val="right" w:pos="360"/>
        </w:tabs>
        <w:spacing w:line="276" w:lineRule="auto"/>
        <w:ind w:left="360" w:hanging="270"/>
        <w:rPr>
          <w:rFonts w:cs="Cambria"/>
          <w:bCs/>
          <w:sz w:val="22"/>
          <w:szCs w:val="23"/>
        </w:rPr>
      </w:pPr>
      <w:r>
        <w:rPr>
          <w:rFonts w:cs="Cambria"/>
          <w:bCs/>
          <w:sz w:val="22"/>
          <w:szCs w:val="23"/>
        </w:rPr>
        <w:t>Contributed to the maintenance, continual improvement and refinement of the company Quality System</w:t>
      </w:r>
      <w:r w:rsidR="004F0137" w:rsidRPr="001F6165">
        <w:rPr>
          <w:rFonts w:cs="Cambria"/>
          <w:bCs/>
          <w:sz w:val="22"/>
          <w:szCs w:val="23"/>
        </w:rPr>
        <w:t xml:space="preserve">. </w:t>
      </w:r>
    </w:p>
    <w:p w:rsidR="00B111C7" w:rsidRDefault="00006487" w:rsidP="00205C41">
      <w:pPr>
        <w:pStyle w:val="BodyText"/>
        <w:numPr>
          <w:ilvl w:val="0"/>
          <w:numId w:val="2"/>
        </w:numPr>
        <w:tabs>
          <w:tab w:val="right" w:pos="360"/>
        </w:tabs>
        <w:spacing w:line="276" w:lineRule="auto"/>
        <w:ind w:left="360" w:hanging="270"/>
        <w:rPr>
          <w:rFonts w:cs="Cambria"/>
          <w:bCs/>
          <w:sz w:val="22"/>
          <w:szCs w:val="23"/>
        </w:rPr>
      </w:pPr>
      <w:r w:rsidRPr="00B111C7">
        <w:rPr>
          <w:rFonts w:cs="Cambria"/>
          <w:bCs/>
          <w:sz w:val="22"/>
          <w:szCs w:val="23"/>
        </w:rPr>
        <w:t>Carried</w:t>
      </w:r>
      <w:r w:rsidR="00100A7C" w:rsidRPr="00B111C7">
        <w:rPr>
          <w:rFonts w:cs="Cambria"/>
          <w:bCs/>
          <w:sz w:val="22"/>
          <w:szCs w:val="23"/>
        </w:rPr>
        <w:t xml:space="preserve"> out a</w:t>
      </w:r>
      <w:r w:rsidR="002A5F31" w:rsidRPr="00B111C7">
        <w:rPr>
          <w:rFonts w:cs="Cambria"/>
          <w:bCs/>
          <w:sz w:val="22"/>
          <w:szCs w:val="23"/>
        </w:rPr>
        <w:t xml:space="preserve"> coding format on all organizational </w:t>
      </w:r>
      <w:proofErr w:type="gramStart"/>
      <w:r w:rsidR="002A5F31" w:rsidRPr="00B111C7">
        <w:rPr>
          <w:rFonts w:cs="Cambria"/>
          <w:bCs/>
          <w:sz w:val="22"/>
          <w:szCs w:val="23"/>
        </w:rPr>
        <w:t>document</w:t>
      </w:r>
      <w:proofErr w:type="gramEnd"/>
      <w:r w:rsidR="002A5F31" w:rsidRPr="00B111C7">
        <w:rPr>
          <w:rFonts w:cs="Cambria"/>
          <w:bCs/>
          <w:sz w:val="22"/>
          <w:szCs w:val="23"/>
        </w:rPr>
        <w:t xml:space="preserve"> for recognition at a glance</w:t>
      </w:r>
      <w:r w:rsidR="00B111C7" w:rsidRPr="00B111C7">
        <w:rPr>
          <w:rFonts w:cs="Cambria"/>
          <w:bCs/>
          <w:sz w:val="22"/>
          <w:szCs w:val="23"/>
        </w:rPr>
        <w:t xml:space="preserve"> and ensuring it consistent with internal and external procedural requirement</w:t>
      </w:r>
      <w:r w:rsidR="004F0137" w:rsidRPr="00B111C7">
        <w:rPr>
          <w:rFonts w:cs="Cambria"/>
          <w:bCs/>
          <w:sz w:val="22"/>
          <w:szCs w:val="23"/>
        </w:rPr>
        <w:t>.</w:t>
      </w:r>
      <w:r w:rsidR="00A25B56" w:rsidRPr="00B111C7">
        <w:rPr>
          <w:rFonts w:cs="Cambria"/>
          <w:bCs/>
          <w:sz w:val="22"/>
          <w:szCs w:val="23"/>
        </w:rPr>
        <w:t xml:space="preserve"> </w:t>
      </w:r>
    </w:p>
    <w:p w:rsidR="006A43E8" w:rsidRPr="00B111C7" w:rsidRDefault="00125465" w:rsidP="00205C41">
      <w:pPr>
        <w:pStyle w:val="BodyText"/>
        <w:numPr>
          <w:ilvl w:val="0"/>
          <w:numId w:val="2"/>
        </w:numPr>
        <w:tabs>
          <w:tab w:val="right" w:pos="360"/>
        </w:tabs>
        <w:spacing w:line="276" w:lineRule="auto"/>
        <w:ind w:left="360" w:hanging="270"/>
        <w:rPr>
          <w:rFonts w:cs="Cambria"/>
          <w:bCs/>
          <w:sz w:val="22"/>
          <w:szCs w:val="23"/>
        </w:rPr>
      </w:pPr>
      <w:r>
        <w:rPr>
          <w:rFonts w:cs="Cambria"/>
          <w:bCs/>
          <w:sz w:val="22"/>
          <w:szCs w:val="23"/>
        </w:rPr>
        <w:t xml:space="preserve">Created </w:t>
      </w:r>
      <w:r w:rsidR="006A43E8" w:rsidRPr="00B111C7">
        <w:rPr>
          <w:rFonts w:cs="Cambria"/>
          <w:bCs/>
          <w:sz w:val="22"/>
          <w:szCs w:val="23"/>
        </w:rPr>
        <w:t>a central server for all organizational documents for easy access irrespective of Location. And also a Master-List of all organization intellectual property was kept.</w:t>
      </w:r>
    </w:p>
    <w:p w:rsidR="00636229" w:rsidRPr="00807FE9" w:rsidRDefault="00B111C7" w:rsidP="00807FE9">
      <w:pPr>
        <w:pStyle w:val="BodyText"/>
        <w:numPr>
          <w:ilvl w:val="0"/>
          <w:numId w:val="2"/>
        </w:numPr>
        <w:tabs>
          <w:tab w:val="right" w:pos="360"/>
        </w:tabs>
        <w:spacing w:line="276" w:lineRule="auto"/>
        <w:ind w:left="360" w:hanging="270"/>
        <w:rPr>
          <w:rFonts w:cs="Cambria"/>
          <w:bCs/>
          <w:sz w:val="22"/>
          <w:szCs w:val="23"/>
        </w:rPr>
      </w:pPr>
      <w:r>
        <w:rPr>
          <w:rFonts w:cs="Cambria"/>
          <w:bCs/>
          <w:sz w:val="22"/>
          <w:szCs w:val="23"/>
        </w:rPr>
        <w:t>Continual review of control of document and Control of Record Procedure and supporting documents with the view to making recommendations to management for amendment, in accordance with the needs of the company.</w:t>
      </w:r>
    </w:p>
    <w:p w:rsidR="006C49E4" w:rsidRDefault="006E415B" w:rsidP="00205C41">
      <w:pPr>
        <w:pStyle w:val="BodyText"/>
        <w:spacing w:line="276" w:lineRule="auto"/>
        <w:jc w:val="left"/>
        <w:rPr>
          <w:b/>
          <w:color w:val="000000"/>
          <w:sz w:val="22"/>
          <w:szCs w:val="20"/>
        </w:rPr>
      </w:pPr>
      <w:r>
        <w:rPr>
          <w:b/>
          <w:color w:val="000000"/>
          <w:sz w:val="22"/>
          <w:szCs w:val="20"/>
        </w:rPr>
        <w:t xml:space="preserve">ARCO PETROCHEMICAL ENG LTD NYSC SCHEME </w:t>
      </w:r>
      <w:r w:rsidRPr="006C49E4">
        <w:rPr>
          <w:b/>
          <w:iCs/>
          <w:color w:val="000000"/>
          <w:sz w:val="22"/>
          <w:szCs w:val="20"/>
        </w:rPr>
        <w:sym w:font="Symbol" w:char="F0B7"/>
      </w:r>
      <w:r w:rsidR="007905E3">
        <w:rPr>
          <w:b/>
          <w:color w:val="000000"/>
          <w:sz w:val="22"/>
          <w:szCs w:val="20"/>
        </w:rPr>
        <w:t xml:space="preserve"> 2011</w:t>
      </w:r>
    </w:p>
    <w:p w:rsidR="00A06C9C" w:rsidRPr="00A06C9C" w:rsidRDefault="006E415B" w:rsidP="00205C41">
      <w:pPr>
        <w:pStyle w:val="BodyText"/>
        <w:spacing w:line="276" w:lineRule="auto"/>
        <w:ind w:left="630"/>
        <w:jc w:val="left"/>
        <w:rPr>
          <w:b/>
          <w:color w:val="000000"/>
          <w:sz w:val="18"/>
          <w:szCs w:val="18"/>
        </w:rPr>
      </w:pPr>
      <w:r w:rsidRPr="006E415B">
        <w:rPr>
          <w:b/>
          <w:color w:val="000000"/>
          <w:sz w:val="18"/>
          <w:szCs w:val="18"/>
        </w:rPr>
        <w:t>ASSISTANT EXECUTIVE TO GMD/ DOCUMENT CONTROL TRAINEE</w:t>
      </w:r>
    </w:p>
    <w:p w:rsidR="006C49E4" w:rsidRPr="00A06C9C" w:rsidRDefault="001A0D5E" w:rsidP="00205C41">
      <w:pPr>
        <w:pStyle w:val="BodyText"/>
        <w:numPr>
          <w:ilvl w:val="0"/>
          <w:numId w:val="14"/>
        </w:numPr>
        <w:spacing w:line="276" w:lineRule="auto"/>
        <w:jc w:val="left"/>
        <w:rPr>
          <w:color w:val="000000"/>
          <w:sz w:val="22"/>
          <w:szCs w:val="20"/>
        </w:rPr>
      </w:pPr>
      <w:r>
        <w:rPr>
          <w:color w:val="000000"/>
          <w:sz w:val="22"/>
          <w:szCs w:val="20"/>
        </w:rPr>
        <w:lastRenderedPageBreak/>
        <w:t>Manage the GMD’s  travel arrangements and proactively coordinate the pre-planning of trips with various internal function, including arranging appropriate travel, hotels, Agendas and necessary contact</w:t>
      </w:r>
    </w:p>
    <w:p w:rsidR="00A06C9C" w:rsidRPr="00A06C9C" w:rsidRDefault="001A0D5E" w:rsidP="00205C41">
      <w:pPr>
        <w:pStyle w:val="BodyText"/>
        <w:numPr>
          <w:ilvl w:val="0"/>
          <w:numId w:val="11"/>
        </w:numPr>
        <w:spacing w:line="276" w:lineRule="auto"/>
        <w:jc w:val="left"/>
        <w:rPr>
          <w:color w:val="000000"/>
          <w:sz w:val="22"/>
          <w:szCs w:val="20"/>
        </w:rPr>
      </w:pPr>
      <w:r>
        <w:rPr>
          <w:color w:val="000000"/>
          <w:sz w:val="22"/>
          <w:szCs w:val="20"/>
        </w:rPr>
        <w:t>Provide a comprehensive administrative and operational support to the Group Managing Director across the range of his work</w:t>
      </w:r>
    </w:p>
    <w:p w:rsidR="00A06C9C" w:rsidRDefault="00A06C9C" w:rsidP="00205C41">
      <w:pPr>
        <w:pStyle w:val="BodyText"/>
        <w:numPr>
          <w:ilvl w:val="0"/>
          <w:numId w:val="11"/>
        </w:numPr>
        <w:spacing w:line="276" w:lineRule="auto"/>
        <w:jc w:val="left"/>
        <w:rPr>
          <w:b/>
          <w:color w:val="000000"/>
          <w:sz w:val="22"/>
          <w:szCs w:val="20"/>
        </w:rPr>
      </w:pPr>
      <w:r w:rsidRPr="00A06C9C">
        <w:rPr>
          <w:color w:val="000000"/>
          <w:sz w:val="22"/>
          <w:szCs w:val="20"/>
        </w:rPr>
        <w:t>Evaluate policies to ensure they are in compliance with cooperate rules and mission</w:t>
      </w:r>
    </w:p>
    <w:p w:rsidR="001B2A8D" w:rsidRPr="006C49E4" w:rsidRDefault="00100A7C" w:rsidP="00205C41">
      <w:pPr>
        <w:pStyle w:val="BodyText"/>
        <w:jc w:val="left"/>
        <w:rPr>
          <w:b/>
          <w:color w:val="000000"/>
          <w:sz w:val="22"/>
          <w:szCs w:val="20"/>
        </w:rPr>
      </w:pPr>
      <w:r w:rsidRPr="006C49E4">
        <w:rPr>
          <w:b/>
          <w:color w:val="000000"/>
          <w:sz w:val="22"/>
          <w:szCs w:val="20"/>
        </w:rPr>
        <w:t>SOREAL GLOBAL CONCEPT</w:t>
      </w:r>
      <w:r w:rsidR="00F712EA" w:rsidRPr="006C49E4">
        <w:rPr>
          <w:b/>
          <w:color w:val="000000"/>
          <w:sz w:val="22"/>
          <w:szCs w:val="20"/>
        </w:rPr>
        <w:t xml:space="preserve"> LTD </w:t>
      </w:r>
      <w:r w:rsidR="00205C41">
        <w:rPr>
          <w:b/>
          <w:iCs/>
          <w:color w:val="000000"/>
          <w:sz w:val="22"/>
          <w:szCs w:val="20"/>
        </w:rPr>
        <w:tab/>
      </w:r>
      <w:r w:rsidR="00205C41">
        <w:rPr>
          <w:b/>
          <w:iCs/>
          <w:color w:val="000000"/>
          <w:sz w:val="22"/>
          <w:szCs w:val="20"/>
        </w:rPr>
        <w:tab/>
      </w:r>
      <w:r w:rsidR="00205C41">
        <w:rPr>
          <w:b/>
          <w:iCs/>
          <w:color w:val="000000"/>
          <w:sz w:val="22"/>
          <w:szCs w:val="20"/>
        </w:rPr>
        <w:tab/>
      </w:r>
      <w:r w:rsidR="00205C41">
        <w:rPr>
          <w:b/>
          <w:iCs/>
          <w:color w:val="000000"/>
          <w:sz w:val="22"/>
          <w:szCs w:val="20"/>
        </w:rPr>
        <w:tab/>
      </w:r>
      <w:r w:rsidR="00205C41">
        <w:rPr>
          <w:b/>
          <w:iCs/>
          <w:color w:val="000000"/>
          <w:sz w:val="22"/>
          <w:szCs w:val="20"/>
        </w:rPr>
        <w:tab/>
      </w:r>
      <w:r w:rsidR="00205C41">
        <w:rPr>
          <w:b/>
          <w:iCs/>
          <w:color w:val="000000"/>
          <w:sz w:val="22"/>
          <w:szCs w:val="20"/>
        </w:rPr>
        <w:tab/>
      </w:r>
      <w:r w:rsidR="00205C41">
        <w:rPr>
          <w:b/>
          <w:iCs/>
          <w:color w:val="000000"/>
          <w:sz w:val="22"/>
          <w:szCs w:val="20"/>
        </w:rPr>
        <w:tab/>
      </w:r>
      <w:r w:rsidR="006E415B">
        <w:rPr>
          <w:b/>
          <w:color w:val="000000"/>
          <w:sz w:val="22"/>
          <w:szCs w:val="20"/>
        </w:rPr>
        <w:t xml:space="preserve"> </w:t>
      </w:r>
      <w:r w:rsidR="00205C41">
        <w:rPr>
          <w:b/>
          <w:color w:val="000000"/>
          <w:sz w:val="22"/>
          <w:szCs w:val="20"/>
        </w:rPr>
        <w:tab/>
      </w:r>
      <w:r w:rsidR="00807FE9">
        <w:rPr>
          <w:b/>
          <w:color w:val="000000"/>
          <w:sz w:val="22"/>
          <w:szCs w:val="20"/>
        </w:rPr>
        <w:t>2008-2010</w:t>
      </w:r>
    </w:p>
    <w:p w:rsidR="0039372C" w:rsidRPr="006C49E4" w:rsidRDefault="00100A7C" w:rsidP="00205C41">
      <w:pPr>
        <w:pStyle w:val="BodyText"/>
        <w:jc w:val="left"/>
        <w:rPr>
          <w:b/>
          <w:bCs/>
          <w:smallCaps/>
          <w:color w:val="000000"/>
          <w:sz w:val="22"/>
          <w:szCs w:val="20"/>
        </w:rPr>
      </w:pPr>
      <w:r w:rsidRPr="006C49E4">
        <w:rPr>
          <w:b/>
          <w:bCs/>
          <w:smallCaps/>
          <w:color w:val="000000"/>
          <w:sz w:val="22"/>
          <w:szCs w:val="20"/>
        </w:rPr>
        <w:t>Business Development/Customer relation</w:t>
      </w:r>
      <w:r w:rsidR="00EF6540" w:rsidRPr="006C49E4">
        <w:rPr>
          <w:b/>
          <w:bCs/>
          <w:smallCaps/>
          <w:color w:val="000000"/>
          <w:sz w:val="22"/>
          <w:szCs w:val="20"/>
        </w:rPr>
        <w:t xml:space="preserve"> Officer</w:t>
      </w:r>
    </w:p>
    <w:p w:rsidR="00665D61" w:rsidRPr="00665D61" w:rsidRDefault="00665D61" w:rsidP="0039372C">
      <w:pPr>
        <w:pStyle w:val="BodyText"/>
        <w:jc w:val="center"/>
        <w:rPr>
          <w:smallCaps/>
          <w:color w:val="000000"/>
          <w:sz w:val="4"/>
          <w:szCs w:val="20"/>
        </w:rPr>
      </w:pPr>
    </w:p>
    <w:p w:rsidR="00665D61" w:rsidRPr="00665D61" w:rsidRDefault="001840F3" w:rsidP="00665D61">
      <w:pPr>
        <w:pStyle w:val="BodyText"/>
        <w:tabs>
          <w:tab w:val="right" w:pos="360"/>
        </w:tabs>
        <w:spacing w:line="276" w:lineRule="auto"/>
        <w:ind w:left="360"/>
        <w:rPr>
          <w:rFonts w:cs="Cambria"/>
          <w:bCs/>
          <w:sz w:val="4"/>
          <w:szCs w:val="23"/>
        </w:rPr>
      </w:pPr>
      <w:r>
        <w:rPr>
          <w:rFonts w:cs="Cambria"/>
          <w:bCs/>
          <w:sz w:val="4"/>
          <w:szCs w:val="23"/>
        </w:rPr>
        <w:t>I</w:t>
      </w:r>
    </w:p>
    <w:p w:rsidR="0039372C" w:rsidRPr="001F6165" w:rsidRDefault="0039372C" w:rsidP="00665D61">
      <w:pPr>
        <w:pStyle w:val="BodyText"/>
        <w:tabs>
          <w:tab w:val="right" w:pos="360"/>
        </w:tabs>
        <w:spacing w:line="276" w:lineRule="auto"/>
        <w:ind w:left="90"/>
        <w:rPr>
          <w:rFonts w:cs="Cambria"/>
          <w:bCs/>
          <w:sz w:val="2"/>
          <w:szCs w:val="23"/>
        </w:rPr>
      </w:pPr>
    </w:p>
    <w:p w:rsidR="001840F3" w:rsidRPr="001A0D5E" w:rsidRDefault="001840F3" w:rsidP="00205C41">
      <w:pPr>
        <w:pStyle w:val="BodyText"/>
        <w:numPr>
          <w:ilvl w:val="0"/>
          <w:numId w:val="2"/>
        </w:numPr>
        <w:tabs>
          <w:tab w:val="right" w:pos="360"/>
        </w:tabs>
        <w:spacing w:line="276" w:lineRule="auto"/>
        <w:ind w:left="360" w:hanging="270"/>
        <w:rPr>
          <w:rFonts w:cs="Cambria"/>
          <w:bCs/>
          <w:sz w:val="22"/>
          <w:szCs w:val="23"/>
        </w:rPr>
      </w:pPr>
      <w:r>
        <w:rPr>
          <w:rFonts w:cs="Arial"/>
          <w:sz w:val="22"/>
        </w:rPr>
        <w:t>E</w:t>
      </w:r>
      <w:r w:rsidRPr="0078489E">
        <w:rPr>
          <w:rFonts w:cs="Arial"/>
          <w:sz w:val="22"/>
        </w:rPr>
        <w:t>nsure</w:t>
      </w:r>
      <w:r>
        <w:rPr>
          <w:rFonts w:cs="Arial"/>
          <w:sz w:val="22"/>
        </w:rPr>
        <w:t>d</w:t>
      </w:r>
      <w:r w:rsidRPr="0078489E">
        <w:rPr>
          <w:rFonts w:cs="Arial"/>
          <w:sz w:val="22"/>
        </w:rPr>
        <w:t xml:space="preserve"> that appropriate strategies are developed to enhance the future performance and competitive position of the company in all areas of business operations and continuous business expansion by the improvement and development of existing and new businesses.</w:t>
      </w:r>
    </w:p>
    <w:p w:rsidR="001840F3" w:rsidRPr="001840F3" w:rsidRDefault="001840F3" w:rsidP="00205C41">
      <w:pPr>
        <w:pStyle w:val="ListParagraph"/>
        <w:numPr>
          <w:ilvl w:val="0"/>
          <w:numId w:val="2"/>
        </w:numPr>
        <w:spacing w:after="0"/>
        <w:ind w:left="634"/>
        <w:jc w:val="both"/>
        <w:rPr>
          <w:rFonts w:ascii="Book Antiqua" w:eastAsia="SimSun" w:hAnsi="Book Antiqua" w:cs="Arial"/>
          <w:lang w:eastAsia="zh-CN"/>
        </w:rPr>
      </w:pPr>
      <w:r w:rsidRPr="001840F3">
        <w:rPr>
          <w:rFonts w:ascii="Book Antiqua" w:eastAsia="SimSun" w:hAnsi="Book Antiqua" w:cs="Arial"/>
          <w:lang w:eastAsia="zh-CN"/>
        </w:rPr>
        <w:t>Partners with both internal and external stakeholders to ensure alignment of growth initiatives prioritization, resource allocation and ownership of key actions and deliverables</w:t>
      </w:r>
    </w:p>
    <w:p w:rsidR="00E64636" w:rsidRDefault="009C571A" w:rsidP="00205C41">
      <w:pPr>
        <w:pStyle w:val="BodyText"/>
        <w:jc w:val="left"/>
        <w:rPr>
          <w:color w:val="000000"/>
          <w:sz w:val="22"/>
          <w:szCs w:val="20"/>
        </w:rPr>
      </w:pPr>
      <w:r>
        <w:rPr>
          <w:b/>
          <w:color w:val="000000"/>
          <w:sz w:val="22"/>
          <w:szCs w:val="20"/>
        </w:rPr>
        <w:t>AMURI PRIMARY&amp; SECONDARY</w:t>
      </w:r>
      <w:r w:rsidR="0015777E">
        <w:rPr>
          <w:b/>
          <w:color w:val="000000"/>
          <w:sz w:val="22"/>
          <w:szCs w:val="20"/>
        </w:rPr>
        <w:t xml:space="preserve"> SCHOOL ENUGU</w:t>
      </w:r>
      <w:r w:rsidR="006C49E4">
        <w:rPr>
          <w:b/>
          <w:color w:val="000000"/>
          <w:sz w:val="22"/>
          <w:szCs w:val="20"/>
        </w:rPr>
        <w:t>, NIGERIA</w:t>
      </w:r>
      <w:r w:rsidR="000D7D07" w:rsidRPr="004373DD">
        <w:rPr>
          <w:iCs/>
          <w:color w:val="000000"/>
          <w:sz w:val="22"/>
          <w:szCs w:val="20"/>
        </w:rPr>
        <w:t xml:space="preserve"> </w:t>
      </w:r>
      <w:r w:rsidR="00001C66">
        <w:rPr>
          <w:b/>
          <w:color w:val="000000"/>
          <w:sz w:val="22"/>
          <w:szCs w:val="20"/>
        </w:rPr>
        <w:t xml:space="preserve"> </w:t>
      </w:r>
      <w:r w:rsidR="00205C41">
        <w:rPr>
          <w:b/>
          <w:color w:val="000000"/>
          <w:sz w:val="22"/>
          <w:szCs w:val="20"/>
        </w:rPr>
        <w:tab/>
      </w:r>
      <w:r w:rsidR="00205C41">
        <w:rPr>
          <w:b/>
          <w:color w:val="000000"/>
          <w:sz w:val="22"/>
          <w:szCs w:val="20"/>
        </w:rPr>
        <w:tab/>
      </w:r>
      <w:r w:rsidR="00205C41">
        <w:rPr>
          <w:b/>
          <w:color w:val="000000"/>
          <w:sz w:val="22"/>
          <w:szCs w:val="20"/>
        </w:rPr>
        <w:tab/>
      </w:r>
      <w:r w:rsidR="00205C41">
        <w:rPr>
          <w:b/>
          <w:color w:val="000000"/>
          <w:sz w:val="22"/>
          <w:szCs w:val="20"/>
        </w:rPr>
        <w:tab/>
      </w:r>
      <w:r w:rsidR="00807FE9">
        <w:rPr>
          <w:color w:val="000000"/>
          <w:sz w:val="22"/>
          <w:szCs w:val="20"/>
        </w:rPr>
        <w:t>2005</w:t>
      </w:r>
      <w:r w:rsidR="001A35F8">
        <w:rPr>
          <w:color w:val="000000"/>
          <w:sz w:val="22"/>
          <w:szCs w:val="20"/>
        </w:rPr>
        <w:t>-200</w:t>
      </w:r>
      <w:r w:rsidR="00807FE9">
        <w:rPr>
          <w:color w:val="000000"/>
          <w:sz w:val="22"/>
          <w:szCs w:val="20"/>
        </w:rPr>
        <w:t>7</w:t>
      </w:r>
    </w:p>
    <w:p w:rsidR="009C571A" w:rsidRPr="005C0D48" w:rsidRDefault="00205C41" w:rsidP="00205C41">
      <w:pPr>
        <w:pStyle w:val="BodyText"/>
        <w:jc w:val="left"/>
        <w:rPr>
          <w:color w:val="000000"/>
          <w:sz w:val="22"/>
          <w:szCs w:val="20"/>
        </w:rPr>
      </w:pPr>
      <w:r>
        <w:rPr>
          <w:b/>
          <w:color w:val="000000"/>
          <w:sz w:val="22"/>
          <w:szCs w:val="20"/>
        </w:rPr>
        <w:t>ASSISTANT CLASS TEACHER</w:t>
      </w:r>
    </w:p>
    <w:p w:rsidR="00665D61" w:rsidRPr="00665D61" w:rsidRDefault="00665D61" w:rsidP="00E64636">
      <w:pPr>
        <w:pStyle w:val="BodyText"/>
        <w:jc w:val="center"/>
        <w:rPr>
          <w:b/>
          <w:bCs/>
          <w:smallCaps/>
          <w:color w:val="000000"/>
          <w:sz w:val="4"/>
          <w:szCs w:val="20"/>
        </w:rPr>
      </w:pPr>
    </w:p>
    <w:p w:rsidR="00E64636" w:rsidRPr="009C4A21" w:rsidRDefault="00E64636" w:rsidP="00E64636">
      <w:pPr>
        <w:pStyle w:val="BodyText"/>
        <w:rPr>
          <w:b/>
          <w:bCs/>
          <w:smallCaps/>
          <w:color w:val="000000"/>
          <w:sz w:val="4"/>
          <w:szCs w:val="20"/>
        </w:rPr>
      </w:pPr>
    </w:p>
    <w:p w:rsidR="002E6685" w:rsidRDefault="0015777E" w:rsidP="00205C41">
      <w:pPr>
        <w:pStyle w:val="BodyText"/>
        <w:numPr>
          <w:ilvl w:val="0"/>
          <w:numId w:val="10"/>
        </w:numPr>
        <w:tabs>
          <w:tab w:val="left" w:pos="4919"/>
        </w:tabs>
        <w:spacing w:line="276" w:lineRule="auto"/>
        <w:ind w:left="821"/>
        <w:rPr>
          <w:rFonts w:cs="Cambria"/>
          <w:bCs/>
          <w:sz w:val="22"/>
          <w:szCs w:val="23"/>
        </w:rPr>
      </w:pPr>
      <w:r>
        <w:rPr>
          <w:rFonts w:cs="Cambria"/>
          <w:bCs/>
          <w:sz w:val="22"/>
          <w:szCs w:val="23"/>
        </w:rPr>
        <w:t xml:space="preserve">Lectured as an </w:t>
      </w:r>
      <w:r w:rsidR="001A35F8">
        <w:rPr>
          <w:rFonts w:cs="Cambria"/>
          <w:bCs/>
          <w:sz w:val="22"/>
          <w:szCs w:val="23"/>
        </w:rPr>
        <w:t>assistant class teacher in</w:t>
      </w:r>
      <w:r w:rsidR="00233C86">
        <w:rPr>
          <w:rFonts w:cs="Cambria"/>
          <w:bCs/>
          <w:sz w:val="22"/>
          <w:szCs w:val="23"/>
        </w:rPr>
        <w:t xml:space="preserve">  </w:t>
      </w:r>
      <w:proofErr w:type="spellStart"/>
      <w:r w:rsidR="00233C86">
        <w:rPr>
          <w:rFonts w:cs="Cambria"/>
          <w:bCs/>
          <w:sz w:val="22"/>
          <w:szCs w:val="23"/>
        </w:rPr>
        <w:t>Amuri</w:t>
      </w:r>
      <w:proofErr w:type="spellEnd"/>
      <w:r w:rsidR="00233C86">
        <w:rPr>
          <w:rFonts w:cs="Cambria"/>
          <w:bCs/>
          <w:sz w:val="22"/>
          <w:szCs w:val="23"/>
        </w:rPr>
        <w:t xml:space="preserve"> Secondary</w:t>
      </w:r>
      <w:r w:rsidR="00821367">
        <w:rPr>
          <w:rFonts w:cs="Cambria"/>
          <w:bCs/>
          <w:sz w:val="22"/>
          <w:szCs w:val="23"/>
        </w:rPr>
        <w:t xml:space="preserve"> school, Enugu</w:t>
      </w:r>
      <w:r w:rsidR="00973BD1" w:rsidRPr="00821367">
        <w:rPr>
          <w:rFonts w:cs="Cambria"/>
          <w:bCs/>
          <w:sz w:val="22"/>
          <w:szCs w:val="23"/>
        </w:rPr>
        <w:tab/>
      </w:r>
    </w:p>
    <w:p w:rsidR="001A0D5E" w:rsidRDefault="001A35F8" w:rsidP="00205C41">
      <w:pPr>
        <w:pStyle w:val="BodyText"/>
        <w:numPr>
          <w:ilvl w:val="0"/>
          <w:numId w:val="10"/>
        </w:numPr>
        <w:tabs>
          <w:tab w:val="left" w:pos="4919"/>
        </w:tabs>
        <w:spacing w:line="276" w:lineRule="auto"/>
        <w:ind w:left="821"/>
        <w:rPr>
          <w:rFonts w:cs="Cambria"/>
          <w:bCs/>
          <w:sz w:val="22"/>
          <w:szCs w:val="23"/>
        </w:rPr>
      </w:pPr>
      <w:r>
        <w:rPr>
          <w:rFonts w:cs="Cambria"/>
          <w:bCs/>
          <w:sz w:val="22"/>
          <w:szCs w:val="23"/>
        </w:rPr>
        <w:t>P</w:t>
      </w:r>
      <w:r w:rsidR="00233C86">
        <w:rPr>
          <w:rFonts w:cs="Cambria"/>
          <w:bCs/>
          <w:sz w:val="22"/>
          <w:szCs w:val="23"/>
        </w:rPr>
        <w:t>lanning and P</w:t>
      </w:r>
      <w:r>
        <w:rPr>
          <w:rFonts w:cs="Cambria"/>
          <w:bCs/>
          <w:sz w:val="22"/>
          <w:szCs w:val="23"/>
        </w:rPr>
        <w:t>reparation</w:t>
      </w:r>
      <w:r w:rsidR="00233C86">
        <w:rPr>
          <w:rFonts w:cs="Cambria"/>
          <w:bCs/>
          <w:sz w:val="22"/>
          <w:szCs w:val="23"/>
        </w:rPr>
        <w:t xml:space="preserve"> and delivering</w:t>
      </w:r>
      <w:r>
        <w:rPr>
          <w:rFonts w:cs="Cambria"/>
          <w:bCs/>
          <w:sz w:val="22"/>
          <w:szCs w:val="23"/>
        </w:rPr>
        <w:t xml:space="preserve"> of lesson note</w:t>
      </w:r>
      <w:r w:rsidR="001A0D5E">
        <w:rPr>
          <w:rFonts w:cs="Cambria"/>
          <w:bCs/>
          <w:sz w:val="22"/>
          <w:szCs w:val="23"/>
        </w:rPr>
        <w:t xml:space="preserve"> </w:t>
      </w:r>
      <w:r w:rsidR="00233C86">
        <w:rPr>
          <w:rFonts w:cs="Cambria"/>
          <w:bCs/>
          <w:sz w:val="22"/>
          <w:szCs w:val="23"/>
        </w:rPr>
        <w:t>to students</w:t>
      </w:r>
    </w:p>
    <w:p w:rsidR="00233C86" w:rsidRDefault="00233C86" w:rsidP="00205C41">
      <w:pPr>
        <w:pStyle w:val="BodyText"/>
        <w:numPr>
          <w:ilvl w:val="0"/>
          <w:numId w:val="10"/>
        </w:numPr>
        <w:tabs>
          <w:tab w:val="left" w:pos="4919"/>
        </w:tabs>
        <w:spacing w:line="276" w:lineRule="auto"/>
        <w:ind w:left="821"/>
        <w:rPr>
          <w:rFonts w:cs="Cambria"/>
          <w:bCs/>
          <w:sz w:val="22"/>
          <w:szCs w:val="23"/>
        </w:rPr>
      </w:pPr>
      <w:r>
        <w:rPr>
          <w:rFonts w:cs="Cambria"/>
          <w:bCs/>
          <w:sz w:val="22"/>
          <w:szCs w:val="23"/>
        </w:rPr>
        <w:t>Providing guidance and advice to students on educational and social matters and on their further education and future careers; providing information on sources of more expert advice</w:t>
      </w:r>
      <w:r w:rsidR="00220B9C">
        <w:rPr>
          <w:rFonts w:cs="Cambria"/>
          <w:bCs/>
          <w:sz w:val="22"/>
          <w:szCs w:val="23"/>
        </w:rPr>
        <w:t xml:space="preserve"> poor </w:t>
      </w:r>
      <w:r w:rsidR="00D22A01">
        <w:rPr>
          <w:rFonts w:cs="Cambria"/>
          <w:bCs/>
          <w:sz w:val="22"/>
          <w:szCs w:val="23"/>
        </w:rPr>
        <w:t>behavior</w:t>
      </w:r>
    </w:p>
    <w:p w:rsidR="00665D61" w:rsidRPr="00636229" w:rsidRDefault="009C571A" w:rsidP="00205C41">
      <w:pPr>
        <w:pStyle w:val="BodyText"/>
        <w:numPr>
          <w:ilvl w:val="0"/>
          <w:numId w:val="10"/>
        </w:numPr>
        <w:tabs>
          <w:tab w:val="left" w:pos="4919"/>
        </w:tabs>
        <w:spacing w:line="276" w:lineRule="auto"/>
        <w:ind w:left="821"/>
        <w:rPr>
          <w:rFonts w:cs="Cambria"/>
          <w:bCs/>
          <w:sz w:val="22"/>
          <w:szCs w:val="23"/>
        </w:rPr>
      </w:pPr>
      <w:r>
        <w:rPr>
          <w:rFonts w:cs="Cambria"/>
          <w:bCs/>
          <w:sz w:val="22"/>
          <w:szCs w:val="23"/>
        </w:rPr>
        <w:t>Use the positive reinforcement method to redirect</w:t>
      </w:r>
      <w:r w:rsidR="00220B9C">
        <w:rPr>
          <w:rFonts w:cs="Cambria"/>
          <w:bCs/>
          <w:sz w:val="22"/>
          <w:szCs w:val="23"/>
        </w:rPr>
        <w:t xml:space="preserve"> </w:t>
      </w:r>
    </w:p>
    <w:p w:rsidR="00EF73A8" w:rsidRPr="00EF73A8" w:rsidRDefault="00EF73A8" w:rsidP="006C6BB9">
      <w:pPr>
        <w:pStyle w:val="BodyText"/>
        <w:jc w:val="center"/>
        <w:rPr>
          <w:sz w:val="10"/>
          <w:szCs w:val="20"/>
        </w:rPr>
      </w:pPr>
    </w:p>
    <w:tbl>
      <w:tblPr>
        <w:tblW w:w="10800" w:type="dxa"/>
        <w:tblInd w:w="108" w:type="dxa"/>
        <w:shd w:val="clear" w:color="auto" w:fill="DDD9C3"/>
        <w:tblLook w:val="04A0" w:firstRow="1" w:lastRow="0" w:firstColumn="1" w:lastColumn="0" w:noHBand="0" w:noVBand="1"/>
      </w:tblPr>
      <w:tblGrid>
        <w:gridCol w:w="10800"/>
      </w:tblGrid>
      <w:tr w:rsidR="00EF73A8" w:rsidRPr="00CC52AB" w:rsidTr="002B0354">
        <w:tc>
          <w:tcPr>
            <w:tcW w:w="10800" w:type="dxa"/>
            <w:shd w:val="clear" w:color="auto" w:fill="DDD9C3"/>
          </w:tcPr>
          <w:p w:rsidR="00EF73A8" w:rsidRPr="00CC52AB" w:rsidRDefault="00EF73A8" w:rsidP="00EF73A8">
            <w:pPr>
              <w:tabs>
                <w:tab w:val="left" w:pos="4395"/>
                <w:tab w:val="center" w:pos="5292"/>
              </w:tabs>
              <w:spacing w:after="0" w:line="240" w:lineRule="auto"/>
              <w:jc w:val="center"/>
              <w:rPr>
                <w:rFonts w:ascii="Book Antiqua" w:hAnsi="Book Antiqua"/>
                <w:b/>
                <w:smallCaps/>
                <w:color w:val="000000"/>
                <w:spacing w:val="10"/>
                <w:sz w:val="28"/>
                <w:szCs w:val="28"/>
                <w14:shadow w14:blurRad="50800" w14:dist="38100" w14:dir="2700000" w14:sx="100000" w14:sy="100000" w14:kx="0" w14:ky="0" w14:algn="tl">
                  <w14:srgbClr w14:val="000000">
                    <w14:alpha w14:val="60000"/>
                  </w14:srgbClr>
                </w14:shadow>
              </w:rPr>
            </w:pPr>
            <w:r w:rsidRPr="00EF73A8">
              <w:rPr>
                <w:rFonts w:ascii="Book Antiqua" w:hAnsi="Book Antiqua"/>
                <w:b/>
                <w:smallCaps/>
                <w:color w:val="000000"/>
                <w:spacing w:val="10"/>
                <w:sz w:val="28"/>
                <w:szCs w:val="28"/>
              </w:rPr>
              <w:t>Professional Qualification/Certification:</w:t>
            </w:r>
          </w:p>
        </w:tc>
      </w:tr>
    </w:tbl>
    <w:p w:rsidR="002935EE" w:rsidRPr="00EF73A8" w:rsidRDefault="002935EE" w:rsidP="00A52B7C">
      <w:pPr>
        <w:pStyle w:val="BodyText"/>
        <w:rPr>
          <w:sz w:val="10"/>
          <w:szCs w:val="20"/>
        </w:rPr>
      </w:pPr>
    </w:p>
    <w:p w:rsidR="00870F47" w:rsidRPr="00205C41" w:rsidRDefault="00B86097" w:rsidP="00205C41">
      <w:pPr>
        <w:pStyle w:val="BodyText"/>
        <w:spacing w:line="276" w:lineRule="auto"/>
        <w:contextualSpacing/>
        <w:jc w:val="left"/>
        <w:rPr>
          <w:rFonts w:eastAsia="Calibri"/>
          <w:bCs/>
          <w:iCs/>
          <w:sz w:val="22"/>
          <w:szCs w:val="20"/>
        </w:rPr>
      </w:pPr>
      <w:r w:rsidRPr="00205C41">
        <w:rPr>
          <w:rFonts w:eastAsia="Calibri"/>
          <w:bCs/>
          <w:iCs/>
          <w:sz w:val="22"/>
          <w:szCs w:val="20"/>
        </w:rPr>
        <w:t>Document Control Certificate</w:t>
      </w:r>
      <w:r w:rsidR="00141C66" w:rsidRPr="00205C41">
        <w:rPr>
          <w:rFonts w:eastAsia="Calibri"/>
          <w:bCs/>
          <w:iCs/>
          <w:sz w:val="22"/>
          <w:szCs w:val="20"/>
        </w:rPr>
        <w:t xml:space="preserve"> (ISO 90001: 2008)</w:t>
      </w:r>
    </w:p>
    <w:p w:rsidR="00B86097" w:rsidRPr="00205C41" w:rsidRDefault="00B86097" w:rsidP="00205C41">
      <w:pPr>
        <w:pStyle w:val="BodyText"/>
        <w:spacing w:line="276" w:lineRule="auto"/>
        <w:contextualSpacing/>
        <w:jc w:val="left"/>
        <w:rPr>
          <w:rFonts w:eastAsia="Calibri"/>
          <w:bCs/>
          <w:iCs/>
          <w:sz w:val="22"/>
          <w:szCs w:val="20"/>
        </w:rPr>
      </w:pPr>
      <w:r w:rsidRPr="00205C41">
        <w:rPr>
          <w:rFonts w:eastAsia="Calibri"/>
          <w:bCs/>
          <w:iCs/>
          <w:sz w:val="22"/>
          <w:szCs w:val="20"/>
        </w:rPr>
        <w:t>Nigerian Institute of Management Certificate</w:t>
      </w:r>
    </w:p>
    <w:p w:rsidR="002F353B" w:rsidRPr="00205C41" w:rsidRDefault="00870F47" w:rsidP="00205C41">
      <w:pPr>
        <w:pStyle w:val="BodyText"/>
        <w:spacing w:line="276" w:lineRule="auto"/>
        <w:contextualSpacing/>
        <w:jc w:val="left"/>
        <w:rPr>
          <w:rFonts w:eastAsia="Calibri"/>
          <w:bCs/>
          <w:iCs/>
          <w:sz w:val="22"/>
          <w:szCs w:val="20"/>
        </w:rPr>
      </w:pPr>
      <w:r w:rsidRPr="00205C41">
        <w:rPr>
          <w:rFonts w:eastAsia="Calibri"/>
          <w:bCs/>
          <w:iCs/>
          <w:sz w:val="22"/>
          <w:szCs w:val="20"/>
        </w:rPr>
        <w:t xml:space="preserve"> A+ </w:t>
      </w:r>
      <w:proofErr w:type="spellStart"/>
      <w:r w:rsidRPr="00205C41">
        <w:rPr>
          <w:rFonts w:eastAsia="Calibri"/>
          <w:bCs/>
          <w:iCs/>
          <w:sz w:val="22"/>
          <w:szCs w:val="20"/>
        </w:rPr>
        <w:t>CompTIA</w:t>
      </w:r>
      <w:proofErr w:type="spellEnd"/>
      <w:r w:rsidR="00F22EEA" w:rsidRPr="00205C41">
        <w:rPr>
          <w:rFonts w:eastAsia="Calibri"/>
          <w:bCs/>
          <w:iCs/>
          <w:sz w:val="22"/>
          <w:szCs w:val="20"/>
        </w:rPr>
        <w:t xml:space="preserve"> Certification</w:t>
      </w:r>
    </w:p>
    <w:p w:rsidR="00C414A9" w:rsidRPr="00205C41" w:rsidRDefault="00C414A9" w:rsidP="00205C41">
      <w:pPr>
        <w:pStyle w:val="BodyText"/>
        <w:spacing w:line="276" w:lineRule="auto"/>
        <w:contextualSpacing/>
        <w:jc w:val="left"/>
        <w:rPr>
          <w:rFonts w:eastAsia="Calibri"/>
          <w:bCs/>
          <w:iCs/>
          <w:sz w:val="22"/>
          <w:szCs w:val="20"/>
        </w:rPr>
      </w:pPr>
      <w:r w:rsidRPr="00205C41">
        <w:rPr>
          <w:rFonts w:eastAsia="Calibri"/>
          <w:bCs/>
          <w:iCs/>
          <w:sz w:val="22"/>
          <w:szCs w:val="20"/>
        </w:rPr>
        <w:t>Operational Excellent and Technical Practices</w:t>
      </w:r>
    </w:p>
    <w:p w:rsidR="002935EE" w:rsidRDefault="00DB6A5D" w:rsidP="00684D70">
      <w:pPr>
        <w:pStyle w:val="BodyText"/>
        <w:contextualSpacing/>
        <w:jc w:val="left"/>
        <w:rPr>
          <w:rFonts w:eastAsia="Calibri"/>
          <w:bCs/>
          <w:iCs/>
          <w:sz w:val="22"/>
          <w:szCs w:val="20"/>
        </w:rPr>
      </w:pPr>
      <w:r w:rsidRPr="00205C41">
        <w:rPr>
          <w:rFonts w:eastAsia="Calibri"/>
          <w:bCs/>
          <w:iCs/>
          <w:sz w:val="22"/>
          <w:szCs w:val="20"/>
        </w:rPr>
        <w:t>Fundamentals of Health and Safety in the work place</w:t>
      </w:r>
    </w:p>
    <w:tbl>
      <w:tblPr>
        <w:tblW w:w="10800" w:type="dxa"/>
        <w:tblInd w:w="108" w:type="dxa"/>
        <w:shd w:val="clear" w:color="auto" w:fill="DDD9C3"/>
        <w:tblLook w:val="04A0" w:firstRow="1" w:lastRow="0" w:firstColumn="1" w:lastColumn="0" w:noHBand="0" w:noVBand="1"/>
      </w:tblPr>
      <w:tblGrid>
        <w:gridCol w:w="10800"/>
      </w:tblGrid>
      <w:tr w:rsidR="00807FE9" w:rsidRPr="00CC52AB" w:rsidTr="001D336C">
        <w:tc>
          <w:tcPr>
            <w:tcW w:w="10800" w:type="dxa"/>
            <w:shd w:val="clear" w:color="auto" w:fill="DDD9C3"/>
          </w:tcPr>
          <w:p w:rsidR="00807FE9" w:rsidRPr="00807FE9" w:rsidRDefault="00807FE9" w:rsidP="001D336C">
            <w:pPr>
              <w:spacing w:after="0" w:line="240" w:lineRule="auto"/>
              <w:jc w:val="center"/>
              <w:rPr>
                <w:rFonts w:ascii="Book Antiqua" w:hAnsi="Book Antiqua"/>
                <w:smallCaps/>
                <w:color w:val="000000"/>
                <w:spacing w:val="10"/>
                <w:sz w:val="28"/>
                <w:szCs w:val="28"/>
                <w14:shadow w14:blurRad="50800" w14:dist="38100" w14:dir="2700000" w14:sx="100000" w14:sy="100000" w14:kx="0" w14:ky="0" w14:algn="tl">
                  <w14:srgbClr w14:val="000000">
                    <w14:alpha w14:val="60000"/>
                  </w14:srgbClr>
                </w14:shadow>
              </w:rPr>
            </w:pPr>
            <w:r w:rsidRPr="00CD492E">
              <w:rPr>
                <w:rFonts w:ascii="Book Antiqua" w:hAnsi="Book Antiqua"/>
                <w:b/>
                <w:smallCaps/>
                <w:color w:val="000000"/>
                <w:spacing w:val="10"/>
                <w:sz w:val="28"/>
                <w:szCs w:val="28"/>
              </w:rPr>
              <w:t>Areas of Expertise</w:t>
            </w:r>
          </w:p>
        </w:tc>
      </w:tr>
    </w:tbl>
    <w:p w:rsidR="00807FE9" w:rsidRPr="00C07BE0" w:rsidRDefault="00807FE9" w:rsidP="00684D70">
      <w:pPr>
        <w:pStyle w:val="BodyText"/>
        <w:tabs>
          <w:tab w:val="right" w:pos="9900"/>
          <w:tab w:val="left" w:pos="11520"/>
        </w:tabs>
        <w:rPr>
          <w:sz w:val="22"/>
          <w:szCs w:val="23"/>
        </w:rPr>
      </w:pPr>
    </w:p>
    <w:p w:rsidR="00807FE9" w:rsidRPr="00471130" w:rsidRDefault="00807FE9" w:rsidP="00684D70">
      <w:pPr>
        <w:pStyle w:val="BodyText"/>
        <w:tabs>
          <w:tab w:val="right" w:pos="9900"/>
          <w:tab w:val="left" w:pos="11520"/>
        </w:tabs>
        <w:rPr>
          <w:i/>
          <w:color w:val="000000"/>
          <w:sz w:val="2"/>
          <w:szCs w:val="22"/>
        </w:rPr>
      </w:pPr>
    </w:p>
    <w:p w:rsidR="00807FE9" w:rsidRPr="00CD492E" w:rsidRDefault="00807FE9" w:rsidP="00684D70">
      <w:pPr>
        <w:pStyle w:val="BodyText"/>
        <w:tabs>
          <w:tab w:val="right" w:pos="9900"/>
          <w:tab w:val="left" w:pos="11520"/>
        </w:tabs>
        <w:rPr>
          <w:color w:val="000000"/>
          <w:sz w:val="2"/>
          <w:szCs w:val="22"/>
        </w:rPr>
      </w:pPr>
    </w:p>
    <w:tbl>
      <w:tblPr>
        <w:tblW w:w="10502" w:type="dxa"/>
        <w:jc w:val="center"/>
        <w:tblLook w:val="04A0" w:firstRow="1" w:lastRow="0" w:firstColumn="1" w:lastColumn="0" w:noHBand="0" w:noVBand="1"/>
      </w:tblPr>
      <w:tblGrid>
        <w:gridCol w:w="3514"/>
        <w:gridCol w:w="3040"/>
        <w:gridCol w:w="3948"/>
      </w:tblGrid>
      <w:tr w:rsidR="00807FE9" w:rsidRPr="004373DD" w:rsidTr="00684D70">
        <w:trPr>
          <w:trHeight w:val="361"/>
          <w:jc w:val="center"/>
        </w:trPr>
        <w:tc>
          <w:tcPr>
            <w:tcW w:w="3514" w:type="dxa"/>
          </w:tcPr>
          <w:p w:rsidR="00807FE9" w:rsidRPr="00F1577E" w:rsidRDefault="00807FE9" w:rsidP="00684D70">
            <w:pPr>
              <w:pStyle w:val="BodyText"/>
              <w:numPr>
                <w:ilvl w:val="0"/>
                <w:numId w:val="1"/>
              </w:numPr>
              <w:tabs>
                <w:tab w:val="right" w:pos="360"/>
                <w:tab w:val="left" w:pos="11520"/>
              </w:tabs>
              <w:ind w:left="360" w:hanging="270"/>
              <w:rPr>
                <w:rFonts w:eastAsia="Dotum" w:cs="Arial"/>
                <w:sz w:val="22"/>
                <w:szCs w:val="23"/>
              </w:rPr>
            </w:pPr>
            <w:r>
              <w:rPr>
                <w:spacing w:val="-4"/>
                <w:sz w:val="22"/>
                <w:szCs w:val="23"/>
                <w:lang w:val="en-AU"/>
              </w:rPr>
              <w:t>Lesson Planning expertise</w:t>
            </w:r>
          </w:p>
          <w:p w:rsidR="00807FE9" w:rsidRPr="001F6165" w:rsidRDefault="00807FE9" w:rsidP="00684D70">
            <w:pPr>
              <w:pStyle w:val="BodyText"/>
              <w:numPr>
                <w:ilvl w:val="0"/>
                <w:numId w:val="1"/>
              </w:numPr>
              <w:tabs>
                <w:tab w:val="right" w:pos="360"/>
                <w:tab w:val="left" w:pos="11520"/>
              </w:tabs>
              <w:ind w:left="360" w:hanging="270"/>
              <w:rPr>
                <w:rFonts w:eastAsia="Dotum" w:cs="Arial"/>
                <w:sz w:val="22"/>
                <w:szCs w:val="23"/>
              </w:rPr>
            </w:pPr>
            <w:r>
              <w:rPr>
                <w:spacing w:val="-4"/>
                <w:sz w:val="22"/>
                <w:szCs w:val="23"/>
                <w:lang w:val="en-AU"/>
              </w:rPr>
              <w:t>Resources Management</w:t>
            </w:r>
          </w:p>
        </w:tc>
        <w:tc>
          <w:tcPr>
            <w:tcW w:w="3040" w:type="dxa"/>
          </w:tcPr>
          <w:p w:rsidR="00807FE9" w:rsidRDefault="00807FE9" w:rsidP="00684D70">
            <w:pPr>
              <w:pStyle w:val="BodyText"/>
              <w:numPr>
                <w:ilvl w:val="0"/>
                <w:numId w:val="1"/>
              </w:numPr>
              <w:tabs>
                <w:tab w:val="right" w:pos="360"/>
                <w:tab w:val="left" w:pos="11520"/>
              </w:tabs>
              <w:ind w:left="360" w:hanging="270"/>
              <w:rPr>
                <w:spacing w:val="-4"/>
                <w:sz w:val="22"/>
                <w:szCs w:val="23"/>
                <w:lang w:val="en-AU"/>
              </w:rPr>
            </w:pPr>
            <w:r>
              <w:rPr>
                <w:spacing w:val="-4"/>
                <w:sz w:val="22"/>
                <w:szCs w:val="23"/>
                <w:lang w:val="en-AU"/>
              </w:rPr>
              <w:t>Analytical Skill</w:t>
            </w:r>
          </w:p>
          <w:p w:rsidR="00807FE9" w:rsidRPr="001F6165" w:rsidRDefault="00807FE9" w:rsidP="00684D70">
            <w:pPr>
              <w:pStyle w:val="BodyText"/>
              <w:numPr>
                <w:ilvl w:val="0"/>
                <w:numId w:val="1"/>
              </w:numPr>
              <w:tabs>
                <w:tab w:val="right" w:pos="360"/>
                <w:tab w:val="left" w:pos="11520"/>
              </w:tabs>
              <w:ind w:left="360" w:hanging="270"/>
              <w:rPr>
                <w:spacing w:val="-4"/>
                <w:sz w:val="22"/>
                <w:szCs w:val="23"/>
                <w:lang w:val="en-AU"/>
              </w:rPr>
            </w:pPr>
            <w:r>
              <w:rPr>
                <w:spacing w:val="-4"/>
                <w:sz w:val="22"/>
                <w:szCs w:val="23"/>
                <w:lang w:val="en-AU"/>
              </w:rPr>
              <w:t>Quality Documentations</w:t>
            </w:r>
          </w:p>
        </w:tc>
        <w:tc>
          <w:tcPr>
            <w:tcW w:w="3948" w:type="dxa"/>
          </w:tcPr>
          <w:p w:rsidR="00807FE9" w:rsidRDefault="00807FE9" w:rsidP="00684D70">
            <w:pPr>
              <w:pStyle w:val="BodyText"/>
              <w:numPr>
                <w:ilvl w:val="0"/>
                <w:numId w:val="1"/>
              </w:numPr>
              <w:tabs>
                <w:tab w:val="right" w:pos="360"/>
                <w:tab w:val="left" w:pos="11520"/>
              </w:tabs>
              <w:ind w:left="360" w:hanging="270"/>
              <w:rPr>
                <w:spacing w:val="-4"/>
                <w:sz w:val="22"/>
                <w:szCs w:val="23"/>
                <w:lang w:val="en-AU"/>
              </w:rPr>
            </w:pPr>
            <w:r>
              <w:rPr>
                <w:spacing w:val="-4"/>
                <w:sz w:val="22"/>
                <w:szCs w:val="23"/>
                <w:lang w:val="en-AU"/>
              </w:rPr>
              <w:t>Behavioural Skills</w:t>
            </w:r>
          </w:p>
          <w:p w:rsidR="00807FE9" w:rsidRPr="001F6165" w:rsidRDefault="00807FE9" w:rsidP="00684D70">
            <w:pPr>
              <w:pStyle w:val="BodyText"/>
              <w:numPr>
                <w:ilvl w:val="0"/>
                <w:numId w:val="1"/>
              </w:numPr>
              <w:tabs>
                <w:tab w:val="right" w:pos="360"/>
                <w:tab w:val="left" w:pos="11520"/>
              </w:tabs>
              <w:ind w:left="360" w:hanging="270"/>
              <w:rPr>
                <w:spacing w:val="-4"/>
                <w:sz w:val="22"/>
                <w:szCs w:val="23"/>
                <w:lang w:val="en-AU"/>
              </w:rPr>
            </w:pPr>
            <w:r>
              <w:rPr>
                <w:spacing w:val="-4"/>
                <w:sz w:val="22"/>
                <w:szCs w:val="23"/>
                <w:lang w:val="en-AU"/>
              </w:rPr>
              <w:t>Managerial skills</w:t>
            </w:r>
          </w:p>
        </w:tc>
      </w:tr>
      <w:tr w:rsidR="00807FE9" w:rsidRPr="004373DD" w:rsidTr="00684D70">
        <w:trPr>
          <w:trHeight w:val="187"/>
          <w:jc w:val="center"/>
        </w:trPr>
        <w:tc>
          <w:tcPr>
            <w:tcW w:w="3514" w:type="dxa"/>
          </w:tcPr>
          <w:p w:rsidR="00807FE9" w:rsidRPr="001F6165" w:rsidRDefault="00807FE9" w:rsidP="00684D70">
            <w:pPr>
              <w:pStyle w:val="BodyText"/>
              <w:numPr>
                <w:ilvl w:val="0"/>
                <w:numId w:val="1"/>
              </w:numPr>
              <w:tabs>
                <w:tab w:val="right" w:pos="360"/>
                <w:tab w:val="left" w:pos="11520"/>
              </w:tabs>
              <w:ind w:left="360" w:hanging="270"/>
              <w:rPr>
                <w:spacing w:val="-4"/>
                <w:sz w:val="22"/>
                <w:szCs w:val="23"/>
                <w:lang w:val="en-AU"/>
              </w:rPr>
            </w:pPr>
            <w:r>
              <w:rPr>
                <w:spacing w:val="-4"/>
                <w:sz w:val="22"/>
                <w:szCs w:val="23"/>
                <w:lang w:val="en-AU"/>
              </w:rPr>
              <w:t>Administrative Skills</w:t>
            </w:r>
          </w:p>
        </w:tc>
        <w:tc>
          <w:tcPr>
            <w:tcW w:w="3040" w:type="dxa"/>
          </w:tcPr>
          <w:p w:rsidR="00807FE9" w:rsidRPr="001F6165" w:rsidRDefault="00807FE9" w:rsidP="00684D70">
            <w:pPr>
              <w:pStyle w:val="BodyText"/>
              <w:numPr>
                <w:ilvl w:val="0"/>
                <w:numId w:val="1"/>
              </w:numPr>
              <w:tabs>
                <w:tab w:val="right" w:pos="360"/>
                <w:tab w:val="left" w:pos="11520"/>
              </w:tabs>
              <w:ind w:left="360" w:hanging="270"/>
              <w:rPr>
                <w:spacing w:val="-4"/>
                <w:sz w:val="22"/>
                <w:szCs w:val="23"/>
                <w:lang w:val="en-AU"/>
              </w:rPr>
            </w:pPr>
            <w:r>
              <w:rPr>
                <w:spacing w:val="-4"/>
                <w:sz w:val="22"/>
                <w:szCs w:val="23"/>
                <w:lang w:val="en-AU"/>
              </w:rPr>
              <w:t>Business</w:t>
            </w:r>
            <w:r w:rsidRPr="001F6165">
              <w:rPr>
                <w:spacing w:val="-4"/>
                <w:sz w:val="22"/>
                <w:szCs w:val="23"/>
                <w:lang w:val="en-AU"/>
              </w:rPr>
              <w:t xml:space="preserve"> Analysis</w:t>
            </w:r>
          </w:p>
        </w:tc>
        <w:tc>
          <w:tcPr>
            <w:tcW w:w="3948" w:type="dxa"/>
          </w:tcPr>
          <w:p w:rsidR="00807FE9" w:rsidRPr="001F6165" w:rsidRDefault="00807FE9" w:rsidP="00684D70">
            <w:pPr>
              <w:pStyle w:val="BodyText"/>
              <w:numPr>
                <w:ilvl w:val="0"/>
                <w:numId w:val="1"/>
              </w:numPr>
              <w:tabs>
                <w:tab w:val="right" w:pos="360"/>
                <w:tab w:val="left" w:pos="11520"/>
              </w:tabs>
              <w:ind w:left="360" w:hanging="270"/>
              <w:rPr>
                <w:spacing w:val="-4"/>
                <w:sz w:val="22"/>
                <w:szCs w:val="23"/>
                <w:lang w:val="en-AU"/>
              </w:rPr>
            </w:pPr>
            <w:r>
              <w:rPr>
                <w:spacing w:val="-4"/>
                <w:sz w:val="22"/>
                <w:szCs w:val="23"/>
                <w:lang w:val="en-AU"/>
              </w:rPr>
              <w:t>High Computer Skills</w:t>
            </w:r>
          </w:p>
        </w:tc>
      </w:tr>
    </w:tbl>
    <w:p w:rsidR="00807FE9" w:rsidRPr="00205C41" w:rsidRDefault="00807FE9" w:rsidP="00684D70">
      <w:pPr>
        <w:pStyle w:val="BodyText"/>
        <w:contextualSpacing/>
        <w:jc w:val="left"/>
        <w:rPr>
          <w:rFonts w:eastAsia="Calibri"/>
          <w:bCs/>
          <w:iCs/>
          <w:sz w:val="22"/>
          <w:szCs w:val="20"/>
        </w:rPr>
      </w:pPr>
    </w:p>
    <w:tbl>
      <w:tblPr>
        <w:tblW w:w="10894" w:type="dxa"/>
        <w:tblInd w:w="108" w:type="dxa"/>
        <w:shd w:val="clear" w:color="auto" w:fill="DDD9C3"/>
        <w:tblLook w:val="04A0" w:firstRow="1" w:lastRow="0" w:firstColumn="1" w:lastColumn="0" w:noHBand="0" w:noVBand="1"/>
      </w:tblPr>
      <w:tblGrid>
        <w:gridCol w:w="10894"/>
      </w:tblGrid>
      <w:tr w:rsidR="002935EE" w:rsidRPr="00CC52AB" w:rsidTr="00684D70">
        <w:trPr>
          <w:trHeight w:val="292"/>
        </w:trPr>
        <w:tc>
          <w:tcPr>
            <w:tcW w:w="10894" w:type="dxa"/>
            <w:shd w:val="clear" w:color="auto" w:fill="DDD9C3"/>
          </w:tcPr>
          <w:p w:rsidR="002935EE" w:rsidRPr="00CC52AB" w:rsidRDefault="00EF73A8" w:rsidP="002935EE">
            <w:pPr>
              <w:spacing w:after="0" w:line="240" w:lineRule="auto"/>
              <w:jc w:val="center"/>
              <w:rPr>
                <w:rFonts w:ascii="Book Antiqua" w:hAnsi="Book Antiqua"/>
                <w:b/>
                <w:smallCaps/>
                <w:color w:val="000000"/>
                <w:spacing w:val="10"/>
                <w:sz w:val="28"/>
                <w:szCs w:val="28"/>
                <w14:shadow w14:blurRad="50800" w14:dist="38100" w14:dir="2700000" w14:sx="100000" w14:sy="100000" w14:kx="0" w14:ky="0" w14:algn="tl">
                  <w14:srgbClr w14:val="000000">
                    <w14:alpha w14:val="60000"/>
                  </w14:srgbClr>
                </w14:shadow>
              </w:rPr>
            </w:pPr>
            <w:r w:rsidRPr="00EF73A8">
              <w:rPr>
                <w:rFonts w:ascii="Book Antiqua" w:hAnsi="Book Antiqua"/>
                <w:b/>
                <w:smallCaps/>
                <w:color w:val="000000"/>
                <w:spacing w:val="10"/>
                <w:sz w:val="28"/>
                <w:szCs w:val="28"/>
              </w:rPr>
              <w:t>Awards and positions held</w:t>
            </w:r>
          </w:p>
        </w:tc>
      </w:tr>
    </w:tbl>
    <w:p w:rsidR="00C954BA" w:rsidRDefault="00B86097" w:rsidP="00205C41">
      <w:pPr>
        <w:pStyle w:val="BodyText"/>
        <w:tabs>
          <w:tab w:val="right" w:pos="360"/>
        </w:tabs>
        <w:spacing w:line="276" w:lineRule="auto"/>
        <w:jc w:val="left"/>
        <w:rPr>
          <w:rFonts w:cs="Cambria"/>
          <w:bCs/>
          <w:sz w:val="22"/>
          <w:szCs w:val="21"/>
        </w:rPr>
      </w:pPr>
      <w:r>
        <w:rPr>
          <w:rFonts w:cs="Cambria"/>
          <w:bCs/>
          <w:sz w:val="22"/>
          <w:szCs w:val="21"/>
        </w:rPr>
        <w:t xml:space="preserve">Secretary, Arco group </w:t>
      </w:r>
      <w:proofErr w:type="spellStart"/>
      <w:r>
        <w:rPr>
          <w:rFonts w:cs="Cambria"/>
          <w:bCs/>
          <w:sz w:val="22"/>
          <w:szCs w:val="21"/>
        </w:rPr>
        <w:t>Plc</w:t>
      </w:r>
      <w:proofErr w:type="spellEnd"/>
      <w:r>
        <w:rPr>
          <w:rFonts w:cs="Cambria"/>
          <w:bCs/>
          <w:sz w:val="22"/>
          <w:szCs w:val="21"/>
        </w:rPr>
        <w:t xml:space="preserve"> Cooperative Society, Victoria, Island, Lagos, Nigeria</w:t>
      </w:r>
    </w:p>
    <w:p w:rsidR="00107B7A" w:rsidRDefault="00107B7A" w:rsidP="00205C41">
      <w:pPr>
        <w:pStyle w:val="BodyText"/>
        <w:tabs>
          <w:tab w:val="right" w:pos="360"/>
        </w:tabs>
        <w:spacing w:line="276" w:lineRule="auto"/>
        <w:jc w:val="left"/>
        <w:rPr>
          <w:rFonts w:cs="Cambria"/>
          <w:bCs/>
          <w:sz w:val="22"/>
          <w:szCs w:val="21"/>
        </w:rPr>
      </w:pPr>
      <w:r>
        <w:rPr>
          <w:rFonts w:cs="Cambria"/>
          <w:bCs/>
          <w:sz w:val="22"/>
          <w:szCs w:val="21"/>
        </w:rPr>
        <w:t xml:space="preserve">Member, </w:t>
      </w:r>
      <w:proofErr w:type="spellStart"/>
      <w:r>
        <w:rPr>
          <w:rFonts w:cs="Cambria"/>
          <w:bCs/>
          <w:sz w:val="22"/>
          <w:szCs w:val="21"/>
        </w:rPr>
        <w:t>Arcogroup</w:t>
      </w:r>
      <w:proofErr w:type="spellEnd"/>
      <w:r>
        <w:rPr>
          <w:rFonts w:cs="Cambria"/>
          <w:bCs/>
          <w:sz w:val="22"/>
          <w:szCs w:val="21"/>
        </w:rPr>
        <w:t xml:space="preserve"> </w:t>
      </w:r>
      <w:proofErr w:type="spellStart"/>
      <w:r>
        <w:rPr>
          <w:rFonts w:cs="Cambria"/>
          <w:bCs/>
          <w:sz w:val="22"/>
          <w:szCs w:val="21"/>
        </w:rPr>
        <w:t>plc</w:t>
      </w:r>
      <w:proofErr w:type="spellEnd"/>
      <w:r>
        <w:rPr>
          <w:rFonts w:cs="Cambria"/>
          <w:bCs/>
          <w:sz w:val="22"/>
          <w:szCs w:val="21"/>
        </w:rPr>
        <w:t xml:space="preserve"> Cultural Change committee for the organization</w:t>
      </w:r>
    </w:p>
    <w:tbl>
      <w:tblPr>
        <w:tblW w:w="10800" w:type="dxa"/>
        <w:tblInd w:w="108" w:type="dxa"/>
        <w:shd w:val="clear" w:color="auto" w:fill="DDD9C3"/>
        <w:tblLook w:val="04A0" w:firstRow="1" w:lastRow="0" w:firstColumn="1" w:lastColumn="0" w:noHBand="0" w:noVBand="1"/>
      </w:tblPr>
      <w:tblGrid>
        <w:gridCol w:w="10800"/>
      </w:tblGrid>
      <w:tr w:rsidR="00C954BA" w:rsidRPr="00CC52AB" w:rsidTr="002B0354">
        <w:tc>
          <w:tcPr>
            <w:tcW w:w="10800" w:type="dxa"/>
            <w:shd w:val="clear" w:color="auto" w:fill="DDD9C3"/>
          </w:tcPr>
          <w:p w:rsidR="00C954BA" w:rsidRPr="00CC52AB" w:rsidRDefault="00C954BA" w:rsidP="002B0354">
            <w:pPr>
              <w:spacing w:after="0" w:line="240" w:lineRule="auto"/>
              <w:jc w:val="center"/>
              <w:rPr>
                <w:rFonts w:ascii="Book Antiqua" w:hAnsi="Book Antiqua"/>
                <w:b/>
                <w:smallCaps/>
                <w:color w:val="000000"/>
                <w:spacing w:val="10"/>
                <w:sz w:val="28"/>
                <w:szCs w:val="28"/>
                <w14:shadow w14:blurRad="50800" w14:dist="38100" w14:dir="2700000" w14:sx="100000" w14:sy="100000" w14:kx="0" w14:ky="0" w14:algn="tl">
                  <w14:srgbClr w14:val="000000">
                    <w14:alpha w14:val="60000"/>
                  </w14:srgbClr>
                </w14:shadow>
              </w:rPr>
            </w:pPr>
            <w:r w:rsidRPr="00C954BA">
              <w:rPr>
                <w:rFonts w:ascii="Book Antiqua" w:hAnsi="Book Antiqua"/>
                <w:b/>
                <w:smallCaps/>
                <w:color w:val="000000"/>
                <w:spacing w:val="10"/>
                <w:sz w:val="28"/>
                <w:szCs w:val="28"/>
              </w:rPr>
              <w:t>interest/hobbies</w:t>
            </w:r>
          </w:p>
        </w:tc>
      </w:tr>
    </w:tbl>
    <w:p w:rsidR="002935EE" w:rsidRPr="009C571A" w:rsidRDefault="007211CA" w:rsidP="00205C41">
      <w:pPr>
        <w:tabs>
          <w:tab w:val="left" w:pos="360"/>
        </w:tabs>
        <w:spacing w:line="240" w:lineRule="auto"/>
        <w:rPr>
          <w:rFonts w:ascii="Book Antiqua" w:eastAsia="Times New Roman" w:hAnsi="Book Antiqua" w:cs="Cambria"/>
          <w:bCs/>
          <w:szCs w:val="21"/>
        </w:rPr>
      </w:pPr>
      <w:r w:rsidRPr="007211CA">
        <w:rPr>
          <w:rFonts w:ascii="Book Antiqua" w:eastAsia="Times New Roman" w:hAnsi="Book Antiqua" w:cs="Cambria"/>
          <w:bCs/>
          <w:szCs w:val="21"/>
        </w:rPr>
        <w:t>Readin</w:t>
      </w:r>
      <w:r w:rsidR="00B86097">
        <w:rPr>
          <w:rFonts w:ascii="Book Antiqua" w:eastAsia="Times New Roman" w:hAnsi="Book Antiqua" w:cs="Cambria"/>
          <w:bCs/>
          <w:szCs w:val="21"/>
        </w:rPr>
        <w:t>g, Analytical</w:t>
      </w:r>
      <w:r w:rsidR="00B86097" w:rsidRPr="007211CA">
        <w:rPr>
          <w:rFonts w:ascii="Book Antiqua" w:eastAsia="Times New Roman" w:hAnsi="Book Antiqua" w:cs="Cambria"/>
          <w:bCs/>
          <w:szCs w:val="21"/>
        </w:rPr>
        <w:t>,</w:t>
      </w:r>
      <w:r w:rsidR="00B86097">
        <w:rPr>
          <w:rFonts w:ascii="Book Antiqua" w:eastAsia="Times New Roman" w:hAnsi="Book Antiqua" w:cs="Cambria"/>
          <w:bCs/>
          <w:szCs w:val="21"/>
        </w:rPr>
        <w:t xml:space="preserve"> Innovative,</w:t>
      </w:r>
      <w:r w:rsidRPr="007211CA">
        <w:rPr>
          <w:rFonts w:ascii="Book Antiqua" w:eastAsia="Times New Roman" w:hAnsi="Book Antiqua" w:cs="Cambria"/>
          <w:bCs/>
          <w:szCs w:val="21"/>
        </w:rPr>
        <w:t xml:space="preserve"> Surfing the net, Brainstorming</w:t>
      </w:r>
      <w:r w:rsidR="00765967">
        <w:rPr>
          <w:rFonts w:ascii="Book Antiqua" w:eastAsia="Times New Roman" w:hAnsi="Book Antiqua" w:cs="Cambria"/>
          <w:bCs/>
          <w:szCs w:val="21"/>
        </w:rPr>
        <w:t>, Travelling</w:t>
      </w:r>
    </w:p>
    <w:tbl>
      <w:tblPr>
        <w:tblW w:w="10800" w:type="dxa"/>
        <w:tblInd w:w="108" w:type="dxa"/>
        <w:shd w:val="clear" w:color="auto" w:fill="DDD9C3"/>
        <w:tblLook w:val="04A0" w:firstRow="1" w:lastRow="0" w:firstColumn="1" w:lastColumn="0" w:noHBand="0" w:noVBand="1"/>
      </w:tblPr>
      <w:tblGrid>
        <w:gridCol w:w="10800"/>
      </w:tblGrid>
      <w:tr w:rsidR="002935EE" w:rsidRPr="00CC52AB">
        <w:tc>
          <w:tcPr>
            <w:tcW w:w="10800" w:type="dxa"/>
            <w:shd w:val="clear" w:color="auto" w:fill="DDD9C3"/>
          </w:tcPr>
          <w:p w:rsidR="002935EE" w:rsidRPr="00CC52AB" w:rsidRDefault="002935EE" w:rsidP="002935EE">
            <w:pPr>
              <w:spacing w:after="0" w:line="240" w:lineRule="auto"/>
              <w:jc w:val="center"/>
              <w:rPr>
                <w:rFonts w:ascii="Book Antiqua" w:hAnsi="Book Antiqua"/>
                <w:b/>
                <w:smallCaps/>
                <w:color w:val="000000"/>
                <w:spacing w:val="10"/>
                <w:sz w:val="28"/>
                <w:szCs w:val="28"/>
                <w14:shadow w14:blurRad="50800" w14:dist="38100" w14:dir="2700000" w14:sx="100000" w14:sy="100000" w14:kx="0" w14:ky="0" w14:algn="tl">
                  <w14:srgbClr w14:val="000000">
                    <w14:alpha w14:val="60000"/>
                  </w14:srgbClr>
                </w14:shadow>
              </w:rPr>
            </w:pPr>
            <w:r w:rsidRPr="00490027">
              <w:rPr>
                <w:rFonts w:ascii="Book Antiqua" w:hAnsi="Book Antiqua"/>
                <w:b/>
                <w:smallCaps/>
                <w:color w:val="000000"/>
                <w:spacing w:val="10"/>
                <w:sz w:val="28"/>
                <w:szCs w:val="28"/>
              </w:rPr>
              <w:t>Personal Details</w:t>
            </w:r>
          </w:p>
        </w:tc>
      </w:tr>
    </w:tbl>
    <w:p w:rsidR="002935EE" w:rsidRPr="00802B8A" w:rsidRDefault="002935EE" w:rsidP="00205C41">
      <w:pPr>
        <w:pStyle w:val="BodyText"/>
        <w:rPr>
          <w:sz w:val="22"/>
          <w:szCs w:val="20"/>
        </w:rPr>
      </w:pPr>
      <w:r w:rsidRPr="001C557C">
        <w:rPr>
          <w:b/>
          <w:caps/>
          <w:sz w:val="22"/>
          <w:szCs w:val="20"/>
        </w:rPr>
        <w:t>Date of Birth</w:t>
      </w:r>
      <w:r w:rsidRPr="001C557C">
        <w:rPr>
          <w:caps/>
          <w:sz w:val="22"/>
          <w:szCs w:val="20"/>
        </w:rPr>
        <w:t xml:space="preserve">: </w:t>
      </w:r>
      <w:r w:rsidR="00B86097">
        <w:rPr>
          <w:sz w:val="22"/>
          <w:szCs w:val="20"/>
        </w:rPr>
        <w:t>Mar</w:t>
      </w:r>
      <w:r w:rsidRPr="001C557C">
        <w:rPr>
          <w:caps/>
          <w:sz w:val="22"/>
          <w:szCs w:val="20"/>
        </w:rPr>
        <w:t xml:space="preserve"> </w:t>
      </w:r>
      <w:r w:rsidR="00B86097">
        <w:rPr>
          <w:caps/>
          <w:sz w:val="22"/>
          <w:szCs w:val="20"/>
        </w:rPr>
        <w:t>14</w:t>
      </w:r>
      <w:r w:rsidRPr="001C557C">
        <w:rPr>
          <w:caps/>
          <w:sz w:val="22"/>
          <w:szCs w:val="20"/>
          <w:vertAlign w:val="superscript"/>
        </w:rPr>
        <w:t>th</w:t>
      </w:r>
      <w:r w:rsidR="00964747">
        <w:rPr>
          <w:caps/>
          <w:sz w:val="22"/>
          <w:szCs w:val="20"/>
        </w:rPr>
        <w:t>, 198</w:t>
      </w:r>
      <w:r w:rsidR="00096D7C">
        <w:rPr>
          <w:caps/>
          <w:sz w:val="22"/>
          <w:szCs w:val="20"/>
        </w:rPr>
        <w:t>7</w:t>
      </w:r>
      <w:r w:rsidRPr="001C557C">
        <w:rPr>
          <w:spacing w:val="-5"/>
          <w:sz w:val="22"/>
          <w:szCs w:val="20"/>
          <w:lang w:val="en-AU"/>
        </w:rPr>
        <w:t xml:space="preserve"> • </w:t>
      </w:r>
      <w:r w:rsidR="00D509B0">
        <w:rPr>
          <w:b/>
          <w:spacing w:val="-5"/>
          <w:sz w:val="22"/>
          <w:szCs w:val="20"/>
          <w:lang w:val="en-AU"/>
        </w:rPr>
        <w:t>LANGUAGE</w:t>
      </w:r>
      <w:r w:rsidR="00980765">
        <w:rPr>
          <w:spacing w:val="-5"/>
          <w:sz w:val="22"/>
          <w:szCs w:val="20"/>
          <w:lang w:val="en-AU"/>
        </w:rPr>
        <w:t xml:space="preserve">: </w:t>
      </w:r>
      <w:r w:rsidR="00764D70">
        <w:rPr>
          <w:spacing w:val="-5"/>
          <w:sz w:val="22"/>
          <w:szCs w:val="20"/>
          <w:lang w:val="en-AU"/>
        </w:rPr>
        <w:t>English {fluent</w:t>
      </w:r>
      <w:r w:rsidR="00166320">
        <w:rPr>
          <w:spacing w:val="-5"/>
          <w:sz w:val="22"/>
          <w:szCs w:val="20"/>
          <w:lang w:val="en-AU"/>
        </w:rPr>
        <w:t>}</w:t>
      </w:r>
    </w:p>
    <w:sectPr w:rsidR="002935EE" w:rsidRPr="00802B8A" w:rsidSect="000A65A0">
      <w:footerReference w:type="even" r:id="rId10"/>
      <w:footerReference w:type="default" r:id="rId11"/>
      <w:footerReference w:type="first" r:id="rId12"/>
      <w:pgSz w:w="12240" w:h="15840"/>
      <w:pgMar w:top="180" w:right="720" w:bottom="450" w:left="720" w:header="540" w:footer="2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A4" w:rsidRDefault="008C01A4">
      <w:pPr>
        <w:spacing w:after="0" w:line="240" w:lineRule="auto"/>
      </w:pPr>
      <w:r>
        <w:separator/>
      </w:r>
    </w:p>
  </w:endnote>
  <w:endnote w:type="continuationSeparator" w:id="0">
    <w:p w:rsidR="008C01A4" w:rsidRDefault="008C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B4" w:rsidRDefault="00411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5B" w:rsidRPr="00665D61" w:rsidRDefault="006E415B" w:rsidP="00DB195A">
    <w:pPr>
      <w:pStyle w:val="Footer"/>
      <w:tabs>
        <w:tab w:val="clear" w:pos="4680"/>
        <w:tab w:val="clear" w:pos="9360"/>
        <w:tab w:val="left" w:pos="3882"/>
        <w:tab w:val="left" w:pos="4447"/>
        <w:tab w:val="left" w:pos="6313"/>
      </w:tabs>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5B" w:rsidRPr="00973BD1" w:rsidRDefault="006E415B" w:rsidP="004117B4">
    <w:pPr>
      <w:pStyle w:val="Footer"/>
      <w:tabs>
        <w:tab w:val="left" w:pos="3064"/>
        <w:tab w:val="center" w:pos="5400"/>
      </w:tabs>
      <w:rPr>
        <w:rFonts w:ascii="Book Antiqua" w:hAnsi="Book Antiqua"/>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A4" w:rsidRDefault="008C01A4">
      <w:pPr>
        <w:spacing w:after="0" w:line="240" w:lineRule="auto"/>
      </w:pPr>
      <w:r>
        <w:separator/>
      </w:r>
    </w:p>
  </w:footnote>
  <w:footnote w:type="continuationSeparator" w:id="0">
    <w:p w:rsidR="008C01A4" w:rsidRDefault="008C0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7C7D"/>
    <w:multiLevelType w:val="hybridMultilevel"/>
    <w:tmpl w:val="DE82B16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Symbol"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Symbol"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Symbol"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1E9D15BF"/>
    <w:multiLevelType w:val="hybridMultilevel"/>
    <w:tmpl w:val="0F44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B5BD8"/>
    <w:multiLevelType w:val="hybridMultilevel"/>
    <w:tmpl w:val="7A404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B1612"/>
    <w:multiLevelType w:val="hybridMultilevel"/>
    <w:tmpl w:val="B38ED4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480D5E42"/>
    <w:multiLevelType w:val="hybridMultilevel"/>
    <w:tmpl w:val="C3985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FEE252C"/>
    <w:multiLevelType w:val="hybridMultilevel"/>
    <w:tmpl w:val="72861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0A51A31"/>
    <w:multiLevelType w:val="hybridMultilevel"/>
    <w:tmpl w:val="AFFA92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853D19"/>
    <w:multiLevelType w:val="hybridMultilevel"/>
    <w:tmpl w:val="74D2259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69D42694"/>
    <w:multiLevelType w:val="hybridMultilevel"/>
    <w:tmpl w:val="910C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A2474E"/>
    <w:multiLevelType w:val="hybridMultilevel"/>
    <w:tmpl w:val="5FEA0E4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nsid w:val="724E5B8A"/>
    <w:multiLevelType w:val="hybridMultilevel"/>
    <w:tmpl w:val="0F8A6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30AC1"/>
    <w:multiLevelType w:val="hybridMultilevel"/>
    <w:tmpl w:val="81ECA594"/>
    <w:lvl w:ilvl="0" w:tplc="AE9891F2">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C49A0"/>
    <w:multiLevelType w:val="hybridMultilevel"/>
    <w:tmpl w:val="721E5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E3222E0"/>
    <w:multiLevelType w:val="hybridMultilevel"/>
    <w:tmpl w:val="470E5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12"/>
  </w:num>
  <w:num w:numId="6">
    <w:abstractNumId w:val="4"/>
  </w:num>
  <w:num w:numId="7">
    <w:abstractNumId w:val="13"/>
  </w:num>
  <w:num w:numId="8">
    <w:abstractNumId w:val="11"/>
  </w:num>
  <w:num w:numId="9">
    <w:abstractNumId w:val="2"/>
  </w:num>
  <w:num w:numId="10">
    <w:abstractNumId w:val="3"/>
  </w:num>
  <w:num w:numId="11">
    <w:abstractNumId w:val="8"/>
  </w:num>
  <w:num w:numId="12">
    <w:abstractNumId w:val="7"/>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F4"/>
    <w:rsid w:val="00001012"/>
    <w:rsid w:val="00001C66"/>
    <w:rsid w:val="00006487"/>
    <w:rsid w:val="00025962"/>
    <w:rsid w:val="0003127D"/>
    <w:rsid w:val="00033D68"/>
    <w:rsid w:val="000407B5"/>
    <w:rsid w:val="0004210D"/>
    <w:rsid w:val="00044EDF"/>
    <w:rsid w:val="00056EBE"/>
    <w:rsid w:val="000774F1"/>
    <w:rsid w:val="00092B3B"/>
    <w:rsid w:val="00096D7C"/>
    <w:rsid w:val="000975CD"/>
    <w:rsid w:val="000A2205"/>
    <w:rsid w:val="000A65A0"/>
    <w:rsid w:val="000A6791"/>
    <w:rsid w:val="000A7104"/>
    <w:rsid w:val="000C283C"/>
    <w:rsid w:val="000C54E4"/>
    <w:rsid w:val="000C683F"/>
    <w:rsid w:val="000D7D07"/>
    <w:rsid w:val="000E5E6B"/>
    <w:rsid w:val="000F1EBD"/>
    <w:rsid w:val="000F6F5A"/>
    <w:rsid w:val="00100A7C"/>
    <w:rsid w:val="00105577"/>
    <w:rsid w:val="001065A2"/>
    <w:rsid w:val="00107B7A"/>
    <w:rsid w:val="001204E5"/>
    <w:rsid w:val="00122035"/>
    <w:rsid w:val="001229AB"/>
    <w:rsid w:val="00125465"/>
    <w:rsid w:val="00130A9B"/>
    <w:rsid w:val="0013418C"/>
    <w:rsid w:val="00141C66"/>
    <w:rsid w:val="001454BE"/>
    <w:rsid w:val="0015402B"/>
    <w:rsid w:val="0015777E"/>
    <w:rsid w:val="00161DBD"/>
    <w:rsid w:val="00163BD0"/>
    <w:rsid w:val="00166320"/>
    <w:rsid w:val="00177D7B"/>
    <w:rsid w:val="001840F3"/>
    <w:rsid w:val="00193F12"/>
    <w:rsid w:val="00195185"/>
    <w:rsid w:val="001A0D5E"/>
    <w:rsid w:val="001A1DDF"/>
    <w:rsid w:val="001A33DA"/>
    <w:rsid w:val="001A35F8"/>
    <w:rsid w:val="001B2A8D"/>
    <w:rsid w:val="001C557C"/>
    <w:rsid w:val="001C6948"/>
    <w:rsid w:val="001D349A"/>
    <w:rsid w:val="001D7748"/>
    <w:rsid w:val="001E45E8"/>
    <w:rsid w:val="001F3C12"/>
    <w:rsid w:val="001F5050"/>
    <w:rsid w:val="001F6165"/>
    <w:rsid w:val="002037E0"/>
    <w:rsid w:val="00205C41"/>
    <w:rsid w:val="0021559C"/>
    <w:rsid w:val="00217C75"/>
    <w:rsid w:val="00220B9C"/>
    <w:rsid w:val="00223DE8"/>
    <w:rsid w:val="00233C86"/>
    <w:rsid w:val="002355F3"/>
    <w:rsid w:val="00264604"/>
    <w:rsid w:val="002756DA"/>
    <w:rsid w:val="00276D48"/>
    <w:rsid w:val="00284ADB"/>
    <w:rsid w:val="002935EE"/>
    <w:rsid w:val="002A3724"/>
    <w:rsid w:val="002A38F4"/>
    <w:rsid w:val="002A5F31"/>
    <w:rsid w:val="002B0354"/>
    <w:rsid w:val="002B5004"/>
    <w:rsid w:val="002B6CA0"/>
    <w:rsid w:val="002C70C7"/>
    <w:rsid w:val="002E5925"/>
    <w:rsid w:val="002E6685"/>
    <w:rsid w:val="002F353B"/>
    <w:rsid w:val="0030363D"/>
    <w:rsid w:val="0030431A"/>
    <w:rsid w:val="00311343"/>
    <w:rsid w:val="00336289"/>
    <w:rsid w:val="00341FF8"/>
    <w:rsid w:val="00344F00"/>
    <w:rsid w:val="003476FC"/>
    <w:rsid w:val="003541DB"/>
    <w:rsid w:val="00376500"/>
    <w:rsid w:val="00385FF7"/>
    <w:rsid w:val="00390D15"/>
    <w:rsid w:val="0039372C"/>
    <w:rsid w:val="003B67FB"/>
    <w:rsid w:val="003C1FC1"/>
    <w:rsid w:val="003F472F"/>
    <w:rsid w:val="00406D46"/>
    <w:rsid w:val="004117B4"/>
    <w:rsid w:val="0041362B"/>
    <w:rsid w:val="004373DD"/>
    <w:rsid w:val="00442F43"/>
    <w:rsid w:val="00443DB7"/>
    <w:rsid w:val="004525F1"/>
    <w:rsid w:val="00460052"/>
    <w:rsid w:val="00471130"/>
    <w:rsid w:val="00482C33"/>
    <w:rsid w:val="00482CA3"/>
    <w:rsid w:val="00490027"/>
    <w:rsid w:val="004A56F1"/>
    <w:rsid w:val="004B34B0"/>
    <w:rsid w:val="004C0A59"/>
    <w:rsid w:val="004C5512"/>
    <w:rsid w:val="004E7014"/>
    <w:rsid w:val="004F0137"/>
    <w:rsid w:val="004F0B5A"/>
    <w:rsid w:val="004F153C"/>
    <w:rsid w:val="004F2916"/>
    <w:rsid w:val="004F2DEA"/>
    <w:rsid w:val="00500E4C"/>
    <w:rsid w:val="005065BB"/>
    <w:rsid w:val="005215E3"/>
    <w:rsid w:val="005353F2"/>
    <w:rsid w:val="0055252C"/>
    <w:rsid w:val="00556196"/>
    <w:rsid w:val="005576B4"/>
    <w:rsid w:val="0057076F"/>
    <w:rsid w:val="005B0834"/>
    <w:rsid w:val="005B19A6"/>
    <w:rsid w:val="005B6028"/>
    <w:rsid w:val="005C0D48"/>
    <w:rsid w:val="005D5A79"/>
    <w:rsid w:val="005E2FE1"/>
    <w:rsid w:val="005F09DB"/>
    <w:rsid w:val="0060421F"/>
    <w:rsid w:val="00604C0B"/>
    <w:rsid w:val="006166DE"/>
    <w:rsid w:val="00626A2F"/>
    <w:rsid w:val="00627C6D"/>
    <w:rsid w:val="006325CA"/>
    <w:rsid w:val="006360B9"/>
    <w:rsid w:val="00636229"/>
    <w:rsid w:val="00665D61"/>
    <w:rsid w:val="00675C58"/>
    <w:rsid w:val="006764C6"/>
    <w:rsid w:val="00677622"/>
    <w:rsid w:val="00681CD6"/>
    <w:rsid w:val="00684D70"/>
    <w:rsid w:val="00685C47"/>
    <w:rsid w:val="00686FCF"/>
    <w:rsid w:val="00694AE1"/>
    <w:rsid w:val="0069624F"/>
    <w:rsid w:val="006A43E8"/>
    <w:rsid w:val="006C06EB"/>
    <w:rsid w:val="006C49E4"/>
    <w:rsid w:val="006C55DB"/>
    <w:rsid w:val="006C6BB9"/>
    <w:rsid w:val="006E415B"/>
    <w:rsid w:val="006E6B26"/>
    <w:rsid w:val="006F2DFD"/>
    <w:rsid w:val="006F61C8"/>
    <w:rsid w:val="00704123"/>
    <w:rsid w:val="00706916"/>
    <w:rsid w:val="007174C7"/>
    <w:rsid w:val="007211CA"/>
    <w:rsid w:val="0072248A"/>
    <w:rsid w:val="00723440"/>
    <w:rsid w:val="00723C7A"/>
    <w:rsid w:val="00736BED"/>
    <w:rsid w:val="00742FEB"/>
    <w:rsid w:val="00743355"/>
    <w:rsid w:val="00744201"/>
    <w:rsid w:val="0074436D"/>
    <w:rsid w:val="00747644"/>
    <w:rsid w:val="0075432D"/>
    <w:rsid w:val="0076310B"/>
    <w:rsid w:val="00764D70"/>
    <w:rsid w:val="00765967"/>
    <w:rsid w:val="007878C0"/>
    <w:rsid w:val="007905E3"/>
    <w:rsid w:val="00796D78"/>
    <w:rsid w:val="007A42FE"/>
    <w:rsid w:val="007E770C"/>
    <w:rsid w:val="007F14E7"/>
    <w:rsid w:val="00802B8A"/>
    <w:rsid w:val="00807FE9"/>
    <w:rsid w:val="0081190C"/>
    <w:rsid w:val="00813434"/>
    <w:rsid w:val="00821367"/>
    <w:rsid w:val="00860455"/>
    <w:rsid w:val="00862D6F"/>
    <w:rsid w:val="00864441"/>
    <w:rsid w:val="00870F47"/>
    <w:rsid w:val="008710BE"/>
    <w:rsid w:val="00896AC5"/>
    <w:rsid w:val="008A1B01"/>
    <w:rsid w:val="008A6B3A"/>
    <w:rsid w:val="008B05DB"/>
    <w:rsid w:val="008B1526"/>
    <w:rsid w:val="008B3007"/>
    <w:rsid w:val="008C01A4"/>
    <w:rsid w:val="008C3B54"/>
    <w:rsid w:val="008E0E03"/>
    <w:rsid w:val="00900096"/>
    <w:rsid w:val="00903C39"/>
    <w:rsid w:val="00906053"/>
    <w:rsid w:val="00911594"/>
    <w:rsid w:val="009154A7"/>
    <w:rsid w:val="00915CC0"/>
    <w:rsid w:val="00947378"/>
    <w:rsid w:val="009505B2"/>
    <w:rsid w:val="009607E5"/>
    <w:rsid w:val="00961FA6"/>
    <w:rsid w:val="00964747"/>
    <w:rsid w:val="009673D9"/>
    <w:rsid w:val="00973BD1"/>
    <w:rsid w:val="00980765"/>
    <w:rsid w:val="00981332"/>
    <w:rsid w:val="00982A22"/>
    <w:rsid w:val="00982DE9"/>
    <w:rsid w:val="00990438"/>
    <w:rsid w:val="009915AA"/>
    <w:rsid w:val="00993947"/>
    <w:rsid w:val="009A3357"/>
    <w:rsid w:val="009B13E3"/>
    <w:rsid w:val="009C019C"/>
    <w:rsid w:val="009C4A21"/>
    <w:rsid w:val="009C571A"/>
    <w:rsid w:val="009C5BA6"/>
    <w:rsid w:val="009D253A"/>
    <w:rsid w:val="009E4E6B"/>
    <w:rsid w:val="009E6631"/>
    <w:rsid w:val="009E678D"/>
    <w:rsid w:val="009E7C72"/>
    <w:rsid w:val="009F02E8"/>
    <w:rsid w:val="00A06BA9"/>
    <w:rsid w:val="00A06C9C"/>
    <w:rsid w:val="00A17159"/>
    <w:rsid w:val="00A22C81"/>
    <w:rsid w:val="00A25B56"/>
    <w:rsid w:val="00A43C4E"/>
    <w:rsid w:val="00A45950"/>
    <w:rsid w:val="00A47AC1"/>
    <w:rsid w:val="00A52B7C"/>
    <w:rsid w:val="00A63CD5"/>
    <w:rsid w:val="00A90D76"/>
    <w:rsid w:val="00AD0F30"/>
    <w:rsid w:val="00AD6FB3"/>
    <w:rsid w:val="00AE28B5"/>
    <w:rsid w:val="00AE2BB4"/>
    <w:rsid w:val="00AE66E2"/>
    <w:rsid w:val="00AE687D"/>
    <w:rsid w:val="00B056B8"/>
    <w:rsid w:val="00B111C7"/>
    <w:rsid w:val="00B15CDD"/>
    <w:rsid w:val="00B32B63"/>
    <w:rsid w:val="00B519AE"/>
    <w:rsid w:val="00B54A06"/>
    <w:rsid w:val="00B64333"/>
    <w:rsid w:val="00B85462"/>
    <w:rsid w:val="00B86097"/>
    <w:rsid w:val="00B95F24"/>
    <w:rsid w:val="00BA170C"/>
    <w:rsid w:val="00BA1B5A"/>
    <w:rsid w:val="00BB4024"/>
    <w:rsid w:val="00BB6D60"/>
    <w:rsid w:val="00BB778F"/>
    <w:rsid w:val="00BC1BA5"/>
    <w:rsid w:val="00BE7731"/>
    <w:rsid w:val="00BF0721"/>
    <w:rsid w:val="00C03F94"/>
    <w:rsid w:val="00C07BE0"/>
    <w:rsid w:val="00C12295"/>
    <w:rsid w:val="00C125E5"/>
    <w:rsid w:val="00C163E3"/>
    <w:rsid w:val="00C202D6"/>
    <w:rsid w:val="00C23F9B"/>
    <w:rsid w:val="00C324AE"/>
    <w:rsid w:val="00C414A9"/>
    <w:rsid w:val="00C42B3D"/>
    <w:rsid w:val="00C51438"/>
    <w:rsid w:val="00C53691"/>
    <w:rsid w:val="00C54D11"/>
    <w:rsid w:val="00C73865"/>
    <w:rsid w:val="00C76094"/>
    <w:rsid w:val="00C8135C"/>
    <w:rsid w:val="00C8281E"/>
    <w:rsid w:val="00C954BA"/>
    <w:rsid w:val="00C95B33"/>
    <w:rsid w:val="00C97E56"/>
    <w:rsid w:val="00CA12A5"/>
    <w:rsid w:val="00CB147C"/>
    <w:rsid w:val="00CC52AB"/>
    <w:rsid w:val="00CD492E"/>
    <w:rsid w:val="00CE113B"/>
    <w:rsid w:val="00D0241D"/>
    <w:rsid w:val="00D05805"/>
    <w:rsid w:val="00D17D5E"/>
    <w:rsid w:val="00D21A6A"/>
    <w:rsid w:val="00D22A01"/>
    <w:rsid w:val="00D32896"/>
    <w:rsid w:val="00D33EBA"/>
    <w:rsid w:val="00D37835"/>
    <w:rsid w:val="00D509B0"/>
    <w:rsid w:val="00D51FF7"/>
    <w:rsid w:val="00D560F2"/>
    <w:rsid w:val="00D60E2B"/>
    <w:rsid w:val="00D778D4"/>
    <w:rsid w:val="00D942D0"/>
    <w:rsid w:val="00DA1AA6"/>
    <w:rsid w:val="00DA1CDD"/>
    <w:rsid w:val="00DB0D15"/>
    <w:rsid w:val="00DB195A"/>
    <w:rsid w:val="00DB6A5D"/>
    <w:rsid w:val="00DC02D1"/>
    <w:rsid w:val="00DC4EA6"/>
    <w:rsid w:val="00DC7F43"/>
    <w:rsid w:val="00DD688C"/>
    <w:rsid w:val="00DE219F"/>
    <w:rsid w:val="00DF5B5C"/>
    <w:rsid w:val="00E1446B"/>
    <w:rsid w:val="00E1767A"/>
    <w:rsid w:val="00E23A96"/>
    <w:rsid w:val="00E23E69"/>
    <w:rsid w:val="00E41835"/>
    <w:rsid w:val="00E42A9C"/>
    <w:rsid w:val="00E5365D"/>
    <w:rsid w:val="00E5755B"/>
    <w:rsid w:val="00E64636"/>
    <w:rsid w:val="00E86F14"/>
    <w:rsid w:val="00EA57CC"/>
    <w:rsid w:val="00EB2B2B"/>
    <w:rsid w:val="00EC7F41"/>
    <w:rsid w:val="00EE1160"/>
    <w:rsid w:val="00EE2B3C"/>
    <w:rsid w:val="00EF6540"/>
    <w:rsid w:val="00EF73A8"/>
    <w:rsid w:val="00F03009"/>
    <w:rsid w:val="00F06EBF"/>
    <w:rsid w:val="00F1577E"/>
    <w:rsid w:val="00F1579D"/>
    <w:rsid w:val="00F22EEA"/>
    <w:rsid w:val="00F34CBE"/>
    <w:rsid w:val="00F54586"/>
    <w:rsid w:val="00F60063"/>
    <w:rsid w:val="00F6662D"/>
    <w:rsid w:val="00F712EA"/>
    <w:rsid w:val="00F831A9"/>
    <w:rsid w:val="00F975F3"/>
    <w:rsid w:val="00FA5B2A"/>
    <w:rsid w:val="00FC5ED6"/>
    <w:rsid w:val="00FC6EC7"/>
    <w:rsid w:val="00FF0B1F"/>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nhideWhenUsed/>
    <w:pPr>
      <w:spacing w:after="0" w:line="240" w:lineRule="auto"/>
      <w:jc w:val="both"/>
    </w:pPr>
    <w:rPr>
      <w:rFonts w:ascii="Book Antiqua" w:eastAsia="Times New Roman" w:hAnsi="Book Antiqua"/>
      <w:sz w:val="20"/>
      <w:szCs w:val="24"/>
    </w:rPr>
  </w:style>
  <w:style w:type="character" w:customStyle="1" w:styleId="BodyTextChar">
    <w:name w:val="Body Text Char"/>
    <w:rPr>
      <w:rFonts w:ascii="Book Antiqua" w:eastAsia="Times New Roman" w:hAnsi="Book Antiqua" w:cs="Times New Roman"/>
      <w:sz w:val="20"/>
    </w:rPr>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uiPriority w:val="99"/>
    <w:rPr>
      <w:rFonts w:ascii="Calibri" w:eastAsia="Calibri" w:hAnsi="Calibri" w:cs="Times New Roman"/>
      <w:sz w:val="22"/>
      <w:szCs w:val="22"/>
    </w:rPr>
  </w:style>
  <w:style w:type="paragraph" w:styleId="Header">
    <w:name w:val="header"/>
    <w:basedOn w:val="Normal"/>
    <w:unhideWhenUsed/>
    <w:pPr>
      <w:tabs>
        <w:tab w:val="center" w:pos="4320"/>
        <w:tab w:val="right" w:pos="8640"/>
      </w:tabs>
    </w:pPr>
  </w:style>
  <w:style w:type="character" w:customStyle="1" w:styleId="HeaderChar">
    <w:name w:val="Header Char"/>
    <w:rPr>
      <w:rFonts w:ascii="Calibri" w:eastAsia="Calibri" w:hAnsi="Calibri"/>
      <w:sz w:val="22"/>
      <w:szCs w:val="22"/>
    </w:rPr>
  </w:style>
  <w:style w:type="paragraph" w:styleId="ListParagraph">
    <w:name w:val="List Paragraph"/>
    <w:basedOn w:val="Normal"/>
    <w:qFormat/>
    <w:pPr>
      <w:ind w:left="720"/>
      <w:contextualSpacing/>
    </w:pPr>
  </w:style>
  <w:style w:type="character" w:styleId="Hyperlink">
    <w:name w:val="Hyperlink"/>
    <w:unhideWhenUsed/>
    <w:rPr>
      <w:color w:val="0563C1"/>
      <w:u w:val="single"/>
    </w:rPr>
  </w:style>
  <w:style w:type="paragraph" w:styleId="CommentText">
    <w:name w:val="annotation text"/>
    <w:basedOn w:val="Normal"/>
    <w:unhideWhenUsed/>
    <w:rPr>
      <w:sz w:val="20"/>
      <w:szCs w:val="20"/>
    </w:rPr>
  </w:style>
  <w:style w:type="character" w:customStyle="1" w:styleId="CommentTextChar">
    <w:name w:val="Comment Text Char"/>
    <w:rPr>
      <w:rFonts w:ascii="Calibri" w:eastAsia="Calibri" w:hAnsi="Calibri"/>
    </w:rPr>
  </w:style>
  <w:style w:type="paragraph" w:styleId="BalloonText">
    <w:name w:val="Balloon Text"/>
    <w:basedOn w:val="Normal"/>
    <w:link w:val="BalloonTextChar"/>
    <w:uiPriority w:val="99"/>
    <w:semiHidden/>
    <w:unhideWhenUsed/>
    <w:rsid w:val="00900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09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nhideWhenUsed/>
    <w:pPr>
      <w:spacing w:after="0" w:line="240" w:lineRule="auto"/>
      <w:jc w:val="both"/>
    </w:pPr>
    <w:rPr>
      <w:rFonts w:ascii="Book Antiqua" w:eastAsia="Times New Roman" w:hAnsi="Book Antiqua"/>
      <w:sz w:val="20"/>
      <w:szCs w:val="24"/>
    </w:rPr>
  </w:style>
  <w:style w:type="character" w:customStyle="1" w:styleId="BodyTextChar">
    <w:name w:val="Body Text Char"/>
    <w:rPr>
      <w:rFonts w:ascii="Book Antiqua" w:eastAsia="Times New Roman" w:hAnsi="Book Antiqua" w:cs="Times New Roman"/>
      <w:sz w:val="20"/>
    </w:rPr>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uiPriority w:val="99"/>
    <w:rPr>
      <w:rFonts w:ascii="Calibri" w:eastAsia="Calibri" w:hAnsi="Calibri" w:cs="Times New Roman"/>
      <w:sz w:val="22"/>
      <w:szCs w:val="22"/>
    </w:rPr>
  </w:style>
  <w:style w:type="paragraph" w:styleId="Header">
    <w:name w:val="header"/>
    <w:basedOn w:val="Normal"/>
    <w:unhideWhenUsed/>
    <w:pPr>
      <w:tabs>
        <w:tab w:val="center" w:pos="4320"/>
        <w:tab w:val="right" w:pos="8640"/>
      </w:tabs>
    </w:pPr>
  </w:style>
  <w:style w:type="character" w:customStyle="1" w:styleId="HeaderChar">
    <w:name w:val="Header Char"/>
    <w:rPr>
      <w:rFonts w:ascii="Calibri" w:eastAsia="Calibri" w:hAnsi="Calibri"/>
      <w:sz w:val="22"/>
      <w:szCs w:val="22"/>
    </w:rPr>
  </w:style>
  <w:style w:type="paragraph" w:styleId="ListParagraph">
    <w:name w:val="List Paragraph"/>
    <w:basedOn w:val="Normal"/>
    <w:qFormat/>
    <w:pPr>
      <w:ind w:left="720"/>
      <w:contextualSpacing/>
    </w:pPr>
  </w:style>
  <w:style w:type="character" w:styleId="Hyperlink">
    <w:name w:val="Hyperlink"/>
    <w:unhideWhenUsed/>
    <w:rPr>
      <w:color w:val="0563C1"/>
      <w:u w:val="single"/>
    </w:rPr>
  </w:style>
  <w:style w:type="paragraph" w:styleId="CommentText">
    <w:name w:val="annotation text"/>
    <w:basedOn w:val="Normal"/>
    <w:unhideWhenUsed/>
    <w:rPr>
      <w:sz w:val="20"/>
      <w:szCs w:val="20"/>
    </w:rPr>
  </w:style>
  <w:style w:type="character" w:customStyle="1" w:styleId="CommentTextChar">
    <w:name w:val="Comment Text Char"/>
    <w:rPr>
      <w:rFonts w:ascii="Calibri" w:eastAsia="Calibri" w:hAnsi="Calibri"/>
    </w:rPr>
  </w:style>
  <w:style w:type="paragraph" w:styleId="BalloonText">
    <w:name w:val="Balloon Text"/>
    <w:basedOn w:val="Normal"/>
    <w:link w:val="BalloonTextChar"/>
    <w:uiPriority w:val="99"/>
    <w:semiHidden/>
    <w:unhideWhenUsed/>
    <w:rsid w:val="00900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09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6947">
      <w:bodyDiv w:val="1"/>
      <w:marLeft w:val="0"/>
      <w:marRight w:val="0"/>
      <w:marTop w:val="0"/>
      <w:marBottom w:val="0"/>
      <w:divBdr>
        <w:top w:val="none" w:sz="0" w:space="0" w:color="auto"/>
        <w:left w:val="none" w:sz="0" w:space="0" w:color="auto"/>
        <w:bottom w:val="none" w:sz="0" w:space="0" w:color="auto"/>
        <w:right w:val="none" w:sz="0" w:space="0" w:color="auto"/>
      </w:divBdr>
    </w:div>
    <w:div w:id="199704285">
      <w:bodyDiv w:val="1"/>
      <w:marLeft w:val="0"/>
      <w:marRight w:val="0"/>
      <w:marTop w:val="0"/>
      <w:marBottom w:val="0"/>
      <w:divBdr>
        <w:top w:val="none" w:sz="0" w:space="0" w:color="auto"/>
        <w:left w:val="none" w:sz="0" w:space="0" w:color="auto"/>
        <w:bottom w:val="none" w:sz="0" w:space="0" w:color="auto"/>
        <w:right w:val="none" w:sz="0" w:space="0" w:color="auto"/>
      </w:divBdr>
      <w:divsChild>
        <w:div w:id="1142766951">
          <w:marLeft w:val="0"/>
          <w:marRight w:val="0"/>
          <w:marTop w:val="0"/>
          <w:marBottom w:val="0"/>
          <w:divBdr>
            <w:top w:val="none" w:sz="0" w:space="0" w:color="auto"/>
            <w:left w:val="none" w:sz="0" w:space="0" w:color="auto"/>
            <w:bottom w:val="none" w:sz="0" w:space="0" w:color="auto"/>
            <w:right w:val="none" w:sz="0" w:space="0" w:color="auto"/>
          </w:divBdr>
        </w:div>
        <w:div w:id="617568566">
          <w:marLeft w:val="0"/>
          <w:marRight w:val="0"/>
          <w:marTop w:val="0"/>
          <w:marBottom w:val="0"/>
          <w:divBdr>
            <w:top w:val="none" w:sz="0" w:space="0" w:color="auto"/>
            <w:left w:val="none" w:sz="0" w:space="0" w:color="auto"/>
            <w:bottom w:val="none" w:sz="0" w:space="0" w:color="auto"/>
            <w:right w:val="none" w:sz="0" w:space="0" w:color="auto"/>
          </w:divBdr>
        </w:div>
      </w:divsChild>
    </w:div>
    <w:div w:id="230237745">
      <w:bodyDiv w:val="1"/>
      <w:marLeft w:val="0"/>
      <w:marRight w:val="0"/>
      <w:marTop w:val="0"/>
      <w:marBottom w:val="0"/>
      <w:divBdr>
        <w:top w:val="none" w:sz="0" w:space="0" w:color="auto"/>
        <w:left w:val="none" w:sz="0" w:space="0" w:color="auto"/>
        <w:bottom w:val="none" w:sz="0" w:space="0" w:color="auto"/>
        <w:right w:val="none" w:sz="0" w:space="0" w:color="auto"/>
      </w:divBdr>
    </w:div>
    <w:div w:id="455829571">
      <w:bodyDiv w:val="1"/>
      <w:marLeft w:val="0"/>
      <w:marRight w:val="0"/>
      <w:marTop w:val="0"/>
      <w:marBottom w:val="0"/>
      <w:divBdr>
        <w:top w:val="none" w:sz="0" w:space="0" w:color="auto"/>
        <w:left w:val="none" w:sz="0" w:space="0" w:color="auto"/>
        <w:bottom w:val="none" w:sz="0" w:space="0" w:color="auto"/>
        <w:right w:val="none" w:sz="0" w:space="0" w:color="auto"/>
      </w:divBdr>
    </w:div>
    <w:div w:id="664285449">
      <w:bodyDiv w:val="1"/>
      <w:marLeft w:val="0"/>
      <w:marRight w:val="0"/>
      <w:marTop w:val="0"/>
      <w:marBottom w:val="0"/>
      <w:divBdr>
        <w:top w:val="none" w:sz="0" w:space="0" w:color="auto"/>
        <w:left w:val="none" w:sz="0" w:space="0" w:color="auto"/>
        <w:bottom w:val="none" w:sz="0" w:space="0" w:color="auto"/>
        <w:right w:val="none" w:sz="0" w:space="0" w:color="auto"/>
      </w:divBdr>
    </w:div>
    <w:div w:id="792942063">
      <w:bodyDiv w:val="1"/>
      <w:marLeft w:val="0"/>
      <w:marRight w:val="0"/>
      <w:marTop w:val="0"/>
      <w:marBottom w:val="0"/>
      <w:divBdr>
        <w:top w:val="none" w:sz="0" w:space="0" w:color="auto"/>
        <w:left w:val="none" w:sz="0" w:space="0" w:color="auto"/>
        <w:bottom w:val="none" w:sz="0" w:space="0" w:color="auto"/>
        <w:right w:val="none" w:sz="0" w:space="0" w:color="auto"/>
      </w:divBdr>
    </w:div>
    <w:div w:id="1043022415">
      <w:bodyDiv w:val="1"/>
      <w:marLeft w:val="0"/>
      <w:marRight w:val="0"/>
      <w:marTop w:val="0"/>
      <w:marBottom w:val="0"/>
      <w:divBdr>
        <w:top w:val="none" w:sz="0" w:space="0" w:color="auto"/>
        <w:left w:val="none" w:sz="0" w:space="0" w:color="auto"/>
        <w:bottom w:val="none" w:sz="0" w:space="0" w:color="auto"/>
        <w:right w:val="none" w:sz="0" w:space="0" w:color="auto"/>
      </w:divBdr>
    </w:div>
    <w:div w:id="1446579338">
      <w:bodyDiv w:val="1"/>
      <w:marLeft w:val="0"/>
      <w:marRight w:val="0"/>
      <w:marTop w:val="0"/>
      <w:marBottom w:val="0"/>
      <w:divBdr>
        <w:top w:val="none" w:sz="0" w:space="0" w:color="auto"/>
        <w:left w:val="none" w:sz="0" w:space="0" w:color="auto"/>
        <w:bottom w:val="none" w:sz="0" w:space="0" w:color="auto"/>
        <w:right w:val="none" w:sz="0" w:space="0" w:color="auto"/>
      </w:divBdr>
    </w:div>
    <w:div w:id="1502889590">
      <w:bodyDiv w:val="1"/>
      <w:marLeft w:val="0"/>
      <w:marRight w:val="0"/>
      <w:marTop w:val="0"/>
      <w:marBottom w:val="0"/>
      <w:divBdr>
        <w:top w:val="none" w:sz="0" w:space="0" w:color="auto"/>
        <w:left w:val="none" w:sz="0" w:space="0" w:color="auto"/>
        <w:bottom w:val="none" w:sz="0" w:space="0" w:color="auto"/>
        <w:right w:val="none" w:sz="0" w:space="0" w:color="auto"/>
      </w:divBdr>
    </w:div>
    <w:div w:id="1583173216">
      <w:bodyDiv w:val="1"/>
      <w:marLeft w:val="0"/>
      <w:marRight w:val="0"/>
      <w:marTop w:val="0"/>
      <w:marBottom w:val="0"/>
      <w:divBdr>
        <w:top w:val="none" w:sz="0" w:space="0" w:color="auto"/>
        <w:left w:val="none" w:sz="0" w:space="0" w:color="auto"/>
        <w:bottom w:val="none" w:sz="0" w:space="0" w:color="auto"/>
        <w:right w:val="none" w:sz="0" w:space="0" w:color="auto"/>
      </w:divBdr>
    </w:div>
    <w:div w:id="1596671075">
      <w:bodyDiv w:val="1"/>
      <w:marLeft w:val="0"/>
      <w:marRight w:val="0"/>
      <w:marTop w:val="0"/>
      <w:marBottom w:val="0"/>
      <w:divBdr>
        <w:top w:val="none" w:sz="0" w:space="0" w:color="auto"/>
        <w:left w:val="none" w:sz="0" w:space="0" w:color="auto"/>
        <w:bottom w:val="none" w:sz="0" w:space="0" w:color="auto"/>
        <w:right w:val="none" w:sz="0" w:space="0" w:color="auto"/>
      </w:divBdr>
    </w:div>
    <w:div w:id="1722711112">
      <w:bodyDiv w:val="1"/>
      <w:marLeft w:val="0"/>
      <w:marRight w:val="0"/>
      <w:marTop w:val="0"/>
      <w:marBottom w:val="0"/>
      <w:divBdr>
        <w:top w:val="none" w:sz="0" w:space="0" w:color="auto"/>
        <w:left w:val="none" w:sz="0" w:space="0" w:color="auto"/>
        <w:bottom w:val="none" w:sz="0" w:space="0" w:color="auto"/>
        <w:right w:val="none" w:sz="0" w:space="0" w:color="auto"/>
      </w:divBdr>
    </w:div>
    <w:div w:id="21319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eline.343519@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8BC97-5961-41BF-8D5D-8ADF2FC9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Ebuka Nkemdilim's Standard Resume</vt:lpstr>
    </vt:vector>
  </TitlesOfParts>
  <LinksUpToDate>false</LinksUpToDate>
  <CharactersWithSpaces>5102</CharactersWithSpaces>
  <SharedDoc>false</SharedDoc>
  <HyperlinkBase/>
  <HLinks>
    <vt:vector size="6" baseType="variant">
      <vt:variant>
        <vt:i4>8060941</vt:i4>
      </vt:variant>
      <vt:variant>
        <vt:i4>0</vt:i4>
      </vt:variant>
      <vt:variant>
        <vt:i4>0</vt:i4>
      </vt:variant>
      <vt:variant>
        <vt:i4>5</vt:i4>
      </vt:variant>
      <vt:variant>
        <vt:lpwstr>mailto:adeline.onodu@gmail.com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Ebuka Nkemdilim's Standard Resume</dc:title>
  <dc:creator/>
  <cp:lastModifiedBy/>
  <cp:revision>1</cp:revision>
  <dcterms:created xsi:type="dcterms:W3CDTF">2017-02-15T11:37:00Z</dcterms:created>
  <dcterms:modified xsi:type="dcterms:W3CDTF">2017-05-09T08:14:00Z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5dae9448b31819249eb089a8afd5a661</vt:lpwstr>
  </property>
</Properties>
</file>