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DC" w:rsidRDefault="00FB3A64">
      <w:pPr>
        <w:spacing w:after="0" w:line="240" w:lineRule="auto"/>
        <w:rPr>
          <w:rFonts w:asciiTheme="majorHAnsi" w:hAnsiTheme="majorHAnsi" w:cs="Tahoma"/>
          <w:b/>
          <w:sz w:val="36"/>
          <w:szCs w:val="32"/>
        </w:rPr>
      </w:pPr>
      <w:r>
        <w:rPr>
          <w:rFonts w:asciiTheme="majorHAnsi" w:hAnsiTheme="majorHAnsi" w:cs="Tahoma"/>
          <w:b/>
          <w:noProof/>
          <w:sz w:val="36"/>
          <w:szCs w:val="32"/>
          <w:lang w:val="en-US" w:eastAsia="en-US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-471804</wp:posOffset>
            </wp:positionV>
            <wp:extent cx="1828800" cy="1828800"/>
            <wp:effectExtent l="19050" t="1905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dcsdf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b/>
          <w:sz w:val="36"/>
          <w:szCs w:val="32"/>
        </w:rPr>
        <w:t xml:space="preserve">Jasper </w:t>
      </w:r>
    </w:p>
    <w:p w:rsidR="00F43FDC" w:rsidRDefault="00FB3A6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address: </w:t>
      </w:r>
      <w:hyperlink r:id="rId6" w:history="1">
        <w:r w:rsidRPr="00332150">
          <w:rPr>
            <w:rStyle w:val="Hyperlink"/>
            <w:rFonts w:ascii="Tahoma" w:hAnsi="Tahoma" w:cs="Tahoma"/>
            <w:sz w:val="24"/>
            <w:szCs w:val="24"/>
          </w:rPr>
          <w:t>jesper.343665@2freemail.com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F43FDC" w:rsidRDefault="00FB3A64">
      <w:pPr>
        <w:tabs>
          <w:tab w:val="left" w:pos="1073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C/o-</w:t>
      </w:r>
      <w:r>
        <w:rPr>
          <w:rFonts w:ascii="Tahoma" w:hAnsi="Tahoma" w:cs="Tahoma"/>
          <w:sz w:val="24"/>
          <w:szCs w:val="24"/>
        </w:rPr>
        <w:t xml:space="preserve">Mobile number </w:t>
      </w:r>
      <w:r>
        <w:rPr>
          <w:rFonts w:ascii="Tahoma" w:hAnsi="Tahoma" w:cs="Tahoma"/>
          <w:sz w:val="24"/>
          <w:szCs w:val="24"/>
        </w:rPr>
        <w:t>: +971505891826</w:t>
      </w:r>
    </w:p>
    <w:p w:rsidR="00FB3A64" w:rsidRDefault="00FB3A64">
      <w:pPr>
        <w:tabs>
          <w:tab w:val="left" w:pos="1073"/>
        </w:tabs>
        <w:spacing w:after="0"/>
        <w:rPr>
          <w:rFonts w:ascii="Tahoma" w:hAnsi="Tahoma" w:cs="Tahoma"/>
          <w:sz w:val="24"/>
          <w:szCs w:val="24"/>
        </w:rPr>
      </w:pPr>
    </w:p>
    <w:p w:rsidR="00F43FDC" w:rsidRDefault="00F43FD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43FDC" w:rsidRDefault="00F43FD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43FDC" w:rsidRDefault="00F43FD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43FDC" w:rsidRDefault="00F4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ahoma" w:hAnsi="Tahoma" w:cs="Tahoma"/>
          <w:b/>
          <w:szCs w:val="24"/>
        </w:rPr>
      </w:pPr>
    </w:p>
    <w:p w:rsidR="00F43FDC" w:rsidRDefault="00F43FDC">
      <w:pPr>
        <w:rPr>
          <w:rFonts w:ascii="Tahoma" w:hAnsi="Tahoma" w:cs="Tahoma"/>
          <w:b/>
          <w:szCs w:val="24"/>
        </w:rPr>
      </w:pPr>
    </w:p>
    <w:p w:rsidR="00F43FDC" w:rsidRDefault="00FB3A64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OBJECTIVE:</w:t>
      </w:r>
    </w:p>
    <w:p w:rsidR="00F43FDC" w:rsidRDefault="00FB3A64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>To obtain a position that would best fit my qualification and develop further my talents and skills for</w:t>
      </w:r>
      <w:r>
        <w:rPr>
          <w:rFonts w:ascii="Tahoma" w:hAnsi="Tahoma" w:cs="Tahoma"/>
          <w:szCs w:val="24"/>
        </w:rPr>
        <w:t xml:space="preserve"> continuous career improvement.</w:t>
      </w:r>
    </w:p>
    <w:p w:rsidR="00F43FDC" w:rsidRDefault="00FB3A64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F43FDC" w:rsidRDefault="00FB3A64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F43FDC" w:rsidRDefault="00FB3A64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EDUCATIONAL BACKGROUND:</w:t>
      </w:r>
    </w:p>
    <w:p w:rsidR="00F43FDC" w:rsidRDefault="00FB3A64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F43FDC" w:rsidRDefault="00FB3A64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>Tertiary</w:t>
      </w:r>
      <w:r>
        <w:rPr>
          <w:rFonts w:ascii="Tahoma" w:hAnsi="Tahoma" w:cs="Tahoma"/>
        </w:rPr>
        <w:tab/>
        <w:t>: Computer Electronics with Information Technology TESDA AccreditedMinalin Pampanga 2010– 2011</w:t>
      </w:r>
    </w:p>
    <w:p w:rsidR="00F43FDC" w:rsidRDefault="00FB3A64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ab/>
        <w:t>: Bachelor in Secondary Education Pampanga Colleges Macabebe Pampanga 2011</w:t>
      </w:r>
      <w:r>
        <w:rPr>
          <w:rFonts w:ascii="Tahoma" w:hAnsi="Tahoma" w:cs="Tahoma"/>
        </w:rPr>
        <w:t xml:space="preserve"> – 2015</w:t>
      </w:r>
    </w:p>
    <w:p w:rsidR="00F43FDC" w:rsidRDefault="00FB3A64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>Secondary</w:t>
      </w:r>
      <w:r>
        <w:rPr>
          <w:rFonts w:ascii="Tahoma" w:hAnsi="Tahoma" w:cs="Tahoma"/>
        </w:rPr>
        <w:tab/>
        <w:t>: San Vicente San Francisco National High School                                                             San Francisco, Macabebe Pampanga 2009- 2010</w:t>
      </w:r>
    </w:p>
    <w:p w:rsidR="00F43FDC" w:rsidRDefault="00F43FDC">
      <w:pPr>
        <w:ind w:left="3600" w:hanging="3600"/>
        <w:rPr>
          <w:rFonts w:ascii="Tahoma" w:hAnsi="Tahoma" w:cs="Tahoma"/>
        </w:rPr>
      </w:pPr>
    </w:p>
    <w:p w:rsidR="00F43FDC" w:rsidRDefault="00FB3A64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SEMINARS and TRAININGS ATTENDED:</w:t>
      </w:r>
    </w:p>
    <w:p w:rsidR="00F43FDC" w:rsidRDefault="00F43FDC">
      <w:pPr>
        <w:pStyle w:val="NoSpacing"/>
        <w:rPr>
          <w:rFonts w:ascii="Tahoma" w:hAnsi="Tahoma" w:cs="Tahoma"/>
          <w:b/>
        </w:rPr>
      </w:pPr>
    </w:p>
    <w:p w:rsidR="00F43FDC" w:rsidRDefault="00FB3A6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October 4, 2013: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Seminar in Keeping Up with </w:t>
      </w:r>
      <w:r>
        <w:rPr>
          <w:rFonts w:ascii="Tahoma" w:hAnsi="Tahoma" w:cs="Tahoma"/>
        </w:rPr>
        <w:t>Times on K to 12 Curriculums</w:t>
      </w:r>
    </w:p>
    <w:p w:rsidR="00F43FDC" w:rsidRDefault="00FB3A6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Pampanga Colleges, Macabebe, Pampanga</w:t>
      </w:r>
    </w:p>
    <w:p w:rsidR="00F43FDC" w:rsidRDefault="00F43FDC">
      <w:pPr>
        <w:pStyle w:val="NoSpacing"/>
        <w:rPr>
          <w:rFonts w:ascii="Tahoma" w:hAnsi="Tahoma" w:cs="Tahoma"/>
        </w:rPr>
      </w:pPr>
    </w:p>
    <w:p w:rsidR="00F43FDC" w:rsidRDefault="00FB3A64">
      <w:pPr>
        <w:pStyle w:val="NoSpacing"/>
        <w:ind w:left="3600" w:hanging="3600"/>
        <w:rPr>
          <w:rFonts w:ascii="Tahoma" w:eastAsia="Malgun Gothic" w:hAnsi="Tahoma" w:cs="Tahoma"/>
        </w:rPr>
      </w:pPr>
      <w:r>
        <w:rPr>
          <w:rFonts w:ascii="Tahoma" w:eastAsia="Malgun Gothic" w:hAnsi="Tahoma" w:cs="Tahoma"/>
        </w:rPr>
        <w:t>April 11, 2014:</w:t>
      </w:r>
      <w:r>
        <w:rPr>
          <w:rFonts w:ascii="Tahoma" w:eastAsia="Malgun Gothic" w:hAnsi="Tahoma" w:cs="Tahoma"/>
        </w:rPr>
        <w:tab/>
        <w:t>Seminar in Teaching Strategies and Best Practices For Excellent Execution</w:t>
      </w:r>
    </w:p>
    <w:p w:rsidR="00F43FDC" w:rsidRDefault="00FB3A64">
      <w:pPr>
        <w:pStyle w:val="NoSpacing"/>
        <w:rPr>
          <w:rFonts w:ascii="Tahoma" w:eastAsia="Malgun Gothic" w:hAnsi="Tahoma" w:cs="Tahoma"/>
        </w:rPr>
      </w:pP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ascii="Tahoma" w:eastAsia="Malgun Gothic" w:hAnsi="Tahoma" w:cs="Tahoma"/>
        </w:rPr>
        <w:t>JILC, San Agustin, City of San Fernando Pampanga</w:t>
      </w:r>
    </w:p>
    <w:p w:rsidR="00F43FDC" w:rsidRDefault="00F43FDC">
      <w:pPr>
        <w:pStyle w:val="NoSpacing"/>
        <w:rPr>
          <w:rFonts w:ascii="Tahoma" w:eastAsia="Malgun Gothic" w:hAnsi="Tahoma" w:cs="Tahoma"/>
        </w:rPr>
      </w:pPr>
    </w:p>
    <w:p w:rsidR="00F43FDC" w:rsidRDefault="00FB3A64">
      <w:pPr>
        <w:pStyle w:val="NoSpacing"/>
        <w:rPr>
          <w:rFonts w:ascii="Tahoma" w:eastAsia="Malgun Gothic" w:hAnsi="Tahoma" w:cs="Tahoma"/>
        </w:rPr>
      </w:pPr>
      <w:r>
        <w:rPr>
          <w:rFonts w:ascii="Tahoma" w:eastAsia="Malgun Gothic" w:hAnsi="Tahoma" w:cs="Tahoma"/>
        </w:rPr>
        <w:t>November 2014:</w:t>
      </w: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  <w:t>On the Job Training a</w:t>
      </w:r>
      <w:r>
        <w:rPr>
          <w:rFonts w:ascii="Tahoma" w:eastAsia="Malgun Gothic" w:hAnsi="Tahoma" w:cs="Tahoma"/>
        </w:rPr>
        <w:t>t Saint Nicholas Academy</w:t>
      </w:r>
    </w:p>
    <w:p w:rsidR="00F43FDC" w:rsidRDefault="00FB3A64">
      <w:pPr>
        <w:pStyle w:val="NoSpacing"/>
        <w:rPr>
          <w:rFonts w:ascii="Tahoma" w:eastAsia="Malgun Gothic" w:hAnsi="Tahoma" w:cs="Tahoma"/>
        </w:rPr>
      </w:pP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</w:r>
      <w:r>
        <w:rPr>
          <w:rFonts w:ascii="Tahoma" w:eastAsia="Malgun Gothic" w:hAnsi="Tahoma" w:cs="Tahoma"/>
        </w:rPr>
        <w:tab/>
        <w:t>Poblacion, Macabebe Pampanga</w:t>
      </w:r>
    </w:p>
    <w:p w:rsidR="00F43FDC" w:rsidRDefault="00F43FDC">
      <w:pPr>
        <w:pStyle w:val="NoSpacing"/>
        <w:rPr>
          <w:rFonts w:ascii="Tahoma" w:eastAsia="Malgun Gothic" w:hAnsi="Tahoma" w:cs="Tahoma"/>
        </w:rPr>
      </w:pPr>
    </w:p>
    <w:p w:rsidR="00F43FDC" w:rsidRDefault="00FB3A64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October 2015: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Serminars on how to be an effective sales consultant and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how to deal with the customers.</w:t>
      </w:r>
    </w:p>
    <w:p w:rsidR="00F43FDC" w:rsidRDefault="00F43FDC">
      <w:pPr>
        <w:spacing w:after="0"/>
        <w:rPr>
          <w:rFonts w:ascii="Tahoma" w:hAnsi="Tahoma" w:cs="Tahoma"/>
          <w:b/>
          <w:szCs w:val="24"/>
        </w:rPr>
      </w:pPr>
    </w:p>
    <w:p w:rsidR="00F43FDC" w:rsidRDefault="00F43FDC">
      <w:pPr>
        <w:spacing w:after="0"/>
        <w:rPr>
          <w:rFonts w:ascii="Tahoma" w:hAnsi="Tahoma" w:cs="Tahoma"/>
          <w:b/>
          <w:szCs w:val="24"/>
        </w:rPr>
      </w:pP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eastAsia="Malgun Gothic" w:hAnsi="Tahoma" w:cs="Tahoma"/>
          <w:b/>
          <w:sz w:val="24"/>
          <w:szCs w:val="24"/>
        </w:rPr>
      </w:pPr>
      <w:r>
        <w:rPr>
          <w:rFonts w:ascii="Tahoma" w:eastAsia="Malgun Gothic" w:hAnsi="Tahoma" w:cs="Tahoma"/>
          <w:b/>
          <w:sz w:val="24"/>
          <w:szCs w:val="24"/>
        </w:rPr>
        <w:t xml:space="preserve">OTHER SKILLS: </w:t>
      </w:r>
    </w:p>
    <w:p w:rsidR="00F43FDC" w:rsidRDefault="00F43FDC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</w:p>
    <w:p w:rsidR="00F43FDC" w:rsidRDefault="00FB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84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>Computer (Hardware/Software/Microsoft Office Word, Excel, Power Poi</w:t>
      </w:r>
      <w:r>
        <w:rPr>
          <w:rFonts w:ascii="Tahoma" w:hAnsi="Tahoma" w:cs="Tahoma"/>
          <w:szCs w:val="16"/>
        </w:rPr>
        <w:t>nt)</w:t>
      </w:r>
    </w:p>
    <w:p w:rsidR="00F43FDC" w:rsidRDefault="00FB3A64">
      <w:pPr>
        <w:pStyle w:val="ListParagraph"/>
        <w:numPr>
          <w:ilvl w:val="0"/>
          <w:numId w:val="2"/>
        </w:numPr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Fast learner, Self-motivated, Willing to work overtime and can deliver work under pressure.</w:t>
      </w:r>
    </w:p>
    <w:p w:rsidR="00F43FDC" w:rsidRDefault="00FB3A64">
      <w:pPr>
        <w:pStyle w:val="ListParagraph"/>
        <w:numPr>
          <w:ilvl w:val="0"/>
          <w:numId w:val="2"/>
        </w:numPr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Good interpersonal and public relation skills, eager to learn and explore proficiently.</w:t>
      </w:r>
    </w:p>
    <w:p w:rsidR="00F43FDC" w:rsidRDefault="00F43FDC">
      <w:pPr>
        <w:spacing w:after="0"/>
        <w:rPr>
          <w:rFonts w:ascii="Tahoma" w:hAnsi="Tahoma" w:cs="Tahoma"/>
          <w:b/>
          <w:szCs w:val="24"/>
        </w:rPr>
      </w:pPr>
    </w:p>
    <w:p w:rsidR="00F43FDC" w:rsidRDefault="00F43FDC">
      <w:pPr>
        <w:spacing w:after="0"/>
        <w:rPr>
          <w:rFonts w:ascii="Tahoma" w:hAnsi="Tahoma" w:cs="Tahoma"/>
          <w:b/>
          <w:szCs w:val="24"/>
        </w:rPr>
      </w:pPr>
    </w:p>
    <w:p w:rsidR="00F43FDC" w:rsidRDefault="00FB3A64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>WORKING EXPERIENCES:</w:t>
      </w:r>
    </w:p>
    <w:p w:rsidR="00F43FDC" w:rsidRDefault="00F43FDC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English Teacher – IBT CORE IVOLINE,</w:t>
      </w:r>
      <w:r>
        <w:rPr>
          <w:rFonts w:ascii="Tahoma" w:hAnsi="Tahoma" w:cs="Tahoma"/>
          <w:b/>
          <w:szCs w:val="24"/>
        </w:rPr>
        <w:t xml:space="preserve"> Clark Field Pampanga</w:t>
      </w: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>July 2015 – August 2015</w:t>
      </w:r>
    </w:p>
    <w:p w:rsidR="00F43FDC" w:rsidRDefault="00F43FDC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Sales Consultant/ Cashier – Stores Specialist, Inc. Estancia mall at Ortigas</w:t>
      </w: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>September 2015 – November 2016</w:t>
      </w: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 Calvin Klein Jeans, Calvin Klein Underwear, Dune, Vince Camuto</w:t>
      </w: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Customer Service Assistant – </w:t>
      </w:r>
      <w:r>
        <w:rPr>
          <w:rFonts w:ascii="Tahoma" w:hAnsi="Tahoma" w:cs="Tahoma"/>
          <w:b/>
          <w:szCs w:val="24"/>
        </w:rPr>
        <w:t>Greenhills shopping Mall, San Juan City</w:t>
      </w:r>
    </w:p>
    <w:p w:rsidR="00F43FDC" w:rsidRDefault="00FB3A64">
      <w:pPr>
        <w:tabs>
          <w:tab w:val="left" w:pos="90"/>
          <w:tab w:val="left" w:pos="5774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 xml:space="preserve">                                                   November 2016- January 2017</w:t>
      </w:r>
      <w:bookmarkStart w:id="0" w:name="_GoBack"/>
      <w:bookmarkEnd w:id="0"/>
    </w:p>
    <w:p w:rsidR="00F43FDC" w:rsidRDefault="00F43FDC">
      <w:pPr>
        <w:spacing w:after="0"/>
        <w:rPr>
          <w:rFonts w:ascii="Tahoma" w:eastAsia="Malgun Gothic" w:hAnsi="Tahoma" w:cs="Tahoma"/>
          <w:b/>
          <w:szCs w:val="24"/>
        </w:rPr>
      </w:pPr>
    </w:p>
    <w:p w:rsidR="00F43FDC" w:rsidRDefault="00FB3A64">
      <w:pPr>
        <w:spacing w:after="0"/>
        <w:rPr>
          <w:rFonts w:ascii="Tahoma" w:eastAsia="Malgun Gothic" w:hAnsi="Tahoma" w:cs="Tahoma"/>
          <w:b/>
          <w:szCs w:val="24"/>
        </w:rPr>
      </w:pPr>
      <w:r>
        <w:rPr>
          <w:rFonts w:ascii="Tahoma" w:eastAsia="Malgun Gothic" w:hAnsi="Tahoma" w:cs="Tahoma"/>
          <w:b/>
          <w:szCs w:val="24"/>
        </w:rPr>
        <w:t>LANGUAGES:</w:t>
      </w:r>
    </w:p>
    <w:p w:rsidR="00F43FDC" w:rsidRDefault="00FB3A64">
      <w:pPr>
        <w:pStyle w:val="ListParagraph"/>
        <w:numPr>
          <w:ilvl w:val="0"/>
          <w:numId w:val="3"/>
        </w:numPr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English</w:t>
      </w:r>
    </w:p>
    <w:p w:rsidR="00F43FDC" w:rsidRDefault="00FB3A64">
      <w:pPr>
        <w:pStyle w:val="ListParagraph"/>
        <w:numPr>
          <w:ilvl w:val="0"/>
          <w:numId w:val="3"/>
        </w:numPr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Filipino</w:t>
      </w:r>
    </w:p>
    <w:p w:rsidR="00F43FDC" w:rsidRDefault="00F43FDC">
      <w:pPr>
        <w:pStyle w:val="ListParagraph"/>
        <w:spacing w:after="0" w:line="256" w:lineRule="auto"/>
        <w:rPr>
          <w:rFonts w:ascii="Tahoma" w:eastAsia="Malgun Gothic" w:hAnsi="Tahoma" w:cs="Tahoma"/>
          <w:szCs w:val="24"/>
        </w:rPr>
      </w:pPr>
    </w:p>
    <w:p w:rsidR="00F43FDC" w:rsidRDefault="00F43FDC">
      <w:pPr>
        <w:pStyle w:val="ListParagraph"/>
        <w:spacing w:after="0" w:line="256" w:lineRule="auto"/>
        <w:rPr>
          <w:rFonts w:ascii="Tahoma" w:eastAsia="Malgun Gothic" w:hAnsi="Tahoma" w:cs="Tahoma"/>
          <w:szCs w:val="24"/>
        </w:rPr>
      </w:pPr>
    </w:p>
    <w:p w:rsidR="00F43FDC" w:rsidRDefault="00FB3A64">
      <w:pPr>
        <w:spacing w:after="0"/>
        <w:rPr>
          <w:rFonts w:ascii="Tahoma" w:eastAsia="Malgun Gothic" w:hAnsi="Tahoma" w:cs="Tahoma"/>
          <w:b/>
          <w:szCs w:val="24"/>
        </w:rPr>
      </w:pPr>
      <w:r>
        <w:rPr>
          <w:rFonts w:ascii="Tahoma" w:eastAsia="Malgun Gothic" w:hAnsi="Tahoma" w:cs="Tahoma"/>
          <w:b/>
          <w:szCs w:val="24"/>
        </w:rPr>
        <w:t>PERSONAL DETAILS:</w:t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3675"/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Age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>:</w:t>
      </w:r>
      <w:r>
        <w:rPr>
          <w:rFonts w:ascii="Tahoma" w:eastAsia="Malgun Gothic" w:hAnsi="Tahoma" w:cs="Tahoma"/>
          <w:szCs w:val="24"/>
        </w:rPr>
        <w:tab/>
        <w:t>23 years old</w:t>
      </w:r>
      <w:r>
        <w:rPr>
          <w:rFonts w:ascii="Tahoma" w:eastAsia="Malgun Gothic" w:hAnsi="Tahoma" w:cs="Tahoma"/>
          <w:szCs w:val="24"/>
        </w:rPr>
        <w:tab/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3675"/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 xml:space="preserve">Marital Status 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>:</w:t>
      </w:r>
      <w:r>
        <w:rPr>
          <w:rFonts w:ascii="Tahoma" w:eastAsia="Malgun Gothic" w:hAnsi="Tahoma" w:cs="Tahoma"/>
          <w:szCs w:val="24"/>
        </w:rPr>
        <w:tab/>
        <w:t>Single</w:t>
      </w:r>
      <w:r>
        <w:rPr>
          <w:rFonts w:ascii="Tahoma" w:eastAsia="Malgun Gothic" w:hAnsi="Tahoma" w:cs="Tahoma"/>
          <w:szCs w:val="24"/>
        </w:rPr>
        <w:tab/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3675"/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Date of Birth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 xml:space="preserve">: </w:t>
      </w:r>
      <w:r>
        <w:rPr>
          <w:rFonts w:ascii="Tahoma" w:eastAsia="Malgun Gothic" w:hAnsi="Tahoma" w:cs="Tahoma"/>
          <w:szCs w:val="24"/>
        </w:rPr>
        <w:tab/>
        <w:t>January 10, 1994</w:t>
      </w:r>
      <w:r>
        <w:rPr>
          <w:rFonts w:ascii="Tahoma" w:eastAsia="Malgun Gothic" w:hAnsi="Tahoma" w:cs="Tahoma"/>
          <w:szCs w:val="24"/>
        </w:rPr>
        <w:tab/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3690"/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Nat</w:t>
      </w:r>
      <w:r>
        <w:rPr>
          <w:rFonts w:ascii="Tahoma" w:eastAsia="Malgun Gothic" w:hAnsi="Tahoma" w:cs="Tahoma"/>
          <w:szCs w:val="24"/>
        </w:rPr>
        <w:t xml:space="preserve">ionality 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 xml:space="preserve">: </w:t>
      </w:r>
      <w:r>
        <w:rPr>
          <w:rFonts w:ascii="Tahoma" w:eastAsia="Malgun Gothic" w:hAnsi="Tahoma" w:cs="Tahoma"/>
          <w:szCs w:val="24"/>
        </w:rPr>
        <w:tab/>
        <w:t>Filipino</w:t>
      </w:r>
      <w:r>
        <w:rPr>
          <w:rFonts w:ascii="Tahoma" w:eastAsia="Malgun Gothic" w:hAnsi="Tahoma" w:cs="Tahoma"/>
          <w:szCs w:val="24"/>
        </w:rPr>
        <w:tab/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 xml:space="preserve">Religion                 </w:t>
      </w:r>
      <w:r>
        <w:rPr>
          <w:rFonts w:ascii="Tahoma" w:eastAsia="Malgun Gothic" w:hAnsi="Tahoma" w:cs="Tahoma"/>
          <w:szCs w:val="24"/>
        </w:rPr>
        <w:tab/>
        <w:t xml:space="preserve">: </w:t>
      </w:r>
      <w:r>
        <w:rPr>
          <w:rFonts w:ascii="Tahoma" w:eastAsia="Malgun Gothic" w:hAnsi="Tahoma" w:cs="Tahoma"/>
          <w:szCs w:val="24"/>
        </w:rPr>
        <w:tab/>
        <w:t xml:space="preserve">Christian    </w:t>
      </w:r>
      <w:r>
        <w:rPr>
          <w:rFonts w:ascii="Tahoma" w:eastAsia="Malgun Gothic" w:hAnsi="Tahoma" w:cs="Tahoma"/>
          <w:szCs w:val="24"/>
        </w:rPr>
        <w:tab/>
      </w:r>
    </w:p>
    <w:p w:rsidR="00F43FDC" w:rsidRDefault="00FB3A64">
      <w:pPr>
        <w:pStyle w:val="ListParagraph"/>
        <w:numPr>
          <w:ilvl w:val="0"/>
          <w:numId w:val="4"/>
        </w:numPr>
        <w:tabs>
          <w:tab w:val="left" w:pos="5040"/>
        </w:tabs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hAnsi="Tahoma" w:cs="Tahoma"/>
          <w:szCs w:val="24"/>
        </w:rPr>
        <w:t xml:space="preserve">Availability                                       </w:t>
      </w:r>
      <w:r>
        <w:rPr>
          <w:rFonts w:ascii="Tahoma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 xml:space="preserve">: </w:t>
      </w:r>
      <w:r>
        <w:rPr>
          <w:rFonts w:ascii="Tahoma" w:eastAsia="Malgun Gothic" w:hAnsi="Tahoma" w:cs="Tahoma"/>
          <w:szCs w:val="24"/>
        </w:rPr>
        <w:tab/>
        <w:t>Anytime</w:t>
      </w:r>
    </w:p>
    <w:p w:rsidR="00F43FDC" w:rsidRDefault="00FB3A64">
      <w:pPr>
        <w:pStyle w:val="ListParagraph"/>
        <w:numPr>
          <w:ilvl w:val="0"/>
          <w:numId w:val="4"/>
        </w:numPr>
        <w:spacing w:after="0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Height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>:</w:t>
      </w:r>
      <w:r>
        <w:rPr>
          <w:rFonts w:ascii="Tahoma" w:eastAsia="Malgun Gothic" w:hAnsi="Tahoma" w:cs="Tahoma"/>
          <w:szCs w:val="24"/>
        </w:rPr>
        <w:tab/>
        <w:t>5’4’’</w:t>
      </w:r>
    </w:p>
    <w:p w:rsidR="00F43FDC" w:rsidRDefault="00FB3A64">
      <w:pPr>
        <w:pStyle w:val="ListParagraph"/>
        <w:numPr>
          <w:ilvl w:val="0"/>
          <w:numId w:val="4"/>
        </w:numPr>
        <w:spacing w:after="0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Weight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>:</w:t>
      </w:r>
      <w:r>
        <w:rPr>
          <w:rFonts w:ascii="Tahoma" w:eastAsia="Malgun Gothic" w:hAnsi="Tahoma" w:cs="Tahoma"/>
          <w:szCs w:val="24"/>
        </w:rPr>
        <w:tab/>
        <w:t>110 lbs</w:t>
      </w:r>
    </w:p>
    <w:p w:rsidR="00F43FDC" w:rsidRDefault="00FB3A64">
      <w:pPr>
        <w:pStyle w:val="ListParagraph"/>
        <w:numPr>
          <w:ilvl w:val="0"/>
          <w:numId w:val="4"/>
        </w:numPr>
        <w:spacing w:after="0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Visa Status</w:t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</w:r>
      <w:r>
        <w:rPr>
          <w:rFonts w:ascii="Tahoma" w:eastAsia="Malgun Gothic" w:hAnsi="Tahoma" w:cs="Tahoma"/>
          <w:szCs w:val="24"/>
        </w:rPr>
        <w:tab/>
        <w:t>:</w:t>
      </w:r>
      <w:r>
        <w:rPr>
          <w:rFonts w:ascii="Tahoma" w:eastAsia="Malgun Gothic" w:hAnsi="Tahoma" w:cs="Tahoma"/>
          <w:szCs w:val="24"/>
        </w:rPr>
        <w:tab/>
        <w:t>Visit Visa</w:t>
      </w:r>
    </w:p>
    <w:p w:rsidR="00F43FDC" w:rsidRDefault="00F43FDC">
      <w:pPr>
        <w:spacing w:after="0"/>
        <w:rPr>
          <w:rFonts w:ascii="Tahoma" w:eastAsia="Malgun Gothic" w:hAnsi="Tahoma" w:cs="Tahoma"/>
          <w:b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b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b/>
          <w:szCs w:val="24"/>
        </w:rPr>
      </w:pPr>
    </w:p>
    <w:p w:rsidR="00F43FDC" w:rsidRDefault="00FB3A64">
      <w:pPr>
        <w:spacing w:after="0"/>
        <w:rPr>
          <w:rFonts w:ascii="Tahoma" w:eastAsia="Malgun Gothic" w:hAnsi="Tahoma" w:cs="Tahoma"/>
          <w:b/>
          <w:szCs w:val="24"/>
        </w:rPr>
      </w:pPr>
      <w:r>
        <w:rPr>
          <w:rFonts w:ascii="Tahoma" w:eastAsia="Malgun Gothic" w:hAnsi="Tahoma" w:cs="Tahoma"/>
          <w:b/>
          <w:szCs w:val="24"/>
        </w:rPr>
        <w:t>REFERENCES:</w:t>
      </w:r>
    </w:p>
    <w:p w:rsidR="00F43FDC" w:rsidRDefault="00FB3A64">
      <w:pPr>
        <w:pStyle w:val="ListParagraph"/>
        <w:spacing w:after="0" w:line="256" w:lineRule="auto"/>
        <w:rPr>
          <w:rFonts w:ascii="Tahoma" w:eastAsia="Malgun Gothic" w:hAnsi="Tahoma" w:cs="Tahoma"/>
          <w:szCs w:val="24"/>
        </w:rPr>
      </w:pPr>
      <w:r>
        <w:rPr>
          <w:rFonts w:ascii="Tahoma" w:eastAsia="Malgun Gothic" w:hAnsi="Tahoma" w:cs="Tahoma"/>
          <w:szCs w:val="24"/>
        </w:rPr>
        <w:t>Available upon request.</w:t>
      </w: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43FDC">
      <w:pPr>
        <w:spacing w:after="0"/>
        <w:rPr>
          <w:rFonts w:ascii="Tahoma" w:eastAsia="Malgun Gothic" w:hAnsi="Tahoma" w:cs="Tahoma"/>
          <w:szCs w:val="24"/>
        </w:rPr>
      </w:pPr>
    </w:p>
    <w:p w:rsidR="00F43FDC" w:rsidRDefault="00FB3A64">
      <w:pPr>
        <w:spacing w:after="0"/>
        <w:rPr>
          <w:rFonts w:eastAsia="Malgun Gothic"/>
          <w:szCs w:val="24"/>
        </w:rPr>
      </w:pPr>
      <w:r>
        <w:rPr>
          <w:rFonts w:ascii="Tahoma" w:eastAsia="Malgun Gothic" w:hAnsi="Tahoma" w:cs="Tahoma"/>
          <w:szCs w:val="24"/>
        </w:rPr>
        <w:t xml:space="preserve">I hereby </w:t>
      </w:r>
      <w:r>
        <w:rPr>
          <w:rFonts w:ascii="Tahoma" w:eastAsia="Malgun Gothic" w:hAnsi="Tahoma" w:cs="Tahoma"/>
          <w:szCs w:val="24"/>
        </w:rPr>
        <w:t>certify that the above information is true and correct to best of my knowledge</w:t>
      </w:r>
      <w:r>
        <w:rPr>
          <w:rFonts w:eastAsia="Malgun Gothic"/>
          <w:szCs w:val="24"/>
        </w:rPr>
        <w:t xml:space="preserve">. </w:t>
      </w:r>
    </w:p>
    <w:p w:rsidR="00F43FDC" w:rsidRDefault="00F43FDC">
      <w:pPr>
        <w:spacing w:after="0"/>
        <w:rPr>
          <w:rFonts w:eastAsia="Malgun Gothic"/>
          <w:szCs w:val="24"/>
        </w:rPr>
      </w:pPr>
    </w:p>
    <w:p w:rsidR="00F43FDC" w:rsidRDefault="00F43FDC">
      <w:pPr>
        <w:spacing w:after="0"/>
        <w:rPr>
          <w:rFonts w:eastAsia="Malgun Gothic"/>
          <w:szCs w:val="24"/>
        </w:rPr>
      </w:pPr>
    </w:p>
    <w:p w:rsidR="00F43FDC" w:rsidRDefault="00F43FDC">
      <w:pPr>
        <w:spacing w:after="0"/>
        <w:rPr>
          <w:rFonts w:eastAsia="Malgun Gothic"/>
          <w:szCs w:val="24"/>
        </w:rPr>
      </w:pPr>
    </w:p>
    <w:sectPr w:rsidR="00F43FDC" w:rsidSect="00F43FDC">
      <w:pgSz w:w="12240" w:h="1872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26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FD12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F57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A7D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>
    <w:useFELayout/>
  </w:compat>
  <w:rsids>
    <w:rsidRoot w:val="00F43FDC"/>
    <w:rsid w:val="00F43FDC"/>
    <w:rsid w:val="00FB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DC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rsid w:val="00F43FDC"/>
    <w:rPr>
      <w:color w:val="0000FF"/>
      <w:u w:val="single"/>
    </w:rPr>
  </w:style>
  <w:style w:type="paragraph" w:styleId="NoSpacing">
    <w:name w:val="No Spacing"/>
    <w:uiPriority w:val="1"/>
    <w:qFormat/>
    <w:rsid w:val="00F43F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F4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per.3436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joeper</dc:creator>
  <cp:lastModifiedBy>HRDESK4</cp:lastModifiedBy>
  <cp:revision>27</cp:revision>
  <dcterms:created xsi:type="dcterms:W3CDTF">2015-09-15T03:04:00Z</dcterms:created>
  <dcterms:modified xsi:type="dcterms:W3CDTF">2018-03-23T08:13:00Z</dcterms:modified>
</cp:coreProperties>
</file>