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57" w:type="dxa"/>
        <w:tblInd w:w="-99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1875"/>
        <w:gridCol w:w="2779"/>
        <w:gridCol w:w="869"/>
        <w:gridCol w:w="2497"/>
        <w:gridCol w:w="2497"/>
      </w:tblGrid>
      <w:tr w:rsidR="009C4E8C" w:rsidTr="00C33F71">
        <w:trPr>
          <w:gridAfter w:val="1"/>
          <w:wAfter w:w="2497" w:type="dxa"/>
        </w:trPr>
        <w:tc>
          <w:tcPr>
            <w:tcW w:w="3140" w:type="dxa"/>
            <w:vMerge w:val="restart"/>
            <w:shd w:val="clear" w:color="auto" w:fill="3B3838" w:themeFill="background2" w:themeFillShade="40"/>
            <w:vAlign w:val="center"/>
          </w:tcPr>
          <w:p w:rsidR="009C4E8C" w:rsidRDefault="00E77357" w:rsidP="00336413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object w:dxaOrig="6150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33.5pt" o:ole="">
                  <v:imagedata r:id="rId6" o:title=""/>
                </v:shape>
                <o:OLEObject Type="Embed" ProgID="PBrush" ShapeID="_x0000_i1025" DrawAspect="Content" ObjectID="_1583312701" r:id="rId7"/>
              </w:object>
            </w:r>
          </w:p>
          <w:p w:rsidR="009C4E8C" w:rsidRPr="00EA121A" w:rsidRDefault="008E1A62" w:rsidP="00F44CFF">
            <w:pPr>
              <w:rPr>
                <w:b/>
                <w:color w:val="D0CECE" w:themeColor="background2" w:themeShade="E6"/>
                <w:sz w:val="40"/>
                <w:szCs w:val="40"/>
              </w:rPr>
            </w:pPr>
            <w:r>
              <w:rPr>
                <w:b/>
                <w:color w:val="D0CECE" w:themeColor="background2" w:themeShade="E6"/>
                <w:sz w:val="40"/>
                <w:szCs w:val="40"/>
              </w:rPr>
              <w:t>Omer</w:t>
            </w:r>
          </w:p>
          <w:p w:rsidR="00687269" w:rsidRDefault="00687269" w:rsidP="00ED492E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581346" w:rsidRDefault="00581346" w:rsidP="00ED492E">
            <w:pPr>
              <w:rPr>
                <w:b/>
                <w:color w:val="FFFFFF"/>
                <w:sz w:val="48"/>
              </w:rPr>
            </w:pPr>
          </w:p>
          <w:p w:rsidR="00581346" w:rsidRDefault="00581346" w:rsidP="00581346">
            <w:pPr>
              <w:spacing w:before="2" w:after="2"/>
              <w:rPr>
                <w:b/>
                <w:color w:val="D0CECE" w:themeColor="background2" w:themeShade="E6"/>
                <w:sz w:val="48"/>
              </w:rPr>
            </w:pPr>
            <w:r w:rsidRPr="00581346">
              <w:rPr>
                <w:b/>
                <w:color w:val="D0CECE" w:themeColor="background2" w:themeShade="E6"/>
                <w:sz w:val="48"/>
              </w:rPr>
              <w:t>Contact</w:t>
            </w:r>
          </w:p>
          <w:p w:rsidR="009C4E8C" w:rsidRPr="00DA1F21" w:rsidRDefault="009C4E8C" w:rsidP="00ED492E">
            <w:pPr>
              <w:rPr>
                <w:b/>
                <w:color w:val="FFFFFF"/>
                <w:sz w:val="48"/>
              </w:rPr>
            </w:pPr>
            <w:r w:rsidRPr="00DA1F21">
              <w:rPr>
                <w:b/>
                <w:color w:val="FFFFFF"/>
                <w:sz w:val="48"/>
              </w:rPr>
              <w:sym w:font="Webdings" w:char="F0C8"/>
            </w:r>
          </w:p>
          <w:p w:rsidR="001C326E" w:rsidRPr="00F44CFF" w:rsidRDefault="0080751E" w:rsidP="00ED492E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+971</w:t>
            </w:r>
            <w:r w:rsidR="00707841">
              <w:rPr>
                <w:color w:val="FFFFFF"/>
                <w:sz w:val="20"/>
              </w:rPr>
              <w:t>50</w:t>
            </w:r>
            <w:r w:rsidR="008E1A62">
              <w:rPr>
                <w:color w:val="FFFFFF"/>
                <w:sz w:val="20"/>
              </w:rPr>
              <w:t xml:space="preserve"> </w:t>
            </w:r>
            <w:r w:rsidR="001B23D2">
              <w:rPr>
                <w:color w:val="FFFFFF"/>
                <w:sz w:val="20"/>
              </w:rPr>
              <w:t>4973598</w:t>
            </w:r>
          </w:p>
          <w:p w:rsidR="009C4E8C" w:rsidRDefault="009C4E8C" w:rsidP="00ED492E">
            <w:pPr>
              <w:rPr>
                <w:b/>
                <w:color w:val="FFFFFF"/>
                <w:sz w:val="28"/>
              </w:rPr>
            </w:pPr>
          </w:p>
          <w:p w:rsidR="00EA121A" w:rsidRPr="00DA1F21" w:rsidRDefault="00EA121A" w:rsidP="00ED492E">
            <w:pPr>
              <w:rPr>
                <w:b/>
                <w:color w:val="FFFFFF"/>
                <w:sz w:val="28"/>
              </w:rPr>
            </w:pPr>
          </w:p>
          <w:p w:rsidR="00CD54CB" w:rsidRPr="008C381D" w:rsidRDefault="009C4E8C" w:rsidP="00ED492E">
            <w:pPr>
              <w:rPr>
                <w:b/>
                <w:color w:val="FFFFFF"/>
                <w:sz w:val="36"/>
              </w:rPr>
            </w:pPr>
            <w:r w:rsidRPr="00DA1F21">
              <w:rPr>
                <w:b/>
                <w:color w:val="FFFFFF"/>
                <w:sz w:val="36"/>
              </w:rPr>
              <w:sym w:font="Wingdings" w:char="F02A"/>
            </w:r>
          </w:p>
          <w:p w:rsidR="009C4E8C" w:rsidRPr="00F44CFF" w:rsidRDefault="001B23D2" w:rsidP="00ED492E">
            <w:pPr>
              <w:rPr>
                <w:color w:val="FFFFFF"/>
                <w:sz w:val="20"/>
              </w:rPr>
            </w:pPr>
            <w:hyperlink r:id="rId8" w:history="1">
              <w:r w:rsidRPr="00107395">
                <w:rPr>
                  <w:rStyle w:val="Hyperlink"/>
                  <w:sz w:val="20"/>
                </w:rPr>
                <w:t>Omer.343670@2freemail.com</w:t>
              </w:r>
            </w:hyperlink>
            <w:r>
              <w:rPr>
                <w:color w:val="FFFFFF"/>
                <w:sz w:val="20"/>
              </w:rPr>
              <w:t xml:space="preserve"> </w:t>
            </w:r>
          </w:p>
          <w:p w:rsidR="009C4E8C" w:rsidRPr="005E4BA4" w:rsidRDefault="009C4E8C" w:rsidP="00ED492E">
            <w:pPr>
              <w:rPr>
                <w:color w:val="FFFFFF"/>
                <w:sz w:val="20"/>
              </w:rPr>
            </w:pPr>
          </w:p>
          <w:p w:rsidR="00EA121A" w:rsidRPr="00DA1F21" w:rsidRDefault="00EA121A" w:rsidP="00ED492E">
            <w:pPr>
              <w:rPr>
                <w:b/>
                <w:sz w:val="28"/>
              </w:rPr>
            </w:pPr>
          </w:p>
          <w:p w:rsidR="009C4E8C" w:rsidRPr="00DA1F21" w:rsidRDefault="009C4E8C" w:rsidP="00ED492E">
            <w:pPr>
              <w:rPr>
                <w:b/>
                <w:color w:val="FFFFFF"/>
                <w:sz w:val="36"/>
              </w:rPr>
            </w:pPr>
            <w:r w:rsidRPr="00DA1F21">
              <w:rPr>
                <w:noProof/>
              </w:rPr>
              <w:drawing>
                <wp:inline distT="0" distB="0" distL="0" distR="0">
                  <wp:extent cx="161925" cy="295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BE9" w:rsidRPr="00ED492E" w:rsidRDefault="009976E7" w:rsidP="002C7BE9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Sharjah Clock Tower</w:t>
            </w:r>
          </w:p>
          <w:p w:rsidR="009C4E8C" w:rsidRDefault="009C4E8C" w:rsidP="00ED492E">
            <w:pPr>
              <w:rPr>
                <w:color w:val="7F7F7F" w:themeColor="text1" w:themeTint="80"/>
              </w:rPr>
            </w:pPr>
          </w:p>
          <w:p w:rsidR="009C4E8C" w:rsidRDefault="009C4E8C" w:rsidP="00ED492E">
            <w:pPr>
              <w:rPr>
                <w:color w:val="7F7F7F" w:themeColor="text1" w:themeTint="80"/>
              </w:rPr>
            </w:pPr>
          </w:p>
          <w:p w:rsidR="009C4E8C" w:rsidRPr="00EA121A" w:rsidRDefault="009C4E8C" w:rsidP="00ED492E">
            <w:pPr>
              <w:rPr>
                <w:b/>
                <w:color w:val="D0CECE" w:themeColor="background2" w:themeShade="E6"/>
                <w:sz w:val="48"/>
                <w:u w:val="single"/>
              </w:rPr>
            </w:pPr>
            <w:r w:rsidRPr="00EA121A">
              <w:rPr>
                <w:b/>
                <w:color w:val="D0CECE" w:themeColor="background2" w:themeShade="E6"/>
                <w:sz w:val="48"/>
              </w:rPr>
              <w:t>Education</w:t>
            </w:r>
          </w:p>
          <w:p w:rsidR="00A50362" w:rsidRDefault="00A50362" w:rsidP="00ED492E">
            <w:pPr>
              <w:rPr>
                <w:b/>
                <w:color w:val="D0CECE" w:themeColor="background2" w:themeShade="E6"/>
              </w:rPr>
            </w:pPr>
          </w:p>
          <w:p w:rsidR="009C4E8C" w:rsidRPr="00EA121A" w:rsidRDefault="009C4E8C" w:rsidP="00ED492E">
            <w:pPr>
              <w:rPr>
                <w:b/>
                <w:color w:val="D0CECE" w:themeColor="background2" w:themeShade="E6"/>
              </w:rPr>
            </w:pPr>
            <w:r w:rsidRPr="00EA121A">
              <w:rPr>
                <w:b/>
                <w:color w:val="D0CECE" w:themeColor="background2" w:themeShade="E6"/>
              </w:rPr>
              <w:t>Professional Qualification</w:t>
            </w:r>
          </w:p>
          <w:p w:rsidR="009C4E8C" w:rsidRDefault="009C4E8C" w:rsidP="00ED492E">
            <w:pPr>
              <w:rPr>
                <w:b/>
                <w:color w:val="FFFFFF"/>
                <w:sz w:val="24"/>
                <w:szCs w:val="24"/>
              </w:rPr>
            </w:pPr>
          </w:p>
          <w:p w:rsidR="009C4E8C" w:rsidRPr="00F44CFF" w:rsidRDefault="009C4E8C" w:rsidP="00ED492E">
            <w:pPr>
              <w:rPr>
                <w:color w:val="FFFFFF"/>
                <w:sz w:val="20"/>
                <w:szCs w:val="20"/>
              </w:rPr>
            </w:pPr>
            <w:r w:rsidRPr="00F44CFF">
              <w:rPr>
                <w:color w:val="FFFFFF"/>
                <w:sz w:val="20"/>
                <w:szCs w:val="20"/>
              </w:rPr>
              <w:t>Association of</w:t>
            </w:r>
            <w:r w:rsidR="00A514F0">
              <w:rPr>
                <w:color w:val="FFFFFF"/>
                <w:sz w:val="20"/>
                <w:szCs w:val="20"/>
              </w:rPr>
              <w:t xml:space="preserve"> Chartered Certified Accountant, UK – (ACCA) 2016</w:t>
            </w:r>
          </w:p>
          <w:p w:rsidR="009C4E8C" w:rsidRPr="00F44CFF" w:rsidRDefault="009C4E8C" w:rsidP="00ED492E">
            <w:pPr>
              <w:rPr>
                <w:color w:val="FFFFFF"/>
                <w:sz w:val="20"/>
                <w:szCs w:val="20"/>
              </w:rPr>
            </w:pPr>
          </w:p>
          <w:p w:rsidR="009C4E8C" w:rsidRDefault="009C4E8C" w:rsidP="00ED492E">
            <w:pPr>
              <w:rPr>
                <w:color w:val="FFFFFF"/>
                <w:szCs w:val="24"/>
              </w:rPr>
            </w:pPr>
          </w:p>
          <w:p w:rsidR="00EA121A" w:rsidRDefault="00EA121A" w:rsidP="00ED492E">
            <w:pPr>
              <w:rPr>
                <w:b/>
                <w:color w:val="D0CECE" w:themeColor="background2" w:themeShade="E6"/>
              </w:rPr>
            </w:pPr>
          </w:p>
          <w:p w:rsidR="009C4E8C" w:rsidRPr="00EA121A" w:rsidRDefault="009C4E8C" w:rsidP="00ED492E">
            <w:pPr>
              <w:rPr>
                <w:b/>
                <w:color w:val="D0CECE" w:themeColor="background2" w:themeShade="E6"/>
              </w:rPr>
            </w:pPr>
            <w:r w:rsidRPr="00EA121A">
              <w:rPr>
                <w:b/>
                <w:color w:val="D0CECE" w:themeColor="background2" w:themeShade="E6"/>
              </w:rPr>
              <w:t xml:space="preserve">Academic Qualification </w:t>
            </w:r>
          </w:p>
          <w:p w:rsidR="00E82ED4" w:rsidRDefault="00E82ED4" w:rsidP="00ED492E">
            <w:pPr>
              <w:rPr>
                <w:color w:val="FFFFFF"/>
                <w:sz w:val="20"/>
                <w:szCs w:val="20"/>
              </w:rPr>
            </w:pPr>
          </w:p>
          <w:p w:rsidR="009C4E8C" w:rsidRDefault="009976E7" w:rsidP="00ED492E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BSc (Hons) Applied Accounting </w:t>
            </w:r>
          </w:p>
          <w:p w:rsidR="009976E7" w:rsidRDefault="009976E7" w:rsidP="00ED492E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From Oxford Brookes University </w:t>
            </w:r>
          </w:p>
          <w:p w:rsidR="009976E7" w:rsidRPr="00ED492E" w:rsidRDefault="009976E7" w:rsidP="00ED492E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2013</w:t>
            </w:r>
          </w:p>
          <w:p w:rsidR="009C4E8C" w:rsidRDefault="009C4E8C" w:rsidP="00ED492E">
            <w:pPr>
              <w:rPr>
                <w:color w:val="7F7F7F" w:themeColor="text1" w:themeTint="80"/>
              </w:rPr>
            </w:pPr>
          </w:p>
          <w:p w:rsidR="00581346" w:rsidRDefault="00581346" w:rsidP="009C4E8C">
            <w:pPr>
              <w:rPr>
                <w:b/>
                <w:color w:val="D0CECE" w:themeColor="background2" w:themeShade="E6"/>
                <w:sz w:val="40"/>
                <w:szCs w:val="40"/>
              </w:rPr>
            </w:pPr>
          </w:p>
          <w:p w:rsidR="00581346" w:rsidRDefault="00581346" w:rsidP="009C4E8C">
            <w:pPr>
              <w:rPr>
                <w:b/>
                <w:color w:val="D0CECE" w:themeColor="background2" w:themeShade="E6"/>
                <w:sz w:val="40"/>
                <w:szCs w:val="40"/>
              </w:rPr>
            </w:pPr>
          </w:p>
          <w:p w:rsidR="00FD3F92" w:rsidRDefault="00FD3F92" w:rsidP="009C4E8C">
            <w:pPr>
              <w:rPr>
                <w:b/>
                <w:color w:val="D0CECE" w:themeColor="background2" w:themeShade="E6"/>
                <w:sz w:val="40"/>
                <w:szCs w:val="40"/>
              </w:rPr>
            </w:pPr>
          </w:p>
          <w:p w:rsidR="00FD3F92" w:rsidRDefault="00FD3F92" w:rsidP="009C4E8C">
            <w:pPr>
              <w:rPr>
                <w:b/>
                <w:color w:val="D9D9D9"/>
                <w:sz w:val="44"/>
              </w:rPr>
            </w:pPr>
          </w:p>
          <w:p w:rsidR="009C4E8C" w:rsidRPr="002C7BE9" w:rsidRDefault="009C4E8C" w:rsidP="009C4E8C">
            <w:pPr>
              <w:rPr>
                <w:b/>
                <w:color w:val="D0CECE" w:themeColor="background2" w:themeShade="E6"/>
                <w:sz w:val="40"/>
                <w:szCs w:val="40"/>
              </w:rPr>
            </w:pPr>
            <w:r>
              <w:rPr>
                <w:b/>
                <w:color w:val="D9D9D9"/>
                <w:sz w:val="44"/>
              </w:rPr>
              <w:lastRenderedPageBreak/>
              <w:t>Skills</w:t>
            </w:r>
          </w:p>
          <w:p w:rsidR="009C4E8C" w:rsidRPr="00303F84" w:rsidRDefault="00DB59F2" w:rsidP="009C4E8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9C4E8C" w:rsidRPr="009C4E8C">
              <w:rPr>
                <w:color w:val="FFFFFF"/>
                <w:sz w:val="20"/>
                <w:szCs w:val="20"/>
              </w:rPr>
              <w:t xml:space="preserve">Strong understanding on </w:t>
            </w:r>
            <w:r w:rsidR="009C4E8C" w:rsidRPr="00303F84">
              <w:rPr>
                <w:b/>
                <w:color w:val="FFFFFF"/>
                <w:sz w:val="20"/>
                <w:szCs w:val="20"/>
              </w:rPr>
              <w:t>IFRS</w:t>
            </w:r>
          </w:p>
          <w:p w:rsidR="00DB59F2" w:rsidRDefault="00DB59F2" w:rsidP="009C4E8C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68613E">
              <w:rPr>
                <w:color w:val="FFFFFF"/>
                <w:sz w:val="20"/>
                <w:szCs w:val="20"/>
              </w:rPr>
              <w:t>Strong knowledge of Financial Statement and reports</w:t>
            </w:r>
          </w:p>
          <w:p w:rsidR="009C4E8C" w:rsidRPr="009C4E8C" w:rsidRDefault="00DB59F2" w:rsidP="009C4E8C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68613E">
              <w:rPr>
                <w:color w:val="FFFFFF"/>
                <w:sz w:val="20"/>
                <w:szCs w:val="20"/>
              </w:rPr>
              <w:t xml:space="preserve">Strong communication and interpersonal skills </w:t>
            </w:r>
          </w:p>
          <w:p w:rsidR="009C4E8C" w:rsidRPr="009C4E8C" w:rsidRDefault="00DB59F2" w:rsidP="009C4E8C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9C4E8C" w:rsidRPr="009C4E8C">
              <w:rPr>
                <w:color w:val="FFFFFF"/>
                <w:sz w:val="20"/>
                <w:szCs w:val="20"/>
              </w:rPr>
              <w:t xml:space="preserve">Flexible to adjust in different </w:t>
            </w:r>
            <w:r w:rsidR="002754C9" w:rsidRPr="002754C9">
              <w:rPr>
                <w:color w:val="323E4F" w:themeColor="text2" w:themeShade="BF"/>
                <w:sz w:val="20"/>
                <w:szCs w:val="20"/>
              </w:rPr>
              <w:t>---------</w:t>
            </w:r>
            <w:r w:rsidR="009C4E8C" w:rsidRPr="009C4E8C">
              <w:rPr>
                <w:color w:val="FFFFFF"/>
                <w:sz w:val="20"/>
                <w:szCs w:val="20"/>
              </w:rPr>
              <w:t>work</w:t>
            </w:r>
            <w:r w:rsidR="0068613E">
              <w:rPr>
                <w:color w:val="3B3838" w:themeColor="background2" w:themeShade="40"/>
                <w:sz w:val="20"/>
                <w:szCs w:val="20"/>
              </w:rPr>
              <w:t>-</w:t>
            </w:r>
            <w:r w:rsidR="009C4E8C" w:rsidRPr="009C4E8C">
              <w:rPr>
                <w:color w:val="FFFFFF"/>
                <w:sz w:val="20"/>
                <w:szCs w:val="20"/>
              </w:rPr>
              <w:t>environment</w:t>
            </w:r>
          </w:p>
          <w:p w:rsidR="009C4E8C" w:rsidRPr="009C4E8C" w:rsidRDefault="00DB59F2" w:rsidP="009C4E8C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9C4E8C" w:rsidRPr="009C4E8C">
              <w:rPr>
                <w:color w:val="FFFFFF"/>
                <w:sz w:val="20"/>
                <w:szCs w:val="20"/>
              </w:rPr>
              <w:t xml:space="preserve">Ability to handle pressure and </w:t>
            </w:r>
            <w:r w:rsidR="00857512" w:rsidRPr="00857512">
              <w:rPr>
                <w:color w:val="3B3838" w:themeColor="background2" w:themeShade="40"/>
                <w:sz w:val="20"/>
                <w:szCs w:val="20"/>
              </w:rPr>
              <w:t>-------</w:t>
            </w:r>
            <w:r w:rsidR="009C4E8C" w:rsidRPr="009C4E8C">
              <w:rPr>
                <w:color w:val="FFFFFF"/>
                <w:sz w:val="20"/>
                <w:szCs w:val="20"/>
              </w:rPr>
              <w:t>meet stringent deadline</w:t>
            </w:r>
          </w:p>
          <w:p w:rsidR="002C7BE9" w:rsidRDefault="002C7BE9" w:rsidP="00DB59F2">
            <w:pPr>
              <w:rPr>
                <w:b/>
                <w:color w:val="FFFFFF"/>
                <w:sz w:val="20"/>
                <w:szCs w:val="20"/>
              </w:rPr>
            </w:pPr>
          </w:p>
          <w:p w:rsidR="002C7BE9" w:rsidRDefault="002C7BE9" w:rsidP="00DB59F2">
            <w:pPr>
              <w:rPr>
                <w:b/>
                <w:color w:val="FFFFFF"/>
                <w:sz w:val="20"/>
                <w:szCs w:val="20"/>
              </w:rPr>
            </w:pPr>
          </w:p>
          <w:p w:rsidR="00DB59F2" w:rsidRDefault="009C4E8C" w:rsidP="00DB59F2">
            <w:pPr>
              <w:rPr>
                <w:b/>
                <w:color w:val="D9D9D9"/>
                <w:sz w:val="44"/>
              </w:rPr>
            </w:pPr>
            <w:r w:rsidRPr="00303F84">
              <w:rPr>
                <w:b/>
                <w:color w:val="D9D9D9"/>
                <w:sz w:val="44"/>
              </w:rPr>
              <w:t>Languages</w:t>
            </w:r>
          </w:p>
          <w:p w:rsidR="009C4E8C" w:rsidRPr="00DB59F2" w:rsidRDefault="00DB59F2" w:rsidP="00DB59F2">
            <w:pPr>
              <w:rPr>
                <w:b/>
                <w:color w:val="D9D9D9"/>
                <w:sz w:val="44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9C4E8C" w:rsidRPr="009C4E8C">
              <w:rPr>
                <w:color w:val="FFFFFF"/>
                <w:sz w:val="20"/>
                <w:szCs w:val="20"/>
              </w:rPr>
              <w:t>English</w:t>
            </w:r>
          </w:p>
          <w:p w:rsidR="002C7BE9" w:rsidRDefault="00DB59F2" w:rsidP="002C7BE9">
            <w:pPr>
              <w:rPr>
                <w:color w:val="D9D9D9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9C4E8C" w:rsidRPr="009C4E8C">
              <w:rPr>
                <w:color w:val="FFFFFF"/>
                <w:sz w:val="20"/>
                <w:szCs w:val="20"/>
              </w:rPr>
              <w:t>Urdu</w:t>
            </w:r>
          </w:p>
          <w:p w:rsidR="00A4627F" w:rsidRDefault="00A4627F" w:rsidP="002C7BE9">
            <w:pPr>
              <w:rPr>
                <w:color w:val="D9D9D9"/>
                <w:sz w:val="20"/>
                <w:szCs w:val="20"/>
              </w:rPr>
            </w:pPr>
          </w:p>
          <w:p w:rsidR="00A4627F" w:rsidRDefault="00A4627F" w:rsidP="002C7BE9">
            <w:pPr>
              <w:rPr>
                <w:color w:val="D9D9D9"/>
                <w:sz w:val="20"/>
                <w:szCs w:val="20"/>
              </w:rPr>
            </w:pPr>
          </w:p>
          <w:p w:rsidR="002C7BE9" w:rsidRDefault="002C7BE9" w:rsidP="002C7BE9">
            <w:pPr>
              <w:rPr>
                <w:color w:val="D9D9D9"/>
                <w:sz w:val="20"/>
                <w:szCs w:val="20"/>
              </w:rPr>
            </w:pPr>
          </w:p>
          <w:p w:rsidR="00DB59F2" w:rsidRPr="002C7BE9" w:rsidRDefault="009C4E8C" w:rsidP="002C7BE9">
            <w:pPr>
              <w:rPr>
                <w:color w:val="D9D9D9"/>
                <w:sz w:val="20"/>
                <w:szCs w:val="20"/>
              </w:rPr>
            </w:pPr>
            <w:r w:rsidRPr="00DA1F21">
              <w:rPr>
                <w:b/>
                <w:color w:val="D9D9D9"/>
                <w:sz w:val="44"/>
              </w:rPr>
              <w:t>Software</w:t>
            </w:r>
          </w:p>
          <w:p w:rsidR="00011FA5" w:rsidRPr="00DB59F2" w:rsidRDefault="00DB59F2" w:rsidP="00DB59F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- </w:t>
            </w:r>
            <w:r w:rsidR="00A4627F">
              <w:rPr>
                <w:color w:val="FFFFFF"/>
                <w:sz w:val="20"/>
                <w:szCs w:val="20"/>
              </w:rPr>
              <w:t>Microsoft Dynamics 2012</w:t>
            </w:r>
          </w:p>
          <w:p w:rsidR="009C4E8C" w:rsidRPr="009C4E8C" w:rsidRDefault="00DB59F2" w:rsidP="009C4E8C">
            <w:pPr>
              <w:rPr>
                <w:color w:val="FFFFFF"/>
                <w:sz w:val="20"/>
                <w:szCs w:val="24"/>
              </w:rPr>
            </w:pPr>
            <w:r>
              <w:rPr>
                <w:color w:val="FFFFFF"/>
                <w:sz w:val="20"/>
                <w:szCs w:val="24"/>
              </w:rPr>
              <w:t>-</w:t>
            </w:r>
            <w:r w:rsidR="00A4627F">
              <w:rPr>
                <w:color w:val="FFFFFF"/>
                <w:sz w:val="20"/>
                <w:szCs w:val="24"/>
              </w:rPr>
              <w:t xml:space="preserve">Point of Sale(Retail) </w:t>
            </w:r>
          </w:p>
          <w:p w:rsidR="00DB59F2" w:rsidRDefault="00DB59F2" w:rsidP="00FD3F92">
            <w:pPr>
              <w:rPr>
                <w:color w:val="FFFFFF"/>
                <w:sz w:val="20"/>
                <w:szCs w:val="24"/>
              </w:rPr>
            </w:pPr>
            <w:r>
              <w:rPr>
                <w:color w:val="FFFFFF"/>
                <w:sz w:val="20"/>
                <w:szCs w:val="24"/>
              </w:rPr>
              <w:t xml:space="preserve">- </w:t>
            </w:r>
            <w:r w:rsidR="00434AD5">
              <w:rPr>
                <w:color w:val="FFFFFF"/>
                <w:sz w:val="20"/>
                <w:szCs w:val="24"/>
              </w:rPr>
              <w:t>Advanced Excel</w:t>
            </w:r>
          </w:p>
          <w:p w:rsidR="00DB59F2" w:rsidRDefault="00DB59F2" w:rsidP="009C4E8C">
            <w:pPr>
              <w:rPr>
                <w:color w:val="FFFFFF"/>
                <w:sz w:val="20"/>
                <w:szCs w:val="24"/>
              </w:rPr>
            </w:pPr>
          </w:p>
          <w:p w:rsidR="002C7BE9" w:rsidRDefault="002C7BE9" w:rsidP="009C4E8C">
            <w:pPr>
              <w:rPr>
                <w:b/>
                <w:color w:val="D9D9D9"/>
                <w:sz w:val="44"/>
              </w:rPr>
            </w:pPr>
          </w:p>
          <w:p w:rsidR="00A4627F" w:rsidRDefault="00A4627F" w:rsidP="009C4E8C">
            <w:pPr>
              <w:rPr>
                <w:b/>
                <w:color w:val="D9D9D9"/>
                <w:sz w:val="44"/>
              </w:rPr>
            </w:pPr>
          </w:p>
          <w:p w:rsidR="00A4627F" w:rsidRDefault="00A4627F" w:rsidP="009C4E8C">
            <w:pPr>
              <w:rPr>
                <w:b/>
                <w:color w:val="D9D9D9"/>
                <w:sz w:val="44"/>
              </w:rPr>
            </w:pPr>
          </w:p>
          <w:p w:rsidR="00FD3F92" w:rsidRDefault="009C4E8C" w:rsidP="009C4E8C">
            <w:pPr>
              <w:rPr>
                <w:b/>
                <w:color w:val="D9D9D9"/>
                <w:sz w:val="44"/>
              </w:rPr>
            </w:pPr>
            <w:r w:rsidRPr="00681876">
              <w:rPr>
                <w:b/>
                <w:color w:val="D9D9D9"/>
                <w:sz w:val="44"/>
              </w:rPr>
              <w:t>Interest</w:t>
            </w:r>
          </w:p>
          <w:p w:rsidR="00FD3F92" w:rsidRDefault="00DB59F2" w:rsidP="009C4E8C">
            <w:pPr>
              <w:rPr>
                <w:color w:val="FFFFFF"/>
                <w:sz w:val="20"/>
                <w:szCs w:val="20"/>
              </w:rPr>
            </w:pPr>
            <w:r w:rsidRPr="00DB59F2">
              <w:rPr>
                <w:color w:val="FFFFFF"/>
                <w:sz w:val="20"/>
                <w:szCs w:val="24"/>
              </w:rPr>
              <w:t xml:space="preserve">- </w:t>
            </w:r>
            <w:r w:rsidR="009C4E8C" w:rsidRPr="00DB59F2">
              <w:rPr>
                <w:color w:val="FFFFFF"/>
                <w:sz w:val="20"/>
                <w:szCs w:val="20"/>
              </w:rPr>
              <w:t>ReadingBooks</w:t>
            </w:r>
          </w:p>
          <w:p w:rsidR="009C4E8C" w:rsidRPr="00FD3F92" w:rsidRDefault="00DB59F2" w:rsidP="009C4E8C">
            <w:pPr>
              <w:rPr>
                <w:b/>
                <w:color w:val="D9D9D9"/>
                <w:sz w:val="44"/>
              </w:rPr>
            </w:pPr>
            <w:r w:rsidRPr="00DB59F2">
              <w:rPr>
                <w:color w:val="FFFFFF"/>
                <w:sz w:val="20"/>
                <w:szCs w:val="20"/>
              </w:rPr>
              <w:t xml:space="preserve">- </w:t>
            </w:r>
            <w:r w:rsidR="009C4E8C" w:rsidRPr="00DB59F2">
              <w:rPr>
                <w:color w:val="FFFFFF"/>
                <w:sz w:val="20"/>
                <w:szCs w:val="20"/>
              </w:rPr>
              <w:t>Surfing the internet</w:t>
            </w:r>
          </w:p>
          <w:p w:rsidR="00DB59F2" w:rsidRDefault="00DB59F2" w:rsidP="009C4E8C">
            <w:pPr>
              <w:rPr>
                <w:color w:val="FFFFFF"/>
                <w:sz w:val="20"/>
                <w:szCs w:val="20"/>
              </w:rPr>
            </w:pPr>
            <w:r w:rsidRPr="00DB59F2">
              <w:rPr>
                <w:color w:val="FFFFFF"/>
                <w:sz w:val="20"/>
                <w:szCs w:val="20"/>
              </w:rPr>
              <w:t xml:space="preserve">- </w:t>
            </w:r>
            <w:r w:rsidR="009C4E8C" w:rsidRPr="00DB59F2">
              <w:rPr>
                <w:color w:val="FFFFFF"/>
                <w:sz w:val="20"/>
                <w:szCs w:val="20"/>
              </w:rPr>
              <w:t>Other activities</w:t>
            </w:r>
          </w:p>
          <w:p w:rsidR="009C4E8C" w:rsidRPr="00DB59F2" w:rsidRDefault="00DB59F2" w:rsidP="009C4E8C">
            <w:pPr>
              <w:rPr>
                <w:color w:val="FFFFFF"/>
                <w:sz w:val="20"/>
                <w:szCs w:val="20"/>
              </w:rPr>
            </w:pPr>
            <w:r w:rsidRPr="00DB59F2">
              <w:rPr>
                <w:color w:val="FFFFFF"/>
                <w:sz w:val="20"/>
                <w:szCs w:val="20"/>
              </w:rPr>
              <w:t xml:space="preserve">- </w:t>
            </w:r>
            <w:r w:rsidR="009C4E8C" w:rsidRPr="00DB59F2">
              <w:rPr>
                <w:color w:val="FFFFFF"/>
                <w:sz w:val="20"/>
                <w:szCs w:val="20"/>
              </w:rPr>
              <w:t>include cricketand</w:t>
            </w:r>
            <w:r w:rsidR="003F5530">
              <w:rPr>
                <w:color w:val="FFFFFF"/>
                <w:sz w:val="20"/>
                <w:szCs w:val="20"/>
              </w:rPr>
              <w:t xml:space="preserve"> b</w:t>
            </w:r>
            <w:r w:rsidR="009C4E8C" w:rsidRPr="00DB59F2">
              <w:rPr>
                <w:color w:val="FFFFFF"/>
                <w:sz w:val="20"/>
                <w:szCs w:val="20"/>
              </w:rPr>
              <w:t>adminton</w:t>
            </w:r>
          </w:p>
          <w:p w:rsidR="009C4E8C" w:rsidRPr="00B54708" w:rsidRDefault="009C4E8C" w:rsidP="00155150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3B3838" w:themeFill="background2" w:themeFillShade="40"/>
          </w:tcPr>
          <w:p w:rsidR="009C4E8C" w:rsidRPr="00ED492E" w:rsidRDefault="009C4E8C">
            <w:pPr>
              <w:rPr>
                <w:b/>
                <w:sz w:val="32"/>
                <w:szCs w:val="32"/>
              </w:rPr>
            </w:pPr>
            <w:r w:rsidRPr="00ED492E">
              <w:rPr>
                <w:b/>
                <w:color w:val="FFFFFF" w:themeColor="background1"/>
                <w:sz w:val="32"/>
                <w:szCs w:val="32"/>
              </w:rPr>
              <w:lastRenderedPageBreak/>
              <w:t>PROFESSIONAL PROFILE</w:t>
            </w:r>
          </w:p>
        </w:tc>
      </w:tr>
      <w:tr w:rsidR="009C4E8C" w:rsidTr="00C33F71">
        <w:trPr>
          <w:gridAfter w:val="1"/>
          <w:wAfter w:w="2497" w:type="dxa"/>
        </w:trPr>
        <w:tc>
          <w:tcPr>
            <w:tcW w:w="3140" w:type="dxa"/>
            <w:vMerge/>
            <w:shd w:val="clear" w:color="auto" w:fill="3B3838" w:themeFill="background2" w:themeFillShade="40"/>
            <w:vAlign w:val="center"/>
          </w:tcPr>
          <w:p w:rsidR="009C4E8C" w:rsidRPr="00155150" w:rsidRDefault="009C4E8C" w:rsidP="00155150">
            <w:pPr>
              <w:rPr>
                <w:color w:val="7F7F7F" w:themeColor="text1" w:themeTint="80"/>
                <w:sz w:val="40"/>
                <w:szCs w:val="40"/>
              </w:rPr>
            </w:pPr>
          </w:p>
        </w:tc>
        <w:tc>
          <w:tcPr>
            <w:tcW w:w="8020" w:type="dxa"/>
            <w:gridSpan w:val="4"/>
          </w:tcPr>
          <w:p w:rsidR="00BD3E3F" w:rsidRDefault="00E77357" w:rsidP="00BD3E3F">
            <w:pPr>
              <w:spacing w:before="120" w:after="120" w:line="2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Accounting and</w:t>
            </w:r>
            <w:r w:rsidR="008A3DB1">
              <w:rPr>
                <w:sz w:val="21"/>
                <w:szCs w:val="21"/>
              </w:rPr>
              <w:t xml:space="preserve"> Finance professional over 3.5</w:t>
            </w:r>
            <w:r>
              <w:rPr>
                <w:sz w:val="21"/>
                <w:szCs w:val="21"/>
              </w:rPr>
              <w:t xml:space="preserve"> years of experience perform a variety of professional lev</w:t>
            </w:r>
            <w:r w:rsidR="00BD3E3F">
              <w:rPr>
                <w:sz w:val="21"/>
                <w:szCs w:val="21"/>
              </w:rPr>
              <w:t xml:space="preserve">el duties involve in accounts reconciliation, information reporting, data analysis and annual audit. </w:t>
            </w:r>
          </w:p>
          <w:p w:rsidR="009317DD" w:rsidRPr="009317DD" w:rsidRDefault="002C7BE9" w:rsidP="00BD3E3F">
            <w:pPr>
              <w:spacing w:before="120" w:after="120" w:line="26" w:lineRule="atLeast"/>
              <w:rPr>
                <w:sz w:val="21"/>
                <w:szCs w:val="21"/>
              </w:rPr>
            </w:pPr>
            <w:r w:rsidRPr="002C7BE9">
              <w:rPr>
                <w:sz w:val="21"/>
                <w:szCs w:val="21"/>
              </w:rPr>
              <w:t>I am always looking for new challenges and learning opportunities. I have gained valuable exposure to financial reporting, analysis, and external audit during my experience. I am delighted being in positions of responsibility and I believe in forming stable professional relationships with my clients and my colleagues.</w:t>
            </w:r>
          </w:p>
        </w:tc>
      </w:tr>
      <w:tr w:rsidR="009C4E8C" w:rsidTr="00C33F71">
        <w:trPr>
          <w:gridAfter w:val="1"/>
          <w:wAfter w:w="2497" w:type="dxa"/>
          <w:trHeight w:val="35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 w:rsidP="00155150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3B3838" w:themeFill="background2" w:themeFillShade="40"/>
          </w:tcPr>
          <w:p w:rsidR="009C4E8C" w:rsidRPr="00B54708" w:rsidRDefault="009C4E8C" w:rsidP="00B54708">
            <w:pPr>
              <w:rPr>
                <w:color w:val="7F7F7F" w:themeColor="text1" w:themeTint="80"/>
              </w:rPr>
            </w:pPr>
            <w:r w:rsidRPr="00ED492E">
              <w:rPr>
                <w:b/>
                <w:color w:val="FFFFFF" w:themeColor="background1"/>
                <w:sz w:val="32"/>
                <w:szCs w:val="32"/>
              </w:rPr>
              <w:t>EMPLOYMENT PROFILE</w:t>
            </w:r>
          </w:p>
        </w:tc>
      </w:tr>
      <w:tr w:rsidR="00497547" w:rsidTr="00C33F71">
        <w:trPr>
          <w:gridAfter w:val="1"/>
          <w:wAfter w:w="2497" w:type="dxa"/>
          <w:trHeight w:val="135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497547" w:rsidRPr="00B54708" w:rsidRDefault="00497547" w:rsidP="00155150">
            <w:pPr>
              <w:rPr>
                <w:color w:val="7F7F7F" w:themeColor="text1" w:themeTint="80"/>
              </w:rPr>
            </w:pPr>
          </w:p>
        </w:tc>
        <w:tc>
          <w:tcPr>
            <w:tcW w:w="4654" w:type="dxa"/>
            <w:gridSpan w:val="2"/>
            <w:shd w:val="clear" w:color="auto" w:fill="E7E6E6" w:themeFill="background2"/>
          </w:tcPr>
          <w:p w:rsidR="00497547" w:rsidRDefault="00C40B88" w:rsidP="009373B0">
            <w:pPr>
              <w:rPr>
                <w:b/>
                <w:color w:val="3B3838" w:themeColor="background2" w:themeShade="40"/>
                <w:sz w:val="26"/>
                <w:szCs w:val="26"/>
              </w:rPr>
            </w:pPr>
            <w:r>
              <w:rPr>
                <w:b/>
                <w:color w:val="3B3838" w:themeColor="background2" w:themeShade="40"/>
                <w:sz w:val="26"/>
                <w:szCs w:val="26"/>
              </w:rPr>
              <w:t>Al Shaheer Corporation</w:t>
            </w:r>
            <w:r w:rsidR="003972A1">
              <w:rPr>
                <w:b/>
                <w:color w:val="3B3838" w:themeColor="background2" w:themeShade="40"/>
                <w:sz w:val="26"/>
                <w:szCs w:val="26"/>
              </w:rPr>
              <w:t xml:space="preserve"> Group</w:t>
            </w:r>
            <w:r>
              <w:rPr>
                <w:b/>
                <w:color w:val="3B3838" w:themeColor="background2" w:themeShade="40"/>
                <w:sz w:val="26"/>
                <w:szCs w:val="26"/>
              </w:rPr>
              <w:t xml:space="preserve"> Limited</w:t>
            </w:r>
            <w:r w:rsidR="00C86C43">
              <w:rPr>
                <w:b/>
                <w:color w:val="3B3838" w:themeColor="background2" w:themeShade="40"/>
                <w:sz w:val="26"/>
                <w:szCs w:val="26"/>
              </w:rPr>
              <w:br/>
            </w:r>
            <w:r w:rsidR="00806CA0" w:rsidRPr="00806CA0">
              <w:rPr>
                <w:color w:val="3B3838" w:themeColor="background2" w:themeShade="40"/>
                <w:sz w:val="26"/>
                <w:szCs w:val="26"/>
              </w:rPr>
              <w:t>Executive Officer – Finance and Accounts</w:t>
            </w:r>
          </w:p>
        </w:tc>
        <w:tc>
          <w:tcPr>
            <w:tcW w:w="3366" w:type="dxa"/>
            <w:gridSpan w:val="2"/>
            <w:shd w:val="clear" w:color="auto" w:fill="E7E6E6" w:themeFill="background2"/>
          </w:tcPr>
          <w:p w:rsidR="00497547" w:rsidRDefault="00C40B88" w:rsidP="005305E3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April</w:t>
            </w:r>
            <w:r w:rsidR="008D6610">
              <w:rPr>
                <w:b/>
                <w:color w:val="3B3838" w:themeColor="background2" w:themeShade="40"/>
              </w:rPr>
              <w:t>-</w:t>
            </w:r>
            <w:r w:rsidR="005305E3">
              <w:rPr>
                <w:b/>
                <w:color w:val="3B3838" w:themeColor="background2" w:themeShade="40"/>
              </w:rPr>
              <w:t>20</w:t>
            </w:r>
            <w:r w:rsidR="008D6610">
              <w:rPr>
                <w:b/>
                <w:color w:val="3B3838" w:themeColor="background2" w:themeShade="40"/>
              </w:rPr>
              <w:t>14 To</w:t>
            </w:r>
            <w:r>
              <w:rPr>
                <w:b/>
                <w:color w:val="3B3838" w:themeColor="background2" w:themeShade="40"/>
              </w:rPr>
              <w:t xml:space="preserve"> December</w:t>
            </w:r>
            <w:r w:rsidR="00F453B6">
              <w:rPr>
                <w:b/>
                <w:color w:val="3B3838" w:themeColor="background2" w:themeShade="40"/>
              </w:rPr>
              <w:t>-</w:t>
            </w:r>
            <w:r w:rsidR="005305E3">
              <w:rPr>
                <w:b/>
                <w:color w:val="3B3838" w:themeColor="background2" w:themeShade="40"/>
              </w:rPr>
              <w:t>20</w:t>
            </w:r>
            <w:r w:rsidR="00F453B6">
              <w:rPr>
                <w:b/>
                <w:color w:val="3B3838" w:themeColor="background2" w:themeShade="40"/>
              </w:rPr>
              <w:t>16</w:t>
            </w:r>
          </w:p>
          <w:p w:rsidR="00F453B6" w:rsidRPr="00497547" w:rsidRDefault="00F453B6" w:rsidP="00E71200">
            <w:pPr>
              <w:rPr>
                <w:b/>
                <w:color w:val="3B3838" w:themeColor="background2" w:themeShade="40"/>
              </w:rPr>
            </w:pPr>
          </w:p>
        </w:tc>
      </w:tr>
      <w:tr w:rsidR="00497547" w:rsidTr="00C33F71">
        <w:trPr>
          <w:gridAfter w:val="1"/>
          <w:wAfter w:w="2497" w:type="dxa"/>
          <w:trHeight w:val="135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497547" w:rsidRPr="00B54708" w:rsidRDefault="00497547" w:rsidP="00155150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auto"/>
          </w:tcPr>
          <w:p w:rsidR="003972A1" w:rsidRDefault="00C40B88" w:rsidP="00280FC1">
            <w:pPr>
              <w:spacing w:before="120" w:after="120" w:line="26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Shaheer Corporation</w:t>
            </w:r>
            <w:r w:rsidR="003972A1">
              <w:rPr>
                <w:sz w:val="21"/>
                <w:szCs w:val="21"/>
              </w:rPr>
              <w:t xml:space="preserve"> Group</w:t>
            </w:r>
            <w:r>
              <w:rPr>
                <w:sz w:val="21"/>
                <w:szCs w:val="21"/>
              </w:rPr>
              <w:t xml:space="preserve"> is the largest Meat Ex</w:t>
            </w:r>
            <w:r w:rsidR="003972A1">
              <w:rPr>
                <w:sz w:val="21"/>
                <w:szCs w:val="21"/>
              </w:rPr>
              <w:t>porter and Retailer of Pakistan, it also owns the highest selling retail brand “Meat One”.</w:t>
            </w:r>
          </w:p>
          <w:p w:rsidR="00497547" w:rsidRPr="00497547" w:rsidRDefault="003972A1" w:rsidP="007A5476">
            <w:pPr>
              <w:spacing w:before="120" w:after="120" w:line="26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My</w:t>
            </w:r>
            <w:r w:rsidR="00112449">
              <w:rPr>
                <w:sz w:val="21"/>
                <w:szCs w:val="21"/>
              </w:rPr>
              <w:t xml:space="preserve"> experience in Al Shaheer Corporation</w:t>
            </w:r>
            <w:r w:rsidR="00497547" w:rsidRPr="00497547">
              <w:rPr>
                <w:sz w:val="21"/>
                <w:szCs w:val="21"/>
              </w:rPr>
              <w:t xml:space="preserve"> Group has enabled me to develop a comprehensive</w:t>
            </w:r>
            <w:r w:rsidR="00112449">
              <w:rPr>
                <w:sz w:val="21"/>
                <w:szCs w:val="21"/>
              </w:rPr>
              <w:t xml:space="preserve"> understanding of the</w:t>
            </w:r>
            <w:r w:rsidR="007A5476">
              <w:rPr>
                <w:sz w:val="21"/>
                <w:szCs w:val="21"/>
              </w:rPr>
              <w:t xml:space="preserve"> business operations, accounting systems, </w:t>
            </w:r>
            <w:r w:rsidR="00112449">
              <w:rPr>
                <w:sz w:val="21"/>
                <w:szCs w:val="21"/>
              </w:rPr>
              <w:t>internal control</w:t>
            </w:r>
            <w:r w:rsidR="007A5476">
              <w:rPr>
                <w:sz w:val="21"/>
                <w:szCs w:val="21"/>
              </w:rPr>
              <w:t xml:space="preserve"> system &amp; Financial reporting.</w:t>
            </w:r>
            <w:r w:rsidR="00497547" w:rsidRPr="00497547">
              <w:rPr>
                <w:sz w:val="21"/>
                <w:szCs w:val="21"/>
              </w:rPr>
              <w:t xml:space="preserve">The most significant </w:t>
            </w:r>
            <w:r w:rsidR="007A5476">
              <w:rPr>
                <w:sz w:val="21"/>
                <w:szCs w:val="21"/>
              </w:rPr>
              <w:t>part of my work was implementation of Microsoft Dynamics</w:t>
            </w:r>
            <w:r w:rsidR="00EA4FBB">
              <w:rPr>
                <w:sz w:val="21"/>
                <w:szCs w:val="21"/>
              </w:rPr>
              <w:t xml:space="preserve"> (ERP) </w:t>
            </w:r>
            <w:r w:rsidR="007A5476">
              <w:rPr>
                <w:sz w:val="21"/>
                <w:szCs w:val="21"/>
              </w:rPr>
              <w:t>in new business units.</w:t>
            </w:r>
          </w:p>
        </w:tc>
      </w:tr>
      <w:tr w:rsidR="009C4E8C" w:rsidTr="003567D6">
        <w:trPr>
          <w:gridAfter w:val="1"/>
          <w:wAfter w:w="2497" w:type="dxa"/>
          <w:trHeight w:val="135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 w:rsidP="00155150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FFFFFF" w:themeFill="background1"/>
          </w:tcPr>
          <w:p w:rsidR="009C4E8C" w:rsidRPr="0042193C" w:rsidRDefault="003567D6" w:rsidP="000E0FAD">
            <w:pPr>
              <w:rPr>
                <w:b/>
              </w:rPr>
            </w:pPr>
            <w:r w:rsidRPr="0042193C">
              <w:rPr>
                <w:b/>
              </w:rPr>
              <w:t xml:space="preserve">Al Shaheer Corporation is approved ACCA employer </w:t>
            </w:r>
          </w:p>
        </w:tc>
      </w:tr>
      <w:tr w:rsidR="009C4E8C" w:rsidTr="003567D6">
        <w:trPr>
          <w:gridAfter w:val="1"/>
          <w:wAfter w:w="2497" w:type="dxa"/>
          <w:trHeight w:val="8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 w:rsidP="00155150">
            <w:pPr>
              <w:rPr>
                <w:color w:val="7F7F7F" w:themeColor="text1" w:themeTint="80"/>
              </w:rPr>
            </w:pPr>
          </w:p>
        </w:tc>
        <w:tc>
          <w:tcPr>
            <w:tcW w:w="5523" w:type="dxa"/>
            <w:gridSpan w:val="3"/>
            <w:shd w:val="clear" w:color="auto" w:fill="FFFFFF" w:themeFill="background1"/>
          </w:tcPr>
          <w:p w:rsidR="009C4E8C" w:rsidRPr="003567D6" w:rsidRDefault="003567D6" w:rsidP="00ED492E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(Trainee development Platinum)</w:t>
            </w:r>
            <w:r w:rsidR="009C4E8C" w:rsidRPr="003567D6">
              <w:rPr>
                <w:b/>
                <w:color w:val="FFFFFF" w:themeColor="background1"/>
              </w:rPr>
              <w:tab/>
            </w:r>
          </w:p>
        </w:tc>
        <w:tc>
          <w:tcPr>
            <w:tcW w:w="2497" w:type="dxa"/>
            <w:shd w:val="clear" w:color="auto" w:fill="FFFFFF" w:themeFill="background1"/>
          </w:tcPr>
          <w:p w:rsidR="009C4E8C" w:rsidRPr="00ED492E" w:rsidRDefault="009C4E8C" w:rsidP="00ED492E">
            <w:pPr>
              <w:jc w:val="right"/>
              <w:rPr>
                <w:b/>
                <w:color w:val="7F7F7F" w:themeColor="text1" w:themeTint="80"/>
              </w:rPr>
            </w:pPr>
          </w:p>
        </w:tc>
      </w:tr>
      <w:tr w:rsidR="009C4E8C" w:rsidTr="00C33F71">
        <w:trPr>
          <w:gridAfter w:val="1"/>
          <w:wAfter w:w="2497" w:type="dxa"/>
          <w:trHeight w:val="35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 w:rsidP="00155150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auto"/>
          </w:tcPr>
          <w:p w:rsidR="007C0559" w:rsidRPr="0042193C" w:rsidRDefault="0042193C" w:rsidP="0042193C">
            <w:pPr>
              <w:spacing w:before="120" w:line="26" w:lineRule="atLeast"/>
              <w:rPr>
                <w:sz w:val="21"/>
                <w:szCs w:val="21"/>
              </w:rPr>
            </w:pPr>
            <w:r w:rsidRPr="0042193C">
              <w:rPr>
                <w:sz w:val="21"/>
                <w:szCs w:val="21"/>
              </w:rPr>
              <w:t xml:space="preserve">My role and responsibilities were include: </w:t>
            </w:r>
          </w:p>
          <w:p w:rsidR="0042193C" w:rsidRDefault="0042193C" w:rsidP="007C0559">
            <w:pPr>
              <w:pStyle w:val="ListParagraph"/>
              <w:spacing w:before="120" w:after="0" w:line="26" w:lineRule="atLeast"/>
              <w:ind w:left="432"/>
              <w:rPr>
                <w:sz w:val="21"/>
                <w:szCs w:val="21"/>
              </w:rPr>
            </w:pPr>
          </w:p>
          <w:p w:rsidR="009C4E8C" w:rsidRDefault="0054300B" w:rsidP="00280FC1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and A</w:t>
            </w:r>
            <w:r w:rsidR="00063E14">
              <w:rPr>
                <w:sz w:val="21"/>
                <w:szCs w:val="21"/>
              </w:rPr>
              <w:t xml:space="preserve">nalysis of </w:t>
            </w:r>
            <w:r w:rsidR="00827DAE">
              <w:rPr>
                <w:sz w:val="21"/>
                <w:szCs w:val="21"/>
              </w:rPr>
              <w:t xml:space="preserve">nationwide sales from </w:t>
            </w:r>
            <w:r w:rsidR="00063E14">
              <w:rPr>
                <w:sz w:val="21"/>
                <w:szCs w:val="21"/>
              </w:rPr>
              <w:t>financial aspect</w:t>
            </w:r>
          </w:p>
          <w:p w:rsidR="00C810BC" w:rsidRPr="009C4E8C" w:rsidRDefault="00C810BC" w:rsidP="00280FC1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E7780E">
              <w:rPr>
                <w:sz w:val="21"/>
                <w:szCs w:val="21"/>
              </w:rPr>
              <w:t>reparation of annual budgets and</w:t>
            </w:r>
            <w:r>
              <w:rPr>
                <w:sz w:val="21"/>
                <w:szCs w:val="21"/>
              </w:rPr>
              <w:t xml:space="preserve"> forecastof nationwide retail store</w:t>
            </w:r>
            <w:r w:rsidR="0068613E">
              <w:rPr>
                <w:sz w:val="21"/>
                <w:szCs w:val="21"/>
              </w:rPr>
              <w:t>s</w:t>
            </w:r>
          </w:p>
          <w:p w:rsidR="00974422" w:rsidRDefault="00A927FF" w:rsidP="00974422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Reconciliation and recovery of discounts offered to customers on credit/debit card transactions at</w:t>
            </w:r>
            <w:r w:rsidR="00827DAE">
              <w:rPr>
                <w:sz w:val="21"/>
                <w:szCs w:val="21"/>
              </w:rPr>
              <w:t xml:space="preserve"> retail store</w:t>
            </w:r>
            <w:r>
              <w:rPr>
                <w:sz w:val="21"/>
                <w:szCs w:val="21"/>
              </w:rPr>
              <w:t xml:space="preserve"> per MOU with various banks</w:t>
            </w:r>
          </w:p>
          <w:p w:rsidR="009C4E8C" w:rsidRDefault="00A927FF" w:rsidP="00974422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Reconciliation of credit card sale</w:t>
            </w:r>
            <w:r w:rsidR="00C846A7">
              <w:rPr>
                <w:sz w:val="21"/>
                <w:szCs w:val="21"/>
              </w:rPr>
              <w:t xml:space="preserve"> of nationwide retail stores</w:t>
            </w:r>
            <w:r>
              <w:rPr>
                <w:sz w:val="21"/>
                <w:szCs w:val="21"/>
              </w:rPr>
              <w:t xml:space="preserve"> and liaison with bank to explain any dif</w:t>
            </w:r>
            <w:r w:rsidR="00C846A7">
              <w:rPr>
                <w:sz w:val="21"/>
                <w:szCs w:val="21"/>
              </w:rPr>
              <w:t>ference</w:t>
            </w:r>
          </w:p>
          <w:p w:rsidR="00E7780E" w:rsidRPr="0020662B" w:rsidRDefault="00787E11" w:rsidP="0020662B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Reconciliation of cash sales and bank deposit and ensure accuracy of cash balances of nationwide retail stores and support the treasury team in preparation</w:t>
            </w:r>
            <w:r w:rsidR="00D212CD">
              <w:rPr>
                <w:sz w:val="21"/>
                <w:szCs w:val="21"/>
              </w:rPr>
              <w:t xml:space="preserve"> of fund position</w:t>
            </w:r>
            <w:bookmarkStart w:id="0" w:name="_GoBack"/>
            <w:bookmarkEnd w:id="0"/>
          </w:p>
          <w:p w:rsidR="00787E11" w:rsidRDefault="00C64B68" w:rsidP="00974422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Provide </w:t>
            </w:r>
            <w:r w:rsidR="00434AD5">
              <w:rPr>
                <w:sz w:val="21"/>
                <w:szCs w:val="21"/>
              </w:rPr>
              <w:t>suggestion of continuous improvement of processes</w:t>
            </w:r>
            <w:r>
              <w:rPr>
                <w:sz w:val="21"/>
                <w:szCs w:val="21"/>
              </w:rPr>
              <w:t xml:space="preserve"> and system of retail operations </w:t>
            </w:r>
          </w:p>
          <w:p w:rsidR="00620E68" w:rsidRPr="00974422" w:rsidRDefault="00620E68" w:rsidP="00974422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Monitor inter-company accounting related issues and disputes; oversaw journal entries including adjustment to clear inter-company balances</w:t>
            </w:r>
          </w:p>
          <w:p w:rsidR="009C4E8C" w:rsidRPr="009C4E8C" w:rsidRDefault="00D37743" w:rsidP="00280FC1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Processing and applying payments and monitor period end closing including Vendor Advances and CAPEX segregation</w:t>
            </w:r>
          </w:p>
          <w:p w:rsidR="000D3E7C" w:rsidRPr="003567D6" w:rsidRDefault="003567D6" w:rsidP="003567D6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162244">
              <w:rPr>
                <w:sz w:val="21"/>
                <w:szCs w:val="21"/>
              </w:rPr>
              <w:t xml:space="preserve">arking invoices of </w:t>
            </w:r>
            <w:r>
              <w:rPr>
                <w:sz w:val="21"/>
                <w:szCs w:val="21"/>
              </w:rPr>
              <w:t>external vendors after ensuring correct cost center and general ledger</w:t>
            </w:r>
          </w:p>
          <w:p w:rsidR="009C4E8C" w:rsidRPr="003567D6" w:rsidRDefault="00C810BC" w:rsidP="003567D6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fi</w:t>
            </w:r>
            <w:r w:rsidR="0068613E">
              <w:rPr>
                <w:sz w:val="21"/>
                <w:szCs w:val="21"/>
              </w:rPr>
              <w:t xml:space="preserve">nancial analysis of </w:t>
            </w:r>
            <w:r>
              <w:rPr>
                <w:sz w:val="21"/>
                <w:szCs w:val="21"/>
              </w:rPr>
              <w:t>expenditure of nationwide retail store</w:t>
            </w:r>
            <w:r w:rsidR="0068613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against the budget</w:t>
            </w:r>
          </w:p>
          <w:p w:rsidR="009C4E8C" w:rsidRPr="003567D6" w:rsidRDefault="00434AD5" w:rsidP="003567D6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</w:t>
            </w:r>
            <w:r w:rsidR="003567D6">
              <w:rPr>
                <w:sz w:val="21"/>
                <w:szCs w:val="21"/>
              </w:rPr>
              <w:t>eparation of profit and loss account of special projects</w:t>
            </w:r>
          </w:p>
          <w:p w:rsidR="009C4E8C" w:rsidRPr="009C4E8C" w:rsidRDefault="00BE51F6" w:rsidP="00280FC1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Preparation of accruals,</w:t>
            </w:r>
            <w:r w:rsidR="005C4259">
              <w:rPr>
                <w:sz w:val="21"/>
                <w:szCs w:val="21"/>
              </w:rPr>
              <w:t xml:space="preserve"> prepayments, </w:t>
            </w:r>
            <w:r w:rsidR="009C4E8C" w:rsidRPr="009C4E8C">
              <w:rPr>
                <w:sz w:val="21"/>
                <w:szCs w:val="21"/>
              </w:rPr>
              <w:t>receivables and payables reports</w:t>
            </w:r>
          </w:p>
          <w:p w:rsidR="003567D6" w:rsidRPr="003567D6" w:rsidRDefault="009C4E8C" w:rsidP="003567D6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 w:rsidRPr="009C4E8C">
              <w:rPr>
                <w:sz w:val="21"/>
                <w:szCs w:val="21"/>
              </w:rPr>
              <w:t>Preparation of fixed assets register, monthly journal entries of insurance and depreciation</w:t>
            </w:r>
          </w:p>
          <w:p w:rsidR="00C810BC" w:rsidRDefault="003567D6" w:rsidP="00434AD5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Perform trail balance analysisand rectification of misallocated entries in general ledger</w:t>
            </w:r>
          </w:p>
          <w:p w:rsidR="00C64B68" w:rsidRPr="00434AD5" w:rsidRDefault="00C64B68" w:rsidP="00434AD5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Perform monthly, quarterly and year end closing activities </w:t>
            </w:r>
          </w:p>
          <w:p w:rsidR="009C4E8C" w:rsidRPr="003567D6" w:rsidRDefault="003567D6" w:rsidP="003567D6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Effective liaison with External auditors to successfully conduct the end year statutory audits</w:t>
            </w:r>
          </w:p>
        </w:tc>
      </w:tr>
      <w:tr w:rsidR="009C4E8C" w:rsidTr="00FD3F92">
        <w:trPr>
          <w:gridAfter w:val="1"/>
          <w:wAfter w:w="2497" w:type="dxa"/>
          <w:trHeight w:val="567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 w:rsidP="00155150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auto"/>
          </w:tcPr>
          <w:p w:rsidR="009C4E8C" w:rsidRPr="00B54708" w:rsidRDefault="009C4E8C" w:rsidP="00C33F71">
            <w:pPr>
              <w:pStyle w:val="ListParagraph"/>
              <w:spacing w:after="120" w:line="26" w:lineRule="atLeast"/>
              <w:ind w:left="432"/>
              <w:rPr>
                <w:rFonts w:cs="Calibri"/>
              </w:rPr>
            </w:pPr>
          </w:p>
        </w:tc>
      </w:tr>
      <w:tr w:rsidR="009C4E8C" w:rsidRPr="00BE1047" w:rsidTr="0042193C">
        <w:trPr>
          <w:gridAfter w:val="1"/>
          <w:wAfter w:w="2497" w:type="dxa"/>
          <w:trHeight w:val="35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FFFFFF" w:themeFill="background1"/>
          </w:tcPr>
          <w:p w:rsidR="009C4E8C" w:rsidRPr="00BE1047" w:rsidRDefault="009C4E8C" w:rsidP="00B54708">
            <w:pPr>
              <w:pStyle w:val="ListParagraph"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9C4E8C" w:rsidTr="0042193C">
        <w:trPr>
          <w:gridAfter w:val="1"/>
          <w:wAfter w:w="2497" w:type="dxa"/>
          <w:trHeight w:val="35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FFFFFF" w:themeFill="background1"/>
          </w:tcPr>
          <w:p w:rsidR="009C4E8C" w:rsidRPr="00BE1047" w:rsidRDefault="009C4E8C" w:rsidP="009373B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9C4E8C" w:rsidTr="00FD3F92">
        <w:trPr>
          <w:gridAfter w:val="1"/>
          <w:wAfter w:w="2497" w:type="dxa"/>
          <w:trHeight w:val="2097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9C4E8C" w:rsidRPr="00B54708" w:rsidRDefault="009C4E8C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auto"/>
          </w:tcPr>
          <w:p w:rsidR="00E92471" w:rsidRDefault="00E92471" w:rsidP="00E92471">
            <w:pPr>
              <w:pStyle w:val="ListParagraph"/>
              <w:spacing w:before="120" w:after="120" w:line="26" w:lineRule="atLeast"/>
              <w:ind w:left="432"/>
              <w:rPr>
                <w:sz w:val="21"/>
                <w:szCs w:val="21"/>
              </w:rPr>
            </w:pPr>
          </w:p>
          <w:p w:rsidR="006371B4" w:rsidRPr="00A514F0" w:rsidRDefault="00A514F0" w:rsidP="00A514F0">
            <w:pPr>
              <w:spacing w:before="120" w:after="120" w:line="26" w:lineRule="atLeast"/>
              <w:rPr>
                <w:sz w:val="21"/>
                <w:szCs w:val="21"/>
              </w:rPr>
            </w:pPr>
            <w:r w:rsidRPr="00A514F0">
              <w:rPr>
                <w:sz w:val="21"/>
                <w:szCs w:val="21"/>
              </w:rPr>
              <w:t>I had also take part in implementation of Microsoft Dynamics (ERP) in new business units</w:t>
            </w:r>
          </w:p>
          <w:p w:rsidR="006371B4" w:rsidRDefault="006371B4" w:rsidP="00E92471">
            <w:pPr>
              <w:pStyle w:val="ListParagraph"/>
              <w:spacing w:before="120" w:after="120" w:line="26" w:lineRule="atLeast"/>
              <w:ind w:left="432"/>
              <w:rPr>
                <w:sz w:val="21"/>
                <w:szCs w:val="21"/>
              </w:rPr>
            </w:pPr>
          </w:p>
          <w:p w:rsidR="009373B0" w:rsidRPr="00497547" w:rsidRDefault="007A5476" w:rsidP="00154697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Implementation of Retail </w:t>
            </w:r>
            <w:r w:rsidR="00FE07A0">
              <w:rPr>
                <w:sz w:val="21"/>
                <w:szCs w:val="21"/>
              </w:rPr>
              <w:t xml:space="preserve">&amp; Accounts Payable </w:t>
            </w:r>
            <w:r>
              <w:rPr>
                <w:sz w:val="21"/>
                <w:szCs w:val="21"/>
              </w:rPr>
              <w:t>module of Microsoft</w:t>
            </w:r>
            <w:r w:rsidR="00A514F0">
              <w:rPr>
                <w:sz w:val="21"/>
                <w:szCs w:val="21"/>
              </w:rPr>
              <w:t xml:space="preserve"> Dynamics </w:t>
            </w:r>
          </w:p>
          <w:p w:rsidR="009C4E8C" w:rsidRPr="00A84AE9" w:rsidRDefault="00EA4FBB" w:rsidP="00A84AE9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Mapping of GeneralLedgers</w:t>
            </w:r>
            <w:r w:rsidR="000E6D2E">
              <w:rPr>
                <w:sz w:val="21"/>
                <w:szCs w:val="21"/>
              </w:rPr>
              <w:t xml:space="preserve">&amp; clearing accounts </w:t>
            </w:r>
            <w:r>
              <w:rPr>
                <w:sz w:val="21"/>
                <w:szCs w:val="21"/>
              </w:rPr>
              <w:t xml:space="preserve">of automated transactions </w:t>
            </w:r>
            <w:r w:rsidR="009701FC">
              <w:rPr>
                <w:sz w:val="21"/>
                <w:szCs w:val="21"/>
              </w:rPr>
              <w:t>at P</w:t>
            </w:r>
            <w:r w:rsidR="000E6D2E">
              <w:rPr>
                <w:sz w:val="21"/>
                <w:szCs w:val="21"/>
              </w:rPr>
              <w:t>oint of Sale (POS)</w:t>
            </w:r>
            <w:r w:rsidR="00A84AE9">
              <w:rPr>
                <w:sz w:val="21"/>
                <w:szCs w:val="21"/>
              </w:rPr>
              <w:t>&amp; provide business solution of complex transaction</w:t>
            </w:r>
            <w:r w:rsidR="00D943C2">
              <w:rPr>
                <w:sz w:val="21"/>
                <w:szCs w:val="21"/>
              </w:rPr>
              <w:t>s</w:t>
            </w:r>
          </w:p>
        </w:tc>
      </w:tr>
      <w:tr w:rsidR="00497547" w:rsidTr="00A84AE9">
        <w:trPr>
          <w:gridAfter w:val="1"/>
          <w:wAfter w:w="2497" w:type="dxa"/>
          <w:trHeight w:val="918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497547" w:rsidRPr="00B54708" w:rsidRDefault="00497547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FFFFFF" w:themeFill="background1"/>
          </w:tcPr>
          <w:p w:rsidR="006371B4" w:rsidRPr="00A84AE9" w:rsidRDefault="006371B4" w:rsidP="00A84AE9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 w:rsidRPr="00A84AE9">
              <w:rPr>
                <w:sz w:val="21"/>
                <w:szCs w:val="21"/>
              </w:rPr>
              <w:t>Carryout Trial/test in ERP (pre-production mode) in coordination with IT team</w:t>
            </w:r>
            <w:r w:rsidR="00A84AE9" w:rsidRPr="00A84AE9">
              <w:rPr>
                <w:sz w:val="21"/>
                <w:szCs w:val="21"/>
              </w:rPr>
              <w:t xml:space="preserve"> and responsible for conduction acceptance test </w:t>
            </w:r>
          </w:p>
          <w:p w:rsidR="006371B4" w:rsidRPr="006371B4" w:rsidRDefault="00A84AE9" w:rsidP="00A84AE9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b/>
                <w:color w:val="3B3838" w:themeColor="background2" w:themeShade="40"/>
                <w:sz w:val="26"/>
                <w:szCs w:val="26"/>
              </w:rPr>
            </w:pPr>
            <w:r w:rsidRPr="00A84AE9">
              <w:rPr>
                <w:sz w:val="21"/>
                <w:szCs w:val="21"/>
              </w:rPr>
              <w:t>R</w:t>
            </w:r>
            <w:r w:rsidR="006371B4" w:rsidRPr="00A84AE9">
              <w:rPr>
                <w:sz w:val="21"/>
                <w:szCs w:val="21"/>
              </w:rPr>
              <w:t>eview requirement</w:t>
            </w:r>
            <w:r w:rsidRPr="00A84AE9">
              <w:rPr>
                <w:sz w:val="21"/>
                <w:szCs w:val="21"/>
              </w:rPr>
              <w:t>, specification, business solution and recommendation to proposed solution</w:t>
            </w:r>
          </w:p>
        </w:tc>
      </w:tr>
      <w:tr w:rsidR="00497547" w:rsidTr="00FD3F92">
        <w:trPr>
          <w:gridAfter w:val="1"/>
          <w:wAfter w:w="2497" w:type="dxa"/>
          <w:trHeight w:val="2853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497547" w:rsidRPr="00B54708" w:rsidRDefault="00497547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auto"/>
          </w:tcPr>
          <w:p w:rsidR="00E92471" w:rsidRPr="00A84AE9" w:rsidRDefault="00A84AE9" w:rsidP="00A84AE9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General Ledgers posting</w:t>
            </w:r>
            <w:r w:rsidR="00A514F0">
              <w:rPr>
                <w:sz w:val="21"/>
                <w:szCs w:val="21"/>
              </w:rPr>
              <w:t xml:space="preserve"> of sale, purchase, inventory</w:t>
            </w:r>
            <w:r>
              <w:rPr>
                <w:sz w:val="21"/>
                <w:szCs w:val="21"/>
              </w:rPr>
              <w:t xml:space="preserve"> to ensure that all transactions are correctly posted</w:t>
            </w:r>
          </w:p>
          <w:p w:rsidR="00497547" w:rsidRPr="00497547" w:rsidRDefault="000D5DD0" w:rsidP="00154697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necessary field/ requirement to IT</w:t>
            </w:r>
            <w:r w:rsidR="0068613E">
              <w:rPr>
                <w:sz w:val="21"/>
                <w:szCs w:val="21"/>
              </w:rPr>
              <w:t xml:space="preserve"> team for reporting requirements</w:t>
            </w:r>
          </w:p>
          <w:p w:rsidR="00497547" w:rsidRPr="00497547" w:rsidRDefault="000D5DD0" w:rsidP="00154697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Correspondence and interact with Vendor to identify required changes and customization</w:t>
            </w:r>
          </w:p>
          <w:p w:rsidR="00C33F71" w:rsidRPr="00A514F0" w:rsidRDefault="00A514F0" w:rsidP="00A514F0">
            <w:pPr>
              <w:pStyle w:val="ListParagraph"/>
              <w:numPr>
                <w:ilvl w:val="0"/>
                <w:numId w:val="1"/>
              </w:numPr>
              <w:spacing w:before="120" w:after="12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Testing of newly developed financial reports and reconcile data with GL and reports </w:t>
            </w:r>
          </w:p>
        </w:tc>
      </w:tr>
      <w:tr w:rsidR="00C33F71" w:rsidTr="00331201">
        <w:trPr>
          <w:gridAfter w:val="1"/>
          <w:wAfter w:w="2497" w:type="dxa"/>
          <w:trHeight w:val="72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C33F71" w:rsidRPr="00B54708" w:rsidRDefault="00C33F71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tcBorders>
              <w:bottom w:val="nil"/>
            </w:tcBorders>
            <w:shd w:val="clear" w:color="auto" w:fill="E7E6E6" w:themeFill="background2"/>
          </w:tcPr>
          <w:p w:rsidR="00C33F71" w:rsidRDefault="008D49DD" w:rsidP="00333C2A">
            <w:pPr>
              <w:rPr>
                <w:b/>
                <w:color w:val="3B3838" w:themeColor="background2" w:themeShade="40"/>
                <w:sz w:val="26"/>
                <w:szCs w:val="26"/>
              </w:rPr>
            </w:pPr>
            <w:r>
              <w:rPr>
                <w:b/>
                <w:color w:val="3B3838" w:themeColor="background2" w:themeShade="40"/>
                <w:sz w:val="26"/>
                <w:szCs w:val="26"/>
              </w:rPr>
              <w:t xml:space="preserve">Rafiq &amp; Co. Chartered Accountant </w:t>
            </w:r>
            <w:r w:rsidR="00806CA0" w:rsidRPr="00806CA0">
              <w:rPr>
                <w:b/>
                <w:color w:val="3B3838" w:themeColor="background2" w:themeShade="40"/>
              </w:rPr>
              <w:t>August-</w:t>
            </w:r>
            <w:r w:rsidR="005305E3">
              <w:rPr>
                <w:b/>
                <w:color w:val="3B3838" w:themeColor="background2" w:themeShade="40"/>
              </w:rPr>
              <w:t>20</w:t>
            </w:r>
            <w:r w:rsidR="00806CA0" w:rsidRPr="00806CA0">
              <w:rPr>
                <w:b/>
                <w:color w:val="3B3838" w:themeColor="background2" w:themeShade="40"/>
              </w:rPr>
              <w:t>13 To March-2014</w:t>
            </w:r>
          </w:p>
          <w:p w:rsidR="006371B4" w:rsidRPr="00806CA0" w:rsidRDefault="008D49DD" w:rsidP="00333C2A">
            <w:pPr>
              <w:rPr>
                <w:sz w:val="26"/>
                <w:szCs w:val="26"/>
              </w:rPr>
            </w:pPr>
            <w:r w:rsidRPr="00806CA0">
              <w:rPr>
                <w:sz w:val="26"/>
                <w:szCs w:val="26"/>
              </w:rPr>
              <w:t xml:space="preserve">Audit Trainee </w:t>
            </w:r>
          </w:p>
        </w:tc>
      </w:tr>
      <w:tr w:rsidR="00C33F71" w:rsidTr="00FD3F92">
        <w:trPr>
          <w:trHeight w:val="5337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C33F71" w:rsidRPr="00B54708" w:rsidRDefault="00C33F71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0274" w:rsidRDefault="007F0274" w:rsidP="007F0274">
            <w:pPr>
              <w:pStyle w:val="ListParagraph"/>
              <w:spacing w:before="120" w:after="0" w:line="26" w:lineRule="atLeast"/>
              <w:ind w:left="432"/>
              <w:rPr>
                <w:sz w:val="21"/>
                <w:szCs w:val="21"/>
              </w:rPr>
            </w:pPr>
          </w:p>
          <w:p w:rsidR="007F0274" w:rsidRDefault="007F0274" w:rsidP="007F0274">
            <w:pPr>
              <w:pStyle w:val="ListParagraph"/>
              <w:spacing w:before="120" w:after="0" w:line="26" w:lineRule="atLeast"/>
              <w:ind w:left="432"/>
              <w:rPr>
                <w:sz w:val="21"/>
                <w:szCs w:val="21"/>
              </w:rPr>
            </w:pPr>
          </w:p>
          <w:p w:rsidR="00C33F71" w:rsidRPr="00FD3F92" w:rsidRDefault="00810D25" w:rsidP="00FD3F92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Researched and evaluated the design and effectiveness of financial controls</w:t>
            </w:r>
          </w:p>
          <w:p w:rsidR="00810D25" w:rsidRDefault="00810D25" w:rsidP="00810D25">
            <w:pPr>
              <w:pStyle w:val="ListParagraph"/>
              <w:numPr>
                <w:ilvl w:val="0"/>
                <w:numId w:val="1"/>
              </w:numPr>
              <w:spacing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Performed audit procedures in the area of cash, revenue, accounts payable, accounts receivable and fixed assets</w:t>
            </w:r>
          </w:p>
          <w:p w:rsidR="00C33F71" w:rsidRPr="00810D25" w:rsidRDefault="00810D25" w:rsidP="00810D25">
            <w:pPr>
              <w:pStyle w:val="ListParagraph"/>
              <w:numPr>
                <w:ilvl w:val="0"/>
                <w:numId w:val="1"/>
              </w:numPr>
              <w:spacing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Responsible for developing an understanding of client’s business in order to identify issues in assigned audit area and provide necessary recommendation</w:t>
            </w:r>
          </w:p>
          <w:p w:rsidR="00C33F71" w:rsidRPr="00810D25" w:rsidRDefault="00810D25" w:rsidP="00810D25">
            <w:pPr>
              <w:pStyle w:val="ListParagraph"/>
              <w:numPr>
                <w:ilvl w:val="0"/>
                <w:numId w:val="1"/>
              </w:numPr>
              <w:spacing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Performed analytical procedures by collecting financial data, analyzed fiscal trend to investigate fluctuations </w:t>
            </w:r>
          </w:p>
          <w:p w:rsidR="00C33F71" w:rsidRPr="009C4E8C" w:rsidRDefault="00810D25" w:rsidP="00C33F71">
            <w:pPr>
              <w:pStyle w:val="ListParagraph"/>
              <w:numPr>
                <w:ilvl w:val="0"/>
                <w:numId w:val="1"/>
              </w:numPr>
              <w:spacing w:before="120"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Collaborated with various departments within client organization to gain comprehensive understanding of business</w:t>
            </w:r>
          </w:p>
          <w:p w:rsidR="00C33F71" w:rsidRPr="00810D25" w:rsidRDefault="00810D25" w:rsidP="00810D25">
            <w:pPr>
              <w:pStyle w:val="ListParagraph"/>
              <w:numPr>
                <w:ilvl w:val="0"/>
                <w:numId w:val="1"/>
              </w:numPr>
              <w:spacing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Responsible for collecting, analyzing and documents evidence to support audit conclusions and prepared and completed audit working papers </w:t>
            </w:r>
          </w:p>
          <w:p w:rsidR="00C33F71" w:rsidRPr="00810D25" w:rsidRDefault="00810D25" w:rsidP="00810D25">
            <w:pPr>
              <w:pStyle w:val="ListParagraph"/>
              <w:numPr>
                <w:ilvl w:val="0"/>
                <w:numId w:val="1"/>
              </w:numPr>
              <w:spacing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Assisted in identifying various risk and errors in accounts and proposed corrective action to client management </w:t>
            </w:r>
          </w:p>
          <w:p w:rsidR="00C33F71" w:rsidRPr="00810D25" w:rsidRDefault="00810D25" w:rsidP="00810D25">
            <w:pPr>
              <w:pStyle w:val="ListParagraph"/>
              <w:numPr>
                <w:ilvl w:val="0"/>
                <w:numId w:val="1"/>
              </w:numPr>
              <w:spacing w:after="0" w:line="26" w:lineRule="atLeast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Ensured audit tasks were completed accurately and within established timeframes</w:t>
            </w:r>
          </w:p>
          <w:p w:rsidR="002066CC" w:rsidRPr="00FD3F92" w:rsidRDefault="002066CC" w:rsidP="00FD3F92">
            <w:pPr>
              <w:pStyle w:val="ListParagraph"/>
              <w:spacing w:after="0" w:line="26" w:lineRule="atLeast"/>
              <w:ind w:left="432"/>
              <w:rPr>
                <w:sz w:val="21"/>
                <w:szCs w:val="21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C33F71" w:rsidRPr="009C4E8C" w:rsidRDefault="00C33F71" w:rsidP="00333C2A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C33F71" w:rsidTr="00331201">
        <w:trPr>
          <w:gridAfter w:val="1"/>
          <w:wAfter w:w="2497" w:type="dxa"/>
          <w:trHeight w:val="350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C33F71" w:rsidRPr="00B54708" w:rsidRDefault="00C33F71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tcBorders>
              <w:top w:val="nil"/>
            </w:tcBorders>
            <w:shd w:val="clear" w:color="auto" w:fill="3B3838" w:themeFill="background2" w:themeFillShade="40"/>
          </w:tcPr>
          <w:p w:rsidR="00C33F71" w:rsidRPr="00155150" w:rsidRDefault="00C33F71" w:rsidP="00DB59F2">
            <w:pPr>
              <w:rPr>
                <w:szCs w:val="20"/>
              </w:rPr>
            </w:pPr>
            <w:r w:rsidRPr="00DB59F2">
              <w:rPr>
                <w:b/>
                <w:color w:val="FFFFFF" w:themeColor="background1"/>
                <w:sz w:val="32"/>
                <w:szCs w:val="32"/>
              </w:rPr>
              <w:t>PERSONAL PROFILE</w:t>
            </w:r>
          </w:p>
        </w:tc>
      </w:tr>
      <w:tr w:rsidR="00C33F71" w:rsidTr="00FD3F92">
        <w:trPr>
          <w:gridAfter w:val="1"/>
          <w:wAfter w:w="2497" w:type="dxa"/>
          <w:trHeight w:val="1863"/>
        </w:trPr>
        <w:tc>
          <w:tcPr>
            <w:tcW w:w="3140" w:type="dxa"/>
            <w:vMerge/>
            <w:shd w:val="clear" w:color="auto" w:fill="3B3838" w:themeFill="background2" w:themeFillShade="40"/>
          </w:tcPr>
          <w:p w:rsidR="00C33F71" w:rsidRPr="00B54708" w:rsidRDefault="00C33F71">
            <w:pPr>
              <w:rPr>
                <w:color w:val="7F7F7F" w:themeColor="text1" w:themeTint="80"/>
              </w:rPr>
            </w:pPr>
          </w:p>
        </w:tc>
        <w:tc>
          <w:tcPr>
            <w:tcW w:w="1875" w:type="dxa"/>
            <w:shd w:val="clear" w:color="auto" w:fill="auto"/>
          </w:tcPr>
          <w:p w:rsidR="00C33F71" w:rsidRDefault="00C33F71" w:rsidP="00DB59F2">
            <w:pPr>
              <w:rPr>
                <w:sz w:val="21"/>
                <w:szCs w:val="21"/>
              </w:rPr>
            </w:pPr>
          </w:p>
          <w:p w:rsidR="00C33F71" w:rsidRPr="00330815" w:rsidRDefault="008C3BE4" w:rsidP="00DB59F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Birth</w:t>
            </w:r>
          </w:p>
          <w:p w:rsidR="00C33F71" w:rsidRDefault="008C3BE4" w:rsidP="00DB59F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Marital Status</w:t>
            </w:r>
          </w:p>
          <w:p w:rsidR="008C3BE4" w:rsidRDefault="008C3BE4" w:rsidP="00DB59F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Nationality </w:t>
            </w:r>
          </w:p>
          <w:p w:rsidR="00707841" w:rsidRPr="00DB59F2" w:rsidRDefault="008C3BE4" w:rsidP="00DB59F2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Visa Status                   </w:t>
            </w:r>
          </w:p>
        </w:tc>
        <w:tc>
          <w:tcPr>
            <w:tcW w:w="6145" w:type="dxa"/>
            <w:gridSpan w:val="3"/>
            <w:shd w:val="clear" w:color="auto" w:fill="auto"/>
          </w:tcPr>
          <w:p w:rsidR="00C33F71" w:rsidRDefault="00C33F71" w:rsidP="00DB59F2">
            <w:pPr>
              <w:rPr>
                <w:sz w:val="21"/>
                <w:szCs w:val="21"/>
              </w:rPr>
            </w:pPr>
          </w:p>
          <w:p w:rsidR="00C33F71" w:rsidRPr="00DB59F2" w:rsidRDefault="008C3BE4" w:rsidP="00DB59F2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: 13</w:t>
            </w:r>
            <w:r w:rsidRPr="008C3BE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 1991</w:t>
            </w:r>
          </w:p>
          <w:p w:rsidR="00C33F71" w:rsidRDefault="00C33F71" w:rsidP="00DB59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: </w:t>
            </w:r>
            <w:r w:rsidR="008C3BE4">
              <w:rPr>
                <w:sz w:val="21"/>
                <w:szCs w:val="21"/>
              </w:rPr>
              <w:t>Single</w:t>
            </w:r>
          </w:p>
          <w:p w:rsidR="00707841" w:rsidRDefault="00707841" w:rsidP="00707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: </w:t>
            </w:r>
            <w:r w:rsidR="008C3BE4">
              <w:rPr>
                <w:sz w:val="21"/>
                <w:szCs w:val="21"/>
              </w:rPr>
              <w:t>Pakistani</w:t>
            </w:r>
          </w:p>
          <w:p w:rsidR="008C3BE4" w:rsidRDefault="008C3BE4" w:rsidP="008C3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: Long Term Visit Visa </w:t>
            </w:r>
          </w:p>
          <w:p w:rsidR="00C33F71" w:rsidRPr="00DB59F2" w:rsidRDefault="00C33F71" w:rsidP="00DB59F2">
            <w:pPr>
              <w:rPr>
                <w:b/>
                <w:sz w:val="21"/>
                <w:szCs w:val="21"/>
                <w:u w:val="single"/>
              </w:rPr>
            </w:pPr>
          </w:p>
        </w:tc>
      </w:tr>
      <w:tr w:rsidR="00C33F71" w:rsidTr="00C33F71">
        <w:trPr>
          <w:gridAfter w:val="1"/>
          <w:wAfter w:w="2497" w:type="dxa"/>
          <w:trHeight w:val="350"/>
        </w:trPr>
        <w:tc>
          <w:tcPr>
            <w:tcW w:w="3140" w:type="dxa"/>
            <w:shd w:val="clear" w:color="auto" w:fill="3B3838" w:themeFill="background2" w:themeFillShade="40"/>
          </w:tcPr>
          <w:p w:rsidR="00C33F71" w:rsidRPr="00B54708" w:rsidRDefault="00C33F71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3B3838" w:themeFill="background2" w:themeFillShade="40"/>
          </w:tcPr>
          <w:p w:rsidR="00C33F71" w:rsidRPr="0042514E" w:rsidRDefault="00C33F71" w:rsidP="0042514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E636D">
              <w:rPr>
                <w:b/>
                <w:color w:val="FFFFFF" w:themeColor="background1"/>
                <w:sz w:val="32"/>
                <w:szCs w:val="32"/>
              </w:rPr>
              <w:t>REFFERENCE</w:t>
            </w:r>
          </w:p>
        </w:tc>
      </w:tr>
      <w:tr w:rsidR="00C33F71" w:rsidTr="00C33F71">
        <w:trPr>
          <w:gridAfter w:val="1"/>
          <w:wAfter w:w="2497" w:type="dxa"/>
          <w:trHeight w:val="350"/>
        </w:trPr>
        <w:tc>
          <w:tcPr>
            <w:tcW w:w="3140" w:type="dxa"/>
            <w:shd w:val="clear" w:color="auto" w:fill="3B3838" w:themeFill="background2" w:themeFillShade="40"/>
          </w:tcPr>
          <w:p w:rsidR="00C33F71" w:rsidRPr="00B54708" w:rsidRDefault="00C33F71">
            <w:pPr>
              <w:rPr>
                <w:color w:val="7F7F7F" w:themeColor="text1" w:themeTint="80"/>
              </w:rPr>
            </w:pPr>
          </w:p>
        </w:tc>
        <w:tc>
          <w:tcPr>
            <w:tcW w:w="8020" w:type="dxa"/>
            <w:gridSpan w:val="4"/>
            <w:shd w:val="clear" w:color="auto" w:fill="auto"/>
          </w:tcPr>
          <w:p w:rsidR="00C33F71" w:rsidRDefault="00C33F71" w:rsidP="006E636D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be furnished upon request.</w:t>
            </w:r>
          </w:p>
        </w:tc>
      </w:tr>
    </w:tbl>
    <w:p w:rsidR="001C04D4" w:rsidRDefault="001C04D4"/>
    <w:sectPr w:rsidR="001C04D4" w:rsidSect="009C4E8C">
      <w:pgSz w:w="11909" w:h="16834" w:code="9"/>
      <w:pgMar w:top="360" w:right="1008" w:bottom="360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08"/>
    <w:multiLevelType w:val="hybridMultilevel"/>
    <w:tmpl w:val="C7F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0BA"/>
    <w:multiLevelType w:val="hybridMultilevel"/>
    <w:tmpl w:val="223CC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B2651"/>
    <w:multiLevelType w:val="hybridMultilevel"/>
    <w:tmpl w:val="5170B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31BCE"/>
    <w:multiLevelType w:val="hybridMultilevel"/>
    <w:tmpl w:val="ABB2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86C73"/>
    <w:multiLevelType w:val="hybridMultilevel"/>
    <w:tmpl w:val="731A3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35308"/>
    <w:multiLevelType w:val="hybridMultilevel"/>
    <w:tmpl w:val="3D228F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4047A"/>
    <w:multiLevelType w:val="hybridMultilevel"/>
    <w:tmpl w:val="EC1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3CBF"/>
    <w:multiLevelType w:val="hybridMultilevel"/>
    <w:tmpl w:val="E5A6C3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54708"/>
    <w:rsid w:val="00011B86"/>
    <w:rsid w:val="00011FA5"/>
    <w:rsid w:val="00016A65"/>
    <w:rsid w:val="00032449"/>
    <w:rsid w:val="00042362"/>
    <w:rsid w:val="00063E14"/>
    <w:rsid w:val="00092FD3"/>
    <w:rsid w:val="000A10C2"/>
    <w:rsid w:val="000A3EF9"/>
    <w:rsid w:val="000D3E7C"/>
    <w:rsid w:val="000D5DD0"/>
    <w:rsid w:val="000E0FAD"/>
    <w:rsid w:val="000E50AF"/>
    <w:rsid w:val="000E6D2E"/>
    <w:rsid w:val="00112449"/>
    <w:rsid w:val="00127168"/>
    <w:rsid w:val="00151944"/>
    <w:rsid w:val="00152963"/>
    <w:rsid w:val="00154697"/>
    <w:rsid w:val="00155150"/>
    <w:rsid w:val="0016016A"/>
    <w:rsid w:val="00162244"/>
    <w:rsid w:val="00195EE1"/>
    <w:rsid w:val="00196989"/>
    <w:rsid w:val="001B23D2"/>
    <w:rsid w:val="001B3D4D"/>
    <w:rsid w:val="001C04D4"/>
    <w:rsid w:val="001C326E"/>
    <w:rsid w:val="001D28C5"/>
    <w:rsid w:val="001F070A"/>
    <w:rsid w:val="00200531"/>
    <w:rsid w:val="0020662B"/>
    <w:rsid w:val="002066CC"/>
    <w:rsid w:val="0022408A"/>
    <w:rsid w:val="00250F08"/>
    <w:rsid w:val="00274C1F"/>
    <w:rsid w:val="002754C9"/>
    <w:rsid w:val="00280FC1"/>
    <w:rsid w:val="002868D5"/>
    <w:rsid w:val="002A2916"/>
    <w:rsid w:val="002B07C6"/>
    <w:rsid w:val="002C7BE9"/>
    <w:rsid w:val="002D0ECF"/>
    <w:rsid w:val="002D2D12"/>
    <w:rsid w:val="002E60D6"/>
    <w:rsid w:val="002F246C"/>
    <w:rsid w:val="00330815"/>
    <w:rsid w:val="00331201"/>
    <w:rsid w:val="003567D6"/>
    <w:rsid w:val="00394B16"/>
    <w:rsid w:val="003972A1"/>
    <w:rsid w:val="003D751D"/>
    <w:rsid w:val="003F5530"/>
    <w:rsid w:val="00417128"/>
    <w:rsid w:val="0042193C"/>
    <w:rsid w:val="0042514E"/>
    <w:rsid w:val="0043296B"/>
    <w:rsid w:val="00434AD5"/>
    <w:rsid w:val="004461EA"/>
    <w:rsid w:val="004906D4"/>
    <w:rsid w:val="0049276C"/>
    <w:rsid w:val="00497547"/>
    <w:rsid w:val="00505BC1"/>
    <w:rsid w:val="005276FD"/>
    <w:rsid w:val="005305E3"/>
    <w:rsid w:val="0054300B"/>
    <w:rsid w:val="00581346"/>
    <w:rsid w:val="00587282"/>
    <w:rsid w:val="005A3FC6"/>
    <w:rsid w:val="005C04D5"/>
    <w:rsid w:val="005C0A63"/>
    <w:rsid w:val="005C4259"/>
    <w:rsid w:val="005E4BA4"/>
    <w:rsid w:val="00620E68"/>
    <w:rsid w:val="00635692"/>
    <w:rsid w:val="006371B4"/>
    <w:rsid w:val="00654B8A"/>
    <w:rsid w:val="00681D9D"/>
    <w:rsid w:val="0068613E"/>
    <w:rsid w:val="00687269"/>
    <w:rsid w:val="00694141"/>
    <w:rsid w:val="006B3364"/>
    <w:rsid w:val="006D6168"/>
    <w:rsid w:val="006E39F0"/>
    <w:rsid w:val="006E636D"/>
    <w:rsid w:val="007011D7"/>
    <w:rsid w:val="00707841"/>
    <w:rsid w:val="007343D1"/>
    <w:rsid w:val="00787E11"/>
    <w:rsid w:val="007A5476"/>
    <w:rsid w:val="007B0B63"/>
    <w:rsid w:val="007B60E7"/>
    <w:rsid w:val="007B714B"/>
    <w:rsid w:val="007C0559"/>
    <w:rsid w:val="007F0274"/>
    <w:rsid w:val="00801606"/>
    <w:rsid w:val="00806CA0"/>
    <w:rsid w:val="0080751E"/>
    <w:rsid w:val="00810D25"/>
    <w:rsid w:val="00826225"/>
    <w:rsid w:val="00827DAE"/>
    <w:rsid w:val="008535BC"/>
    <w:rsid w:val="00857512"/>
    <w:rsid w:val="00883827"/>
    <w:rsid w:val="008A3DB1"/>
    <w:rsid w:val="008C381D"/>
    <w:rsid w:val="008C3BE4"/>
    <w:rsid w:val="008D225A"/>
    <w:rsid w:val="008D49DD"/>
    <w:rsid w:val="008D6610"/>
    <w:rsid w:val="008E1A62"/>
    <w:rsid w:val="008E7A40"/>
    <w:rsid w:val="008F2509"/>
    <w:rsid w:val="008F7159"/>
    <w:rsid w:val="009156D6"/>
    <w:rsid w:val="00927F68"/>
    <w:rsid w:val="009317DD"/>
    <w:rsid w:val="009373B0"/>
    <w:rsid w:val="009416FF"/>
    <w:rsid w:val="009701FC"/>
    <w:rsid w:val="00971393"/>
    <w:rsid w:val="00974422"/>
    <w:rsid w:val="00974536"/>
    <w:rsid w:val="009976E7"/>
    <w:rsid w:val="009C4E8C"/>
    <w:rsid w:val="009E32DB"/>
    <w:rsid w:val="00A14B6C"/>
    <w:rsid w:val="00A24B58"/>
    <w:rsid w:val="00A4627F"/>
    <w:rsid w:val="00A50362"/>
    <w:rsid w:val="00A514F0"/>
    <w:rsid w:val="00A53ED6"/>
    <w:rsid w:val="00A62936"/>
    <w:rsid w:val="00A64133"/>
    <w:rsid w:val="00A663BA"/>
    <w:rsid w:val="00A84AE9"/>
    <w:rsid w:val="00A927FF"/>
    <w:rsid w:val="00AB5CEA"/>
    <w:rsid w:val="00AB5EB0"/>
    <w:rsid w:val="00AC28E5"/>
    <w:rsid w:val="00AF3263"/>
    <w:rsid w:val="00B01307"/>
    <w:rsid w:val="00B07F6A"/>
    <w:rsid w:val="00B2561F"/>
    <w:rsid w:val="00B4162F"/>
    <w:rsid w:val="00B52456"/>
    <w:rsid w:val="00B54708"/>
    <w:rsid w:val="00B62A69"/>
    <w:rsid w:val="00B80EFF"/>
    <w:rsid w:val="00B8292B"/>
    <w:rsid w:val="00BD3E3F"/>
    <w:rsid w:val="00BD48F4"/>
    <w:rsid w:val="00BE090D"/>
    <w:rsid w:val="00BE1047"/>
    <w:rsid w:val="00BE51F6"/>
    <w:rsid w:val="00C33F71"/>
    <w:rsid w:val="00C40B88"/>
    <w:rsid w:val="00C64B68"/>
    <w:rsid w:val="00C66609"/>
    <w:rsid w:val="00C705DB"/>
    <w:rsid w:val="00C810BC"/>
    <w:rsid w:val="00C846A7"/>
    <w:rsid w:val="00C86C43"/>
    <w:rsid w:val="00CD54CB"/>
    <w:rsid w:val="00D110A8"/>
    <w:rsid w:val="00D212CD"/>
    <w:rsid w:val="00D35B5C"/>
    <w:rsid w:val="00D37589"/>
    <w:rsid w:val="00D37743"/>
    <w:rsid w:val="00D71BF0"/>
    <w:rsid w:val="00D75366"/>
    <w:rsid w:val="00D943C2"/>
    <w:rsid w:val="00D95342"/>
    <w:rsid w:val="00DA6FF9"/>
    <w:rsid w:val="00DB59F2"/>
    <w:rsid w:val="00DF02E0"/>
    <w:rsid w:val="00DF29CB"/>
    <w:rsid w:val="00E14001"/>
    <w:rsid w:val="00E145C1"/>
    <w:rsid w:val="00E2441A"/>
    <w:rsid w:val="00E36AC0"/>
    <w:rsid w:val="00E71200"/>
    <w:rsid w:val="00E77357"/>
    <w:rsid w:val="00E7780E"/>
    <w:rsid w:val="00E82ED4"/>
    <w:rsid w:val="00E92471"/>
    <w:rsid w:val="00EA121A"/>
    <w:rsid w:val="00EA4FBB"/>
    <w:rsid w:val="00ED3666"/>
    <w:rsid w:val="00ED492E"/>
    <w:rsid w:val="00EF73E0"/>
    <w:rsid w:val="00F116AD"/>
    <w:rsid w:val="00F449E2"/>
    <w:rsid w:val="00F44CFF"/>
    <w:rsid w:val="00F453B6"/>
    <w:rsid w:val="00F66F74"/>
    <w:rsid w:val="00F75232"/>
    <w:rsid w:val="00F8493A"/>
    <w:rsid w:val="00FB39AC"/>
    <w:rsid w:val="00FC1C99"/>
    <w:rsid w:val="00FC3B83"/>
    <w:rsid w:val="00FD3F92"/>
    <w:rsid w:val="00FD40D0"/>
    <w:rsid w:val="00FD5F23"/>
    <w:rsid w:val="00FE07A0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7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547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4C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2A69"/>
    <w:rPr>
      <w:i/>
      <w:iCs/>
    </w:rPr>
  </w:style>
  <w:style w:type="character" w:customStyle="1" w:styleId="apple-converted-space">
    <w:name w:val="apple-converted-space"/>
    <w:basedOn w:val="DefaultParagraphFont"/>
    <w:rsid w:val="00B6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.343670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4875-EA20-494D-B9DE-9E09CC2F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OMER</dc:creator>
  <cp:lastModifiedBy>HRDESK4</cp:lastModifiedBy>
  <cp:revision>8</cp:revision>
  <dcterms:created xsi:type="dcterms:W3CDTF">2017-02-07T14:58:00Z</dcterms:created>
  <dcterms:modified xsi:type="dcterms:W3CDTF">2018-03-23T08:19:00Z</dcterms:modified>
</cp:coreProperties>
</file>