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1" w:rsidRDefault="009B3202" w:rsidP="00000ECE">
      <w:pPr>
        <w:pStyle w:val="Heading1"/>
        <w:bidi w:val="0"/>
        <w:jc w:val="center"/>
      </w:pPr>
      <w:r>
        <w:rPr>
          <w:sz w:val="40"/>
          <w:szCs w:val="40"/>
        </w:rPr>
        <w:t xml:space="preserve">Muhammad </w:t>
      </w:r>
      <w:r w:rsidR="00B411E8">
        <w:rPr>
          <w:sz w:val="36"/>
          <w:szCs w:val="43"/>
        </w:rPr>
        <w:t xml:space="preserve">   - </w:t>
      </w:r>
      <w:proofErr w:type="gramStart"/>
      <w:r w:rsidR="00000ECE">
        <w:t>Pe</w:t>
      </w:r>
      <w:r w:rsidR="00B411E8">
        <w:t>diatrician ,</w:t>
      </w:r>
      <w:proofErr w:type="gramEnd"/>
      <w:r w:rsidR="00B411E8">
        <w:t xml:space="preserve">  NICU specialist</w:t>
      </w:r>
    </w:p>
    <w:p w:rsidR="009B3202" w:rsidRPr="009B3202" w:rsidRDefault="009B3202" w:rsidP="009B3202">
      <w:pPr>
        <w:bidi w:val="0"/>
      </w:pPr>
      <w:hyperlink r:id="rId8" w:history="1">
        <w:r w:rsidRPr="00041C73">
          <w:rPr>
            <w:rStyle w:val="Hyperlink"/>
            <w:sz w:val="40"/>
            <w:szCs w:val="40"/>
          </w:rPr>
          <w:t>Muhammad.343844@2freemail.com</w:t>
        </w:r>
      </w:hyperlink>
      <w:r>
        <w:rPr>
          <w:sz w:val="40"/>
          <w:szCs w:val="40"/>
        </w:rPr>
        <w:t xml:space="preserve"> </w:t>
      </w:r>
    </w:p>
    <w:p w:rsidR="00AB7BF1" w:rsidRDefault="00AB7BF1" w:rsidP="00AB7BF1">
      <w:pPr>
        <w:pStyle w:val="Heading1"/>
        <w:bidi w:val="0"/>
      </w:pPr>
      <w:r>
        <w:t>Highlights:</w:t>
      </w:r>
    </w:p>
    <w:p w:rsidR="00AB7BF1" w:rsidRPr="009C7560" w:rsidRDefault="00AB7BF1" w:rsidP="00AB7BF1">
      <w:pPr>
        <w:pStyle w:val="ListParagraph"/>
        <w:numPr>
          <w:ilvl w:val="0"/>
          <w:numId w:val="1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>Arab board certified</w:t>
      </w:r>
    </w:p>
    <w:p w:rsidR="00AB7BF1" w:rsidRPr="009C7560" w:rsidRDefault="00AB7BF1" w:rsidP="00AB7BF1">
      <w:pPr>
        <w:pStyle w:val="ListParagraph"/>
        <w:numPr>
          <w:ilvl w:val="0"/>
          <w:numId w:val="1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>DHA eligible</w:t>
      </w:r>
    </w:p>
    <w:p w:rsidR="00AB7BF1" w:rsidRPr="009C7560" w:rsidRDefault="00AB7BF1" w:rsidP="00AB7BF1">
      <w:pPr>
        <w:pStyle w:val="ListParagraph"/>
        <w:numPr>
          <w:ilvl w:val="0"/>
          <w:numId w:val="1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 xml:space="preserve">Saudi commission </w:t>
      </w:r>
      <w:r w:rsidR="0055102C" w:rsidRPr="009C7560">
        <w:rPr>
          <w:sz w:val="26"/>
          <w:szCs w:val="26"/>
        </w:rPr>
        <w:t>licensed</w:t>
      </w:r>
      <w:r w:rsidRPr="009C7560">
        <w:rPr>
          <w:sz w:val="26"/>
          <w:szCs w:val="26"/>
        </w:rPr>
        <w:t xml:space="preserve"> </w:t>
      </w:r>
    </w:p>
    <w:p w:rsidR="00AB7BF1" w:rsidRPr="009C7560" w:rsidRDefault="00AB7BF1" w:rsidP="00AB7BF1">
      <w:pPr>
        <w:pStyle w:val="ListParagraph"/>
        <w:numPr>
          <w:ilvl w:val="0"/>
          <w:numId w:val="1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 xml:space="preserve">Over 6 years </w:t>
      </w:r>
      <w:r w:rsidR="00286ADF" w:rsidRPr="009C7560">
        <w:rPr>
          <w:sz w:val="26"/>
          <w:szCs w:val="26"/>
        </w:rPr>
        <w:t xml:space="preserve">of </w:t>
      </w:r>
      <w:r w:rsidRPr="009C7560">
        <w:rPr>
          <w:sz w:val="26"/>
          <w:szCs w:val="26"/>
        </w:rPr>
        <w:t xml:space="preserve">experience in </w:t>
      </w:r>
      <w:r w:rsidR="0055102C" w:rsidRPr="009C7560">
        <w:rPr>
          <w:sz w:val="26"/>
          <w:szCs w:val="26"/>
        </w:rPr>
        <w:t>neonatology</w:t>
      </w:r>
    </w:p>
    <w:p w:rsidR="00AB7BF1" w:rsidRPr="009C7560" w:rsidRDefault="00481F71" w:rsidP="00AB7BF1">
      <w:pPr>
        <w:pStyle w:val="ListParagraph"/>
        <w:numPr>
          <w:ilvl w:val="0"/>
          <w:numId w:val="1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 xml:space="preserve">Highly motivated, skillful, </w:t>
      </w:r>
      <w:r w:rsidR="0055102C" w:rsidRPr="009C7560">
        <w:rPr>
          <w:sz w:val="26"/>
          <w:szCs w:val="26"/>
        </w:rPr>
        <w:t>committed and trustful</w:t>
      </w:r>
      <w:r w:rsidRPr="009C7560">
        <w:rPr>
          <w:sz w:val="26"/>
          <w:szCs w:val="26"/>
        </w:rPr>
        <w:t xml:space="preserve"> with leadership skills</w:t>
      </w:r>
    </w:p>
    <w:p w:rsidR="00481F71" w:rsidRPr="009C7560" w:rsidRDefault="00481F71" w:rsidP="00481F71">
      <w:pPr>
        <w:pStyle w:val="ListParagraph"/>
        <w:numPr>
          <w:ilvl w:val="0"/>
          <w:numId w:val="1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>Looking for and willing to consider suitable position in UAE</w:t>
      </w:r>
    </w:p>
    <w:p w:rsidR="00481F71" w:rsidRDefault="00481F71" w:rsidP="00481F71">
      <w:pPr>
        <w:pStyle w:val="Heading1"/>
        <w:bidi w:val="0"/>
      </w:pPr>
      <w:r>
        <w:t>Personal details:</w:t>
      </w:r>
    </w:p>
    <w:p w:rsidR="00481F71" w:rsidRPr="009C7560" w:rsidRDefault="00481F71" w:rsidP="00481F71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Date of birth</w:t>
      </w:r>
      <w:r w:rsidRPr="009C7560">
        <w:rPr>
          <w:sz w:val="26"/>
          <w:szCs w:val="26"/>
        </w:rPr>
        <w:t>: 2 July 1980</w:t>
      </w:r>
    </w:p>
    <w:p w:rsidR="00481F71" w:rsidRPr="009C7560" w:rsidRDefault="00481F71" w:rsidP="00481F71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Gender</w:t>
      </w:r>
      <w:r w:rsidRPr="009C7560">
        <w:rPr>
          <w:sz w:val="26"/>
          <w:szCs w:val="26"/>
        </w:rPr>
        <w:t>: Male</w:t>
      </w:r>
    </w:p>
    <w:p w:rsidR="00481F71" w:rsidRPr="009C7560" w:rsidRDefault="00481F71" w:rsidP="00481F71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Nationality:</w:t>
      </w:r>
      <w:r w:rsidRPr="009C7560">
        <w:rPr>
          <w:sz w:val="26"/>
          <w:szCs w:val="26"/>
        </w:rPr>
        <w:t xml:space="preserve"> Syrian</w:t>
      </w:r>
    </w:p>
    <w:p w:rsidR="0055102C" w:rsidRPr="009C7560" w:rsidRDefault="0055102C" w:rsidP="0055102C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Current address</w:t>
      </w:r>
      <w:r w:rsidRPr="009C7560">
        <w:rPr>
          <w:sz w:val="26"/>
          <w:szCs w:val="26"/>
        </w:rPr>
        <w:t>: Riyadh, KSA</w:t>
      </w:r>
    </w:p>
    <w:p w:rsidR="0055102C" w:rsidRPr="009C7560" w:rsidRDefault="0055102C" w:rsidP="0055102C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Saudi residence (</w:t>
      </w:r>
      <w:proofErr w:type="spellStart"/>
      <w:r w:rsidRPr="009C7560">
        <w:rPr>
          <w:b/>
          <w:bCs/>
          <w:sz w:val="26"/>
          <w:szCs w:val="26"/>
        </w:rPr>
        <w:t>Iqama</w:t>
      </w:r>
      <w:proofErr w:type="spellEnd"/>
      <w:r w:rsidRPr="009C7560">
        <w:rPr>
          <w:b/>
          <w:bCs/>
          <w:sz w:val="26"/>
          <w:szCs w:val="26"/>
        </w:rPr>
        <w:t xml:space="preserve">): </w:t>
      </w:r>
      <w:r w:rsidRPr="009C7560">
        <w:rPr>
          <w:sz w:val="26"/>
          <w:szCs w:val="26"/>
        </w:rPr>
        <w:t>Available</w:t>
      </w:r>
    </w:p>
    <w:p w:rsidR="00481F71" w:rsidRPr="009C7560" w:rsidRDefault="00481F71" w:rsidP="00481F71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Languages spoken:</w:t>
      </w:r>
      <w:r w:rsidRPr="009C7560">
        <w:rPr>
          <w:sz w:val="26"/>
          <w:szCs w:val="26"/>
        </w:rPr>
        <w:t xml:space="preserve"> Arabic (native language), </w:t>
      </w:r>
    </w:p>
    <w:p w:rsidR="00481F71" w:rsidRPr="009C7560" w:rsidRDefault="00481F71" w:rsidP="00481F71">
      <w:pPr>
        <w:pStyle w:val="ListParagraph"/>
        <w:bidi w:val="0"/>
        <w:rPr>
          <w:sz w:val="26"/>
          <w:szCs w:val="26"/>
        </w:rPr>
      </w:pPr>
      <w:r w:rsidRPr="009C7560">
        <w:rPr>
          <w:sz w:val="26"/>
          <w:szCs w:val="26"/>
        </w:rPr>
        <w:t xml:space="preserve">                                   English: very good</w:t>
      </w:r>
    </w:p>
    <w:p w:rsidR="00481F71" w:rsidRPr="009C7560" w:rsidRDefault="00481F71" w:rsidP="00481F71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Marital status:</w:t>
      </w:r>
      <w:r w:rsidRPr="009C7560">
        <w:rPr>
          <w:sz w:val="26"/>
          <w:szCs w:val="26"/>
        </w:rPr>
        <w:t xml:space="preserve"> Married</w:t>
      </w:r>
    </w:p>
    <w:p w:rsidR="00481F71" w:rsidRPr="009C7560" w:rsidRDefault="00481F71" w:rsidP="0055102C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 xml:space="preserve">Number of </w:t>
      </w:r>
      <w:r w:rsidR="0055102C" w:rsidRPr="009C7560">
        <w:rPr>
          <w:b/>
          <w:bCs/>
          <w:sz w:val="26"/>
          <w:szCs w:val="26"/>
        </w:rPr>
        <w:t xml:space="preserve">dependents: </w:t>
      </w:r>
      <w:r w:rsidR="0055102C" w:rsidRPr="009C7560">
        <w:rPr>
          <w:sz w:val="26"/>
          <w:szCs w:val="26"/>
        </w:rPr>
        <w:t>1</w:t>
      </w:r>
    </w:p>
    <w:p w:rsidR="00BD0C2E" w:rsidRDefault="00BD0C2E" w:rsidP="00045BB9">
      <w:pPr>
        <w:pStyle w:val="Heading1"/>
        <w:bidi w:val="0"/>
      </w:pPr>
      <w:r>
        <w:t>Professional experience</w:t>
      </w:r>
    </w:p>
    <w:p w:rsidR="00BD0C2E" w:rsidRPr="00243439" w:rsidRDefault="00BD0C2E" w:rsidP="00243439">
      <w:pPr>
        <w:pStyle w:val="Heading2"/>
        <w:numPr>
          <w:ilvl w:val="0"/>
          <w:numId w:val="22"/>
        </w:numPr>
        <w:bidi w:val="0"/>
        <w:rPr>
          <w:color w:val="auto"/>
        </w:rPr>
      </w:pPr>
      <w:r w:rsidRPr="00243439">
        <w:rPr>
          <w:color w:val="auto"/>
        </w:rPr>
        <w:t>August 2010 until now (Current employment</w:t>
      </w:r>
      <w:proofErr w:type="gramStart"/>
      <w:r w:rsidRPr="00243439">
        <w:rPr>
          <w:color w:val="auto"/>
        </w:rPr>
        <w:t>) :</w:t>
      </w:r>
      <w:proofErr w:type="gramEnd"/>
    </w:p>
    <w:p w:rsidR="00BD0C2E" w:rsidRDefault="00BD0C2E" w:rsidP="00BD0C2E">
      <w:pPr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NICU Specialist, </w:t>
      </w:r>
      <w:proofErr w:type="spellStart"/>
      <w:r w:rsidRPr="00BD0C2E">
        <w:rPr>
          <w:b/>
          <w:bCs/>
          <w:sz w:val="26"/>
          <w:szCs w:val="26"/>
        </w:rPr>
        <w:t>Dr</w:t>
      </w:r>
      <w:proofErr w:type="spellEnd"/>
      <w:r w:rsidRPr="00BD0C2E">
        <w:rPr>
          <w:b/>
          <w:bCs/>
          <w:sz w:val="26"/>
          <w:szCs w:val="26"/>
        </w:rPr>
        <w:t xml:space="preserve"> </w:t>
      </w:r>
      <w:proofErr w:type="spellStart"/>
      <w:r w:rsidRPr="00BD0C2E">
        <w:rPr>
          <w:b/>
          <w:bCs/>
          <w:sz w:val="26"/>
          <w:szCs w:val="26"/>
        </w:rPr>
        <w:t>Sulaiman</w:t>
      </w:r>
      <w:proofErr w:type="spellEnd"/>
      <w:r w:rsidRPr="00BD0C2E">
        <w:rPr>
          <w:b/>
          <w:bCs/>
          <w:sz w:val="26"/>
          <w:szCs w:val="26"/>
        </w:rPr>
        <w:t xml:space="preserve"> </w:t>
      </w:r>
      <w:proofErr w:type="spellStart"/>
      <w:r w:rsidRPr="00BD0C2E">
        <w:rPr>
          <w:b/>
          <w:bCs/>
          <w:sz w:val="26"/>
          <w:szCs w:val="26"/>
        </w:rPr>
        <w:t>AlHabib</w:t>
      </w:r>
      <w:proofErr w:type="spellEnd"/>
      <w:r w:rsidRPr="00BD0C2E">
        <w:rPr>
          <w:b/>
          <w:bCs/>
          <w:sz w:val="26"/>
          <w:szCs w:val="26"/>
        </w:rPr>
        <w:t xml:space="preserve"> Medical Group (HMG)</w:t>
      </w:r>
      <w:r>
        <w:rPr>
          <w:b/>
          <w:bCs/>
          <w:sz w:val="26"/>
          <w:szCs w:val="26"/>
        </w:rPr>
        <w:t>, Al</w:t>
      </w:r>
      <w:r w:rsidRPr="00BD0C2E">
        <w:rPr>
          <w:b/>
          <w:bCs/>
          <w:sz w:val="26"/>
          <w:szCs w:val="26"/>
        </w:rPr>
        <w:t>-</w:t>
      </w:r>
      <w:proofErr w:type="spellStart"/>
      <w:r w:rsidRPr="00BD0C2E">
        <w:rPr>
          <w:b/>
          <w:bCs/>
          <w:sz w:val="26"/>
          <w:szCs w:val="26"/>
        </w:rPr>
        <w:t>Rayan</w:t>
      </w:r>
      <w:proofErr w:type="spellEnd"/>
      <w:r w:rsidRPr="00BD0C2E">
        <w:rPr>
          <w:b/>
          <w:bCs/>
          <w:sz w:val="26"/>
          <w:szCs w:val="26"/>
        </w:rPr>
        <w:t xml:space="preserve"> Hospital, Riyadh, KSA</w:t>
      </w:r>
    </w:p>
    <w:p w:rsidR="00417AB5" w:rsidRPr="006A5128" w:rsidRDefault="00417AB5" w:rsidP="008F4DA2">
      <w:pPr>
        <w:bidi w:val="0"/>
        <w:rPr>
          <w:sz w:val="26"/>
          <w:szCs w:val="26"/>
        </w:rPr>
      </w:pPr>
      <w:r w:rsidRPr="006A5128">
        <w:rPr>
          <w:sz w:val="26"/>
          <w:szCs w:val="26"/>
        </w:rPr>
        <w:t xml:space="preserve">Work Address: POB 100266, </w:t>
      </w:r>
      <w:proofErr w:type="spellStart"/>
      <w:r w:rsidRPr="006A5128">
        <w:rPr>
          <w:sz w:val="26"/>
          <w:szCs w:val="26"/>
        </w:rPr>
        <w:t>Khurais</w:t>
      </w:r>
      <w:proofErr w:type="spellEnd"/>
      <w:r w:rsidRPr="006A5128">
        <w:rPr>
          <w:sz w:val="26"/>
          <w:szCs w:val="26"/>
        </w:rPr>
        <w:t xml:space="preserve"> Road, Riyadh 11635, Riyadh, KSA</w:t>
      </w:r>
    </w:p>
    <w:p w:rsidR="00417AB5" w:rsidRPr="00243439" w:rsidRDefault="00417AB5" w:rsidP="00243439">
      <w:pPr>
        <w:pStyle w:val="ListParagraph"/>
        <w:numPr>
          <w:ilvl w:val="0"/>
          <w:numId w:val="21"/>
        </w:numPr>
        <w:bidi w:val="0"/>
        <w:rPr>
          <w:sz w:val="26"/>
          <w:szCs w:val="26"/>
        </w:rPr>
      </w:pPr>
      <w:r w:rsidRPr="00243439">
        <w:rPr>
          <w:sz w:val="26"/>
          <w:szCs w:val="26"/>
        </w:rPr>
        <w:t xml:space="preserve">The NICU in </w:t>
      </w:r>
      <w:proofErr w:type="spellStart"/>
      <w:r w:rsidRPr="00243439">
        <w:rPr>
          <w:sz w:val="26"/>
          <w:szCs w:val="26"/>
        </w:rPr>
        <w:t>Dr</w:t>
      </w:r>
      <w:proofErr w:type="spellEnd"/>
      <w:r w:rsidRPr="00243439">
        <w:rPr>
          <w:sz w:val="26"/>
          <w:szCs w:val="26"/>
        </w:rPr>
        <w:t xml:space="preserve"> </w:t>
      </w:r>
      <w:proofErr w:type="spellStart"/>
      <w:r w:rsidRPr="00243439">
        <w:rPr>
          <w:sz w:val="26"/>
          <w:szCs w:val="26"/>
        </w:rPr>
        <w:t>Sulaiman</w:t>
      </w:r>
      <w:proofErr w:type="spellEnd"/>
      <w:r w:rsidRPr="00243439">
        <w:rPr>
          <w:sz w:val="26"/>
          <w:szCs w:val="26"/>
        </w:rPr>
        <w:t xml:space="preserve"> </w:t>
      </w:r>
      <w:proofErr w:type="spellStart"/>
      <w:r w:rsidRPr="00243439">
        <w:rPr>
          <w:sz w:val="26"/>
          <w:szCs w:val="26"/>
        </w:rPr>
        <w:t>AlHabib</w:t>
      </w:r>
      <w:proofErr w:type="spellEnd"/>
      <w:r w:rsidRPr="00243439">
        <w:rPr>
          <w:sz w:val="26"/>
          <w:szCs w:val="26"/>
        </w:rPr>
        <w:t xml:space="preserve"> -Al-</w:t>
      </w:r>
      <w:proofErr w:type="spellStart"/>
      <w:r w:rsidRPr="00243439">
        <w:rPr>
          <w:sz w:val="26"/>
          <w:szCs w:val="26"/>
        </w:rPr>
        <w:t>Rayan</w:t>
      </w:r>
      <w:proofErr w:type="spellEnd"/>
      <w:r w:rsidRPr="00243439">
        <w:rPr>
          <w:sz w:val="26"/>
          <w:szCs w:val="26"/>
        </w:rPr>
        <w:t xml:space="preserve"> Hospital in Riyadh Saudi Arabia is a tertiary care referral neonatal center with 74 NICU beds, 80 nursery beds and about 500 delivery every month </w:t>
      </w:r>
      <w:r w:rsidR="00DC0546" w:rsidRPr="00243439">
        <w:rPr>
          <w:sz w:val="26"/>
          <w:szCs w:val="26"/>
        </w:rPr>
        <w:t>.A</w:t>
      </w:r>
      <w:r w:rsidRPr="00243439">
        <w:rPr>
          <w:sz w:val="26"/>
          <w:szCs w:val="26"/>
        </w:rPr>
        <w:t>ll subspecialty services like pediatric surgery, pediatric cardi</w:t>
      </w:r>
      <w:r w:rsidR="00DC0546" w:rsidRPr="00243439">
        <w:rPr>
          <w:sz w:val="26"/>
          <w:szCs w:val="26"/>
        </w:rPr>
        <w:t xml:space="preserve">ology, </w:t>
      </w:r>
      <w:proofErr w:type="spellStart"/>
      <w:r w:rsidR="00DC0546" w:rsidRPr="00243439">
        <w:rPr>
          <w:sz w:val="26"/>
          <w:szCs w:val="26"/>
        </w:rPr>
        <w:t>gentic</w:t>
      </w:r>
      <w:proofErr w:type="spellEnd"/>
      <w:r w:rsidR="00DC0546" w:rsidRPr="00243439">
        <w:rPr>
          <w:sz w:val="26"/>
          <w:szCs w:val="26"/>
        </w:rPr>
        <w:t xml:space="preserve"> and neurosurgery are available. </w:t>
      </w:r>
      <w:r w:rsidRPr="00243439">
        <w:rPr>
          <w:sz w:val="26"/>
          <w:szCs w:val="26"/>
        </w:rPr>
        <w:t xml:space="preserve">I am working there as senior specialist </w:t>
      </w:r>
      <w:r w:rsidRPr="00243439">
        <w:rPr>
          <w:sz w:val="26"/>
          <w:szCs w:val="26"/>
        </w:rPr>
        <w:lastRenderedPageBreak/>
        <w:t xml:space="preserve">neonatologist , dealing first hand with almost all neonatal problems like RDS, PPHN, Diaphragmatic hernia, </w:t>
      </w:r>
      <w:proofErr w:type="spellStart"/>
      <w:r w:rsidRPr="00243439">
        <w:rPr>
          <w:sz w:val="26"/>
          <w:szCs w:val="26"/>
        </w:rPr>
        <w:t>Gastroschesis</w:t>
      </w:r>
      <w:proofErr w:type="spellEnd"/>
      <w:r w:rsidRPr="00243439">
        <w:rPr>
          <w:sz w:val="26"/>
          <w:szCs w:val="26"/>
        </w:rPr>
        <w:t xml:space="preserve"> and  other problem with special experience in VLBW and ELBW and extreme </w:t>
      </w:r>
      <w:proofErr w:type="spellStart"/>
      <w:r w:rsidRPr="00243439">
        <w:rPr>
          <w:sz w:val="26"/>
          <w:szCs w:val="26"/>
        </w:rPr>
        <w:t>preterms</w:t>
      </w:r>
      <w:proofErr w:type="spellEnd"/>
      <w:r w:rsidRPr="00243439">
        <w:rPr>
          <w:sz w:val="26"/>
          <w:szCs w:val="26"/>
        </w:rPr>
        <w:t>, using  advanced support like Inhaled Nitric Oxide, noninvasive ventilation and CM, HFOV. My duties as the most senior specialist also include administrative duties to mak</w:t>
      </w:r>
      <w:r w:rsidR="00DC0546" w:rsidRPr="00243439">
        <w:rPr>
          <w:sz w:val="26"/>
          <w:szCs w:val="26"/>
        </w:rPr>
        <w:t xml:space="preserve">e the consultant and specialist’s </w:t>
      </w:r>
      <w:proofErr w:type="gramStart"/>
      <w:r w:rsidRPr="00243439">
        <w:rPr>
          <w:sz w:val="26"/>
          <w:szCs w:val="26"/>
        </w:rPr>
        <w:t>ROTA .</w:t>
      </w:r>
      <w:proofErr w:type="gramEnd"/>
    </w:p>
    <w:p w:rsidR="002677F7" w:rsidRPr="00243439" w:rsidRDefault="002677F7" w:rsidP="00243439">
      <w:pPr>
        <w:pStyle w:val="Heading2"/>
        <w:numPr>
          <w:ilvl w:val="0"/>
          <w:numId w:val="21"/>
        </w:numPr>
        <w:bidi w:val="0"/>
        <w:rPr>
          <w:color w:val="auto"/>
        </w:rPr>
      </w:pPr>
      <w:r w:rsidRPr="00243439">
        <w:rPr>
          <w:color w:val="auto"/>
        </w:rPr>
        <w:t>October 2009- August 2010</w:t>
      </w:r>
    </w:p>
    <w:p w:rsidR="002677F7" w:rsidRDefault="002677F7" w:rsidP="002677F7">
      <w:pPr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Senior House officer, Al-</w:t>
      </w:r>
      <w:proofErr w:type="spellStart"/>
      <w:r>
        <w:rPr>
          <w:b/>
          <w:bCs/>
          <w:sz w:val="26"/>
          <w:szCs w:val="26"/>
        </w:rPr>
        <w:t>Rasheed</w:t>
      </w:r>
      <w:proofErr w:type="spellEnd"/>
      <w:r>
        <w:rPr>
          <w:b/>
          <w:bCs/>
          <w:sz w:val="26"/>
          <w:szCs w:val="26"/>
        </w:rPr>
        <w:t xml:space="preserve"> Hospital, Bab </w:t>
      </w:r>
      <w:proofErr w:type="spellStart"/>
      <w:r>
        <w:rPr>
          <w:b/>
          <w:bCs/>
          <w:sz w:val="26"/>
          <w:szCs w:val="26"/>
        </w:rPr>
        <w:t>Mosala</w:t>
      </w:r>
      <w:proofErr w:type="spellEnd"/>
      <w:r>
        <w:rPr>
          <w:b/>
          <w:bCs/>
          <w:sz w:val="26"/>
          <w:szCs w:val="26"/>
        </w:rPr>
        <w:t>, Damascus, Syria</w:t>
      </w:r>
    </w:p>
    <w:p w:rsidR="00417AB5" w:rsidRPr="002677F7" w:rsidRDefault="002677F7" w:rsidP="00417AB5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One of the leading private hospitals in Damascus, </w:t>
      </w:r>
      <w:r w:rsidR="00417AB5" w:rsidRPr="006A6E28">
        <w:rPr>
          <w:sz w:val="26"/>
          <w:szCs w:val="26"/>
        </w:rPr>
        <w:t xml:space="preserve">Work duties of SHO in the hospital as pediatrician in ER, </w:t>
      </w:r>
      <w:proofErr w:type="gramStart"/>
      <w:r w:rsidR="00417AB5" w:rsidRPr="006A6E28">
        <w:rPr>
          <w:sz w:val="26"/>
          <w:szCs w:val="26"/>
        </w:rPr>
        <w:t>LDR ,</w:t>
      </w:r>
      <w:proofErr w:type="gramEnd"/>
      <w:r w:rsidR="00417AB5" w:rsidRPr="006A6E28">
        <w:rPr>
          <w:sz w:val="26"/>
          <w:szCs w:val="26"/>
        </w:rPr>
        <w:t xml:space="preserve"> NICU, </w:t>
      </w:r>
    </w:p>
    <w:p w:rsidR="001810D3" w:rsidRDefault="001810D3" w:rsidP="00BD0C2E">
      <w:pPr>
        <w:pStyle w:val="Heading1"/>
        <w:bidi w:val="0"/>
      </w:pPr>
      <w:r>
        <w:t>Medical training:</w:t>
      </w:r>
    </w:p>
    <w:p w:rsidR="002677F7" w:rsidRPr="00243439" w:rsidRDefault="002677F7" w:rsidP="00243439">
      <w:pPr>
        <w:pStyle w:val="Heading2"/>
        <w:numPr>
          <w:ilvl w:val="0"/>
          <w:numId w:val="23"/>
        </w:numPr>
        <w:bidi w:val="0"/>
        <w:rPr>
          <w:color w:val="auto"/>
        </w:rPr>
      </w:pPr>
      <w:r w:rsidRPr="00243439">
        <w:rPr>
          <w:color w:val="auto"/>
        </w:rPr>
        <w:t>October 2005 – October 2009</w:t>
      </w:r>
    </w:p>
    <w:p w:rsidR="001810D3" w:rsidRDefault="00D25DFD" w:rsidP="001810D3">
      <w:pPr>
        <w:bidi w:val="0"/>
        <w:rPr>
          <w:sz w:val="26"/>
          <w:szCs w:val="26"/>
        </w:rPr>
      </w:pPr>
      <w:r w:rsidRPr="00D958AF">
        <w:rPr>
          <w:b/>
          <w:bCs/>
          <w:sz w:val="26"/>
          <w:szCs w:val="26"/>
        </w:rPr>
        <w:t xml:space="preserve">Post graduate medical training in Pediatrics, </w:t>
      </w:r>
      <w:r w:rsidRPr="00D958AF">
        <w:rPr>
          <w:sz w:val="26"/>
          <w:szCs w:val="26"/>
        </w:rPr>
        <w:t>Damascus University Children's Hospital, University of Damascus, Syria, 2010</w:t>
      </w:r>
    </w:p>
    <w:p w:rsidR="00DC0546" w:rsidRPr="00DC0546" w:rsidRDefault="00DC0546" w:rsidP="00DC0546">
      <w:pPr>
        <w:pStyle w:val="ListParagraph"/>
        <w:numPr>
          <w:ilvl w:val="0"/>
          <w:numId w:val="7"/>
        </w:numPr>
        <w:bidi w:val="0"/>
        <w:rPr>
          <w:sz w:val="26"/>
          <w:szCs w:val="26"/>
        </w:rPr>
      </w:pPr>
      <w:r w:rsidRPr="00DC0546">
        <w:rPr>
          <w:sz w:val="26"/>
          <w:szCs w:val="26"/>
        </w:rPr>
        <w:t xml:space="preserve">A 4 year residency training in pediatrics according to Arab board of health specializations standards and rotations, and also the </w:t>
      </w:r>
      <w:r w:rsidRPr="00DC0546">
        <w:rPr>
          <w:rFonts w:cs="Arial"/>
          <w:color w:val="252525"/>
          <w:sz w:val="26"/>
          <w:szCs w:val="26"/>
        </w:rPr>
        <w:t>postgraduate program of ministry of higher education</w:t>
      </w:r>
    </w:p>
    <w:p w:rsidR="00DC0546" w:rsidRDefault="00DC0546" w:rsidP="00DC0546">
      <w:pPr>
        <w:pStyle w:val="ListParagraph"/>
        <w:numPr>
          <w:ilvl w:val="0"/>
          <w:numId w:val="7"/>
        </w:numPr>
        <w:bidi w:val="0"/>
        <w:rPr>
          <w:sz w:val="26"/>
          <w:szCs w:val="26"/>
        </w:rPr>
      </w:pPr>
      <w:r>
        <w:rPr>
          <w:sz w:val="26"/>
          <w:szCs w:val="26"/>
        </w:rPr>
        <w:t>Rotations took place mainly in all hospital departments of Children’s hospital</w:t>
      </w:r>
      <w:r w:rsidR="000C060C">
        <w:rPr>
          <w:sz w:val="26"/>
          <w:szCs w:val="26"/>
        </w:rPr>
        <w:t xml:space="preserve"> (General pediatrics, Hematology-oncology, PICU, ER, </w:t>
      </w:r>
      <w:proofErr w:type="spellStart"/>
      <w:r w:rsidR="000C060C">
        <w:rPr>
          <w:sz w:val="26"/>
          <w:szCs w:val="26"/>
        </w:rPr>
        <w:t>Gastroentorology</w:t>
      </w:r>
      <w:proofErr w:type="spellEnd"/>
      <w:r w:rsidR="000C060C">
        <w:rPr>
          <w:sz w:val="26"/>
          <w:szCs w:val="26"/>
        </w:rPr>
        <w:t>, Neurology, NICU</w:t>
      </w:r>
      <w:proofErr w:type="gramStart"/>
      <w:r w:rsidR="000C060C">
        <w:rPr>
          <w:sz w:val="26"/>
          <w:szCs w:val="26"/>
        </w:rPr>
        <w:t xml:space="preserve">,  </w:t>
      </w:r>
      <w:r w:rsidR="000C060C" w:rsidRPr="000C060C">
        <w:rPr>
          <w:sz w:val="26"/>
          <w:szCs w:val="26"/>
          <w:highlight w:val="yellow"/>
        </w:rPr>
        <w:t>…</w:t>
      </w:r>
      <w:proofErr w:type="spellStart"/>
      <w:proofErr w:type="gramEnd"/>
      <w:r w:rsidR="000C060C" w:rsidRPr="000C060C">
        <w:rPr>
          <w:sz w:val="26"/>
          <w:szCs w:val="26"/>
          <w:highlight w:val="yellow"/>
        </w:rPr>
        <w:t>etc</w:t>
      </w:r>
      <w:proofErr w:type="spellEnd"/>
      <w:r w:rsidR="000C060C" w:rsidRPr="000C060C">
        <w:rPr>
          <w:sz w:val="26"/>
          <w:szCs w:val="26"/>
          <w:highlight w:val="yellow"/>
        </w:rPr>
        <w:t>)</w:t>
      </w:r>
      <w:r w:rsidR="000C060C">
        <w:rPr>
          <w:sz w:val="26"/>
          <w:szCs w:val="26"/>
        </w:rPr>
        <w:t>.  In addition to rotations in Al-</w:t>
      </w:r>
      <w:proofErr w:type="spellStart"/>
      <w:r w:rsidR="000C060C">
        <w:rPr>
          <w:sz w:val="26"/>
          <w:szCs w:val="26"/>
        </w:rPr>
        <w:t>Mowasa</w:t>
      </w:r>
      <w:proofErr w:type="spellEnd"/>
      <w:r w:rsidR="000C060C">
        <w:rPr>
          <w:sz w:val="26"/>
          <w:szCs w:val="26"/>
        </w:rPr>
        <w:t xml:space="preserve"> U</w:t>
      </w:r>
      <w:r>
        <w:rPr>
          <w:sz w:val="26"/>
          <w:szCs w:val="26"/>
        </w:rPr>
        <w:t>niversit</w:t>
      </w:r>
      <w:r w:rsidR="000C060C">
        <w:rPr>
          <w:sz w:val="26"/>
          <w:szCs w:val="26"/>
        </w:rPr>
        <w:t>y H</w:t>
      </w:r>
      <w:r>
        <w:rPr>
          <w:sz w:val="26"/>
          <w:szCs w:val="26"/>
        </w:rPr>
        <w:t>ospita</w:t>
      </w:r>
      <w:r w:rsidR="000C060C">
        <w:rPr>
          <w:sz w:val="26"/>
          <w:szCs w:val="26"/>
        </w:rPr>
        <w:t>l (Burn unit), and Hospital of O</w:t>
      </w:r>
      <w:r>
        <w:rPr>
          <w:sz w:val="26"/>
          <w:szCs w:val="26"/>
        </w:rPr>
        <w:t>bstetrics and Gynecology (N</w:t>
      </w:r>
      <w:r w:rsidR="000C060C">
        <w:rPr>
          <w:sz w:val="26"/>
          <w:szCs w:val="26"/>
        </w:rPr>
        <w:t>ormal n</w:t>
      </w:r>
      <w:r>
        <w:rPr>
          <w:sz w:val="26"/>
          <w:szCs w:val="26"/>
        </w:rPr>
        <w:t>ewborn unit)</w:t>
      </w:r>
    </w:p>
    <w:p w:rsidR="000C060C" w:rsidRDefault="000C060C" w:rsidP="000C060C">
      <w:pPr>
        <w:pStyle w:val="ListParagraph"/>
        <w:numPr>
          <w:ilvl w:val="0"/>
          <w:numId w:val="7"/>
        </w:numPr>
        <w:bidi w:val="0"/>
        <w:rPr>
          <w:sz w:val="26"/>
          <w:szCs w:val="26"/>
        </w:rPr>
      </w:pPr>
      <w:r>
        <w:rPr>
          <w:sz w:val="26"/>
          <w:szCs w:val="26"/>
        </w:rPr>
        <w:t>During the 4 year residency training different assignments were given each year, upgrading to the next year was on the merit of clinical evaluation and yearly written and clinical exam</w:t>
      </w:r>
    </w:p>
    <w:p w:rsidR="00417AB5" w:rsidRDefault="000C060C" w:rsidP="000C060C">
      <w:pPr>
        <w:pStyle w:val="ListParagraph"/>
        <w:numPr>
          <w:ilvl w:val="0"/>
          <w:numId w:val="7"/>
        </w:numPr>
        <w:bidi w:val="0"/>
        <w:rPr>
          <w:sz w:val="26"/>
          <w:szCs w:val="26"/>
        </w:rPr>
      </w:pPr>
      <w:r>
        <w:rPr>
          <w:sz w:val="26"/>
          <w:szCs w:val="26"/>
        </w:rPr>
        <w:t>During the fourth and final year of residency I was elected as the chief resident</w:t>
      </w:r>
    </w:p>
    <w:p w:rsidR="006A5128" w:rsidRPr="006A5128" w:rsidRDefault="006A5128" w:rsidP="006A5128">
      <w:pPr>
        <w:bidi w:val="0"/>
        <w:ind w:left="360"/>
        <w:rPr>
          <w:sz w:val="26"/>
          <w:szCs w:val="26"/>
        </w:rPr>
      </w:pPr>
    </w:p>
    <w:p w:rsidR="00741DB0" w:rsidRPr="00741DB0" w:rsidRDefault="000C060C" w:rsidP="00741DB0">
      <w:pPr>
        <w:pStyle w:val="ListParagraph"/>
        <w:numPr>
          <w:ilvl w:val="0"/>
          <w:numId w:val="7"/>
        </w:numPr>
        <w:bidi w:val="0"/>
        <w:rPr>
          <w:b/>
          <w:bCs/>
          <w:sz w:val="26"/>
          <w:szCs w:val="26"/>
        </w:rPr>
      </w:pPr>
      <w:r w:rsidRPr="00741DB0">
        <w:rPr>
          <w:b/>
          <w:bCs/>
          <w:sz w:val="26"/>
          <w:szCs w:val="26"/>
        </w:rPr>
        <w:t>Damascus university Children’s hospital’s sections and facilities: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t>Emergency and Temporary Accommodation.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t>Premature and Newborn.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t>Surgery.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lastRenderedPageBreak/>
        <w:t>General Diseases.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t>Infectious Diseases and Quarantine.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t>Oncology and Haematology.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t>Private Ward.</w:t>
      </w:r>
    </w:p>
    <w:p w:rsidR="009C7560" w:rsidRPr="00741DB0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eastAsia="Times New Roman" w:cs="Arial"/>
          <w:color w:val="252525"/>
          <w:sz w:val="26"/>
          <w:szCs w:val="26"/>
          <w:lang w:val="en-AU" w:eastAsia="en-AU"/>
        </w:rPr>
        <w:t>Intensive Care.</w:t>
      </w:r>
    </w:p>
    <w:p w:rsidR="009C7560" w:rsidRPr="008F4DA2" w:rsidRDefault="009C7560" w:rsidP="00741DB0">
      <w:pPr>
        <w:pStyle w:val="ListParagraph"/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 w:rsidRPr="00741DB0">
        <w:rPr>
          <w:rFonts w:cs="Arial"/>
          <w:color w:val="252525"/>
          <w:sz w:val="26"/>
          <w:szCs w:val="26"/>
        </w:rPr>
        <w:t>Center of Pediatric Cardiac Surgery and Bone Marrow Transplant.</w:t>
      </w:r>
    </w:p>
    <w:p w:rsidR="008F4DA2" w:rsidRPr="008F4DA2" w:rsidRDefault="008F4DA2" w:rsidP="008F4DA2">
      <w:pPr>
        <w:shd w:val="clear" w:color="auto" w:fill="FFFFFF"/>
        <w:bidi w:val="0"/>
        <w:spacing w:before="100" w:beforeAutospacing="1" w:after="24" w:line="240" w:lineRule="auto"/>
        <w:rPr>
          <w:rFonts w:eastAsia="Times New Roman" w:cs="Arial"/>
          <w:color w:val="252525"/>
          <w:sz w:val="26"/>
          <w:szCs w:val="26"/>
          <w:lang w:val="en-AU" w:eastAsia="en-AU"/>
        </w:rPr>
      </w:pPr>
      <w:r>
        <w:rPr>
          <w:rFonts w:cs="Arial"/>
          <w:color w:val="252525"/>
          <w:sz w:val="26"/>
          <w:szCs w:val="26"/>
        </w:rPr>
        <w:t xml:space="preserve">        </w:t>
      </w:r>
      <w:r w:rsidRPr="008F4DA2">
        <w:rPr>
          <w:rFonts w:cs="Arial"/>
          <w:color w:val="252525"/>
          <w:sz w:val="26"/>
          <w:szCs w:val="26"/>
        </w:rPr>
        <w:t>Diagnostic tools: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Upper and lower gastrointestinal endoscopy unit and liver biopsies.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Lung function and bronchial endoscopy unit.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ECG and echo unit.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EEG unit.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 xml:space="preserve">MRI. And radiology 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A cardiac catheterization.</w:t>
      </w:r>
    </w:p>
    <w:p w:rsidR="008F4DA2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the central laboratory carries out the following medical tests: blood, glands, cancerous, and chemical tests</w:t>
      </w:r>
    </w:p>
    <w:p w:rsidR="008F4DA2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>
        <w:rPr>
          <w:rFonts w:cs="Arial"/>
          <w:color w:val="252525"/>
          <w:sz w:val="26"/>
          <w:szCs w:val="26"/>
        </w:rPr>
        <w:t>Emergency Lab.</w:t>
      </w:r>
    </w:p>
    <w:p w:rsidR="008F4DA2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9C7560">
        <w:rPr>
          <w:rFonts w:cs="Arial"/>
          <w:color w:val="252525"/>
          <w:sz w:val="26"/>
          <w:szCs w:val="26"/>
        </w:rPr>
        <w:t>Histopathology Lab.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Genetics Lab.</w:t>
      </w:r>
    </w:p>
    <w:p w:rsidR="008F4DA2" w:rsidRPr="00DC0546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 w:rsidRPr="00DC0546">
        <w:rPr>
          <w:rFonts w:cs="Arial"/>
          <w:color w:val="252525"/>
          <w:sz w:val="26"/>
          <w:szCs w:val="26"/>
        </w:rPr>
        <w:t>Artificial Kidney Unit.</w:t>
      </w:r>
    </w:p>
    <w:p w:rsidR="008F4DA2" w:rsidRPr="009C7560" w:rsidRDefault="008F4DA2" w:rsidP="008F4DA2">
      <w:pPr>
        <w:numPr>
          <w:ilvl w:val="0"/>
          <w:numId w:val="18"/>
        </w:numPr>
        <w:shd w:val="clear" w:color="auto" w:fill="FFFFFF"/>
        <w:bidi w:val="0"/>
        <w:spacing w:before="100" w:beforeAutospacing="1" w:after="24" w:line="240" w:lineRule="auto"/>
        <w:rPr>
          <w:rFonts w:cs="Arial"/>
          <w:color w:val="252525"/>
          <w:sz w:val="26"/>
          <w:szCs w:val="26"/>
        </w:rPr>
      </w:pPr>
      <w:r>
        <w:rPr>
          <w:rFonts w:cs="Arial"/>
          <w:color w:val="252525"/>
          <w:sz w:val="26"/>
          <w:szCs w:val="26"/>
        </w:rPr>
        <w:t>Kidney Transplant Unit.</w:t>
      </w:r>
    </w:p>
    <w:p w:rsidR="001810D3" w:rsidRDefault="001810D3" w:rsidP="001810D3">
      <w:pPr>
        <w:pStyle w:val="Heading1"/>
        <w:bidi w:val="0"/>
      </w:pPr>
      <w:r>
        <w:t>Education:</w:t>
      </w:r>
    </w:p>
    <w:p w:rsidR="00D25DFD" w:rsidRPr="00D958AF" w:rsidRDefault="00D25DFD" w:rsidP="00D25DFD">
      <w:pPr>
        <w:bidi w:val="0"/>
        <w:rPr>
          <w:sz w:val="26"/>
          <w:szCs w:val="26"/>
        </w:rPr>
      </w:pPr>
      <w:r w:rsidRPr="00D958AF">
        <w:rPr>
          <w:b/>
          <w:bCs/>
          <w:sz w:val="26"/>
          <w:szCs w:val="26"/>
        </w:rPr>
        <w:t>Bachelor degree in medicine</w:t>
      </w:r>
      <w:r w:rsidRPr="00D958AF">
        <w:rPr>
          <w:sz w:val="26"/>
          <w:szCs w:val="26"/>
        </w:rPr>
        <w:t>, University of Aleppo, Syria, 2005</w:t>
      </w:r>
    </w:p>
    <w:p w:rsidR="001810D3" w:rsidRDefault="001810D3" w:rsidP="001810D3">
      <w:pPr>
        <w:pStyle w:val="Heading1"/>
        <w:bidi w:val="0"/>
      </w:pPr>
      <w:r>
        <w:t>Licensure and certifications:</w:t>
      </w:r>
    </w:p>
    <w:p w:rsidR="00D958AF" w:rsidRPr="009C7560" w:rsidRDefault="00D958AF" w:rsidP="00D958AF">
      <w:pPr>
        <w:pStyle w:val="ListParagraph"/>
        <w:numPr>
          <w:ilvl w:val="0"/>
          <w:numId w:val="5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 xml:space="preserve">Dubai Health Authority: </w:t>
      </w:r>
      <w:r w:rsidRPr="009C7560">
        <w:rPr>
          <w:sz w:val="26"/>
          <w:szCs w:val="26"/>
        </w:rPr>
        <w:t>eligible as pediatric specialist, Feb 2017</w:t>
      </w:r>
    </w:p>
    <w:p w:rsidR="00D958AF" w:rsidRPr="009C7560" w:rsidRDefault="00D958AF" w:rsidP="00D958AF">
      <w:pPr>
        <w:pStyle w:val="ListParagraph"/>
        <w:numPr>
          <w:ilvl w:val="0"/>
          <w:numId w:val="5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 xml:space="preserve">Arab board of medical specializations: </w:t>
      </w:r>
      <w:r w:rsidRPr="009C7560">
        <w:rPr>
          <w:sz w:val="26"/>
          <w:szCs w:val="26"/>
        </w:rPr>
        <w:t>board certified 2013</w:t>
      </w:r>
    </w:p>
    <w:p w:rsidR="00417AB5" w:rsidRPr="009C7560" w:rsidRDefault="00417AB5" w:rsidP="00417AB5">
      <w:pPr>
        <w:pStyle w:val="ListParagraph"/>
        <w:numPr>
          <w:ilvl w:val="0"/>
          <w:numId w:val="5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Postgraduate (higher education studies) in pediatrics:</w:t>
      </w:r>
      <w:r w:rsidRPr="009C7560">
        <w:rPr>
          <w:sz w:val="26"/>
          <w:szCs w:val="26"/>
        </w:rPr>
        <w:t xml:space="preserve"> certified 2010 ( research in bacterial nosocomial infection in NICU)</w:t>
      </w:r>
    </w:p>
    <w:p w:rsidR="00D958AF" w:rsidRPr="009C7560" w:rsidRDefault="00D958AF" w:rsidP="00D958AF">
      <w:pPr>
        <w:pStyle w:val="ListParagraph"/>
        <w:numPr>
          <w:ilvl w:val="0"/>
          <w:numId w:val="5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 xml:space="preserve">Saudi Commission </w:t>
      </w:r>
      <w:r w:rsidR="00EA4117" w:rsidRPr="009C7560">
        <w:rPr>
          <w:b/>
          <w:bCs/>
          <w:sz w:val="26"/>
          <w:szCs w:val="26"/>
        </w:rPr>
        <w:t xml:space="preserve">of Health </w:t>
      </w:r>
      <w:proofErr w:type="spellStart"/>
      <w:r w:rsidR="00EA4117" w:rsidRPr="009C7560">
        <w:rPr>
          <w:b/>
          <w:bCs/>
          <w:sz w:val="26"/>
          <w:szCs w:val="26"/>
        </w:rPr>
        <w:t>Specialitie</w:t>
      </w:r>
      <w:r w:rsidRPr="009C7560">
        <w:rPr>
          <w:b/>
          <w:bCs/>
          <w:sz w:val="26"/>
          <w:szCs w:val="26"/>
        </w:rPr>
        <w:t>s</w:t>
      </w:r>
      <w:proofErr w:type="spellEnd"/>
      <w:r w:rsidRPr="009C7560">
        <w:rPr>
          <w:sz w:val="26"/>
          <w:szCs w:val="26"/>
        </w:rPr>
        <w:t xml:space="preserve">: Certified since 2011, </w:t>
      </w:r>
    </w:p>
    <w:p w:rsidR="00482FCC" w:rsidRPr="009C7560" w:rsidRDefault="00482FCC" w:rsidP="00045BB9">
      <w:pPr>
        <w:pStyle w:val="ListParagraph"/>
        <w:numPr>
          <w:ilvl w:val="0"/>
          <w:numId w:val="5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 xml:space="preserve">Royal Collage of </w:t>
      </w:r>
      <w:proofErr w:type="spellStart"/>
      <w:r w:rsidR="00045BB9" w:rsidRPr="009C7560">
        <w:rPr>
          <w:b/>
          <w:bCs/>
          <w:sz w:val="26"/>
          <w:szCs w:val="26"/>
        </w:rPr>
        <w:t>Paediatrics</w:t>
      </w:r>
      <w:proofErr w:type="spellEnd"/>
      <w:r w:rsidR="00045BB9" w:rsidRPr="009C7560">
        <w:rPr>
          <w:b/>
          <w:bCs/>
          <w:sz w:val="26"/>
          <w:szCs w:val="26"/>
        </w:rPr>
        <w:t xml:space="preserve"> and Child Health, UK: </w:t>
      </w:r>
      <w:r w:rsidR="00045BB9" w:rsidRPr="009C7560">
        <w:rPr>
          <w:sz w:val="26"/>
          <w:szCs w:val="26"/>
        </w:rPr>
        <w:t xml:space="preserve">Passed MRCPCH part I in February 2013, MRCPCH part II in September 2013, Due for the final clinical exam on </w:t>
      </w:r>
      <w:r w:rsidR="00417AB5" w:rsidRPr="009C7560">
        <w:rPr>
          <w:sz w:val="26"/>
          <w:szCs w:val="26"/>
        </w:rPr>
        <w:t>APRIL</w:t>
      </w:r>
      <w:r w:rsidR="00045BB9" w:rsidRPr="009C7560">
        <w:rPr>
          <w:sz w:val="26"/>
          <w:szCs w:val="26"/>
        </w:rPr>
        <w:t xml:space="preserve"> 2017</w:t>
      </w:r>
    </w:p>
    <w:p w:rsidR="00482FCC" w:rsidRPr="009C7560" w:rsidRDefault="00D958AF" w:rsidP="009C7560">
      <w:pPr>
        <w:pStyle w:val="ListParagraph"/>
        <w:numPr>
          <w:ilvl w:val="0"/>
          <w:numId w:val="5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Syrian Ministry of Health</w:t>
      </w:r>
      <w:r w:rsidRPr="009C7560">
        <w:rPr>
          <w:sz w:val="26"/>
          <w:szCs w:val="26"/>
        </w:rPr>
        <w:t>: Certified as Resident in Training Oct 2005 – June 2010, Certified as Physician 2005 up to date</w:t>
      </w:r>
    </w:p>
    <w:p w:rsidR="00D958AF" w:rsidRDefault="00D958AF" w:rsidP="00D958AF">
      <w:pPr>
        <w:pStyle w:val="Heading1"/>
        <w:bidi w:val="0"/>
      </w:pPr>
      <w:r>
        <w:lastRenderedPageBreak/>
        <w:t>Memberships of Professional Organizations:</w:t>
      </w:r>
    </w:p>
    <w:p w:rsidR="00D958AF" w:rsidRPr="009C7560" w:rsidRDefault="00EA4117" w:rsidP="00EA4117">
      <w:pPr>
        <w:pStyle w:val="ListParagraph"/>
        <w:numPr>
          <w:ilvl w:val="0"/>
          <w:numId w:val="6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Saudi Heart association</w:t>
      </w:r>
      <w:r w:rsidRPr="009C7560">
        <w:rPr>
          <w:sz w:val="26"/>
          <w:szCs w:val="26"/>
        </w:rPr>
        <w:t>:  member since 2014, BLS valid</w:t>
      </w:r>
    </w:p>
    <w:p w:rsidR="00EA4117" w:rsidRPr="009C7560" w:rsidRDefault="00EA4117" w:rsidP="00EA4117">
      <w:pPr>
        <w:pStyle w:val="ListParagraph"/>
        <w:numPr>
          <w:ilvl w:val="0"/>
          <w:numId w:val="6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 xml:space="preserve">American Heart Association: </w:t>
      </w:r>
      <w:r w:rsidRPr="009C7560">
        <w:rPr>
          <w:sz w:val="26"/>
          <w:szCs w:val="26"/>
        </w:rPr>
        <w:t xml:space="preserve">Neonatal Resuscitation Program: </w:t>
      </w:r>
      <w:r w:rsidR="00000ECE" w:rsidRPr="009C7560">
        <w:rPr>
          <w:sz w:val="26"/>
          <w:szCs w:val="26"/>
        </w:rPr>
        <w:t>2011, 2016 (</w:t>
      </w:r>
      <w:r w:rsidRPr="009C7560">
        <w:rPr>
          <w:sz w:val="26"/>
          <w:szCs w:val="26"/>
        </w:rPr>
        <w:t>Valid</w:t>
      </w:r>
      <w:r w:rsidR="00000ECE" w:rsidRPr="009C7560">
        <w:rPr>
          <w:sz w:val="26"/>
          <w:szCs w:val="26"/>
        </w:rPr>
        <w:t>)</w:t>
      </w:r>
    </w:p>
    <w:p w:rsidR="00EA4117" w:rsidRPr="009C7560" w:rsidRDefault="00EA4117" w:rsidP="00EA4117">
      <w:pPr>
        <w:pStyle w:val="ListParagraph"/>
        <w:numPr>
          <w:ilvl w:val="0"/>
          <w:numId w:val="6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Saudi Neonatology Society:</w:t>
      </w:r>
      <w:r w:rsidRPr="009C7560">
        <w:rPr>
          <w:sz w:val="26"/>
          <w:szCs w:val="26"/>
        </w:rPr>
        <w:t xml:space="preserve"> Member since 2014</w:t>
      </w:r>
    </w:p>
    <w:p w:rsidR="00EA4117" w:rsidRPr="009C7560" w:rsidRDefault="00EA4117" w:rsidP="00EA4117">
      <w:pPr>
        <w:pStyle w:val="ListParagraph"/>
        <w:numPr>
          <w:ilvl w:val="0"/>
          <w:numId w:val="6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Saudi Commission of Health Specialties</w:t>
      </w:r>
      <w:r w:rsidRPr="009C7560">
        <w:rPr>
          <w:sz w:val="26"/>
          <w:szCs w:val="26"/>
        </w:rPr>
        <w:t xml:space="preserve">: Member since Jan 2014 to </w:t>
      </w:r>
      <w:proofErr w:type="spellStart"/>
      <w:r w:rsidRPr="009C7560">
        <w:rPr>
          <w:sz w:val="26"/>
          <w:szCs w:val="26"/>
        </w:rPr>
        <w:t>to</w:t>
      </w:r>
      <w:proofErr w:type="spellEnd"/>
      <w:r w:rsidRPr="009C7560">
        <w:rPr>
          <w:sz w:val="26"/>
          <w:szCs w:val="26"/>
        </w:rPr>
        <w:t xml:space="preserve"> date</w:t>
      </w:r>
    </w:p>
    <w:p w:rsidR="00EA4117" w:rsidRPr="009C7560" w:rsidRDefault="00EA4117" w:rsidP="00EA4117">
      <w:pPr>
        <w:pStyle w:val="ListParagraph"/>
        <w:numPr>
          <w:ilvl w:val="0"/>
          <w:numId w:val="6"/>
        </w:numPr>
        <w:bidi w:val="0"/>
        <w:rPr>
          <w:sz w:val="26"/>
          <w:szCs w:val="26"/>
        </w:rPr>
      </w:pPr>
      <w:r w:rsidRPr="009C7560">
        <w:rPr>
          <w:b/>
          <w:bCs/>
          <w:sz w:val="26"/>
          <w:szCs w:val="26"/>
        </w:rPr>
        <w:t>Syrian Medical Society:</w:t>
      </w:r>
      <w:r w:rsidRPr="009C7560">
        <w:rPr>
          <w:sz w:val="26"/>
          <w:szCs w:val="26"/>
        </w:rPr>
        <w:t xml:space="preserve"> Member since Oct 2005 to </w:t>
      </w:r>
      <w:proofErr w:type="spellStart"/>
      <w:r w:rsidRPr="009C7560">
        <w:rPr>
          <w:sz w:val="26"/>
          <w:szCs w:val="26"/>
        </w:rPr>
        <w:t>to</w:t>
      </w:r>
      <w:proofErr w:type="spellEnd"/>
      <w:r w:rsidRPr="009C7560">
        <w:rPr>
          <w:sz w:val="26"/>
          <w:szCs w:val="26"/>
        </w:rPr>
        <w:t xml:space="preserve"> date</w:t>
      </w:r>
    </w:p>
    <w:p w:rsidR="00EA4117" w:rsidRDefault="00EA4117" w:rsidP="001810D3">
      <w:pPr>
        <w:pStyle w:val="Heading1"/>
        <w:bidi w:val="0"/>
      </w:pPr>
      <w:r>
        <w:t>Courses and Presentations:</w:t>
      </w:r>
    </w:p>
    <w:p w:rsidR="0074680E" w:rsidRPr="009C7560" w:rsidRDefault="0074680E" w:rsidP="00000ECE">
      <w:pPr>
        <w:pStyle w:val="ListParagraph"/>
        <w:numPr>
          <w:ilvl w:val="0"/>
          <w:numId w:val="13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>Attended many conferences , seminars and workshops, to mention some of them:</w:t>
      </w:r>
    </w:p>
    <w:p w:rsidR="00045BB9" w:rsidRPr="009C7560" w:rsidRDefault="00045BB9" w:rsidP="0074680E">
      <w:pPr>
        <w:pStyle w:val="ListParagraph"/>
        <w:numPr>
          <w:ilvl w:val="0"/>
          <w:numId w:val="14"/>
        </w:numPr>
        <w:bidi w:val="0"/>
        <w:rPr>
          <w:sz w:val="26"/>
          <w:szCs w:val="26"/>
        </w:rPr>
      </w:pPr>
      <w:r w:rsidRPr="009C7560">
        <w:rPr>
          <w:rFonts w:eastAsia="Times New Roman" w:cs="Times New Roman"/>
          <w:sz w:val="26"/>
          <w:szCs w:val="26"/>
        </w:rPr>
        <w:t>Regular attendant of the 11</w:t>
      </w:r>
      <w:r w:rsidRPr="009C7560">
        <w:rPr>
          <w:rFonts w:eastAsia="Times New Roman" w:cs="Times New Roman"/>
          <w:sz w:val="26"/>
          <w:szCs w:val="26"/>
          <w:vertAlign w:val="superscript"/>
        </w:rPr>
        <w:t>th</w:t>
      </w:r>
      <w:r w:rsidRPr="009C7560">
        <w:rPr>
          <w:rFonts w:eastAsia="Times New Roman" w:cs="Times New Roman"/>
          <w:sz w:val="26"/>
          <w:szCs w:val="26"/>
        </w:rPr>
        <w:t>, 12</w:t>
      </w:r>
      <w:r w:rsidRPr="009C7560">
        <w:rPr>
          <w:rFonts w:eastAsia="Times New Roman" w:cs="Times New Roman"/>
          <w:sz w:val="26"/>
          <w:szCs w:val="26"/>
          <w:vertAlign w:val="superscript"/>
        </w:rPr>
        <w:t>th</w:t>
      </w:r>
      <w:r w:rsidRPr="009C7560">
        <w:rPr>
          <w:rFonts w:eastAsia="Times New Roman" w:cs="Times New Roman"/>
          <w:sz w:val="26"/>
          <w:szCs w:val="26"/>
        </w:rPr>
        <w:t>, 13</w:t>
      </w:r>
      <w:r w:rsidRPr="009C7560">
        <w:rPr>
          <w:rFonts w:eastAsia="Times New Roman" w:cs="Times New Roman"/>
          <w:sz w:val="26"/>
          <w:szCs w:val="26"/>
          <w:vertAlign w:val="superscript"/>
        </w:rPr>
        <w:t>th</w:t>
      </w:r>
      <w:r w:rsidRPr="009C7560">
        <w:rPr>
          <w:rFonts w:eastAsia="Times New Roman" w:cs="Times New Roman"/>
          <w:sz w:val="26"/>
          <w:szCs w:val="26"/>
        </w:rPr>
        <w:t>, 14</w:t>
      </w:r>
      <w:r w:rsidRPr="009C7560">
        <w:rPr>
          <w:rFonts w:eastAsia="Times New Roman" w:cs="Times New Roman"/>
          <w:sz w:val="26"/>
          <w:szCs w:val="26"/>
          <w:vertAlign w:val="superscript"/>
        </w:rPr>
        <w:t>th</w:t>
      </w:r>
      <w:r w:rsidRPr="009C7560">
        <w:rPr>
          <w:rFonts w:eastAsia="Times New Roman" w:cs="Times New Roman"/>
          <w:sz w:val="26"/>
          <w:szCs w:val="26"/>
        </w:rPr>
        <w:t>, 15</w:t>
      </w:r>
      <w:r w:rsidRPr="009C7560">
        <w:rPr>
          <w:rFonts w:eastAsia="Times New Roman" w:cs="Times New Roman"/>
          <w:sz w:val="26"/>
          <w:szCs w:val="26"/>
          <w:vertAlign w:val="superscript"/>
        </w:rPr>
        <w:t>th</w:t>
      </w:r>
      <w:r w:rsidRPr="009C7560">
        <w:rPr>
          <w:rFonts w:eastAsia="Times New Roman" w:cs="Times New Roman"/>
          <w:sz w:val="26"/>
          <w:szCs w:val="26"/>
        </w:rPr>
        <w:t>, 16</w:t>
      </w:r>
      <w:r w:rsidRPr="009C7560">
        <w:rPr>
          <w:rFonts w:eastAsia="Times New Roman" w:cs="Times New Roman"/>
          <w:sz w:val="26"/>
          <w:szCs w:val="26"/>
          <w:vertAlign w:val="superscript"/>
        </w:rPr>
        <w:t>th</w:t>
      </w:r>
      <w:r w:rsidRPr="009C7560">
        <w:rPr>
          <w:rFonts w:eastAsia="Times New Roman" w:cs="Times New Roman"/>
          <w:sz w:val="26"/>
          <w:szCs w:val="26"/>
        </w:rPr>
        <w:t xml:space="preserve"> yearly international conference of Saudi society of neonatology since </w:t>
      </w:r>
      <w:r w:rsidRPr="009C7560">
        <w:rPr>
          <w:sz w:val="26"/>
          <w:szCs w:val="26"/>
        </w:rPr>
        <w:t>2011</w:t>
      </w:r>
    </w:p>
    <w:p w:rsidR="00045BB9" w:rsidRPr="009C7560" w:rsidRDefault="0074680E" w:rsidP="0074680E">
      <w:pPr>
        <w:pStyle w:val="ListParagraph"/>
        <w:numPr>
          <w:ilvl w:val="0"/>
          <w:numId w:val="14"/>
        </w:numPr>
        <w:bidi w:val="0"/>
        <w:rPr>
          <w:sz w:val="26"/>
          <w:szCs w:val="26"/>
        </w:rPr>
      </w:pPr>
      <w:r w:rsidRPr="009C7560">
        <w:rPr>
          <w:rFonts w:eastAsia="Times New Roman" w:cs="Times New Roman"/>
          <w:sz w:val="26"/>
          <w:szCs w:val="26"/>
        </w:rPr>
        <w:t xml:space="preserve">2nd  International Conference of the Saudi Society of Pediatric, </w:t>
      </w:r>
      <w:proofErr w:type="spellStart"/>
      <w:r w:rsidRPr="009C7560">
        <w:rPr>
          <w:rFonts w:eastAsia="Times New Roman" w:cs="Times New Roman"/>
          <w:sz w:val="26"/>
          <w:szCs w:val="26"/>
        </w:rPr>
        <w:t>Hepatology</w:t>
      </w:r>
      <w:proofErr w:type="spellEnd"/>
      <w:r w:rsidRPr="009C7560">
        <w:rPr>
          <w:rFonts w:eastAsia="Times New Roman" w:cs="Times New Roman"/>
          <w:sz w:val="26"/>
          <w:szCs w:val="26"/>
        </w:rPr>
        <w:t xml:space="preserve"> and Nutrition (SASPGHAN) King </w:t>
      </w:r>
      <w:proofErr w:type="spellStart"/>
      <w:r w:rsidRPr="009C7560">
        <w:rPr>
          <w:rFonts w:eastAsia="Times New Roman" w:cs="Times New Roman"/>
          <w:sz w:val="26"/>
          <w:szCs w:val="26"/>
        </w:rPr>
        <w:t>Fahad</w:t>
      </w:r>
      <w:proofErr w:type="spellEnd"/>
      <w:r w:rsidRPr="009C7560">
        <w:rPr>
          <w:rFonts w:eastAsia="Times New Roman" w:cs="Times New Roman"/>
          <w:sz w:val="26"/>
          <w:szCs w:val="26"/>
        </w:rPr>
        <w:t xml:space="preserve"> Medical City</w:t>
      </w:r>
      <w:r w:rsidRPr="009C7560">
        <w:rPr>
          <w:sz w:val="26"/>
          <w:szCs w:val="26"/>
        </w:rPr>
        <w:t>, April 2011</w:t>
      </w:r>
    </w:p>
    <w:p w:rsidR="0074680E" w:rsidRPr="009C7560" w:rsidRDefault="0074680E" w:rsidP="0074680E">
      <w:pPr>
        <w:pStyle w:val="ListParagraph"/>
        <w:numPr>
          <w:ilvl w:val="0"/>
          <w:numId w:val="14"/>
        </w:numPr>
        <w:bidi w:val="0"/>
        <w:rPr>
          <w:sz w:val="26"/>
          <w:szCs w:val="26"/>
        </w:rPr>
      </w:pPr>
      <w:r w:rsidRPr="009C7560">
        <w:rPr>
          <w:rFonts w:eastAsia="Times New Roman" w:cs="Times New Roman"/>
          <w:sz w:val="26"/>
          <w:szCs w:val="26"/>
        </w:rPr>
        <w:t>Pediatric and Neonatal Intensive Care Ultrasound and Lung Ultrasound Course , King Saud University, College of Medicine</w:t>
      </w:r>
      <w:r w:rsidRPr="009C7560">
        <w:rPr>
          <w:sz w:val="26"/>
          <w:szCs w:val="26"/>
        </w:rPr>
        <w:t>, April 2011</w:t>
      </w:r>
    </w:p>
    <w:p w:rsidR="0074680E" w:rsidRPr="009C7560" w:rsidRDefault="0074680E" w:rsidP="0074680E">
      <w:pPr>
        <w:pStyle w:val="ListParagraph"/>
        <w:numPr>
          <w:ilvl w:val="0"/>
          <w:numId w:val="14"/>
        </w:numPr>
        <w:bidi w:val="0"/>
        <w:rPr>
          <w:sz w:val="26"/>
          <w:szCs w:val="26"/>
        </w:rPr>
      </w:pPr>
      <w:r w:rsidRPr="009C7560">
        <w:rPr>
          <w:rFonts w:eastAsia="Times New Roman" w:cs="Times New Roman"/>
          <w:sz w:val="26"/>
          <w:szCs w:val="26"/>
        </w:rPr>
        <w:t>Mechanical Ventilation Course Endorsed by the American Thoracic Society.</w:t>
      </w:r>
      <w:r w:rsidRPr="009C7560">
        <w:rPr>
          <w:sz w:val="26"/>
          <w:szCs w:val="26"/>
        </w:rPr>
        <w:t xml:space="preserve"> May 2009</w:t>
      </w:r>
    </w:p>
    <w:p w:rsidR="00000ECE" w:rsidRPr="009C7560" w:rsidRDefault="00000ECE" w:rsidP="00000ECE">
      <w:pPr>
        <w:pStyle w:val="ListParagraph"/>
        <w:numPr>
          <w:ilvl w:val="0"/>
          <w:numId w:val="14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>Neonatal and pediatric intensive care courses, April 2009</w:t>
      </w:r>
    </w:p>
    <w:p w:rsidR="00000ECE" w:rsidRDefault="00000ECE" w:rsidP="00000ECE">
      <w:pPr>
        <w:pStyle w:val="ListParagraph"/>
        <w:numPr>
          <w:ilvl w:val="0"/>
          <w:numId w:val="14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>PALS (Pediatric Advanced Life Support), Syrian Society of Pediatrics, 2009</w:t>
      </w:r>
    </w:p>
    <w:p w:rsidR="009C7560" w:rsidRPr="003A6B7B" w:rsidRDefault="0074680E" w:rsidP="003A6B7B">
      <w:pPr>
        <w:pStyle w:val="ListParagraph"/>
        <w:numPr>
          <w:ilvl w:val="0"/>
          <w:numId w:val="12"/>
        </w:numPr>
        <w:bidi w:val="0"/>
        <w:rPr>
          <w:sz w:val="26"/>
          <w:szCs w:val="26"/>
        </w:rPr>
      </w:pPr>
      <w:r w:rsidRPr="009C7560">
        <w:rPr>
          <w:sz w:val="26"/>
          <w:szCs w:val="26"/>
        </w:rPr>
        <w:t xml:space="preserve">Presented many lectures, case presentations and teaching sessions for junior doctors since 2011 as in-house activities at </w:t>
      </w:r>
      <w:proofErr w:type="spellStart"/>
      <w:r w:rsidRPr="009C7560">
        <w:rPr>
          <w:sz w:val="26"/>
          <w:szCs w:val="26"/>
        </w:rPr>
        <w:t>Sulaiman</w:t>
      </w:r>
      <w:proofErr w:type="spellEnd"/>
      <w:r w:rsidRPr="009C7560">
        <w:rPr>
          <w:sz w:val="26"/>
          <w:szCs w:val="26"/>
        </w:rPr>
        <w:t xml:space="preserve"> </w:t>
      </w:r>
      <w:proofErr w:type="spellStart"/>
      <w:r w:rsidRPr="009C7560">
        <w:rPr>
          <w:sz w:val="26"/>
          <w:szCs w:val="26"/>
        </w:rPr>
        <w:t>AlHabib</w:t>
      </w:r>
      <w:proofErr w:type="spellEnd"/>
      <w:r w:rsidRPr="009C7560">
        <w:rPr>
          <w:sz w:val="26"/>
          <w:szCs w:val="26"/>
        </w:rPr>
        <w:t xml:space="preserve"> hospital </w:t>
      </w:r>
      <w:r w:rsidR="009C7560" w:rsidRPr="003A6B7B">
        <w:rPr>
          <w:sz w:val="26"/>
          <w:szCs w:val="26"/>
        </w:rPr>
        <w:br w:type="page"/>
      </w:r>
    </w:p>
    <w:p w:rsidR="00045BB9" w:rsidRPr="00045BB9" w:rsidRDefault="001810D3" w:rsidP="00045BB9">
      <w:pPr>
        <w:pStyle w:val="Heading1"/>
        <w:bidi w:val="0"/>
      </w:pPr>
      <w:r>
        <w:lastRenderedPageBreak/>
        <w:t>Special skills:</w:t>
      </w:r>
    </w:p>
    <w:p w:rsidR="00286ADF" w:rsidRPr="00045BB9" w:rsidRDefault="001810D3" w:rsidP="00286ADF">
      <w:pPr>
        <w:bidi w:val="0"/>
        <w:rPr>
          <w:color w:val="365F91" w:themeColor="accent1" w:themeShade="BF"/>
          <w:sz w:val="26"/>
          <w:szCs w:val="26"/>
        </w:rPr>
      </w:pPr>
      <w:r w:rsidRPr="00045BB9">
        <w:rPr>
          <w:b/>
          <w:bCs/>
          <w:color w:val="365F91" w:themeColor="accent1" w:themeShade="BF"/>
          <w:sz w:val="26"/>
          <w:szCs w:val="26"/>
        </w:rPr>
        <w:t>Computer skills</w:t>
      </w:r>
      <w:r w:rsidR="00286ADF" w:rsidRPr="00045BB9">
        <w:rPr>
          <w:b/>
          <w:bCs/>
          <w:color w:val="365F91" w:themeColor="accent1" w:themeShade="BF"/>
          <w:sz w:val="26"/>
          <w:szCs w:val="26"/>
        </w:rPr>
        <w:t>:</w:t>
      </w:r>
      <w:r w:rsidR="00286ADF" w:rsidRPr="00045BB9">
        <w:rPr>
          <w:color w:val="365F91" w:themeColor="accent1" w:themeShade="BF"/>
          <w:sz w:val="26"/>
          <w:szCs w:val="26"/>
        </w:rPr>
        <w:t xml:space="preserve"> </w:t>
      </w:r>
    </w:p>
    <w:p w:rsidR="00286ADF" w:rsidRDefault="00286ADF" w:rsidP="00286ADF">
      <w:pPr>
        <w:pStyle w:val="ListParagraph"/>
        <w:numPr>
          <w:ilvl w:val="0"/>
          <w:numId w:val="8"/>
        </w:numPr>
        <w:bidi w:val="0"/>
        <w:rPr>
          <w:sz w:val="26"/>
          <w:szCs w:val="26"/>
        </w:rPr>
      </w:pPr>
      <w:r w:rsidRPr="00286ADF">
        <w:rPr>
          <w:sz w:val="26"/>
          <w:szCs w:val="26"/>
        </w:rPr>
        <w:t xml:space="preserve">Skilled user of computerized paperless hospital filing system </w:t>
      </w:r>
    </w:p>
    <w:p w:rsidR="00286ADF" w:rsidRDefault="00286ADF" w:rsidP="00286ADF">
      <w:pPr>
        <w:pStyle w:val="ListParagraph"/>
        <w:numPr>
          <w:ilvl w:val="0"/>
          <w:numId w:val="8"/>
        </w:numPr>
        <w:bidi w:val="0"/>
        <w:rPr>
          <w:sz w:val="26"/>
          <w:szCs w:val="26"/>
        </w:rPr>
      </w:pPr>
      <w:r>
        <w:rPr>
          <w:sz w:val="26"/>
          <w:szCs w:val="26"/>
        </w:rPr>
        <w:t>T</w:t>
      </w:r>
      <w:r w:rsidRPr="00286ADF">
        <w:rPr>
          <w:sz w:val="26"/>
          <w:szCs w:val="26"/>
        </w:rPr>
        <w:t>yping speed fast</w:t>
      </w:r>
    </w:p>
    <w:p w:rsidR="00286ADF" w:rsidRDefault="00286ADF" w:rsidP="00286ADF">
      <w:pPr>
        <w:pStyle w:val="ListParagraph"/>
        <w:numPr>
          <w:ilvl w:val="0"/>
          <w:numId w:val="8"/>
        </w:numPr>
        <w:bidi w:val="0"/>
        <w:rPr>
          <w:sz w:val="26"/>
          <w:szCs w:val="26"/>
        </w:rPr>
      </w:pPr>
      <w:r>
        <w:rPr>
          <w:sz w:val="26"/>
          <w:szCs w:val="26"/>
        </w:rPr>
        <w:t xml:space="preserve">Microsoft word, Excel, </w:t>
      </w:r>
      <w:r w:rsidR="00482FCC">
        <w:rPr>
          <w:sz w:val="26"/>
          <w:szCs w:val="26"/>
        </w:rPr>
        <w:t>PowerPoint</w:t>
      </w:r>
    </w:p>
    <w:p w:rsidR="00286ADF" w:rsidRDefault="00286ADF" w:rsidP="00286ADF">
      <w:pPr>
        <w:pStyle w:val="ListParagraph"/>
        <w:numPr>
          <w:ilvl w:val="0"/>
          <w:numId w:val="8"/>
        </w:numPr>
        <w:bidi w:val="0"/>
        <w:rPr>
          <w:sz w:val="26"/>
          <w:szCs w:val="26"/>
        </w:rPr>
      </w:pPr>
      <w:r>
        <w:rPr>
          <w:sz w:val="26"/>
          <w:szCs w:val="26"/>
        </w:rPr>
        <w:t>Emailing, internet surfing</w:t>
      </w:r>
    </w:p>
    <w:p w:rsidR="00482FCC" w:rsidRPr="00045BB9" w:rsidRDefault="00482FCC" w:rsidP="00482FCC">
      <w:pPr>
        <w:bidi w:val="0"/>
        <w:rPr>
          <w:b/>
          <w:bCs/>
          <w:color w:val="365F91" w:themeColor="accent1" w:themeShade="BF"/>
          <w:sz w:val="26"/>
          <w:szCs w:val="26"/>
        </w:rPr>
      </w:pPr>
      <w:r w:rsidRPr="00045BB9">
        <w:rPr>
          <w:b/>
          <w:bCs/>
          <w:color w:val="365F91" w:themeColor="accent1" w:themeShade="BF"/>
          <w:sz w:val="26"/>
          <w:szCs w:val="26"/>
        </w:rPr>
        <w:t>Procedure Skills</w:t>
      </w:r>
      <w:r w:rsidR="00045BB9">
        <w:rPr>
          <w:b/>
          <w:bCs/>
          <w:color w:val="365F91" w:themeColor="accent1" w:themeShade="BF"/>
          <w:sz w:val="26"/>
          <w:szCs w:val="26"/>
        </w:rPr>
        <w:t>:</w:t>
      </w:r>
    </w:p>
    <w:p w:rsidR="00482FCC" w:rsidRDefault="00482FCC" w:rsidP="00482FCC">
      <w:pPr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Expert in: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 w:rsidRPr="00482FCC">
        <w:rPr>
          <w:sz w:val="26"/>
          <w:szCs w:val="26"/>
        </w:rPr>
        <w:t>Oral and nasal intubation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Long line insertion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 w:rsidRPr="00482FCC">
        <w:rPr>
          <w:sz w:val="26"/>
          <w:szCs w:val="26"/>
        </w:rPr>
        <w:t>Umbilical vessel catheterization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Peripheral arterial lines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Chest tube insertion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Lumbar puncture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Supra pubic urinary sampling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Peritoneal taps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Ventricular taps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Central venous lines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Bone marrow aspiration and biopsy</w:t>
      </w:r>
    </w:p>
    <w:p w:rsidR="00482FCC" w:rsidRDefault="00482FCC" w:rsidP="00482FCC">
      <w:pPr>
        <w:pStyle w:val="ListParagraph"/>
        <w:numPr>
          <w:ilvl w:val="0"/>
          <w:numId w:val="10"/>
        </w:numPr>
        <w:bidi w:val="0"/>
        <w:rPr>
          <w:sz w:val="26"/>
          <w:szCs w:val="26"/>
        </w:rPr>
      </w:pPr>
      <w:r>
        <w:rPr>
          <w:sz w:val="26"/>
          <w:szCs w:val="26"/>
        </w:rPr>
        <w:t>Liver biopsy</w:t>
      </w:r>
    </w:p>
    <w:p w:rsidR="00482FCC" w:rsidRDefault="00482FCC" w:rsidP="00482FCC">
      <w:pPr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 supervision:</w:t>
      </w:r>
    </w:p>
    <w:p w:rsidR="00482FCC" w:rsidRPr="00482FCC" w:rsidRDefault="00482FCC" w:rsidP="00482FCC">
      <w:pPr>
        <w:pStyle w:val="ListParagraph"/>
        <w:numPr>
          <w:ilvl w:val="0"/>
          <w:numId w:val="11"/>
        </w:numPr>
        <w:bidi w:val="0"/>
        <w:rPr>
          <w:sz w:val="26"/>
          <w:szCs w:val="26"/>
        </w:rPr>
      </w:pPr>
      <w:r w:rsidRPr="00482FCC">
        <w:rPr>
          <w:sz w:val="26"/>
          <w:szCs w:val="26"/>
        </w:rPr>
        <w:t>Cranial ultrasound</w:t>
      </w:r>
    </w:p>
    <w:p w:rsidR="001810D3" w:rsidRDefault="001810D3" w:rsidP="001810D3">
      <w:pPr>
        <w:pStyle w:val="Heading1"/>
        <w:bidi w:val="0"/>
      </w:pPr>
      <w:r>
        <w:t>Research and publications:</w:t>
      </w:r>
    </w:p>
    <w:p w:rsidR="009C7560" w:rsidRPr="009C7560" w:rsidRDefault="009C7560" w:rsidP="009C7560">
      <w:pPr>
        <w:bidi w:val="0"/>
        <w:rPr>
          <w:sz w:val="26"/>
          <w:szCs w:val="26"/>
        </w:rPr>
      </w:pPr>
      <w:r w:rsidRPr="003A6B7B">
        <w:rPr>
          <w:b/>
          <w:bCs/>
          <w:sz w:val="26"/>
          <w:szCs w:val="26"/>
        </w:rPr>
        <w:t>“</w:t>
      </w:r>
      <w:r w:rsidR="003A6B7B" w:rsidRPr="003A6B7B">
        <w:rPr>
          <w:b/>
          <w:bCs/>
          <w:sz w:val="26"/>
          <w:szCs w:val="26"/>
        </w:rPr>
        <w:t>Bacterial Nosocomial</w:t>
      </w:r>
      <w:r w:rsidRPr="003A6B7B">
        <w:rPr>
          <w:b/>
          <w:bCs/>
          <w:sz w:val="26"/>
          <w:szCs w:val="26"/>
        </w:rPr>
        <w:t xml:space="preserve"> Infection in NICU</w:t>
      </w:r>
      <w:r w:rsidRPr="009C7560">
        <w:rPr>
          <w:sz w:val="26"/>
          <w:szCs w:val="26"/>
        </w:rPr>
        <w:t>” Master’s research</w:t>
      </w:r>
    </w:p>
    <w:p w:rsidR="009C7560" w:rsidRPr="009C7560" w:rsidRDefault="009C7560" w:rsidP="009C7560">
      <w:pPr>
        <w:bidi w:val="0"/>
        <w:rPr>
          <w:sz w:val="26"/>
          <w:szCs w:val="26"/>
        </w:rPr>
      </w:pPr>
      <w:bookmarkStart w:id="0" w:name="_GoBack"/>
      <w:proofErr w:type="spellStart"/>
      <w:r w:rsidRPr="009C7560">
        <w:rPr>
          <w:sz w:val="26"/>
          <w:szCs w:val="26"/>
        </w:rPr>
        <w:t>Dr</w:t>
      </w:r>
      <w:proofErr w:type="spellEnd"/>
      <w:r w:rsidRPr="009C7560">
        <w:rPr>
          <w:sz w:val="26"/>
          <w:szCs w:val="26"/>
        </w:rPr>
        <w:t xml:space="preserve"> </w:t>
      </w:r>
      <w:proofErr w:type="spellStart"/>
      <w:r w:rsidRPr="009C7560">
        <w:rPr>
          <w:sz w:val="26"/>
          <w:szCs w:val="26"/>
        </w:rPr>
        <w:t>Motiee</w:t>
      </w:r>
      <w:proofErr w:type="spellEnd"/>
      <w:r w:rsidRPr="009C7560">
        <w:rPr>
          <w:sz w:val="26"/>
          <w:szCs w:val="26"/>
        </w:rPr>
        <w:t xml:space="preserve"> </w:t>
      </w:r>
      <w:proofErr w:type="spellStart"/>
      <w:r w:rsidRPr="009C7560">
        <w:rPr>
          <w:sz w:val="26"/>
          <w:szCs w:val="26"/>
        </w:rPr>
        <w:t>Karam</w:t>
      </w:r>
      <w:proofErr w:type="spellEnd"/>
      <w:r w:rsidRPr="009C7560">
        <w:rPr>
          <w:sz w:val="26"/>
          <w:szCs w:val="26"/>
        </w:rPr>
        <w:t xml:space="preserve">, </w:t>
      </w:r>
      <w:proofErr w:type="spellStart"/>
      <w:r w:rsidRPr="009C7560">
        <w:rPr>
          <w:sz w:val="26"/>
          <w:szCs w:val="26"/>
        </w:rPr>
        <w:t>Dr</w:t>
      </w:r>
      <w:proofErr w:type="spellEnd"/>
      <w:r w:rsidRPr="009C7560">
        <w:rPr>
          <w:sz w:val="26"/>
          <w:szCs w:val="26"/>
        </w:rPr>
        <w:t xml:space="preserve"> </w:t>
      </w:r>
      <w:proofErr w:type="spellStart"/>
      <w:r w:rsidRPr="009C7560">
        <w:rPr>
          <w:sz w:val="26"/>
          <w:szCs w:val="26"/>
        </w:rPr>
        <w:t>Mojeeb</w:t>
      </w:r>
      <w:proofErr w:type="spellEnd"/>
      <w:r w:rsidRPr="009C7560">
        <w:rPr>
          <w:sz w:val="26"/>
          <w:szCs w:val="26"/>
        </w:rPr>
        <w:t xml:space="preserve"> </w:t>
      </w:r>
      <w:proofErr w:type="spellStart"/>
      <w:r w:rsidRPr="009C7560">
        <w:rPr>
          <w:sz w:val="26"/>
          <w:szCs w:val="26"/>
        </w:rPr>
        <w:t>Molhem</w:t>
      </w:r>
      <w:proofErr w:type="spellEnd"/>
      <w:r w:rsidRPr="009C7560">
        <w:rPr>
          <w:sz w:val="26"/>
          <w:szCs w:val="26"/>
        </w:rPr>
        <w:t xml:space="preserve">, </w:t>
      </w:r>
      <w:proofErr w:type="spellStart"/>
      <w:r w:rsidRPr="009C7560">
        <w:rPr>
          <w:sz w:val="26"/>
          <w:szCs w:val="26"/>
        </w:rPr>
        <w:t>Dr</w:t>
      </w:r>
      <w:proofErr w:type="spellEnd"/>
      <w:r w:rsidRPr="009C7560">
        <w:rPr>
          <w:sz w:val="26"/>
          <w:szCs w:val="26"/>
        </w:rPr>
        <w:t xml:space="preserve"> Maher </w:t>
      </w:r>
      <w:proofErr w:type="spellStart"/>
      <w:r w:rsidRPr="009C7560">
        <w:rPr>
          <w:sz w:val="26"/>
          <w:szCs w:val="26"/>
        </w:rPr>
        <w:t>Albani</w:t>
      </w:r>
      <w:proofErr w:type="spellEnd"/>
    </w:p>
    <w:bookmarkEnd w:id="0"/>
    <w:p w:rsidR="009C7560" w:rsidRDefault="009C7560" w:rsidP="0055102C">
      <w:pPr>
        <w:pStyle w:val="Heading1"/>
        <w:bidi w:val="0"/>
      </w:pPr>
    </w:p>
    <w:p w:rsidR="009C7560" w:rsidRDefault="009C7560" w:rsidP="009C7560">
      <w:pPr>
        <w:pStyle w:val="Heading1"/>
        <w:bidi w:val="0"/>
      </w:pPr>
    </w:p>
    <w:p w:rsidR="009C7560" w:rsidRDefault="009C7560">
      <w:pPr>
        <w:bidi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C3596" w:rsidRPr="006C3596" w:rsidRDefault="006C3596" w:rsidP="006C3596">
      <w:pPr>
        <w:bidi w:val="0"/>
        <w:rPr>
          <w:b/>
          <w:bCs/>
        </w:rPr>
      </w:pPr>
    </w:p>
    <w:sectPr w:rsidR="006C3596" w:rsidRPr="006C3596" w:rsidSect="00A562F9"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B0" w:rsidRDefault="002458B0" w:rsidP="00000ECE">
      <w:pPr>
        <w:spacing w:after="0" w:line="240" w:lineRule="auto"/>
      </w:pPr>
      <w:r>
        <w:separator/>
      </w:r>
    </w:p>
  </w:endnote>
  <w:endnote w:type="continuationSeparator" w:id="0">
    <w:p w:rsidR="002458B0" w:rsidRDefault="002458B0" w:rsidP="0000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F4" w:rsidRDefault="009B3202" w:rsidP="003415F4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3415F4" w:rsidRDefault="003415F4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B0" w:rsidRDefault="002458B0" w:rsidP="00000ECE">
      <w:pPr>
        <w:spacing w:after="0" w:line="240" w:lineRule="auto"/>
      </w:pPr>
      <w:r>
        <w:separator/>
      </w:r>
    </w:p>
  </w:footnote>
  <w:footnote w:type="continuationSeparator" w:id="0">
    <w:p w:rsidR="002458B0" w:rsidRDefault="002458B0" w:rsidP="0000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70B"/>
    <w:multiLevelType w:val="hybridMultilevel"/>
    <w:tmpl w:val="30F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7AD"/>
    <w:multiLevelType w:val="hybridMultilevel"/>
    <w:tmpl w:val="608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646C"/>
    <w:multiLevelType w:val="hybridMultilevel"/>
    <w:tmpl w:val="A4EE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2C7A"/>
    <w:multiLevelType w:val="hybridMultilevel"/>
    <w:tmpl w:val="6402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76C3"/>
    <w:multiLevelType w:val="hybridMultilevel"/>
    <w:tmpl w:val="C5C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40D"/>
    <w:multiLevelType w:val="hybridMultilevel"/>
    <w:tmpl w:val="D6D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0A33"/>
    <w:multiLevelType w:val="hybridMultilevel"/>
    <w:tmpl w:val="09845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37B2"/>
    <w:multiLevelType w:val="hybridMultilevel"/>
    <w:tmpl w:val="272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60E1167"/>
    <w:multiLevelType w:val="hybridMultilevel"/>
    <w:tmpl w:val="97A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200A8"/>
    <w:multiLevelType w:val="multilevel"/>
    <w:tmpl w:val="DAD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163064"/>
    <w:multiLevelType w:val="hybridMultilevel"/>
    <w:tmpl w:val="5FAE306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6FB0290"/>
    <w:multiLevelType w:val="hybridMultilevel"/>
    <w:tmpl w:val="F72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63FC0"/>
    <w:multiLevelType w:val="hybridMultilevel"/>
    <w:tmpl w:val="66AA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B379C"/>
    <w:multiLevelType w:val="hybridMultilevel"/>
    <w:tmpl w:val="573E5E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F4735D0"/>
    <w:multiLevelType w:val="hybridMultilevel"/>
    <w:tmpl w:val="DA9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6184"/>
    <w:multiLevelType w:val="hybridMultilevel"/>
    <w:tmpl w:val="7F4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00EBA"/>
    <w:multiLevelType w:val="hybridMultilevel"/>
    <w:tmpl w:val="446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52210"/>
    <w:multiLevelType w:val="hybridMultilevel"/>
    <w:tmpl w:val="08B8D4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7E00035"/>
    <w:multiLevelType w:val="hybridMultilevel"/>
    <w:tmpl w:val="2312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B5AA7"/>
    <w:multiLevelType w:val="multilevel"/>
    <w:tmpl w:val="CF8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A565C3A"/>
    <w:multiLevelType w:val="hybridMultilevel"/>
    <w:tmpl w:val="E4DC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D6479"/>
    <w:multiLevelType w:val="hybridMultilevel"/>
    <w:tmpl w:val="64D4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73767"/>
    <w:multiLevelType w:val="multilevel"/>
    <w:tmpl w:val="47C6E49E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20"/>
  </w:num>
  <w:num w:numId="11">
    <w:abstractNumId w:val="4"/>
  </w:num>
  <w:num w:numId="12">
    <w:abstractNumId w:val="7"/>
  </w:num>
  <w:num w:numId="13">
    <w:abstractNumId w:val="0"/>
  </w:num>
  <w:num w:numId="14">
    <w:abstractNumId w:val="17"/>
  </w:num>
  <w:num w:numId="15">
    <w:abstractNumId w:val="22"/>
  </w:num>
  <w:num w:numId="16">
    <w:abstractNumId w:val="19"/>
  </w:num>
  <w:num w:numId="17">
    <w:abstractNumId w:val="9"/>
  </w:num>
  <w:num w:numId="18">
    <w:abstractNumId w:val="13"/>
  </w:num>
  <w:num w:numId="19">
    <w:abstractNumId w:val="10"/>
  </w:num>
  <w:num w:numId="20">
    <w:abstractNumId w:val="6"/>
  </w:num>
  <w:num w:numId="21">
    <w:abstractNumId w:val="8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E8"/>
    <w:rsid w:val="00000ECE"/>
    <w:rsid w:val="00026067"/>
    <w:rsid w:val="00045BB9"/>
    <w:rsid w:val="000C060C"/>
    <w:rsid w:val="001810D3"/>
    <w:rsid w:val="00243439"/>
    <w:rsid w:val="002458B0"/>
    <w:rsid w:val="002677F7"/>
    <w:rsid w:val="00284A33"/>
    <w:rsid w:val="00286ADF"/>
    <w:rsid w:val="003415F4"/>
    <w:rsid w:val="003A6B7B"/>
    <w:rsid w:val="00417AB5"/>
    <w:rsid w:val="00481F71"/>
    <w:rsid w:val="00482FCC"/>
    <w:rsid w:val="004B04E2"/>
    <w:rsid w:val="0055102C"/>
    <w:rsid w:val="005946F9"/>
    <w:rsid w:val="006A5128"/>
    <w:rsid w:val="006C3596"/>
    <w:rsid w:val="00741DB0"/>
    <w:rsid w:val="0074680E"/>
    <w:rsid w:val="007F14BA"/>
    <w:rsid w:val="008F4DA2"/>
    <w:rsid w:val="009B3202"/>
    <w:rsid w:val="009C7560"/>
    <w:rsid w:val="00A562F9"/>
    <w:rsid w:val="00AB7BF1"/>
    <w:rsid w:val="00B411E8"/>
    <w:rsid w:val="00BD0C2E"/>
    <w:rsid w:val="00D25DFD"/>
    <w:rsid w:val="00D958AF"/>
    <w:rsid w:val="00DC0546"/>
    <w:rsid w:val="00DF7374"/>
    <w:rsid w:val="00EA4117"/>
    <w:rsid w:val="00F0428D"/>
    <w:rsid w:val="00F21162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B411E8"/>
    <w:pPr>
      <w:pBdr>
        <w:bottom w:val="single" w:sz="6" w:space="4" w:color="auto"/>
      </w:pBdr>
      <w:bidi w:val="0"/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64"/>
      <w:lang w:eastAsia="ar-SA"/>
    </w:rPr>
  </w:style>
  <w:style w:type="character" w:styleId="Hyperlink">
    <w:name w:val="Hyperlink"/>
    <w:basedOn w:val="DefaultParagraphFont"/>
    <w:uiPriority w:val="99"/>
    <w:unhideWhenUsed/>
    <w:rsid w:val="00B411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7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B7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CE"/>
  </w:style>
  <w:style w:type="paragraph" w:styleId="Footer">
    <w:name w:val="footer"/>
    <w:basedOn w:val="Normal"/>
    <w:link w:val="FooterChar"/>
    <w:uiPriority w:val="99"/>
    <w:unhideWhenUsed/>
    <w:rsid w:val="0000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CE"/>
  </w:style>
  <w:style w:type="paragraph" w:styleId="BalloonText">
    <w:name w:val="Balloon Text"/>
    <w:basedOn w:val="Normal"/>
    <w:link w:val="BalloonTextChar"/>
    <w:uiPriority w:val="99"/>
    <w:semiHidden/>
    <w:unhideWhenUsed/>
    <w:rsid w:val="0000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7A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41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B411E8"/>
    <w:pPr>
      <w:pBdr>
        <w:bottom w:val="single" w:sz="6" w:space="4" w:color="auto"/>
      </w:pBdr>
      <w:bidi w:val="0"/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64"/>
      <w:lang w:eastAsia="ar-SA"/>
    </w:rPr>
  </w:style>
  <w:style w:type="character" w:styleId="Hyperlink">
    <w:name w:val="Hyperlink"/>
    <w:basedOn w:val="DefaultParagraphFont"/>
    <w:uiPriority w:val="99"/>
    <w:unhideWhenUsed/>
    <w:rsid w:val="00B411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7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B7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CE"/>
  </w:style>
  <w:style w:type="paragraph" w:styleId="Footer">
    <w:name w:val="footer"/>
    <w:basedOn w:val="Normal"/>
    <w:link w:val="FooterChar"/>
    <w:uiPriority w:val="99"/>
    <w:unhideWhenUsed/>
    <w:rsid w:val="0000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CE"/>
  </w:style>
  <w:style w:type="paragraph" w:styleId="BalloonText">
    <w:name w:val="Balloon Text"/>
    <w:basedOn w:val="Normal"/>
    <w:link w:val="BalloonTextChar"/>
    <w:uiPriority w:val="99"/>
    <w:semiHidden/>
    <w:unhideWhenUsed/>
    <w:rsid w:val="0000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7A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41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4384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Hanan</dc:creator>
  <cp:lastModifiedBy>602HRDESK</cp:lastModifiedBy>
  <cp:revision>12</cp:revision>
  <dcterms:created xsi:type="dcterms:W3CDTF">2017-02-15T08:00:00Z</dcterms:created>
  <dcterms:modified xsi:type="dcterms:W3CDTF">2017-07-30T07:46:00Z</dcterms:modified>
</cp:coreProperties>
</file>