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3" w:rsidRPr="00EB0F3C" w:rsidRDefault="00F27F66" w:rsidP="00066845">
      <w:pPr>
        <w:ind w:left="720" w:firstLine="720"/>
        <w:outlineLvl w:val="0"/>
        <w:rPr>
          <w:rStyle w:val="BookTitle"/>
          <w:rFonts w:ascii="Consolas" w:hAnsi="Consolas" w:cs="Consolas"/>
          <w:shadow/>
          <w:sz w:val="38"/>
        </w:rPr>
      </w:pPr>
      <w:r>
        <w:rPr>
          <w:rStyle w:val="BookTitle"/>
          <w:rFonts w:ascii="Consolas" w:hAnsi="Consolas" w:cs="Consolas"/>
          <w:shadow/>
          <w:sz w:val="38"/>
        </w:rPr>
        <w:t xml:space="preserve">Curriculum Vitae – Farhan </w:t>
      </w:r>
    </w:p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  <w:gridCol w:w="8238"/>
      </w:tblGrid>
      <w:tr w:rsidR="001B7973" w:rsidTr="00066845">
        <w:trPr>
          <w:trHeight w:val="12491"/>
        </w:trPr>
        <w:tc>
          <w:tcPr>
            <w:tcW w:w="2250" w:type="dxa"/>
            <w:shd w:val="clear" w:color="auto" w:fill="BFBFBF" w:themeFill="background1" w:themeFillShade="BF"/>
          </w:tcPr>
          <w:p w:rsidR="001B7973" w:rsidRDefault="001B7973" w:rsidP="001B7973">
            <w:pPr>
              <w:rPr>
                <w:i/>
              </w:rPr>
            </w:pPr>
          </w:p>
          <w:p w:rsidR="00DB404E" w:rsidRDefault="000D6A7F" w:rsidP="00356EE3">
            <w:pPr>
              <w:jc w:val="center"/>
              <w:rPr>
                <w:i/>
              </w:rPr>
            </w:pPr>
            <w:r w:rsidRPr="000D6A7F">
              <w:rPr>
                <w:noProof/>
              </w:rPr>
              <w:drawing>
                <wp:inline distT="0" distB="0" distL="0" distR="0">
                  <wp:extent cx="1177290" cy="1478280"/>
                  <wp:effectExtent l="38100" t="0" r="22860" b="44577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 l="15410" t="3723" r="5552" b="20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84" cy="147714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56EE3" w:rsidRDefault="00356EE3" w:rsidP="001B7973">
            <w:pPr>
              <w:rPr>
                <w:b/>
                <w:i/>
              </w:rPr>
            </w:pPr>
          </w:p>
          <w:p w:rsidR="00356EE3" w:rsidRDefault="00356EE3" w:rsidP="001B7973">
            <w:pPr>
              <w:rPr>
                <w:b/>
                <w:i/>
              </w:rPr>
            </w:pPr>
          </w:p>
          <w:p w:rsidR="00DB404E" w:rsidRDefault="00DB404E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642C75" w:rsidRPr="00642C75" w:rsidRDefault="00642C75" w:rsidP="001B7973">
            <w:pPr>
              <w:rPr>
                <w:sz w:val="20"/>
              </w:rPr>
            </w:pPr>
          </w:p>
          <w:p w:rsidR="00DB404E" w:rsidRDefault="00DB404E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642C75" w:rsidRPr="00642C75" w:rsidRDefault="00642C75" w:rsidP="001B7973">
            <w:pPr>
              <w:rPr>
                <w:b/>
                <w:i/>
              </w:rPr>
            </w:pPr>
            <w:r w:rsidRPr="00642C75">
              <w:rPr>
                <w:b/>
                <w:i/>
              </w:rPr>
              <w:t>DOMICILE</w:t>
            </w:r>
          </w:p>
          <w:p w:rsidR="00642C75" w:rsidRPr="00642C75" w:rsidRDefault="00642C75" w:rsidP="001B7973">
            <w:pPr>
              <w:rPr>
                <w:i/>
                <w:sz w:val="10"/>
              </w:rPr>
            </w:pPr>
          </w:p>
          <w:p w:rsidR="00642C75" w:rsidRPr="00E52AF3" w:rsidRDefault="00642C75" w:rsidP="001B7973">
            <w:pPr>
              <w:rPr>
                <w:sz w:val="20"/>
              </w:rPr>
            </w:pPr>
            <w:r w:rsidRPr="00E52AF3">
              <w:rPr>
                <w:sz w:val="20"/>
              </w:rPr>
              <w:t>Punjab</w:t>
            </w:r>
          </w:p>
          <w:p w:rsidR="00DB404E" w:rsidRDefault="00DB404E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1B7973" w:rsidRDefault="001B7973" w:rsidP="001B7973">
            <w:pPr>
              <w:rPr>
                <w:i/>
              </w:rPr>
            </w:pPr>
          </w:p>
          <w:p w:rsidR="001B7973" w:rsidRDefault="001B7973" w:rsidP="001B7973">
            <w:pPr>
              <w:rPr>
                <w:i/>
              </w:rPr>
            </w:pPr>
          </w:p>
          <w:p w:rsidR="001B7973" w:rsidRPr="00642C75" w:rsidRDefault="00DB404E" w:rsidP="001B7973">
            <w:pPr>
              <w:rPr>
                <w:b/>
                <w:i/>
              </w:rPr>
            </w:pPr>
            <w:r w:rsidRPr="00642C75">
              <w:rPr>
                <w:b/>
                <w:i/>
              </w:rPr>
              <w:t>TELEPHONE</w:t>
            </w:r>
          </w:p>
          <w:p w:rsidR="00DB404E" w:rsidRPr="00642C75" w:rsidRDefault="00DB404E" w:rsidP="001B7973">
            <w:pPr>
              <w:rPr>
                <w:i/>
                <w:sz w:val="10"/>
              </w:rPr>
            </w:pPr>
          </w:p>
          <w:p w:rsidR="001B7973" w:rsidRPr="00E52AF3" w:rsidRDefault="001B7973" w:rsidP="001B7973">
            <w:pPr>
              <w:rPr>
                <w:sz w:val="20"/>
              </w:rPr>
            </w:pPr>
          </w:p>
          <w:p w:rsidR="00DB404E" w:rsidRPr="00E52AF3" w:rsidRDefault="00DB404E" w:rsidP="001B7973">
            <w:pPr>
              <w:rPr>
                <w:b/>
                <w:sz w:val="20"/>
              </w:rPr>
            </w:pPr>
            <w:r w:rsidRPr="00E52AF3">
              <w:rPr>
                <w:b/>
                <w:sz w:val="20"/>
              </w:rPr>
              <w:t>Cell: +</w:t>
            </w:r>
            <w:r w:rsidR="00D2715E">
              <w:rPr>
                <w:b/>
                <w:sz w:val="20"/>
              </w:rPr>
              <w:t>971505891826</w:t>
            </w:r>
          </w:p>
          <w:p w:rsidR="001B7973" w:rsidRDefault="001B7973" w:rsidP="001B7973">
            <w:pPr>
              <w:rPr>
                <w:i/>
              </w:rPr>
            </w:pPr>
          </w:p>
          <w:p w:rsidR="00E52AF3" w:rsidRDefault="00E52AF3" w:rsidP="001B7973">
            <w:pPr>
              <w:rPr>
                <w:i/>
              </w:rPr>
            </w:pPr>
          </w:p>
          <w:p w:rsidR="001B7973" w:rsidRPr="00642C75" w:rsidRDefault="00DB404E" w:rsidP="001B7973">
            <w:pPr>
              <w:rPr>
                <w:b/>
                <w:i/>
              </w:rPr>
            </w:pPr>
            <w:r w:rsidRPr="00642C75">
              <w:rPr>
                <w:b/>
                <w:i/>
              </w:rPr>
              <w:t>E-MAIL</w:t>
            </w:r>
          </w:p>
          <w:p w:rsidR="00DB404E" w:rsidRPr="00642C75" w:rsidRDefault="00DB404E" w:rsidP="001B7973">
            <w:pPr>
              <w:rPr>
                <w:i/>
                <w:sz w:val="10"/>
              </w:rPr>
            </w:pPr>
          </w:p>
          <w:p w:rsidR="00DB404E" w:rsidRPr="00E52AF3" w:rsidRDefault="00D2715E" w:rsidP="001B7973">
            <w:hyperlink r:id="rId9" w:history="1">
              <w:r w:rsidRPr="00F978AE">
                <w:rPr>
                  <w:rStyle w:val="Hyperlink"/>
                </w:rPr>
                <w:t>Farhan.343934@2freemail.com</w:t>
              </w:r>
            </w:hyperlink>
            <w:r>
              <w:t xml:space="preserve"> </w:t>
            </w:r>
          </w:p>
          <w:p w:rsidR="001B7973" w:rsidRDefault="001B7973" w:rsidP="001B7973">
            <w:pPr>
              <w:rPr>
                <w:i/>
              </w:rPr>
            </w:pPr>
          </w:p>
          <w:p w:rsidR="001B7973" w:rsidRDefault="001B7973" w:rsidP="001B7973">
            <w:pPr>
              <w:rPr>
                <w:i/>
              </w:rPr>
            </w:pPr>
          </w:p>
          <w:p w:rsidR="00351458" w:rsidRDefault="00351458" w:rsidP="001B7973">
            <w:pPr>
              <w:rPr>
                <w:i/>
              </w:rPr>
            </w:pPr>
          </w:p>
          <w:p w:rsidR="00351458" w:rsidRDefault="00351458" w:rsidP="001B7973">
            <w:pPr>
              <w:rPr>
                <w:i/>
              </w:rPr>
            </w:pPr>
          </w:p>
          <w:p w:rsidR="00351458" w:rsidRDefault="00351458" w:rsidP="001B7973">
            <w:pPr>
              <w:rPr>
                <w:i/>
              </w:rPr>
            </w:pPr>
          </w:p>
          <w:p w:rsidR="004A29ED" w:rsidRDefault="004A29ED" w:rsidP="001B7973">
            <w:pPr>
              <w:rPr>
                <w:i/>
              </w:rPr>
            </w:pPr>
          </w:p>
          <w:p w:rsidR="00351458" w:rsidRDefault="00351458" w:rsidP="001B7973">
            <w:pPr>
              <w:rPr>
                <w:i/>
              </w:rPr>
            </w:pPr>
          </w:p>
          <w:p w:rsidR="001B7973" w:rsidRPr="00642C75" w:rsidRDefault="00DB404E" w:rsidP="001B7973">
            <w:pPr>
              <w:rPr>
                <w:b/>
                <w:i/>
              </w:rPr>
            </w:pPr>
            <w:r w:rsidRPr="00642C75">
              <w:rPr>
                <w:b/>
                <w:i/>
              </w:rPr>
              <w:t>D O B</w:t>
            </w:r>
          </w:p>
          <w:p w:rsidR="001B7973" w:rsidRPr="00E52AF3" w:rsidRDefault="001B7973" w:rsidP="001B7973">
            <w:pPr>
              <w:rPr>
                <w:i/>
                <w:sz w:val="10"/>
              </w:rPr>
            </w:pPr>
          </w:p>
          <w:p w:rsidR="00DB404E" w:rsidRPr="00E52AF3" w:rsidRDefault="00DB404E" w:rsidP="001B7973">
            <w:pPr>
              <w:rPr>
                <w:sz w:val="20"/>
              </w:rPr>
            </w:pPr>
            <w:r w:rsidRPr="00E52AF3">
              <w:rPr>
                <w:sz w:val="20"/>
              </w:rPr>
              <w:t>27-Mar-1985</w:t>
            </w: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351458" w:rsidRDefault="00351458" w:rsidP="001B7973">
            <w:pPr>
              <w:rPr>
                <w:i/>
              </w:rPr>
            </w:pPr>
          </w:p>
          <w:p w:rsidR="00351458" w:rsidRDefault="00351458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1B7973" w:rsidRPr="00642C75" w:rsidRDefault="00DB404E" w:rsidP="001B7973">
            <w:pPr>
              <w:rPr>
                <w:b/>
                <w:i/>
              </w:rPr>
            </w:pPr>
            <w:r w:rsidRPr="00642C75">
              <w:rPr>
                <w:b/>
                <w:i/>
              </w:rPr>
              <w:t>NATIONALITY</w:t>
            </w:r>
          </w:p>
          <w:p w:rsidR="00DB404E" w:rsidRPr="00E52AF3" w:rsidRDefault="00DB404E" w:rsidP="001B7973">
            <w:pPr>
              <w:rPr>
                <w:i/>
                <w:sz w:val="10"/>
              </w:rPr>
            </w:pPr>
          </w:p>
          <w:p w:rsidR="00DB404E" w:rsidRPr="00E52AF3" w:rsidRDefault="00DB404E" w:rsidP="001B7973">
            <w:pPr>
              <w:rPr>
                <w:sz w:val="20"/>
              </w:rPr>
            </w:pPr>
            <w:r w:rsidRPr="00E52AF3">
              <w:rPr>
                <w:sz w:val="20"/>
              </w:rPr>
              <w:t>Pakistani</w:t>
            </w:r>
          </w:p>
          <w:p w:rsidR="00E52AF3" w:rsidRDefault="00DB404E" w:rsidP="001B7973">
            <w:pPr>
              <w:rPr>
                <w:i/>
              </w:rPr>
            </w:pPr>
            <w:r>
              <w:rPr>
                <w:i/>
                <w:vanish/>
              </w:rPr>
              <w:cr/>
              <w:t>unjabi: Native</w:t>
            </w:r>
            <w:r>
              <w:rPr>
                <w:i/>
                <w:vanish/>
              </w:rPr>
              <w:cr/>
              <w:t>mm4</w:t>
            </w:r>
            <w:r>
              <w:rPr>
                <w:i/>
                <w:vanish/>
              </w:rPr>
              <w:cr/>
              <w:t xml:space="preserve">No. 3D, SANGAM TOWN, Khana East, Near Ghouri VIP TOwn </w:t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</w:p>
          <w:p w:rsidR="00E52AF3" w:rsidRDefault="00E52AF3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351458" w:rsidRDefault="00351458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1B7973" w:rsidRPr="00642C75" w:rsidRDefault="00DB404E" w:rsidP="001B7973">
            <w:pPr>
              <w:rPr>
                <w:b/>
                <w:i/>
              </w:rPr>
            </w:pPr>
            <w:r w:rsidRPr="00642C75">
              <w:rPr>
                <w:b/>
                <w:i/>
              </w:rPr>
              <w:t>LANGUAGES</w:t>
            </w:r>
          </w:p>
          <w:p w:rsidR="00DB404E" w:rsidRPr="00E52AF3" w:rsidRDefault="00DB404E" w:rsidP="001B7973">
            <w:pPr>
              <w:rPr>
                <w:i/>
                <w:sz w:val="10"/>
              </w:rPr>
            </w:pPr>
          </w:p>
          <w:p w:rsidR="00DB404E" w:rsidRPr="00902EB3" w:rsidRDefault="00DB404E" w:rsidP="001B7973">
            <w:pPr>
              <w:rPr>
                <w:sz w:val="20"/>
              </w:rPr>
            </w:pPr>
            <w:r w:rsidRPr="00902EB3">
              <w:rPr>
                <w:sz w:val="20"/>
              </w:rPr>
              <w:t>Punjabi: Native</w:t>
            </w:r>
          </w:p>
          <w:p w:rsidR="00902EB3" w:rsidRPr="00902EB3" w:rsidRDefault="00902EB3" w:rsidP="001B7973">
            <w:pPr>
              <w:rPr>
                <w:sz w:val="20"/>
              </w:rPr>
            </w:pPr>
            <w:r w:rsidRPr="00902EB3">
              <w:rPr>
                <w:sz w:val="20"/>
              </w:rPr>
              <w:t>Language</w:t>
            </w:r>
          </w:p>
          <w:p w:rsidR="00902EB3" w:rsidRPr="00902EB3" w:rsidRDefault="00902EB3" w:rsidP="001B7973">
            <w:pPr>
              <w:rPr>
                <w:sz w:val="20"/>
              </w:rPr>
            </w:pPr>
            <w:r w:rsidRPr="00902EB3">
              <w:rPr>
                <w:sz w:val="20"/>
              </w:rPr>
              <w:t>English: Excellent</w:t>
            </w:r>
          </w:p>
          <w:p w:rsidR="00902EB3" w:rsidRPr="00902EB3" w:rsidRDefault="00902EB3" w:rsidP="001B7973">
            <w:pPr>
              <w:rPr>
                <w:sz w:val="20"/>
              </w:rPr>
            </w:pPr>
            <w:r w:rsidRPr="00902EB3">
              <w:rPr>
                <w:sz w:val="20"/>
              </w:rPr>
              <w:t>Urdu: Excellent</w:t>
            </w:r>
          </w:p>
          <w:p w:rsidR="00DB404E" w:rsidRDefault="00DB404E" w:rsidP="001B7973">
            <w:pPr>
              <w:rPr>
                <w:i/>
              </w:rPr>
            </w:pPr>
          </w:p>
          <w:p w:rsidR="001B7973" w:rsidRDefault="001B7973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1B7973" w:rsidRDefault="001B7973" w:rsidP="001B7973">
            <w:pPr>
              <w:rPr>
                <w:i/>
              </w:rPr>
            </w:pPr>
          </w:p>
          <w:p w:rsidR="001B7973" w:rsidRPr="00642C75" w:rsidRDefault="001B7973" w:rsidP="001B7973">
            <w:pPr>
              <w:rPr>
                <w:b/>
                <w:i/>
              </w:rPr>
            </w:pPr>
            <w:r w:rsidRPr="00642C75">
              <w:rPr>
                <w:b/>
                <w:i/>
              </w:rPr>
              <w:t>IT SKILLS</w:t>
            </w:r>
          </w:p>
          <w:p w:rsidR="00DE6B1E" w:rsidRPr="00E52AF3" w:rsidRDefault="00DE6B1E" w:rsidP="001B7973">
            <w:pPr>
              <w:rPr>
                <w:i/>
                <w:sz w:val="10"/>
              </w:rPr>
            </w:pPr>
          </w:p>
          <w:p w:rsidR="00902EB3" w:rsidRPr="00642C75" w:rsidRDefault="00902EB3" w:rsidP="001B7973">
            <w:pPr>
              <w:rPr>
                <w:sz w:val="20"/>
              </w:rPr>
            </w:pPr>
            <w:r w:rsidRPr="00642C75">
              <w:rPr>
                <w:sz w:val="20"/>
              </w:rPr>
              <w:t>MS Office,</w:t>
            </w:r>
          </w:p>
          <w:p w:rsidR="00902EB3" w:rsidRPr="00642C75" w:rsidRDefault="00902EB3" w:rsidP="001B7973">
            <w:pPr>
              <w:rPr>
                <w:sz w:val="20"/>
              </w:rPr>
            </w:pPr>
            <w:r w:rsidRPr="00642C75">
              <w:rPr>
                <w:sz w:val="20"/>
              </w:rPr>
              <w:t>ERP</w:t>
            </w:r>
            <w:r w:rsidR="00642C75">
              <w:rPr>
                <w:sz w:val="20"/>
              </w:rPr>
              <w:t xml:space="preserve"> Oracle,</w:t>
            </w:r>
          </w:p>
          <w:p w:rsidR="00902EB3" w:rsidRPr="00642C75" w:rsidRDefault="00902EB3" w:rsidP="001B7973">
            <w:pPr>
              <w:rPr>
                <w:sz w:val="20"/>
              </w:rPr>
            </w:pPr>
            <w:r w:rsidRPr="00642C75">
              <w:rPr>
                <w:sz w:val="20"/>
              </w:rPr>
              <w:t xml:space="preserve"> SAP</w:t>
            </w:r>
          </w:p>
          <w:p w:rsidR="00DE6B1E" w:rsidRDefault="00DE6B1E" w:rsidP="001B7973">
            <w:pPr>
              <w:rPr>
                <w:i/>
              </w:rPr>
            </w:pPr>
          </w:p>
          <w:p w:rsidR="00E52AF3" w:rsidRDefault="00E52AF3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D741CA" w:rsidRDefault="00D741CA" w:rsidP="001B7973">
            <w:pPr>
              <w:rPr>
                <w:i/>
              </w:rPr>
            </w:pPr>
          </w:p>
          <w:p w:rsidR="00D741CA" w:rsidRDefault="00D741CA" w:rsidP="001B7973">
            <w:pPr>
              <w:rPr>
                <w:i/>
              </w:rPr>
            </w:pPr>
          </w:p>
          <w:p w:rsidR="00D741CA" w:rsidRDefault="00D741CA" w:rsidP="001B7973">
            <w:pPr>
              <w:rPr>
                <w:i/>
              </w:rPr>
            </w:pPr>
          </w:p>
          <w:p w:rsidR="00D741CA" w:rsidRDefault="00D741CA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DE6B1E" w:rsidRPr="00642C75" w:rsidRDefault="00642C75" w:rsidP="001B7973">
            <w:pPr>
              <w:rPr>
                <w:b/>
                <w:i/>
              </w:rPr>
            </w:pPr>
            <w:r w:rsidRPr="00642C75">
              <w:rPr>
                <w:b/>
                <w:i/>
              </w:rPr>
              <w:t>INTERESTS</w:t>
            </w:r>
          </w:p>
          <w:p w:rsidR="00E52AF3" w:rsidRPr="00E52AF3" w:rsidRDefault="00E52AF3" w:rsidP="001B7973">
            <w:pPr>
              <w:rPr>
                <w:i/>
                <w:sz w:val="10"/>
              </w:rPr>
            </w:pPr>
          </w:p>
          <w:p w:rsidR="00DE6B1E" w:rsidRDefault="00E52AF3" w:rsidP="001B7973">
            <w:pPr>
              <w:rPr>
                <w:i/>
              </w:rPr>
            </w:pPr>
            <w:r>
              <w:rPr>
                <w:i/>
              </w:rPr>
              <w:t>Hiking</w:t>
            </w:r>
          </w:p>
          <w:p w:rsidR="00E52AF3" w:rsidRDefault="00E52AF3" w:rsidP="001B7973">
            <w:pPr>
              <w:rPr>
                <w:i/>
              </w:rPr>
            </w:pPr>
            <w:r>
              <w:rPr>
                <w:i/>
              </w:rPr>
              <w:t>Tracking</w:t>
            </w:r>
          </w:p>
          <w:p w:rsidR="00E52AF3" w:rsidRDefault="00E52AF3" w:rsidP="001B7973">
            <w:pPr>
              <w:rPr>
                <w:i/>
              </w:rPr>
            </w:pPr>
            <w:r>
              <w:rPr>
                <w:i/>
              </w:rPr>
              <w:t>Web Suffering</w:t>
            </w:r>
          </w:p>
          <w:p w:rsidR="00E52AF3" w:rsidRDefault="00E52AF3" w:rsidP="001B7973">
            <w:pPr>
              <w:rPr>
                <w:i/>
              </w:rPr>
            </w:pPr>
          </w:p>
          <w:p w:rsidR="00642C75" w:rsidRDefault="00642C75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585DEC" w:rsidRDefault="00585DEC" w:rsidP="001B7973">
            <w:pPr>
              <w:rPr>
                <w:i/>
              </w:rPr>
            </w:pPr>
          </w:p>
          <w:p w:rsidR="00642C75" w:rsidRPr="00E52AF3" w:rsidRDefault="00E52AF3" w:rsidP="001B79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ADVANCE </w:t>
            </w:r>
            <w:r w:rsidR="00642C75" w:rsidRPr="00E52AF3">
              <w:rPr>
                <w:b/>
                <w:i/>
              </w:rPr>
              <w:t>SKILLS</w:t>
            </w:r>
          </w:p>
          <w:p w:rsidR="00642C75" w:rsidRPr="00E52AF3" w:rsidRDefault="00642C75" w:rsidP="001B7973">
            <w:pPr>
              <w:rPr>
                <w:i/>
                <w:sz w:val="10"/>
              </w:rPr>
            </w:pPr>
          </w:p>
          <w:p w:rsidR="00642C75" w:rsidRPr="00642C75" w:rsidRDefault="00642C75" w:rsidP="001B7973">
            <w:pPr>
              <w:rPr>
                <w:sz w:val="20"/>
              </w:rPr>
            </w:pPr>
            <w:r w:rsidRPr="00642C75">
              <w:rPr>
                <w:sz w:val="20"/>
              </w:rPr>
              <w:t>Commitment</w:t>
            </w:r>
          </w:p>
          <w:p w:rsidR="00642C75" w:rsidRPr="00642C75" w:rsidRDefault="00642C75" w:rsidP="001B7973">
            <w:pPr>
              <w:rPr>
                <w:sz w:val="20"/>
              </w:rPr>
            </w:pPr>
            <w:r w:rsidRPr="00642C75">
              <w:rPr>
                <w:sz w:val="20"/>
              </w:rPr>
              <w:t>Quality of work</w:t>
            </w:r>
          </w:p>
          <w:p w:rsidR="00642C75" w:rsidRPr="00642C75" w:rsidRDefault="00642C75" w:rsidP="001B7973">
            <w:pPr>
              <w:rPr>
                <w:sz w:val="20"/>
              </w:rPr>
            </w:pPr>
            <w:r w:rsidRPr="00642C75">
              <w:rPr>
                <w:sz w:val="20"/>
              </w:rPr>
              <w:t xml:space="preserve">Time management </w:t>
            </w:r>
            <w:r w:rsidRPr="00642C75">
              <w:rPr>
                <w:sz w:val="20"/>
              </w:rPr>
              <w:br/>
              <w:t>Analytical skills Commercial awareness Confidentiality</w:t>
            </w:r>
          </w:p>
          <w:p w:rsidR="00642C75" w:rsidRPr="00642C75" w:rsidRDefault="00642C75" w:rsidP="001B7973">
            <w:pPr>
              <w:rPr>
                <w:sz w:val="20"/>
              </w:rPr>
            </w:pPr>
            <w:r w:rsidRPr="00642C75">
              <w:rPr>
                <w:sz w:val="20"/>
              </w:rPr>
              <w:t>Determination</w:t>
            </w:r>
          </w:p>
          <w:p w:rsidR="00642C75" w:rsidRDefault="00642C75" w:rsidP="001B7973">
            <w:pPr>
              <w:rPr>
                <w:sz w:val="20"/>
              </w:rPr>
            </w:pPr>
            <w:r w:rsidRPr="00642C75">
              <w:rPr>
                <w:sz w:val="20"/>
              </w:rPr>
              <w:t>Honesty</w:t>
            </w:r>
          </w:p>
          <w:p w:rsidR="00C442E9" w:rsidRDefault="00C442E9" w:rsidP="001B7973">
            <w:pPr>
              <w:rPr>
                <w:sz w:val="20"/>
              </w:rPr>
            </w:pPr>
          </w:p>
          <w:p w:rsidR="00C442E9" w:rsidRDefault="00C442E9" w:rsidP="001B7973">
            <w:pPr>
              <w:rPr>
                <w:sz w:val="20"/>
              </w:rPr>
            </w:pPr>
          </w:p>
          <w:p w:rsidR="00C442E9" w:rsidRDefault="00C442E9" w:rsidP="001B7973">
            <w:pPr>
              <w:rPr>
                <w:sz w:val="20"/>
              </w:rPr>
            </w:pPr>
          </w:p>
          <w:p w:rsidR="00C442E9" w:rsidRDefault="00C442E9" w:rsidP="001B7973">
            <w:pPr>
              <w:rPr>
                <w:sz w:val="20"/>
              </w:rPr>
            </w:pPr>
          </w:p>
          <w:p w:rsidR="00C442E9" w:rsidRDefault="00C442E9" w:rsidP="001B7973">
            <w:pPr>
              <w:rPr>
                <w:sz w:val="20"/>
              </w:rPr>
            </w:pPr>
          </w:p>
          <w:p w:rsidR="00C442E9" w:rsidRDefault="00C442E9" w:rsidP="001B7973">
            <w:pPr>
              <w:rPr>
                <w:sz w:val="20"/>
              </w:rPr>
            </w:pPr>
          </w:p>
          <w:p w:rsidR="004C3850" w:rsidRDefault="004C3850" w:rsidP="001B7973">
            <w:pPr>
              <w:rPr>
                <w:sz w:val="20"/>
              </w:rPr>
            </w:pPr>
          </w:p>
          <w:p w:rsidR="00C442E9" w:rsidRDefault="00C442E9" w:rsidP="001B7973">
            <w:pPr>
              <w:rPr>
                <w:sz w:val="20"/>
              </w:rPr>
            </w:pPr>
          </w:p>
          <w:p w:rsidR="00C442E9" w:rsidRPr="00642C75" w:rsidRDefault="00C442E9" w:rsidP="00C442E9">
            <w:pPr>
              <w:rPr>
                <w:b/>
                <w:i/>
              </w:rPr>
            </w:pPr>
            <w:r>
              <w:rPr>
                <w:b/>
                <w:i/>
              </w:rPr>
              <w:t>REFERENCES</w:t>
            </w:r>
          </w:p>
          <w:p w:rsidR="00C442E9" w:rsidRPr="00E52AF3" w:rsidRDefault="00C442E9" w:rsidP="00C442E9">
            <w:pPr>
              <w:rPr>
                <w:i/>
                <w:sz w:val="10"/>
              </w:rPr>
            </w:pPr>
          </w:p>
          <w:p w:rsidR="00D741CA" w:rsidRPr="00C442E9" w:rsidRDefault="0076331C" w:rsidP="00C442E9">
            <w:pPr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Will be furnish upon request.</w:t>
            </w:r>
          </w:p>
          <w:p w:rsidR="00C442E9" w:rsidRPr="00642C75" w:rsidRDefault="00C442E9" w:rsidP="001B7973">
            <w:pPr>
              <w:rPr>
                <w:sz w:val="20"/>
              </w:rPr>
            </w:pPr>
          </w:p>
          <w:p w:rsidR="00DE6B1E" w:rsidRDefault="00DE6B1E" w:rsidP="001B7973">
            <w:pPr>
              <w:rPr>
                <w:i/>
              </w:rPr>
            </w:pPr>
          </w:p>
        </w:tc>
        <w:tc>
          <w:tcPr>
            <w:tcW w:w="9000" w:type="dxa"/>
          </w:tcPr>
          <w:p w:rsidR="00490CDF" w:rsidRPr="001328BE" w:rsidRDefault="001B7973" w:rsidP="001B7973">
            <w:pPr>
              <w:rPr>
                <w:rFonts w:ascii="Arial Black" w:hAnsi="Arial Black"/>
                <w:i/>
              </w:rPr>
            </w:pPr>
            <w:r w:rsidRPr="001328BE">
              <w:rPr>
                <w:rFonts w:ascii="Arial Black" w:hAnsi="Arial Black"/>
                <w:i/>
              </w:rPr>
              <w:lastRenderedPageBreak/>
              <w:t>PROFESSIONAL EXPERIENCE</w:t>
            </w:r>
          </w:p>
          <w:p w:rsidR="00490CDF" w:rsidRDefault="00030B70" w:rsidP="001B7973">
            <w:pPr>
              <w:rPr>
                <w:rFonts w:ascii="Arabic Typesetting" w:hAnsi="Arabic Typesetting" w:cs="Arabic Typesetting"/>
                <w:b/>
                <w:i/>
              </w:rPr>
            </w:pPr>
            <w:r w:rsidRPr="00030B70">
              <w:rPr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5pt;margin-top:1.7pt;width:449.7pt;height:0;z-index:251658240" o:connectortype="straight" strokeweight="1.5pt"/>
              </w:pict>
            </w:r>
          </w:p>
          <w:p w:rsidR="00CB6341" w:rsidRPr="00490CDF" w:rsidRDefault="00CB6341" w:rsidP="00CB6341">
            <w:pPr>
              <w:rPr>
                <w:rFonts w:ascii="Arabic Typesetting" w:hAnsi="Arabic Typesetting" w:cs="Arabic Typesetting"/>
                <w:b/>
                <w:i/>
              </w:rPr>
            </w:pPr>
            <w:r>
              <w:rPr>
                <w:rFonts w:ascii="Cordia New" w:hAnsi="Cordia New" w:cs="Cordia New"/>
                <w:b/>
                <w:i/>
              </w:rPr>
              <w:t>Dec</w:t>
            </w:r>
            <w:r w:rsidRPr="00351458">
              <w:rPr>
                <w:rFonts w:ascii="Cordia New" w:hAnsi="Cordia New" w:cs="Cordia New"/>
                <w:b/>
                <w:i/>
              </w:rPr>
              <w:t>,</w:t>
            </w:r>
            <w:r>
              <w:rPr>
                <w:rFonts w:ascii="Cordia New" w:hAnsi="Cordia New" w:cs="Cordia New"/>
                <w:b/>
                <w:i/>
              </w:rPr>
              <w:t>2014</w:t>
            </w:r>
            <w:r w:rsidRPr="00351458">
              <w:rPr>
                <w:rFonts w:ascii="Cordia New" w:hAnsi="Cordia New" w:cs="Cordia New"/>
                <w:b/>
                <w:i/>
              </w:rPr>
              <w:t xml:space="preserve">  - </w:t>
            </w:r>
            <w:r w:rsidR="00356EE3">
              <w:rPr>
                <w:rFonts w:ascii="Cordia New" w:hAnsi="Cordia New" w:cs="Cordia New"/>
                <w:b/>
                <w:i/>
              </w:rPr>
              <w:t>Oct, 2015</w:t>
            </w:r>
            <w:r>
              <w:rPr>
                <w:rFonts w:ascii="Arabic Typesetting" w:hAnsi="Arabic Typesetting" w:cs="Arabic Typesetting"/>
                <w:b/>
                <w:i/>
              </w:rPr>
              <w:t xml:space="preserve"> </w:t>
            </w:r>
            <w:r>
              <w:rPr>
                <w:i/>
              </w:rPr>
              <w:t xml:space="preserve">        </w:t>
            </w:r>
            <w:r w:rsidRPr="0009365D">
              <w:rPr>
                <w:rFonts w:ascii="Times New Roman" w:hAnsi="Times New Roman" w:cs="Times New Roman"/>
                <w:b/>
                <w:sz w:val="20"/>
                <w:u w:val="single"/>
              </w:rPr>
              <w:t>Huawei Technologies (Pvt) Ltd</w:t>
            </w:r>
            <w:r w:rsidRPr="00176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6BCA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Pr="00176A65">
              <w:rPr>
                <w:rFonts w:ascii="Times New Roman" w:hAnsi="Times New Roman" w:cs="Times New Roman"/>
                <w:sz w:val="20"/>
              </w:rPr>
              <w:t>Pakistan – Islamabad</w:t>
            </w:r>
          </w:p>
          <w:p w:rsidR="00CB6341" w:rsidRPr="00CA69CA" w:rsidRDefault="00CB6341" w:rsidP="00CB6341">
            <w:pPr>
              <w:rPr>
                <w:rFonts w:ascii="Kokila" w:hAnsi="Kokila" w:cs="Kokila"/>
                <w:i/>
                <w:sz w:val="18"/>
              </w:rPr>
            </w:pPr>
            <w:r w:rsidRPr="00176A65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="00346BCA">
              <w:rPr>
                <w:rFonts w:ascii="Arial Black" w:hAnsi="Arial Black" w:cs="Times New Roman"/>
                <w:i/>
                <w:sz w:val="20"/>
              </w:rPr>
              <w:t>Senior</w:t>
            </w:r>
            <w:r>
              <w:rPr>
                <w:rFonts w:ascii="Arial Black" w:hAnsi="Arial Black" w:cs="Times New Roman"/>
                <w:i/>
                <w:sz w:val="20"/>
              </w:rPr>
              <w:t xml:space="preserve"> Manager </w:t>
            </w:r>
            <w:r w:rsidR="00346BCA">
              <w:rPr>
                <w:rFonts w:ascii="Arial Black" w:hAnsi="Arial Black" w:cs="Times New Roman"/>
                <w:i/>
                <w:sz w:val="20"/>
              </w:rPr>
              <w:t>(Service Solutions Sales)</w:t>
            </w:r>
          </w:p>
          <w:p w:rsidR="00CB6341" w:rsidRPr="00490CDF" w:rsidRDefault="00CB6341" w:rsidP="00CB6341">
            <w:pPr>
              <w:rPr>
                <w:rFonts w:ascii="Times New Roman" w:hAnsi="Times New Roman" w:cs="Times New Roman"/>
                <w:i/>
                <w:sz w:val="8"/>
              </w:rPr>
            </w:pPr>
          </w:p>
          <w:p w:rsidR="00C50BBC" w:rsidRPr="00C50BBC" w:rsidRDefault="00C50BBC" w:rsidP="00CB63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C50BBC">
              <w:rPr>
                <w:rFonts w:ascii="Kokila" w:hAnsi="Kokila" w:cs="Kokila"/>
                <w:color w:val="000000"/>
                <w:sz w:val="20"/>
                <w:szCs w:val="20"/>
              </w:rPr>
              <w:t>Have been worked on Telenor &amp; PTCL related Project’s and defined key responsibilities are as, </w:t>
            </w:r>
          </w:p>
          <w:p w:rsidR="00C50BBC" w:rsidRPr="00C50BBC" w:rsidRDefault="00C50BBC" w:rsidP="00CB63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C50BBC">
              <w:rPr>
                <w:rFonts w:ascii="Kokila" w:hAnsi="Kokila" w:cs="Kokila"/>
                <w:color w:val="000000"/>
                <w:sz w:val="20"/>
                <w:szCs w:val="20"/>
              </w:rPr>
              <w:t>Have Worked on LTC methodology and involve at earlier stage of the contract developing service solutions that align with customers business requirements.</w:t>
            </w:r>
          </w:p>
          <w:p w:rsidR="00C50BBC" w:rsidRPr="00C50BBC" w:rsidRDefault="00C50BBC" w:rsidP="00CB63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C50BBC">
              <w:rPr>
                <w:rFonts w:ascii="Kokila" w:hAnsi="Kokila" w:cs="Kokila"/>
                <w:color w:val="000000"/>
                <w:sz w:val="20"/>
                <w:szCs w:val="20"/>
              </w:rPr>
              <w:t>Managed Huawei’s service solution portfolio for Telenor and PTCL key accounts.</w:t>
            </w:r>
          </w:p>
          <w:p w:rsidR="00C50BBC" w:rsidRPr="00C50BBC" w:rsidRDefault="00C50BBC" w:rsidP="00CB63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C50BBC">
              <w:rPr>
                <w:rFonts w:ascii="Kokila" w:hAnsi="Kokila" w:cs="Kokila"/>
                <w:color w:val="000000"/>
                <w:sz w:val="20"/>
                <w:szCs w:val="20"/>
              </w:rPr>
              <w:t>Closely worked with Product, Commercial and Account team where Leading contract and commercial negotiations with customer commenced, furthermore help to precast RFP evaluation, scope definition, costing and pricing.</w:t>
            </w:r>
          </w:p>
          <w:p w:rsidR="00C50BBC" w:rsidRPr="00C50BBC" w:rsidRDefault="00C50BBC" w:rsidP="00CB63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C50BBC">
              <w:rPr>
                <w:rFonts w:ascii="Kokila" w:hAnsi="Kokila" w:cs="Kokila"/>
                <w:color w:val="000000"/>
                <w:sz w:val="20"/>
                <w:szCs w:val="20"/>
              </w:rPr>
              <w:t>Worked closely with Finance, legal and contracts dept drafting the SoW, BOQ’s, SoCs, Proposals, payment terms.</w:t>
            </w:r>
          </w:p>
          <w:p w:rsidR="00C50BBC" w:rsidRPr="00C50BBC" w:rsidRDefault="00C50BBC" w:rsidP="00CB63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C50BBC">
              <w:rPr>
                <w:rFonts w:ascii="Kokila" w:hAnsi="Kokila" w:cs="Kokila"/>
                <w:color w:val="000000"/>
                <w:sz w:val="20"/>
                <w:szCs w:val="20"/>
              </w:rPr>
              <w:t>Developing and maintaining excellent relationships with key customer and partner management.</w:t>
            </w:r>
          </w:p>
          <w:p w:rsidR="00CB6341" w:rsidRDefault="00C50BBC" w:rsidP="00CB63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C50BBC">
              <w:rPr>
                <w:rFonts w:ascii="Kokila" w:hAnsi="Kokila" w:cs="Kokila"/>
                <w:color w:val="000000"/>
                <w:sz w:val="20"/>
                <w:szCs w:val="20"/>
              </w:rPr>
              <w:t>Development of professional service project roll out schedules and optimize resources to fit competitive cost base lines</w:t>
            </w:r>
          </w:p>
          <w:p w:rsidR="00CB6341" w:rsidRPr="00CB6341" w:rsidRDefault="00CB6341" w:rsidP="00CB6341">
            <w:pPr>
              <w:pStyle w:val="ListParagraph"/>
              <w:ind w:left="1782"/>
              <w:jc w:val="both"/>
              <w:rPr>
                <w:rFonts w:ascii="Arabic Typesetting" w:hAnsi="Arabic Typesetting" w:cs="Arabic Typesetting"/>
                <w:b/>
                <w:i/>
              </w:rPr>
            </w:pPr>
          </w:p>
          <w:p w:rsidR="00490CDF" w:rsidRPr="00CB6341" w:rsidRDefault="00E85C04" w:rsidP="00CB6341">
            <w:pPr>
              <w:jc w:val="both"/>
              <w:rPr>
                <w:rFonts w:ascii="Arabic Typesetting" w:hAnsi="Arabic Typesetting" w:cs="Arabic Typesetting"/>
                <w:b/>
                <w:i/>
              </w:rPr>
            </w:pPr>
            <w:r w:rsidRPr="00CB6341">
              <w:rPr>
                <w:rFonts w:ascii="Cordia New" w:hAnsi="Cordia New" w:cs="Cordia New"/>
                <w:b/>
                <w:i/>
              </w:rPr>
              <w:t>Jun</w:t>
            </w:r>
            <w:r w:rsidR="00490CDF" w:rsidRPr="00CB6341">
              <w:rPr>
                <w:rFonts w:ascii="Cordia New" w:hAnsi="Cordia New" w:cs="Cordia New"/>
                <w:b/>
                <w:i/>
              </w:rPr>
              <w:t>,</w:t>
            </w:r>
            <w:r w:rsidR="00D1058E" w:rsidRPr="00CB6341">
              <w:rPr>
                <w:rFonts w:ascii="Cordia New" w:hAnsi="Cordia New" w:cs="Cordia New"/>
                <w:b/>
                <w:i/>
              </w:rPr>
              <w:t>2012</w:t>
            </w:r>
            <w:r w:rsidR="00490CDF" w:rsidRPr="00CB6341">
              <w:rPr>
                <w:rFonts w:ascii="Cordia New" w:hAnsi="Cordia New" w:cs="Cordia New"/>
                <w:b/>
                <w:i/>
              </w:rPr>
              <w:t xml:space="preserve">  -</w:t>
            </w:r>
            <w:r w:rsidR="00D1058E" w:rsidRPr="00CB6341">
              <w:rPr>
                <w:rFonts w:ascii="Cordia New" w:hAnsi="Cordia New" w:cs="Cordia New"/>
                <w:b/>
                <w:i/>
              </w:rPr>
              <w:t xml:space="preserve"> </w:t>
            </w:r>
            <w:r w:rsidR="00CB6341">
              <w:rPr>
                <w:rFonts w:ascii="Cordia New" w:hAnsi="Cordia New" w:cs="Cordia New"/>
                <w:b/>
                <w:i/>
              </w:rPr>
              <w:t>Nov-14</w:t>
            </w:r>
            <w:r w:rsidR="00D1058E" w:rsidRPr="00CB6341">
              <w:rPr>
                <w:rFonts w:ascii="Arabic Typesetting" w:hAnsi="Arabic Typesetting" w:cs="Arabic Typesetting"/>
                <w:b/>
                <w:i/>
              </w:rPr>
              <w:t xml:space="preserve"> </w:t>
            </w:r>
            <w:r w:rsidR="00490CDF" w:rsidRPr="00CB6341">
              <w:rPr>
                <w:i/>
              </w:rPr>
              <w:t xml:space="preserve">       </w:t>
            </w:r>
            <w:r w:rsidR="00351458" w:rsidRPr="00CB6341">
              <w:rPr>
                <w:i/>
              </w:rPr>
              <w:t xml:space="preserve"> </w:t>
            </w:r>
            <w:r w:rsidR="00490CDF" w:rsidRPr="00CB6341">
              <w:rPr>
                <w:rFonts w:ascii="Times New Roman" w:hAnsi="Times New Roman" w:cs="Times New Roman"/>
                <w:b/>
                <w:sz w:val="20"/>
                <w:u w:val="single"/>
              </w:rPr>
              <w:t>Huawei Technologies (Pvt) Ltd</w:t>
            </w:r>
            <w:r w:rsidR="00490CDF" w:rsidRPr="00CB63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6341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346BCA"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="00490CDF" w:rsidRPr="00CB6341">
              <w:rPr>
                <w:rFonts w:ascii="Times New Roman" w:hAnsi="Times New Roman" w:cs="Times New Roman"/>
                <w:sz w:val="20"/>
              </w:rPr>
              <w:t>Pakistan – Islamabad</w:t>
            </w:r>
          </w:p>
          <w:p w:rsidR="00490CDF" w:rsidRPr="00CA69CA" w:rsidRDefault="00490CDF" w:rsidP="00490CDF">
            <w:pPr>
              <w:rPr>
                <w:rFonts w:ascii="Kokila" w:hAnsi="Kokila" w:cs="Kokila"/>
                <w:i/>
                <w:sz w:val="18"/>
              </w:rPr>
            </w:pPr>
            <w:r w:rsidRPr="00176A65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CA69CA">
              <w:rPr>
                <w:rFonts w:ascii="Arial Black" w:hAnsi="Arial Black" w:cs="Times New Roman"/>
                <w:i/>
                <w:sz w:val="20"/>
              </w:rPr>
              <w:t>Project Manager</w:t>
            </w:r>
            <w:r w:rsidR="005052FF">
              <w:rPr>
                <w:rFonts w:ascii="Arial Black" w:hAnsi="Arial Black" w:cs="Times New Roman"/>
                <w:i/>
                <w:sz w:val="20"/>
              </w:rPr>
              <w:t xml:space="preserve">  </w:t>
            </w:r>
          </w:p>
          <w:p w:rsidR="00490CDF" w:rsidRPr="00490CDF" w:rsidRDefault="00490CDF" w:rsidP="00490CDF">
            <w:pPr>
              <w:rPr>
                <w:rFonts w:ascii="Times New Roman" w:hAnsi="Times New Roman" w:cs="Times New Roman"/>
                <w:i/>
                <w:sz w:val="8"/>
              </w:rPr>
            </w:pPr>
          </w:p>
          <w:p w:rsidR="007A5459" w:rsidRPr="007A5459" w:rsidRDefault="00CB6341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b/>
                <w:i/>
                <w:color w:val="000000"/>
                <w:szCs w:val="20"/>
                <w:u w:val="single"/>
              </w:rPr>
              <w:t>Has been worked</w:t>
            </w:r>
            <w:r w:rsidR="006D5585" w:rsidRPr="00EB0F3C">
              <w:rPr>
                <w:rFonts w:ascii="Kokila" w:hAnsi="Kokila" w:cs="Kokila"/>
                <w:b/>
                <w:i/>
                <w:color w:val="000000"/>
                <w:szCs w:val="20"/>
                <w:u w:val="single"/>
              </w:rPr>
              <w:t xml:space="preserve"> on </w:t>
            </w:r>
            <w:r w:rsidR="00E32D98">
              <w:rPr>
                <w:rFonts w:ascii="Kokila" w:hAnsi="Kokila" w:cs="Kokila"/>
                <w:b/>
                <w:i/>
                <w:color w:val="000000"/>
                <w:szCs w:val="20"/>
                <w:u w:val="single"/>
              </w:rPr>
              <w:t>Access</w:t>
            </w:r>
            <w:r w:rsidR="007A5459">
              <w:rPr>
                <w:rFonts w:ascii="Kokila" w:hAnsi="Kokila" w:cs="Kokila"/>
                <w:b/>
                <w:i/>
                <w:color w:val="000000"/>
                <w:szCs w:val="20"/>
                <w:u w:val="single"/>
              </w:rPr>
              <w:t xml:space="preserve">/ CDMA </w:t>
            </w:r>
            <w:r>
              <w:rPr>
                <w:rFonts w:ascii="Kokila" w:hAnsi="Kokila" w:cs="Kokila"/>
                <w:b/>
                <w:i/>
                <w:color w:val="000000"/>
                <w:szCs w:val="20"/>
                <w:u w:val="single"/>
              </w:rPr>
              <w:t xml:space="preserve">/ LTE </w:t>
            </w:r>
            <w:r w:rsidR="007A5459">
              <w:rPr>
                <w:rFonts w:ascii="Kokila" w:hAnsi="Kokila" w:cs="Kokila"/>
                <w:b/>
                <w:i/>
                <w:color w:val="000000"/>
                <w:szCs w:val="20"/>
                <w:u w:val="single"/>
              </w:rPr>
              <w:t>domain</w:t>
            </w:r>
            <w:r w:rsidR="00E32D98">
              <w:rPr>
                <w:rFonts w:ascii="Kokila" w:hAnsi="Kokila" w:cs="Kokila"/>
                <w:b/>
                <w:i/>
                <w:color w:val="000000"/>
                <w:szCs w:val="20"/>
                <w:u w:val="single"/>
              </w:rPr>
              <w:t xml:space="preserve"> related </w:t>
            </w:r>
            <w:r w:rsidR="00E32D98" w:rsidRPr="00EB0F3C">
              <w:rPr>
                <w:rFonts w:ascii="Kokila" w:hAnsi="Kokila" w:cs="Kokila"/>
                <w:b/>
                <w:i/>
                <w:color w:val="000000"/>
                <w:szCs w:val="20"/>
                <w:u w:val="single"/>
              </w:rPr>
              <w:t>Project’s</w:t>
            </w:r>
            <w:r w:rsidR="00E32D98" w:rsidRPr="00EB0F3C">
              <w:rPr>
                <w:rFonts w:ascii="Kokila" w:hAnsi="Kokila" w:cs="Kokila"/>
                <w:b/>
                <w:color w:val="000000"/>
                <w:szCs w:val="20"/>
              </w:rPr>
              <w:t>;</w:t>
            </w:r>
          </w:p>
          <w:p w:rsidR="006D5585" w:rsidRDefault="007A5459" w:rsidP="007A5459">
            <w:pPr>
              <w:pStyle w:val="ListParagraph"/>
              <w:ind w:left="178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7A5459">
              <w:rPr>
                <w:rFonts w:ascii="Kokila" w:hAnsi="Kokila" w:cs="Kokila"/>
                <w:b/>
                <w:color w:val="000000"/>
                <w:szCs w:val="20"/>
              </w:rPr>
              <w:t>S</w:t>
            </w:r>
            <w:r w:rsidR="00E66534">
              <w:rPr>
                <w:rFonts w:ascii="Kokila" w:hAnsi="Kokila" w:cs="Kokila"/>
                <w:color w:val="000000"/>
                <w:sz w:val="20"/>
                <w:szCs w:val="20"/>
              </w:rPr>
              <w:t>uccessfully deliver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>ed</w:t>
            </w:r>
            <w:r w:rsidR="00E66534">
              <w:rPr>
                <w:rFonts w:ascii="Kokila" w:hAnsi="Kokila" w:cs="Kokila"/>
                <w:color w:val="000000"/>
                <w:sz w:val="20"/>
                <w:szCs w:val="20"/>
              </w:rPr>
              <w:t xml:space="preserve"> the projects</w:t>
            </w:r>
            <w:r w:rsidR="00E32D98">
              <w:rPr>
                <w:rFonts w:ascii="Kokila" w:hAnsi="Kokila" w:cs="Kokila"/>
                <w:color w:val="000000"/>
                <w:sz w:val="20"/>
                <w:szCs w:val="20"/>
              </w:rPr>
              <w:t xml:space="preserve"> 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>in MSAG</w:t>
            </w:r>
            <w:r w:rsidR="00E32D98">
              <w:rPr>
                <w:rFonts w:ascii="Kokila" w:hAnsi="Kokila" w:cs="Kokila"/>
                <w:color w:val="000000"/>
                <w:sz w:val="20"/>
                <w:szCs w:val="20"/>
              </w:rPr>
              <w:t>/ DSLAM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 xml:space="preserve"> and CDMA Network</w:t>
            </w:r>
            <w:r w:rsidR="00E32D98">
              <w:rPr>
                <w:rFonts w:ascii="Kokila" w:hAnsi="Kokila" w:cs="Kokila"/>
                <w:color w:val="000000"/>
                <w:sz w:val="20"/>
                <w:szCs w:val="20"/>
              </w:rPr>
              <w:t xml:space="preserve"> Products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 xml:space="preserve">. </w:t>
            </w:r>
            <w:r w:rsidR="00E32D98">
              <w:rPr>
                <w:rFonts w:ascii="Kokila" w:hAnsi="Kokila" w:cs="Kokila"/>
                <w:color w:val="000000"/>
                <w:sz w:val="20"/>
                <w:szCs w:val="20"/>
              </w:rPr>
              <w:t xml:space="preserve">Furthermore 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>presently handling</w:t>
            </w:r>
            <w:r w:rsidR="00E32D98">
              <w:rPr>
                <w:rFonts w:ascii="Kokila" w:hAnsi="Kokila" w:cs="Kokila"/>
                <w:color w:val="000000"/>
                <w:sz w:val="20"/>
                <w:szCs w:val="20"/>
              </w:rPr>
              <w:t xml:space="preserve"> the power  related projects  carried 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 xml:space="preserve">for the 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SWAP with 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 xml:space="preserve"> Fast Charging Batteries (FCB</w:t>
            </w:r>
            <w:r w:rsidR="00E32D98">
              <w:rPr>
                <w:rFonts w:ascii="Kokila" w:hAnsi="Kokila" w:cs="Kokila"/>
                <w:color w:val="000000"/>
                <w:sz w:val="20"/>
                <w:szCs w:val="20"/>
              </w:rPr>
              <w:t>/ ACB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>) which hav</w:t>
            </w:r>
            <w:r w:rsidR="00C653D0">
              <w:rPr>
                <w:rFonts w:ascii="Kokila" w:hAnsi="Kokila" w:cs="Kokila"/>
                <w:color w:val="000000"/>
                <w:sz w:val="20"/>
                <w:szCs w:val="20"/>
              </w:rPr>
              <w:t>e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 xml:space="preserve"> a worthy impact for the recovery of power </w:t>
            </w:r>
            <w:r w:rsidR="00C653D0">
              <w:rPr>
                <w:rFonts w:ascii="Kokila" w:hAnsi="Kokila" w:cs="Kokila"/>
                <w:color w:val="000000"/>
                <w:sz w:val="20"/>
                <w:szCs w:val="20"/>
              </w:rPr>
              <w:t xml:space="preserve">shortage in fast mode and recommended as best </w:t>
            </w:r>
            <w:r w:rsidR="00976B2F">
              <w:rPr>
                <w:rFonts w:ascii="Kokila" w:hAnsi="Kokila" w:cs="Kokila"/>
                <w:color w:val="000000"/>
                <w:sz w:val="20"/>
                <w:szCs w:val="20"/>
              </w:rPr>
              <w:t>solution in critical scenario of load-shedding.</w:t>
            </w:r>
          </w:p>
          <w:p w:rsidR="00490CDF" w:rsidRDefault="00DE6B1E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Heading </w:t>
            </w:r>
            <w:r w:rsidR="008B3E02">
              <w:rPr>
                <w:rFonts w:ascii="Kokila" w:hAnsi="Kokila" w:cs="Kokila"/>
                <w:color w:val="000000"/>
                <w:sz w:val="20"/>
                <w:szCs w:val="20"/>
              </w:rPr>
              <w:t xml:space="preserve">as a FAC team  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>PTCL Customer Group to deliver the (FAC) Final Acceptances Certification</w:t>
            </w:r>
            <w:r w:rsidR="008B3E02">
              <w:rPr>
                <w:rFonts w:ascii="Kokila" w:hAnsi="Kokila" w:cs="Kokila"/>
                <w:color w:val="000000"/>
                <w:sz w:val="20"/>
                <w:szCs w:val="20"/>
              </w:rPr>
              <w:t xml:space="preserve"> of projects </w:t>
            </w:r>
            <w:r w:rsidR="00034E9E">
              <w:rPr>
                <w:rFonts w:ascii="Kokila" w:hAnsi="Kokila" w:cs="Kokila"/>
                <w:color w:val="000000"/>
                <w:sz w:val="20"/>
                <w:szCs w:val="20"/>
              </w:rPr>
              <w:t xml:space="preserve"> in following, CDMA, Access, MMBB, Switching, Metro Network, Core Network and Transmission.</w:t>
            </w:r>
          </w:p>
          <w:p w:rsidR="00DE6B1E" w:rsidRDefault="00DE6B1E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>Managing complete pre-requisites i.e. NDC’s, ETM handover, Reconcile BOQ of project, Final NDC and Service Operation Performance Certification after warranty and Recommendation FAC’s from all regions.</w:t>
            </w:r>
          </w:p>
          <w:p w:rsidR="00034E9E" w:rsidRDefault="007A5459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>Diligently performing for</w:t>
            </w:r>
            <w:r w:rsidR="00034E9E">
              <w:rPr>
                <w:rFonts w:ascii="Kokila" w:hAnsi="Kokila" w:cs="Kokila"/>
                <w:color w:val="000000"/>
                <w:sz w:val="20"/>
                <w:szCs w:val="20"/>
              </w:rPr>
              <w:t xml:space="preserve"> planning phase to meet the target timeline of management.</w:t>
            </w:r>
          </w:p>
          <w:p w:rsidR="00034E9E" w:rsidRDefault="00034E9E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>Weekly</w:t>
            </w:r>
            <w:r w:rsidR="00DE7976">
              <w:rPr>
                <w:rFonts w:ascii="Kokila" w:hAnsi="Kokila" w:cs="Kokila"/>
                <w:color w:val="000000"/>
                <w:sz w:val="20"/>
                <w:szCs w:val="20"/>
              </w:rPr>
              <w:t>/ Monthly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 Reporting to HUAWEI high management on the progress and achievement’s in FAC domain with respect to fulfillment of pre-request.</w:t>
            </w:r>
          </w:p>
          <w:p w:rsidR="00034E9E" w:rsidRDefault="00034E9E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Have to responsible for the risk management w.r.t cost and resources </w:t>
            </w:r>
            <w:r w:rsidR="003D0E05">
              <w:rPr>
                <w:rFonts w:ascii="Kokila" w:hAnsi="Kokila" w:cs="Kokila"/>
                <w:color w:val="000000"/>
                <w:sz w:val="20"/>
                <w:szCs w:val="20"/>
              </w:rPr>
              <w:t xml:space="preserve">engaged 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>for the closure of project.</w:t>
            </w:r>
          </w:p>
          <w:p w:rsidR="00C74CFC" w:rsidRDefault="001D473D" w:rsidP="00C74C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7A5459"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  <w:t>Successfully</w:t>
            </w:r>
            <w:r w:rsidR="00E66534" w:rsidRPr="007A5459"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  <w:t xml:space="preserve"> delivered more than 40 Project</w:t>
            </w:r>
            <w:r w:rsidR="00EB0F3C" w:rsidRPr="007A5459"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  <w:t xml:space="preserve"> FAC’s</w:t>
            </w:r>
            <w:r w:rsidR="00E66534">
              <w:rPr>
                <w:rFonts w:ascii="Kokila" w:hAnsi="Kokila" w:cs="Kokila"/>
                <w:color w:val="000000"/>
                <w:sz w:val="20"/>
                <w:szCs w:val="20"/>
              </w:rPr>
              <w:t xml:space="preserve"> in CDMA, NGN, OFAN, DSLAM, Metro Network, MSAG, Transmission DWDM and GPON domains</w:t>
            </w:r>
            <w:r w:rsidR="00EB0F3C">
              <w:rPr>
                <w:rFonts w:ascii="Kokila" w:hAnsi="Kokila" w:cs="Kokila"/>
                <w:color w:val="000000"/>
                <w:sz w:val="20"/>
                <w:szCs w:val="20"/>
              </w:rPr>
              <w:t>.</w:t>
            </w:r>
          </w:p>
          <w:p w:rsidR="00C74CFC" w:rsidRPr="003D0E05" w:rsidRDefault="00C74CFC" w:rsidP="003D0E05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DE6B1E" w:rsidRDefault="007A5459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 xml:space="preserve">Being </w:t>
            </w:r>
            <w:r w:rsidR="00E32D98"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>Head</w:t>
            </w:r>
            <w:r w:rsidR="003D0E05" w:rsidRPr="003E182B"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 xml:space="preserve"> as a Delivery Manager of</w:t>
            </w:r>
            <w:r w:rsidR="00DE6B1E" w:rsidRPr="003E182B"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 xml:space="preserve"> Terminal</w:t>
            </w:r>
            <w:r w:rsidR="003D0E05" w:rsidRPr="003E182B"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 xml:space="preserve"> Project</w:t>
            </w:r>
            <w:r w:rsidRPr="007A5459">
              <w:rPr>
                <w:rFonts w:ascii="Kokila" w:hAnsi="Kokila" w:cs="Kokila"/>
                <w:color w:val="000000"/>
                <w:sz w:val="20"/>
                <w:szCs w:val="20"/>
                <w:u w:val="single"/>
              </w:rPr>
              <w:t>’s</w:t>
            </w:r>
            <w:r w:rsidR="00DE6B1E">
              <w:rPr>
                <w:rFonts w:ascii="Kokila" w:hAnsi="Kokila" w:cs="Kokila"/>
                <w:color w:val="000000"/>
                <w:sz w:val="20"/>
                <w:szCs w:val="20"/>
              </w:rPr>
              <w:t xml:space="preserve"> </w:t>
            </w:r>
            <w:r w:rsidR="003D0E05">
              <w:rPr>
                <w:rFonts w:ascii="Kokila" w:hAnsi="Kokila" w:cs="Kokila"/>
                <w:color w:val="000000"/>
                <w:sz w:val="20"/>
                <w:szCs w:val="20"/>
              </w:rPr>
              <w:t xml:space="preserve">to convene </w:t>
            </w:r>
            <w:r w:rsidR="00DE6B1E">
              <w:rPr>
                <w:rFonts w:ascii="Kokila" w:hAnsi="Kokila" w:cs="Kokila"/>
                <w:color w:val="000000"/>
                <w:sz w:val="20"/>
                <w:szCs w:val="20"/>
              </w:rPr>
              <w:t>customer</w:t>
            </w:r>
            <w:r w:rsidR="003D0E05">
              <w:rPr>
                <w:rFonts w:ascii="Kokila" w:hAnsi="Kokila" w:cs="Kokila"/>
                <w:color w:val="000000"/>
                <w:sz w:val="20"/>
                <w:szCs w:val="20"/>
              </w:rPr>
              <w:t xml:space="preserve"> timelines</w:t>
            </w:r>
            <w:r w:rsidR="00DE6B1E">
              <w:rPr>
                <w:rFonts w:ascii="Kokila" w:hAnsi="Kokila" w:cs="Kokila"/>
                <w:color w:val="000000"/>
                <w:sz w:val="20"/>
                <w:szCs w:val="20"/>
              </w:rPr>
              <w:t xml:space="preserve">, having major equipment, </w:t>
            </w:r>
            <w:r w:rsidR="003D0E05">
              <w:rPr>
                <w:rFonts w:ascii="Kokila" w:hAnsi="Kokila" w:cs="Kokila"/>
                <w:color w:val="000000"/>
                <w:sz w:val="20"/>
                <w:szCs w:val="20"/>
              </w:rPr>
              <w:t xml:space="preserve">EC315, EC178, IPTV SD STB, </w:t>
            </w:r>
            <w:r w:rsidR="003D0E05" w:rsidRPr="003D0E05">
              <w:rPr>
                <w:rFonts w:ascii="Kokila" w:hAnsi="Kokila" w:cs="Kokila"/>
                <w:color w:val="000000"/>
                <w:sz w:val="20"/>
                <w:szCs w:val="20"/>
              </w:rPr>
              <w:t>PTCL RevB wingle</w:t>
            </w:r>
            <w:r w:rsidR="003D0E05">
              <w:rPr>
                <w:rFonts w:ascii="Kokila" w:hAnsi="Kokila" w:cs="Kokila"/>
                <w:color w:val="000000"/>
                <w:sz w:val="20"/>
                <w:szCs w:val="20"/>
              </w:rPr>
              <w:t>, 1900 MHz EVO, EC5321, WDM OLA 0645, OSN Cards, CC08 ETB Cards and etc.</w:t>
            </w:r>
          </w:p>
          <w:p w:rsidR="007D6468" w:rsidRDefault="007A5459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>Owner to get achieve the revenue KPI by achieving SAN/ GRN (SAP acceptance) for PAC KPI on quarterly basis with</w:t>
            </w:r>
            <w:r w:rsidR="007D6468">
              <w:rPr>
                <w:rFonts w:ascii="Kokila" w:hAnsi="Kokila" w:cs="Kokila"/>
                <w:color w:val="000000"/>
                <w:sz w:val="20"/>
                <w:szCs w:val="20"/>
              </w:rPr>
              <w:t xml:space="preserve"> challenging 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>objectives</w:t>
            </w:r>
            <w:r w:rsidR="007D6468">
              <w:rPr>
                <w:rFonts w:ascii="Kokila" w:hAnsi="Kokila" w:cs="Kokila"/>
                <w:color w:val="000000"/>
                <w:sz w:val="20"/>
                <w:szCs w:val="20"/>
              </w:rPr>
              <w:t>.</w:t>
            </w:r>
          </w:p>
          <w:p w:rsidR="003D0E05" w:rsidRDefault="003D0E05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Responsible to produce comprehensive report to sum up </w:t>
            </w:r>
            <w:r w:rsidR="007A5459">
              <w:rPr>
                <w:rFonts w:ascii="Kokila" w:hAnsi="Kokila" w:cs="Kokila"/>
                <w:color w:val="000000"/>
                <w:sz w:val="20"/>
                <w:szCs w:val="20"/>
              </w:rPr>
              <w:t>entire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 </w:t>
            </w:r>
            <w:r w:rsidR="007A5459">
              <w:rPr>
                <w:rFonts w:ascii="Kokila" w:hAnsi="Kokila" w:cs="Kokila"/>
                <w:color w:val="000000"/>
                <w:sz w:val="20"/>
                <w:szCs w:val="20"/>
              </w:rPr>
              <w:t>SAP acceptance for Delivery rollout, T</w:t>
            </w:r>
            <w:r w:rsidR="001D473D">
              <w:rPr>
                <w:rFonts w:ascii="Kokila" w:hAnsi="Kokila" w:cs="Kokila"/>
                <w:color w:val="000000"/>
                <w:sz w:val="20"/>
                <w:szCs w:val="20"/>
              </w:rPr>
              <w:t xml:space="preserve">erminal delivery </w:t>
            </w:r>
            <w:r w:rsidR="007A5459">
              <w:rPr>
                <w:rFonts w:ascii="Kokila" w:hAnsi="Kokila" w:cs="Kokila"/>
                <w:color w:val="000000"/>
                <w:sz w:val="20"/>
                <w:szCs w:val="20"/>
              </w:rPr>
              <w:t>and Supply only P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rojects </w:t>
            </w:r>
            <w:r w:rsidR="007A5459">
              <w:rPr>
                <w:rFonts w:ascii="Kokila" w:hAnsi="Kokila" w:cs="Kokila"/>
                <w:color w:val="000000"/>
                <w:sz w:val="20"/>
                <w:szCs w:val="20"/>
              </w:rPr>
              <w:t>by covering the risk and produce mitigation plan to the management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>.</w:t>
            </w:r>
          </w:p>
          <w:p w:rsidR="003D0E05" w:rsidRDefault="007A5459" w:rsidP="00490C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Intellectual Customer relationship ability extended </w:t>
            </w:r>
            <w:r w:rsidR="001D473D">
              <w:rPr>
                <w:rFonts w:ascii="Kokila" w:hAnsi="Kokila" w:cs="Kokila"/>
                <w:color w:val="000000"/>
                <w:sz w:val="20"/>
                <w:szCs w:val="20"/>
              </w:rPr>
              <w:t>exceptional communication with customer in limited frame of work.</w:t>
            </w:r>
          </w:p>
          <w:p w:rsidR="00C74CFC" w:rsidRPr="00C74CFC" w:rsidRDefault="00C74CFC" w:rsidP="00C74CFC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DE7976" w:rsidRPr="00DE7976" w:rsidRDefault="00DE7976" w:rsidP="00DE79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E7976">
              <w:rPr>
                <w:rFonts w:ascii="Kokila" w:hAnsi="Kokila" w:cs="Kokila"/>
                <w:color w:val="000000"/>
                <w:sz w:val="20"/>
                <w:szCs w:val="20"/>
              </w:rPr>
              <w:t>Successfully establish the internal control in following dimensions</w:t>
            </w:r>
          </w:p>
          <w:p w:rsidR="00DE7976" w:rsidRDefault="00DE7976" w:rsidP="00DE7976">
            <w:pPr>
              <w:pStyle w:val="ListParagraph"/>
              <w:numPr>
                <w:ilvl w:val="0"/>
                <w:numId w:val="5"/>
              </w:numPr>
              <w:ind w:left="223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>Administrative management</w:t>
            </w:r>
          </w:p>
          <w:p w:rsidR="00DE7976" w:rsidRDefault="00DE7976" w:rsidP="00DE7976">
            <w:pPr>
              <w:pStyle w:val="ListParagraph"/>
              <w:numPr>
                <w:ilvl w:val="0"/>
                <w:numId w:val="5"/>
              </w:numPr>
              <w:ind w:left="223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E7976">
              <w:rPr>
                <w:rFonts w:ascii="Kokila" w:hAnsi="Kokila" w:cs="Kokila"/>
                <w:color w:val="000000"/>
                <w:sz w:val="20"/>
                <w:szCs w:val="20"/>
              </w:rPr>
              <w:t>Cleanup the long term subcon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>tractor</w:t>
            </w:r>
            <w:r w:rsidRPr="00DE7976">
              <w:rPr>
                <w:rFonts w:ascii="Kokila" w:hAnsi="Kokila" w:cs="Kokila"/>
                <w:color w:val="000000"/>
                <w:sz w:val="20"/>
                <w:szCs w:val="20"/>
              </w:rPr>
              <w:t xml:space="preserve"> PO’s</w:t>
            </w:r>
          </w:p>
          <w:p w:rsidR="00DE7976" w:rsidRPr="00DE7976" w:rsidRDefault="00DE7976" w:rsidP="00DE7976">
            <w:pPr>
              <w:pStyle w:val="ListParagraph"/>
              <w:numPr>
                <w:ilvl w:val="0"/>
                <w:numId w:val="5"/>
              </w:numPr>
              <w:ind w:left="223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>Manage trackers w.r.t Projects</w:t>
            </w:r>
          </w:p>
          <w:p w:rsidR="00DE7976" w:rsidRPr="00DE7976" w:rsidRDefault="00DE7976" w:rsidP="00DE7976">
            <w:pPr>
              <w:pStyle w:val="ListParagraph"/>
              <w:numPr>
                <w:ilvl w:val="0"/>
                <w:numId w:val="5"/>
              </w:numPr>
              <w:ind w:left="223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E7976">
              <w:rPr>
                <w:rFonts w:ascii="Kokila" w:hAnsi="Kokila" w:cs="Kokila"/>
                <w:color w:val="000000"/>
                <w:sz w:val="20"/>
                <w:szCs w:val="20"/>
              </w:rPr>
              <w:t>Close-off the history prepayments (Project Level)</w:t>
            </w:r>
          </w:p>
          <w:p w:rsidR="00DE7976" w:rsidRPr="00DE7976" w:rsidRDefault="00DE7976" w:rsidP="00DE7976">
            <w:pPr>
              <w:pStyle w:val="ListParagraph"/>
              <w:numPr>
                <w:ilvl w:val="0"/>
                <w:numId w:val="5"/>
              </w:numPr>
              <w:ind w:left="223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E7976">
              <w:rPr>
                <w:rFonts w:ascii="Kokila" w:hAnsi="Kokila" w:cs="Kokila"/>
                <w:color w:val="000000"/>
                <w:sz w:val="20"/>
                <w:szCs w:val="20"/>
              </w:rPr>
              <w:t>Enforce the regulation on resource management</w:t>
            </w:r>
          </w:p>
          <w:p w:rsidR="00DE7976" w:rsidRDefault="00DE7976" w:rsidP="00DE7976">
            <w:pPr>
              <w:pStyle w:val="ListParagraph"/>
              <w:numPr>
                <w:ilvl w:val="0"/>
                <w:numId w:val="5"/>
              </w:numPr>
              <w:ind w:left="223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E7976">
              <w:rPr>
                <w:rFonts w:ascii="Kokila" w:hAnsi="Kokila" w:cs="Kokila"/>
                <w:color w:val="000000"/>
                <w:sz w:val="20"/>
                <w:szCs w:val="20"/>
              </w:rPr>
              <w:t>Ensure the DMD documentation uploading</w:t>
            </w:r>
          </w:p>
          <w:p w:rsidR="004928C2" w:rsidRDefault="004928C2" w:rsidP="00DE7976">
            <w:pPr>
              <w:pStyle w:val="ListParagraph"/>
              <w:numPr>
                <w:ilvl w:val="0"/>
                <w:numId w:val="5"/>
              </w:numPr>
              <w:ind w:left="223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>Produced reports for Audit perspective and share them on i-Site</w:t>
            </w:r>
          </w:p>
          <w:p w:rsidR="00C74CFC" w:rsidRPr="00C74CFC" w:rsidRDefault="00C74CFC" w:rsidP="00C74CFC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C74CFC" w:rsidRDefault="00DE7976" w:rsidP="001B79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Performing as a </w:t>
            </w:r>
            <w:r w:rsidR="003E182B" w:rsidRPr="003E182B"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>R</w:t>
            </w:r>
            <w:r w:rsidRPr="003E182B"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 xml:space="preserve">esource </w:t>
            </w:r>
            <w:r w:rsidR="003E182B" w:rsidRPr="003E182B"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>P</w:t>
            </w:r>
            <w:r w:rsidRPr="003E182B">
              <w:rPr>
                <w:rFonts w:ascii="Kokila" w:hAnsi="Kokila" w:cs="Kokila"/>
                <w:b/>
                <w:i/>
                <w:color w:val="000000"/>
                <w:sz w:val="20"/>
                <w:szCs w:val="20"/>
                <w:u w:val="single"/>
              </w:rPr>
              <w:t>lanner for PTCL customer group</w:t>
            </w:r>
            <w:r>
              <w:rPr>
                <w:rFonts w:ascii="Kokila" w:hAnsi="Kokila" w:cs="Kokila"/>
                <w:color w:val="000000"/>
                <w:sz w:val="20"/>
                <w:szCs w:val="20"/>
              </w:rPr>
              <w:t xml:space="preserve"> and responsible to maintain and fulfill the resources requirement as per current projects roll-out.</w:t>
            </w:r>
          </w:p>
          <w:p w:rsidR="000B7ABD" w:rsidRPr="00C442E9" w:rsidRDefault="000B7ABD" w:rsidP="000B7ABD">
            <w:pPr>
              <w:pStyle w:val="ListParagraph"/>
              <w:ind w:left="178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176A65" w:rsidRPr="00490CDF" w:rsidRDefault="003E4C85" w:rsidP="001B7973">
            <w:pPr>
              <w:rPr>
                <w:rFonts w:ascii="Arabic Typesetting" w:hAnsi="Arabic Typesetting" w:cs="Arabic Typesetting"/>
                <w:b/>
                <w:i/>
              </w:rPr>
            </w:pPr>
            <w:r w:rsidRPr="00351458">
              <w:rPr>
                <w:rFonts w:ascii="Cordia New" w:hAnsi="Cordia New" w:cs="Cordia New"/>
                <w:b/>
                <w:i/>
              </w:rPr>
              <w:t>Jan,</w:t>
            </w:r>
            <w:r w:rsidR="00E85C04">
              <w:rPr>
                <w:rFonts w:ascii="Cordia New" w:hAnsi="Cordia New" w:cs="Cordia New"/>
                <w:b/>
                <w:i/>
              </w:rPr>
              <w:t xml:space="preserve"> </w:t>
            </w:r>
            <w:r w:rsidR="005208B1">
              <w:rPr>
                <w:rFonts w:ascii="Cordia New" w:hAnsi="Cordia New" w:cs="Cordia New"/>
                <w:b/>
                <w:i/>
              </w:rPr>
              <w:t>2011</w:t>
            </w:r>
            <w:r w:rsidRPr="00351458">
              <w:rPr>
                <w:rFonts w:ascii="Cordia New" w:hAnsi="Cordia New" w:cs="Cordia New"/>
                <w:b/>
                <w:i/>
              </w:rPr>
              <w:t xml:space="preserve">- </w:t>
            </w:r>
            <w:r w:rsidR="00E85C04">
              <w:rPr>
                <w:rFonts w:ascii="Cordia New" w:hAnsi="Cordia New" w:cs="Cordia New"/>
                <w:b/>
                <w:i/>
              </w:rPr>
              <w:t>May</w:t>
            </w:r>
            <w:r w:rsidRPr="00351458">
              <w:rPr>
                <w:rFonts w:ascii="Cordia New" w:hAnsi="Cordia New" w:cs="Cordia New"/>
                <w:b/>
                <w:i/>
              </w:rPr>
              <w:t>,</w:t>
            </w:r>
            <w:r w:rsidR="00E85C04">
              <w:rPr>
                <w:rFonts w:ascii="Cordia New" w:hAnsi="Cordia New" w:cs="Cordia New"/>
                <w:b/>
                <w:i/>
              </w:rPr>
              <w:t xml:space="preserve"> </w:t>
            </w:r>
            <w:r w:rsidRPr="00351458">
              <w:rPr>
                <w:rFonts w:ascii="Cordia New" w:hAnsi="Cordia New" w:cs="Cordia New"/>
                <w:b/>
                <w:i/>
              </w:rPr>
              <w:t>2012</w:t>
            </w:r>
            <w:r>
              <w:rPr>
                <w:i/>
              </w:rPr>
              <w:t xml:space="preserve">    </w:t>
            </w:r>
            <w:r w:rsidR="00E85C04">
              <w:rPr>
                <w:i/>
              </w:rPr>
              <w:t xml:space="preserve">   </w:t>
            </w:r>
            <w:r w:rsidR="00351458">
              <w:rPr>
                <w:i/>
              </w:rPr>
              <w:t xml:space="preserve"> </w:t>
            </w:r>
            <w:r w:rsidR="00176A65" w:rsidRPr="00351458">
              <w:rPr>
                <w:rFonts w:ascii="Times New Roman" w:hAnsi="Times New Roman" w:cs="Times New Roman"/>
                <w:b/>
                <w:sz w:val="20"/>
                <w:u w:val="single"/>
              </w:rPr>
              <w:t>Huawei Technologies (Pvt) Ltd</w:t>
            </w:r>
            <w:r w:rsidR="00176A65" w:rsidRPr="00176A6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85C04">
              <w:rPr>
                <w:rFonts w:ascii="Times New Roman" w:hAnsi="Times New Roman" w:cs="Times New Roman"/>
                <w:sz w:val="20"/>
              </w:rPr>
              <w:t xml:space="preserve">(In-source)        </w:t>
            </w:r>
            <w:r w:rsidR="00176A65" w:rsidRPr="00176A65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976B2F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176A65" w:rsidRPr="00176A65">
              <w:rPr>
                <w:rFonts w:ascii="Times New Roman" w:hAnsi="Times New Roman" w:cs="Times New Roman"/>
                <w:sz w:val="20"/>
              </w:rPr>
              <w:t>Pakistan – Islamabad</w:t>
            </w:r>
          </w:p>
          <w:p w:rsidR="001B7973" w:rsidRPr="00CA69CA" w:rsidRDefault="00CA69CA" w:rsidP="001B7973">
            <w:pPr>
              <w:rPr>
                <w:rFonts w:ascii="Arial Black" w:hAnsi="Arial Black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="00176A65" w:rsidRPr="00176A65">
              <w:rPr>
                <w:rFonts w:ascii="Times New Roman" w:hAnsi="Times New Roman" w:cs="Times New Roman"/>
                <w:i/>
              </w:rPr>
              <w:t xml:space="preserve"> </w:t>
            </w:r>
            <w:r w:rsidR="003E4C85" w:rsidRPr="00CA69CA">
              <w:rPr>
                <w:rFonts w:ascii="Arial Black" w:hAnsi="Arial Black" w:cs="Times New Roman"/>
                <w:i/>
                <w:sz w:val="20"/>
              </w:rPr>
              <w:t xml:space="preserve">Project </w:t>
            </w:r>
            <w:r w:rsidR="00E85C04">
              <w:rPr>
                <w:rFonts w:ascii="Arial Black" w:hAnsi="Arial Black" w:cs="Times New Roman"/>
                <w:i/>
                <w:sz w:val="20"/>
              </w:rPr>
              <w:t xml:space="preserve">Control </w:t>
            </w:r>
            <w:r w:rsidR="003E4C85" w:rsidRPr="00CA69CA">
              <w:rPr>
                <w:rFonts w:ascii="Arial Black" w:hAnsi="Arial Black" w:cs="Times New Roman"/>
                <w:i/>
                <w:sz w:val="20"/>
              </w:rPr>
              <w:t>Manager</w:t>
            </w:r>
            <w:r w:rsidR="005052FF">
              <w:rPr>
                <w:rFonts w:ascii="Arial Black" w:hAnsi="Arial Black" w:cs="Times New Roman"/>
                <w:i/>
                <w:sz w:val="20"/>
              </w:rPr>
              <w:t xml:space="preserve">  (ID: 00701055)</w:t>
            </w:r>
          </w:p>
          <w:p w:rsidR="003E4C85" w:rsidRDefault="003E4C85" w:rsidP="001B7973">
            <w:pPr>
              <w:rPr>
                <w:i/>
              </w:rPr>
            </w:pP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 xml:space="preserve">Ensure overall </w:t>
            </w:r>
            <w:r w:rsidR="00490CDF">
              <w:rPr>
                <w:rFonts w:ascii="Kokila" w:hAnsi="Kokila" w:cs="Kokila"/>
                <w:color w:val="000000"/>
                <w:sz w:val="20"/>
                <w:szCs w:val="20"/>
              </w:rPr>
              <w:t xml:space="preserve">PTCL </w:t>
            </w: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>project</w:t>
            </w:r>
            <w:r w:rsidR="00490CDF">
              <w:rPr>
                <w:rFonts w:ascii="Kokila" w:hAnsi="Kokila" w:cs="Kokila"/>
                <w:color w:val="000000"/>
                <w:sz w:val="20"/>
                <w:szCs w:val="20"/>
              </w:rPr>
              <w:t>’s</w:t>
            </w: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 xml:space="preserve"> implementation as per schedule and meet the deliver plan.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 xml:space="preserve">Assist </w:t>
            </w:r>
            <w:r w:rsidRPr="00176A65"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  <w:t>FR/PD</w:t>
            </w: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 xml:space="preserve"> to ensure overall project handover as per plan (PAT &amp; PAC).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>Maintain relationships and fulfill project requirements to achieve customer satisfaction, Subcontractor management</w:t>
            </w:r>
            <w:r w:rsidRPr="00176A65"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>cooperation and support.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>Regional office platform management and expenses control.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176A65">
              <w:rPr>
                <w:rFonts w:ascii="Kokila" w:hAnsi="Kokila" w:cs="Kokila"/>
                <w:color w:val="000000"/>
                <w:sz w:val="20"/>
                <w:szCs w:val="20"/>
              </w:rPr>
              <w:t>Manage regional staffs daily work activity, cash advance and expenses control.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</w:rPr>
              <w:t xml:space="preserve">Daily follow and detail communication with </w:t>
            </w:r>
            <w:r w:rsidRPr="00176A65">
              <w:rPr>
                <w:rStyle w:val="inlinetext5new1"/>
                <w:rFonts w:ascii="Kokila" w:hAnsi="Kokila" w:cs="Kokila"/>
                <w:lang w:eastAsia="zh-CN"/>
              </w:rPr>
              <w:t>Project Managers</w:t>
            </w:r>
            <w:r w:rsidRPr="00176A65">
              <w:rPr>
                <w:rStyle w:val="inlinetext5new1"/>
                <w:rFonts w:ascii="Kokila" w:hAnsi="Kokila" w:cs="Kokila"/>
              </w:rPr>
              <w:t xml:space="preserve"> and subcontractors and get updated status of progress, Risk and bottle neck and update the internal report.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inlinetext5new1"/>
                <w:rFonts w:ascii="Kokila" w:hAnsi="Kokila" w:cs="Kokila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</w:rPr>
              <w:t>Maintain internal project database and reconcile the database with customer.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</w:rPr>
              <w:t xml:space="preserve">Defining the key milestone of projects and update timely. 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  <w:lang w:eastAsia="zh-CN"/>
              </w:rPr>
              <w:t>Having</w:t>
            </w:r>
            <w:r w:rsidRPr="00176A65">
              <w:rPr>
                <w:rStyle w:val="inlinetext5new1"/>
                <w:rFonts w:ascii="Kokila" w:hAnsi="Kokila" w:cs="Kokila"/>
              </w:rPr>
              <w:t xml:space="preserve"> good command on plan and control. 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  <w:lang w:eastAsia="zh-CN"/>
              </w:rPr>
              <w:t>M</w:t>
            </w:r>
            <w:r w:rsidRPr="00176A65">
              <w:rPr>
                <w:rStyle w:val="inlinetext5new1"/>
                <w:rFonts w:ascii="Kokila" w:hAnsi="Kokila" w:cs="Kokila"/>
              </w:rPr>
              <w:t>anage and lead the team</w:t>
            </w:r>
            <w:r w:rsidRPr="00176A65">
              <w:rPr>
                <w:rStyle w:val="inlinetext5new1"/>
                <w:rFonts w:ascii="Kokila" w:hAnsi="Kokila" w:cs="Kokila"/>
                <w:lang w:eastAsia="zh-CN"/>
              </w:rPr>
              <w:t xml:space="preserve"> in critical circumstances</w:t>
            </w:r>
            <w:r w:rsidRPr="00176A65">
              <w:rPr>
                <w:rStyle w:val="inlinetext5new1"/>
                <w:rFonts w:ascii="Kokila" w:hAnsi="Kokila" w:cs="Kokila"/>
              </w:rPr>
              <w:t>.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  <w:lang w:eastAsia="zh-CN"/>
              </w:rPr>
              <w:t>Having</w:t>
            </w:r>
            <w:r w:rsidRPr="00176A65">
              <w:rPr>
                <w:rStyle w:val="inlinetext5new1"/>
                <w:rFonts w:ascii="Kokila" w:hAnsi="Kokila" w:cs="Kokila"/>
              </w:rPr>
              <w:t xml:space="preserve"> good command on project implementation plan (PIP) and master plan of any turnkey, non-turnkey and swap projects. 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</w:rPr>
              <w:t>Pro</w:t>
            </w:r>
            <w:r w:rsidRPr="00176A65">
              <w:rPr>
                <w:rStyle w:val="inlinetext5new1"/>
                <w:rFonts w:ascii="Kokila" w:hAnsi="Kokila" w:cs="Kokila"/>
                <w:lang w:eastAsia="zh-CN"/>
              </w:rPr>
              <w:t>ducing</w:t>
            </w:r>
            <w:r w:rsidRPr="00176A65">
              <w:rPr>
                <w:rStyle w:val="inlinetext5new1"/>
                <w:rFonts w:ascii="Kokila" w:hAnsi="Kokila" w:cs="Kokila"/>
              </w:rPr>
              <w:t xml:space="preserve"> weekly and monthly reports to management and coordinating with regional office for the same. </w:t>
            </w:r>
          </w:p>
          <w:p w:rsidR="003E4C85" w:rsidRPr="00176A65" w:rsidRDefault="003E4C85" w:rsidP="003E4C85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inlinetext5new1"/>
                <w:rFonts w:ascii="Kokila" w:hAnsi="Kokila" w:cs="Kokila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</w:rPr>
              <w:t>Internal and customer project Progress meeting and present the latest status of Projects.</w:t>
            </w:r>
          </w:p>
          <w:p w:rsidR="003E4C85" w:rsidRDefault="003E4C85" w:rsidP="001B797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inlinetext5new1"/>
                <w:rFonts w:ascii="Kokila" w:hAnsi="Kokila" w:cs="Kokila"/>
                <w:lang w:eastAsia="zh-CN"/>
              </w:rPr>
            </w:pPr>
            <w:r w:rsidRPr="00176A65">
              <w:rPr>
                <w:rStyle w:val="inlinetext5new1"/>
                <w:rFonts w:ascii="Kokila" w:hAnsi="Kokila" w:cs="Kokila"/>
              </w:rPr>
              <w:t>Hav</w:t>
            </w:r>
            <w:r w:rsidRPr="00176A65">
              <w:rPr>
                <w:rStyle w:val="inlinetext5new1"/>
                <w:rFonts w:ascii="Kokila" w:hAnsi="Kokila" w:cs="Kokila"/>
                <w:lang w:eastAsia="zh-CN"/>
              </w:rPr>
              <w:t>ing ability</w:t>
            </w:r>
            <w:r w:rsidRPr="00176A65">
              <w:rPr>
                <w:rStyle w:val="inlinetext5new1"/>
                <w:rFonts w:ascii="Kokila" w:hAnsi="Kokila" w:cs="Kokila"/>
              </w:rPr>
              <w:t xml:space="preserve"> </w:t>
            </w:r>
            <w:r w:rsidRPr="00176A65">
              <w:rPr>
                <w:rStyle w:val="inlinetext5new1"/>
                <w:rFonts w:ascii="Kokila" w:hAnsi="Kokila" w:cs="Kokila"/>
                <w:lang w:eastAsia="zh-CN"/>
              </w:rPr>
              <w:t xml:space="preserve">to </w:t>
            </w:r>
            <w:r w:rsidRPr="00176A65">
              <w:rPr>
                <w:rStyle w:val="inlinetext5new1"/>
                <w:rFonts w:ascii="Kokila" w:hAnsi="Kokila" w:cs="Kokila"/>
              </w:rPr>
              <w:t xml:space="preserve">worked on any </w:t>
            </w:r>
            <w:r w:rsidRPr="00176A65">
              <w:rPr>
                <w:rStyle w:val="inlinetext5new1"/>
                <w:rFonts w:ascii="Kokila" w:hAnsi="Kokila" w:cs="Kokila"/>
                <w:lang w:eastAsia="zh-CN"/>
              </w:rPr>
              <w:t xml:space="preserve">Huawei </w:t>
            </w:r>
            <w:r w:rsidRPr="00176A65">
              <w:rPr>
                <w:rStyle w:val="inlinetext5new1"/>
                <w:rFonts w:ascii="Kokila" w:hAnsi="Kokila" w:cs="Kokila"/>
              </w:rPr>
              <w:t>database tool</w:t>
            </w:r>
            <w:r w:rsidRPr="00176A65">
              <w:rPr>
                <w:rStyle w:val="inlinetext5new1"/>
                <w:rFonts w:ascii="Kokila" w:hAnsi="Kokila" w:cs="Kokila"/>
                <w:lang w:eastAsia="zh-CN"/>
              </w:rPr>
              <w:t xml:space="preserve"> i.e</w:t>
            </w:r>
            <w:r w:rsidRPr="00176A65">
              <w:rPr>
                <w:rStyle w:val="inlinetext5new1"/>
                <w:rFonts w:ascii="Kokila" w:hAnsi="Kokila" w:cs="Kokila"/>
              </w:rPr>
              <w:t>.</w:t>
            </w:r>
            <w:r w:rsidR="00A23926">
              <w:rPr>
                <w:rStyle w:val="inlinetext5new1"/>
                <w:rFonts w:ascii="Kokila" w:hAnsi="Kokila" w:cs="Kokila"/>
                <w:lang w:eastAsia="zh-CN"/>
              </w:rPr>
              <w:t xml:space="preserve"> i-Buy, SCS, i-site and Others.</w:t>
            </w:r>
          </w:p>
          <w:p w:rsidR="00DE6B1E" w:rsidRDefault="00DE6B1E" w:rsidP="00DE6B1E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</w:p>
          <w:p w:rsidR="00C74CFC" w:rsidRDefault="00C74CFC" w:rsidP="00DE6B1E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</w:p>
          <w:p w:rsidR="00C74CFC" w:rsidRDefault="00C74CFC" w:rsidP="00DE6B1E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</w:p>
          <w:p w:rsidR="00C74CFC" w:rsidRDefault="00C74CFC" w:rsidP="00DE6B1E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</w:p>
          <w:p w:rsidR="00D1058E" w:rsidRPr="00490CDF" w:rsidRDefault="00D1058E" w:rsidP="00D1058E">
            <w:pPr>
              <w:rPr>
                <w:rFonts w:ascii="Arabic Typesetting" w:hAnsi="Arabic Typesetting" w:cs="Arabic Typesetting"/>
                <w:b/>
                <w:i/>
              </w:rPr>
            </w:pPr>
            <w:r w:rsidRPr="00351458">
              <w:rPr>
                <w:rFonts w:ascii="Cordia New" w:hAnsi="Cordia New" w:cs="Cordia New"/>
                <w:b/>
                <w:i/>
              </w:rPr>
              <w:t>Jan,2007- Dec, 2010</w:t>
            </w:r>
            <w:r>
              <w:rPr>
                <w:i/>
              </w:rPr>
              <w:t xml:space="preserve">          </w:t>
            </w:r>
            <w:r w:rsidRPr="00D1058E">
              <w:rPr>
                <w:rFonts w:ascii="Times New Roman" w:hAnsi="Times New Roman" w:cs="Times New Roman"/>
                <w:b/>
                <w:sz w:val="20"/>
                <w:u w:val="single"/>
              </w:rPr>
              <w:t>Huawei Technologies (Pvt) Ltd</w:t>
            </w:r>
            <w:r w:rsidRPr="00D1058E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51458"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976B2F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1058E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76A65">
              <w:rPr>
                <w:rFonts w:ascii="Times New Roman" w:hAnsi="Times New Roman" w:cs="Times New Roman"/>
                <w:sz w:val="20"/>
              </w:rPr>
              <w:t>Pakistan – Islamabad</w:t>
            </w:r>
          </w:p>
          <w:p w:rsidR="00D1058E" w:rsidRPr="00CA69CA" w:rsidRDefault="00D1058E" w:rsidP="00D1058E">
            <w:pPr>
              <w:rPr>
                <w:rFonts w:ascii="Arial Black" w:hAnsi="Arial Black" w:cs="Times New Roman"/>
                <w:i/>
                <w:sz w:val="18"/>
              </w:rPr>
            </w:pPr>
            <w:r w:rsidRPr="00176A65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="00CA69CA">
              <w:rPr>
                <w:rFonts w:ascii="Times New Roman" w:hAnsi="Times New Roman" w:cs="Times New Roman"/>
                <w:i/>
              </w:rPr>
              <w:t xml:space="preserve"> </w:t>
            </w:r>
            <w:r w:rsidR="00E85C04">
              <w:rPr>
                <w:rFonts w:ascii="Arial Black" w:hAnsi="Arial Black" w:cs="Times New Roman"/>
                <w:i/>
                <w:sz w:val="20"/>
              </w:rPr>
              <w:t xml:space="preserve">Verification Manager                              </w:t>
            </w:r>
            <w:r w:rsidR="00E85C04" w:rsidRPr="00E85C04">
              <w:rPr>
                <w:rFonts w:ascii="Times New Roman" w:hAnsi="Times New Roman" w:cs="Times New Roman"/>
                <w:i/>
                <w:sz w:val="20"/>
              </w:rPr>
              <w:t>P</w:t>
            </w:r>
            <w:r w:rsidRPr="00E85C04">
              <w:rPr>
                <w:rFonts w:ascii="Times New Roman" w:hAnsi="Times New Roman" w:cs="Times New Roman"/>
                <w:i/>
                <w:sz w:val="20"/>
              </w:rPr>
              <w:t>roject Management Specialist</w:t>
            </w:r>
          </w:p>
          <w:p w:rsidR="00D1058E" w:rsidRDefault="00D1058E" w:rsidP="00D1058E">
            <w:pPr>
              <w:rPr>
                <w:i/>
              </w:rPr>
            </w:pPr>
          </w:p>
          <w:p w:rsidR="00D1058E" w:rsidRPr="00D1058E" w:rsidRDefault="00D1058E" w:rsidP="00167227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U-fone Project Phase-V, VI, VII and 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>I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X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 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completed smoothly with in time limit, and achieved all the targets with in specified time. Provide fully satisfaction to our Customer &amp; our Penal Subcontractors.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Responsible for tracking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 all scope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s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 Subcontract 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management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 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(Ufone, </w:t>
            </w:r>
            <w:r w:rsidR="004928C2">
              <w:rPr>
                <w:rFonts w:ascii="Kokila" w:hAnsi="Kokila" w:cs="Kokila"/>
                <w:color w:val="000000"/>
                <w:sz w:val="20"/>
                <w:szCs w:val="20"/>
              </w:rPr>
              <w:t>PTCL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,</w:t>
            </w:r>
            <w:r w:rsidR="004928C2">
              <w:rPr>
                <w:rFonts w:ascii="Kokila" w:hAnsi="Kokila" w:cs="Kokila"/>
                <w:color w:val="000000"/>
                <w:sz w:val="20"/>
                <w:szCs w:val="20"/>
              </w:rPr>
              <w:t xml:space="preserve"> CMPAK,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 Warid, &amp; OFAN Project’s) against Civil Work, Tower Supply, Site Design, Power-Energization, Fueling &amp; Security Services.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Responsible to supervise all the Site Controllers of Project’s.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In charge of E.R.P System (A data base system used to verify the payment acceptance before 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sites book 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into Financ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>ial System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. This system is based on oracle). 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Responsible to conduct training for ERP system, Project Team and Subcontractors (awareness of procedure and streamline the Project).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Responsible to conduct training for the new trainee for the 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>project control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 such as (ERP, efficiency Skills , daily job and communication)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>Complete tracking of Project and responsible for the Final Acceptance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Fully 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Coordination with the subcontractors and other departments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 which reluctant to proceed the roll-out.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Close 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C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>o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-ordination with 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>Director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’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s to fill the gap and get the 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approvals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 for the completion of targeted milestone.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Keep in touch with the survey team regarding different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 xml:space="preserve"> </w:t>
            </w: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issues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>, i.e. NOC, DN, DD and other obligation.</w:t>
            </w:r>
          </w:p>
          <w:p w:rsid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Provide assistance regarding Wapda Issues and the payment of Sub- Contractor (Power Energization)</w:t>
            </w:r>
          </w:p>
          <w:p w:rsidR="001328BE" w:rsidRDefault="001328BE" w:rsidP="001328BE">
            <w:pPr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D1058E" w:rsidRDefault="00D1058E" w:rsidP="00D1058E">
            <w:pPr>
              <w:rPr>
                <w:rFonts w:ascii="Kokila" w:hAnsi="Kokila" w:cs="Kokila"/>
                <w:color w:val="000000"/>
                <w:sz w:val="6"/>
                <w:szCs w:val="20"/>
              </w:rPr>
            </w:pPr>
          </w:p>
          <w:p w:rsidR="00066845" w:rsidRPr="00D1058E" w:rsidRDefault="00066845" w:rsidP="00D1058E">
            <w:pPr>
              <w:rPr>
                <w:rFonts w:ascii="Kokila" w:hAnsi="Kokila" w:cs="Kokila"/>
                <w:color w:val="000000"/>
                <w:sz w:val="6"/>
                <w:szCs w:val="20"/>
              </w:rPr>
            </w:pP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12"/>
              </w:numPr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</w:pPr>
            <w:r w:rsidRPr="00D1058E"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  <w:t>Contract Pricing: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Consult all the pricing of Subcontract Agreements &amp; Main Contract Agreement with Client/Customer.</w:t>
            </w:r>
          </w:p>
          <w:p w:rsid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Responsible to liquefy the rate &amp; pricing of supply of material, provision and installation of equipments and towers including all the accessories &amp; material as per specification which so ever is required.</w:t>
            </w:r>
          </w:p>
          <w:p w:rsidR="001328BE" w:rsidRPr="001328BE" w:rsidRDefault="001328BE" w:rsidP="001328BE">
            <w:pPr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D1058E" w:rsidRPr="00D1058E" w:rsidRDefault="00D1058E" w:rsidP="00D1058E">
            <w:pPr>
              <w:rPr>
                <w:rFonts w:ascii="Kokila" w:hAnsi="Kokila" w:cs="Kokila"/>
                <w:b/>
                <w:color w:val="000000"/>
                <w:sz w:val="6"/>
                <w:szCs w:val="20"/>
                <w:u w:val="single"/>
              </w:rPr>
            </w:pP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11"/>
              </w:numPr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</w:pPr>
            <w:r w:rsidRPr="00D1058E"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  <w:t xml:space="preserve">Commercial Affairs: 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Conduct meeting to elaborate the new procedure and implementation.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Provide support to Regional teams, Subcontract Dep., Site Acquisition, Power Energization, Verification Dep. and Finance Dep.</w:t>
            </w:r>
          </w:p>
          <w:p w:rsid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In charge to handle the commercial affairs and demonstrate the rules and regulation.</w:t>
            </w:r>
          </w:p>
          <w:p w:rsidR="001328BE" w:rsidRPr="001328BE" w:rsidRDefault="001328BE" w:rsidP="001328BE">
            <w:pPr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D1058E" w:rsidRPr="00D1058E" w:rsidRDefault="00D1058E" w:rsidP="00D1058E">
            <w:pPr>
              <w:rPr>
                <w:rFonts w:ascii="Kokila" w:hAnsi="Kokila" w:cs="Kokila"/>
                <w:b/>
                <w:color w:val="000000"/>
                <w:sz w:val="6"/>
                <w:szCs w:val="20"/>
                <w:u w:val="single"/>
              </w:rPr>
            </w:pP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10"/>
              </w:numPr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</w:pPr>
            <w:r w:rsidRPr="00D1058E">
              <w:rPr>
                <w:rFonts w:ascii="Kokila" w:hAnsi="Kokila" w:cs="Kokila"/>
                <w:b/>
                <w:color w:val="000000"/>
                <w:sz w:val="20"/>
                <w:szCs w:val="20"/>
                <w:u w:val="single"/>
              </w:rPr>
              <w:t>Reporting &amp; Supervision: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Risk Management throughout the financing and weekly report.</w:t>
            </w:r>
          </w:p>
          <w:p w:rsidR="00D1058E" w:rsidRP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 xml:space="preserve">To process financing and payment terms in the sale contract. </w:t>
            </w:r>
          </w:p>
          <w:p w:rsidR="00D1058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C</w:t>
            </w:r>
            <w:r w:rsidRPr="00D1058E">
              <w:rPr>
                <w:rFonts w:ascii="Kokila" w:hAnsi="Kokila" w:cs="Kokila" w:hint="eastAsia"/>
                <w:color w:val="000000"/>
                <w:sz w:val="20"/>
                <w:szCs w:val="20"/>
              </w:rPr>
              <w:t>onduct training for the adoption of new procedures.</w:t>
            </w:r>
          </w:p>
          <w:p w:rsidR="00DE6B1E" w:rsidRDefault="00D1058E" w:rsidP="00D1058E">
            <w:pPr>
              <w:pStyle w:val="ListParagraph"/>
              <w:numPr>
                <w:ilvl w:val="0"/>
                <w:numId w:val="2"/>
              </w:numPr>
              <w:rPr>
                <w:rFonts w:ascii="Kokila" w:hAnsi="Kokila" w:cs="Kokila"/>
                <w:color w:val="000000"/>
                <w:sz w:val="20"/>
                <w:szCs w:val="20"/>
              </w:rPr>
            </w:pPr>
            <w:r w:rsidRPr="00D1058E">
              <w:rPr>
                <w:rFonts w:ascii="Kokila" w:hAnsi="Kokila" w:cs="Kokila"/>
                <w:color w:val="000000"/>
                <w:sz w:val="20"/>
                <w:szCs w:val="20"/>
              </w:rPr>
              <w:t>To supervise documentation of financing transactions</w:t>
            </w:r>
          </w:p>
          <w:p w:rsidR="001328BE" w:rsidRPr="001328BE" w:rsidRDefault="001328BE" w:rsidP="001328BE">
            <w:pPr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7D6468" w:rsidRPr="001328BE" w:rsidRDefault="007D6468" w:rsidP="007D6468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TRAININGS</w:t>
            </w:r>
          </w:p>
          <w:p w:rsidR="007D6468" w:rsidRDefault="00030B70" w:rsidP="007D6468">
            <w:pPr>
              <w:rPr>
                <w:rFonts w:ascii="Arabic Typesetting" w:hAnsi="Arabic Typesetting" w:cs="Arabic Typesetting"/>
                <w:b/>
                <w:i/>
              </w:rPr>
            </w:pPr>
            <w:r w:rsidRPr="00030B70">
              <w:rPr>
                <w:i/>
                <w:noProof/>
              </w:rPr>
              <w:pict>
                <v:shape id="_x0000_s1031" type="#_x0000_t32" style="position:absolute;margin-left:-5.25pt;margin-top:1.7pt;width:449.7pt;height:0;z-index:251667456" o:connectortype="straight" strokeweight="1.5pt"/>
              </w:pict>
            </w:r>
          </w:p>
          <w:p w:rsidR="007D6468" w:rsidRDefault="007D6468" w:rsidP="007D6468">
            <w:pPr>
              <w:rPr>
                <w:rFonts w:ascii="Arabic Typesetting" w:hAnsi="Arabic Typesetting" w:cs="Arabic Typesetting"/>
                <w:b/>
                <w:i/>
              </w:rPr>
            </w:pPr>
          </w:p>
          <w:p w:rsidR="007D6468" w:rsidRDefault="007D6468" w:rsidP="007D6468">
            <w:pPr>
              <w:numPr>
                <w:ilvl w:val="2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D6468">
              <w:rPr>
                <w:rFonts w:ascii="Times New Roman" w:hAnsi="Times New Roman" w:cs="Times New Roman"/>
                <w:sz w:val="20"/>
              </w:rPr>
              <w:t xml:space="preserve">Huawei </w:t>
            </w:r>
            <w:r w:rsidR="00896DC1">
              <w:rPr>
                <w:rFonts w:ascii="Times New Roman" w:hAnsi="Times New Roman" w:cs="Times New Roman"/>
                <w:sz w:val="20"/>
              </w:rPr>
              <w:t>i-</w:t>
            </w:r>
            <w:r w:rsidRPr="007D6468">
              <w:rPr>
                <w:rFonts w:ascii="Times New Roman" w:hAnsi="Times New Roman" w:cs="Times New Roman"/>
                <w:sz w:val="20"/>
              </w:rPr>
              <w:t>PMP process</w:t>
            </w:r>
            <w:r w:rsidR="00896DC1">
              <w:rPr>
                <w:rFonts w:ascii="Times New Roman" w:hAnsi="Times New Roman" w:cs="Times New Roman"/>
                <w:sz w:val="20"/>
              </w:rPr>
              <w:t xml:space="preserve"> Training</w:t>
            </w:r>
          </w:p>
          <w:p w:rsidR="00E85C04" w:rsidRDefault="00E85C04" w:rsidP="007D6468">
            <w:pPr>
              <w:numPr>
                <w:ilvl w:val="2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ERP System Oracle base (Huawei)</w:t>
            </w:r>
          </w:p>
          <w:p w:rsidR="00E85C04" w:rsidRPr="007D6468" w:rsidRDefault="00E85C04" w:rsidP="007D6468">
            <w:pPr>
              <w:numPr>
                <w:ilvl w:val="2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85C04">
              <w:rPr>
                <w:rFonts w:ascii="Times New Roman" w:hAnsi="Times New Roman" w:cs="Times New Roman"/>
                <w:b/>
                <w:i/>
              </w:rPr>
              <w:t>SAP</w:t>
            </w:r>
            <w:r w:rsidRPr="00E85C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(PTCL)</w:t>
            </w:r>
          </w:p>
          <w:p w:rsidR="007D6468" w:rsidRPr="007D6468" w:rsidRDefault="007D6468" w:rsidP="007D6468">
            <w:pPr>
              <w:numPr>
                <w:ilvl w:val="2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D6468">
              <w:rPr>
                <w:rFonts w:ascii="Times New Roman" w:hAnsi="Times New Roman" w:cs="Times New Roman"/>
                <w:sz w:val="20"/>
              </w:rPr>
              <w:t>i</w:t>
            </w:r>
            <w:r w:rsidRPr="007D6468">
              <w:rPr>
                <w:rFonts w:ascii="Times New Roman" w:hAnsi="Times New Roman" w:cs="Times New Roman"/>
                <w:i/>
                <w:sz w:val="20"/>
              </w:rPr>
              <w:t xml:space="preserve"> - </w:t>
            </w:r>
            <w:r w:rsidR="00896DC1">
              <w:rPr>
                <w:rFonts w:ascii="Times New Roman" w:hAnsi="Times New Roman" w:cs="Times New Roman"/>
                <w:sz w:val="20"/>
              </w:rPr>
              <w:t>S</w:t>
            </w:r>
            <w:r w:rsidRPr="007D6468">
              <w:rPr>
                <w:rFonts w:ascii="Times New Roman" w:hAnsi="Times New Roman" w:cs="Times New Roman"/>
                <w:sz w:val="20"/>
              </w:rPr>
              <w:t xml:space="preserve">ite  &amp; </w:t>
            </w:r>
            <w:r w:rsidR="00896D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6468">
              <w:rPr>
                <w:rFonts w:ascii="Times New Roman" w:hAnsi="Times New Roman" w:cs="Times New Roman"/>
                <w:sz w:val="20"/>
              </w:rPr>
              <w:t>i</w:t>
            </w:r>
            <w:r w:rsidRPr="007D64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96DC1">
              <w:rPr>
                <w:rFonts w:ascii="Times New Roman" w:hAnsi="Times New Roman" w:cs="Times New Roman"/>
                <w:sz w:val="20"/>
              </w:rPr>
              <w:t>- C</w:t>
            </w:r>
            <w:r w:rsidRPr="007D6468">
              <w:rPr>
                <w:rFonts w:ascii="Times New Roman" w:hAnsi="Times New Roman" w:cs="Times New Roman"/>
                <w:sz w:val="20"/>
              </w:rPr>
              <w:t xml:space="preserve">oding  </w:t>
            </w:r>
            <w:r w:rsidR="00896DC1">
              <w:rPr>
                <w:rFonts w:ascii="Times New Roman" w:hAnsi="Times New Roman" w:cs="Times New Roman"/>
                <w:sz w:val="20"/>
              </w:rPr>
              <w:t>T</w:t>
            </w:r>
            <w:r w:rsidRPr="007D6468">
              <w:rPr>
                <w:rFonts w:ascii="Times New Roman" w:hAnsi="Times New Roman" w:cs="Times New Roman"/>
                <w:sz w:val="20"/>
              </w:rPr>
              <w:t>raining</w:t>
            </w:r>
          </w:p>
          <w:p w:rsidR="007D6468" w:rsidRPr="007D6468" w:rsidRDefault="007D6468" w:rsidP="007D6468">
            <w:pPr>
              <w:numPr>
                <w:ilvl w:val="2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D6468">
              <w:rPr>
                <w:rFonts w:ascii="Times New Roman" w:hAnsi="Times New Roman" w:cs="Times New Roman"/>
                <w:sz w:val="20"/>
              </w:rPr>
              <w:t xml:space="preserve">BCG </w:t>
            </w:r>
            <w:r w:rsidR="00896DC1">
              <w:rPr>
                <w:rFonts w:ascii="Times New Roman" w:hAnsi="Times New Roman" w:cs="Times New Roman"/>
                <w:sz w:val="20"/>
              </w:rPr>
              <w:t>T</w:t>
            </w:r>
            <w:r w:rsidRPr="007D6468">
              <w:rPr>
                <w:rFonts w:ascii="Times New Roman" w:hAnsi="Times New Roman" w:cs="Times New Roman"/>
                <w:sz w:val="20"/>
              </w:rPr>
              <w:t>raining</w:t>
            </w:r>
          </w:p>
          <w:p w:rsidR="007D6468" w:rsidRDefault="007D6468" w:rsidP="007D6468">
            <w:pPr>
              <w:numPr>
                <w:ilvl w:val="2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D6468">
              <w:rPr>
                <w:rFonts w:ascii="Times New Roman" w:hAnsi="Times New Roman" w:cs="Times New Roman"/>
                <w:sz w:val="20"/>
              </w:rPr>
              <w:t>MR-SMR process</w:t>
            </w:r>
            <w:r w:rsidR="00896DC1">
              <w:rPr>
                <w:rFonts w:ascii="Times New Roman" w:hAnsi="Times New Roman" w:cs="Times New Roman"/>
                <w:sz w:val="20"/>
              </w:rPr>
              <w:t xml:space="preserve"> Training</w:t>
            </w:r>
          </w:p>
          <w:p w:rsidR="007D6468" w:rsidRPr="007D6468" w:rsidRDefault="007D6468" w:rsidP="007D6468">
            <w:pPr>
              <w:numPr>
                <w:ilvl w:val="2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ETM Handover process</w:t>
            </w:r>
            <w:r w:rsidR="00896DC1">
              <w:rPr>
                <w:rFonts w:ascii="Times New Roman" w:hAnsi="Times New Roman" w:cs="Times New Roman"/>
                <w:sz w:val="20"/>
              </w:rPr>
              <w:t xml:space="preserve"> Training</w:t>
            </w:r>
          </w:p>
          <w:p w:rsidR="007D6468" w:rsidRPr="007D6468" w:rsidRDefault="007D6468" w:rsidP="007D6468">
            <w:pPr>
              <w:numPr>
                <w:ilvl w:val="2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D6468">
              <w:rPr>
                <w:rFonts w:ascii="Times New Roman" w:hAnsi="Times New Roman" w:cs="Times New Roman"/>
                <w:sz w:val="20"/>
              </w:rPr>
              <w:t xml:space="preserve">Quality </w:t>
            </w:r>
            <w:r>
              <w:rPr>
                <w:rFonts w:ascii="Times New Roman" w:hAnsi="Times New Roman" w:cs="Times New Roman"/>
                <w:sz w:val="20"/>
              </w:rPr>
              <w:t>Management T</w:t>
            </w:r>
            <w:r w:rsidRPr="007D6468">
              <w:rPr>
                <w:rFonts w:ascii="Times New Roman" w:hAnsi="Times New Roman" w:cs="Times New Roman"/>
                <w:sz w:val="20"/>
              </w:rPr>
              <w:t>raining (CT/SACA)</w:t>
            </w:r>
          </w:p>
          <w:p w:rsidR="00DE6B1E" w:rsidRDefault="00DE6B1E" w:rsidP="00DE6B1E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</w:p>
          <w:p w:rsidR="007D6468" w:rsidRDefault="007D6468" w:rsidP="00DE6B1E">
            <w:pPr>
              <w:jc w:val="both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</w:p>
          <w:p w:rsidR="00C74CFC" w:rsidRPr="001328BE" w:rsidRDefault="00C74CFC" w:rsidP="00C74CFC">
            <w:pPr>
              <w:rPr>
                <w:rFonts w:ascii="Arial Black" w:hAnsi="Arial Black"/>
                <w:i/>
              </w:rPr>
            </w:pPr>
            <w:r w:rsidRPr="001328BE">
              <w:rPr>
                <w:rFonts w:ascii="Arial Black" w:hAnsi="Arial Black"/>
                <w:i/>
              </w:rPr>
              <w:t>EDUCATION</w:t>
            </w:r>
          </w:p>
          <w:p w:rsidR="00C74CFC" w:rsidRDefault="00030B70" w:rsidP="00C74CFC">
            <w:pPr>
              <w:rPr>
                <w:rFonts w:ascii="Arabic Typesetting" w:hAnsi="Arabic Typesetting" w:cs="Arabic Typesetting"/>
                <w:b/>
                <w:i/>
              </w:rPr>
            </w:pPr>
            <w:r w:rsidRPr="00030B70">
              <w:rPr>
                <w:i/>
                <w:noProof/>
              </w:rPr>
              <w:pict>
                <v:shape id="_x0000_s1030" type="#_x0000_t32" style="position:absolute;margin-left:-5.25pt;margin-top:1.7pt;width:449.7pt;height:0;z-index:251665408" o:connectortype="straight" strokeweight="1.5pt"/>
              </w:pict>
            </w:r>
          </w:p>
          <w:tbl>
            <w:tblPr>
              <w:tblW w:w="8012" w:type="dxa"/>
              <w:jc w:val="center"/>
              <w:tblLook w:val="04A0"/>
            </w:tblPr>
            <w:tblGrid>
              <w:gridCol w:w="1302"/>
              <w:gridCol w:w="1860"/>
              <w:gridCol w:w="3019"/>
              <w:gridCol w:w="1831"/>
            </w:tblGrid>
            <w:tr w:rsidR="00610126" w:rsidRPr="004D171F" w:rsidTr="00610126">
              <w:trPr>
                <w:trHeight w:val="330"/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</w:rPr>
                    <w:t>Degree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</w:rPr>
                    <w:t>Major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</w:rPr>
                    <w:t>University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</w:rPr>
                    <w:t>City</w:t>
                  </w:r>
                </w:p>
              </w:tc>
            </w:tr>
            <w:tr w:rsidR="000D6A7F" w:rsidRPr="004D171F" w:rsidTr="00610126">
              <w:trPr>
                <w:trHeight w:val="66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6A7F" w:rsidRDefault="000D6A7F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</w:pPr>
                  <w:r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  <w:t>Mphil</w:t>
                  </w:r>
                </w:p>
                <w:p w:rsidR="00277E3B" w:rsidRPr="004D171F" w:rsidRDefault="00277E3B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</w:pPr>
                  <w:r>
                    <w:rPr>
                      <w:rFonts w:ascii="Kokila" w:eastAsia="Times New Roman" w:hAnsi="Kokila" w:cs="Kokila"/>
                      <w:b/>
                      <w:color w:val="000000"/>
                      <w:sz w:val="18"/>
                    </w:rPr>
                    <w:t>(</w:t>
                  </w:r>
                  <w:r w:rsidRPr="00277E3B">
                    <w:rPr>
                      <w:rFonts w:ascii="Kokila" w:eastAsia="Times New Roman" w:hAnsi="Kokila" w:cs="Kokila"/>
                      <w:b/>
                      <w:color w:val="000000"/>
                      <w:sz w:val="18"/>
                    </w:rPr>
                    <w:t>17 year</w:t>
                  </w:r>
                  <w:r>
                    <w:rPr>
                      <w:rFonts w:ascii="Kokila" w:eastAsia="Times New Roman" w:hAnsi="Kokila" w:cs="Kokila"/>
                      <w:b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6A7F" w:rsidRPr="004D171F" w:rsidRDefault="000D6A7F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>
                    <w:rPr>
                      <w:rFonts w:ascii="Kokila" w:eastAsia="Times New Roman" w:hAnsi="Kokila" w:cs="Kokila"/>
                      <w:color w:val="000000"/>
                    </w:rPr>
                    <w:t>Electronics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6A7F" w:rsidRPr="004D171F" w:rsidRDefault="000D6A7F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>
                    <w:rPr>
                      <w:rFonts w:ascii="Kokila" w:eastAsia="Times New Roman" w:hAnsi="Kokila" w:cs="Kokila"/>
                      <w:color w:val="000000"/>
                    </w:rPr>
                    <w:t>Quaid-e-Azam University Islamabad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6A7F" w:rsidRPr="004D171F" w:rsidRDefault="000D6A7F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>
                    <w:rPr>
                      <w:rFonts w:ascii="Kokila" w:eastAsia="Times New Roman" w:hAnsi="Kokila" w:cs="Kokila"/>
                      <w:color w:val="000000"/>
                    </w:rPr>
                    <w:t>Islamabad</w:t>
                  </w:r>
                </w:p>
              </w:tc>
            </w:tr>
            <w:tr w:rsidR="00610126" w:rsidRPr="004D171F" w:rsidTr="00610126">
              <w:trPr>
                <w:trHeight w:val="66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  <w:t>MBA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Management Sciences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Sarhad University of Science and Information Technology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Peshawar</w:t>
                  </w:r>
                </w:p>
              </w:tc>
            </w:tr>
            <w:tr w:rsidR="00610126" w:rsidRPr="004D171F" w:rsidTr="00610126">
              <w:trPr>
                <w:trHeight w:val="66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  <w:t>MSc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  <w:sz w:val="24"/>
                    </w:rPr>
                    <w:t>Electronics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Preston University Islamabad (PINSAT)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Islamabad</w:t>
                  </w:r>
                </w:p>
              </w:tc>
            </w:tr>
            <w:tr w:rsidR="00610126" w:rsidRPr="004D171F" w:rsidTr="00610126">
              <w:trPr>
                <w:trHeight w:val="66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  <w:t>BS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Maths, Physics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Punjab University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Lahore</w:t>
                  </w:r>
                </w:p>
              </w:tc>
            </w:tr>
            <w:tr w:rsidR="00610126" w:rsidRPr="004D171F" w:rsidTr="00610126">
              <w:trPr>
                <w:trHeight w:val="66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  <w:t>HSSC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Pre- Engineering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FBISE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Islamabad</w:t>
                  </w:r>
                </w:p>
              </w:tc>
            </w:tr>
            <w:tr w:rsidR="00610126" w:rsidRPr="004D171F" w:rsidTr="00610126">
              <w:trPr>
                <w:trHeight w:val="66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</w:pPr>
                  <w:r w:rsidRPr="004D171F">
                    <w:rPr>
                      <w:rFonts w:ascii="Kokila" w:eastAsia="Times New Roman" w:hAnsi="Kokila" w:cs="Kokila"/>
                      <w:b/>
                      <w:color w:val="000000"/>
                      <w:sz w:val="28"/>
                    </w:rPr>
                    <w:t>SSC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Science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FBISE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126" w:rsidRPr="004D171F" w:rsidRDefault="00610126" w:rsidP="004A0F90">
                  <w:pPr>
                    <w:spacing w:after="0" w:line="240" w:lineRule="auto"/>
                    <w:jc w:val="center"/>
                    <w:rPr>
                      <w:rFonts w:ascii="Kokila" w:eastAsia="Times New Roman" w:hAnsi="Kokila" w:cs="Kokila"/>
                      <w:color w:val="000000"/>
                    </w:rPr>
                  </w:pPr>
                  <w:r w:rsidRPr="004D171F">
                    <w:rPr>
                      <w:rFonts w:ascii="Kokila" w:eastAsia="Times New Roman" w:hAnsi="Kokila" w:cs="Kokila"/>
                      <w:color w:val="000000"/>
                    </w:rPr>
                    <w:t>Islamabad</w:t>
                  </w:r>
                </w:p>
              </w:tc>
            </w:tr>
          </w:tbl>
          <w:p w:rsidR="00C74CFC" w:rsidRPr="00E64992" w:rsidRDefault="00C74CFC" w:rsidP="00CB6341">
            <w:pPr>
              <w:pStyle w:val="ListParagraph"/>
              <w:ind w:left="1782"/>
              <w:jc w:val="both"/>
              <w:rPr>
                <w:rFonts w:ascii="Kokila" w:hAnsi="Kokila" w:cs="Kokila"/>
                <w:color w:val="000000"/>
                <w:sz w:val="20"/>
                <w:szCs w:val="20"/>
              </w:rPr>
            </w:pPr>
          </w:p>
          <w:p w:rsidR="004837D4" w:rsidRPr="00C74CFC" w:rsidRDefault="004837D4" w:rsidP="004837D4">
            <w:pPr>
              <w:jc w:val="center"/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  <w:t>***</w:t>
            </w:r>
            <w:r w:rsidR="000D6A7F">
              <w:rPr>
                <w:rFonts w:ascii="Kokila" w:hAnsi="Kokila" w:cs="Kokila"/>
                <w:color w:val="000000"/>
                <w:sz w:val="20"/>
                <w:szCs w:val="20"/>
                <w:lang w:eastAsia="zh-CN"/>
              </w:rPr>
              <w:t>**</w:t>
            </w:r>
          </w:p>
        </w:tc>
      </w:tr>
    </w:tbl>
    <w:p w:rsidR="00CA69CA" w:rsidRPr="001B7973" w:rsidRDefault="00CA69CA" w:rsidP="00346BCA">
      <w:pPr>
        <w:tabs>
          <w:tab w:val="left" w:pos="5529"/>
        </w:tabs>
      </w:pPr>
    </w:p>
    <w:sectPr w:rsidR="00CA69CA" w:rsidRPr="001B7973" w:rsidSect="00346BCA">
      <w:footerReference w:type="default" r:id="rId10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8B" w:rsidRDefault="0057198B" w:rsidP="0070332A">
      <w:pPr>
        <w:spacing w:after="0" w:line="240" w:lineRule="auto"/>
      </w:pPr>
      <w:r>
        <w:separator/>
      </w:r>
    </w:p>
  </w:endnote>
  <w:endnote w:type="continuationSeparator" w:id="1">
    <w:p w:rsidR="0057198B" w:rsidRDefault="0057198B" w:rsidP="0070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3007"/>
      <w:docPartObj>
        <w:docPartGallery w:val="Page Numbers (Bottom of Page)"/>
        <w:docPartUnique/>
      </w:docPartObj>
    </w:sdtPr>
    <w:sdtContent>
      <w:p w:rsidR="00066845" w:rsidRDefault="00030B70">
        <w:pPr>
          <w:pStyle w:val="Footer"/>
          <w:jc w:val="right"/>
        </w:pPr>
        <w:fldSimple w:instr=" PAGE   \* MERGEFORMAT ">
          <w:r w:rsidR="0057198B">
            <w:rPr>
              <w:noProof/>
            </w:rPr>
            <w:t>1</w:t>
          </w:r>
        </w:fldSimple>
      </w:p>
    </w:sdtContent>
  </w:sdt>
  <w:p w:rsidR="00066845" w:rsidRDefault="00066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8B" w:rsidRDefault="0057198B" w:rsidP="0070332A">
      <w:pPr>
        <w:spacing w:after="0" w:line="240" w:lineRule="auto"/>
      </w:pPr>
      <w:r>
        <w:separator/>
      </w:r>
    </w:p>
  </w:footnote>
  <w:footnote w:type="continuationSeparator" w:id="1">
    <w:p w:rsidR="0057198B" w:rsidRDefault="0057198B" w:rsidP="0070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CE3"/>
    <w:multiLevelType w:val="hybridMultilevel"/>
    <w:tmpl w:val="661A6BA4"/>
    <w:lvl w:ilvl="0" w:tplc="0409000D">
      <w:start w:val="1"/>
      <w:numFmt w:val="bullet"/>
      <w:lvlText w:val="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34F736EC"/>
    <w:multiLevelType w:val="hybridMultilevel"/>
    <w:tmpl w:val="64464E3E"/>
    <w:lvl w:ilvl="0" w:tplc="0409000D">
      <w:start w:val="1"/>
      <w:numFmt w:val="bullet"/>
      <w:lvlText w:val="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">
    <w:nsid w:val="4BBA7681"/>
    <w:multiLevelType w:val="hybridMultilevel"/>
    <w:tmpl w:val="1EAC1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93F16"/>
    <w:multiLevelType w:val="hybridMultilevel"/>
    <w:tmpl w:val="56FA19A0"/>
    <w:lvl w:ilvl="0" w:tplc="184469AA">
      <w:start w:val="5"/>
      <w:numFmt w:val="bullet"/>
      <w:lvlText w:val="-"/>
      <w:lvlJc w:val="left"/>
      <w:pPr>
        <w:ind w:left="17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5E71668F"/>
    <w:multiLevelType w:val="hybridMultilevel"/>
    <w:tmpl w:val="7D2ED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25611"/>
    <w:multiLevelType w:val="hybridMultilevel"/>
    <w:tmpl w:val="605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78FD"/>
    <w:multiLevelType w:val="hybridMultilevel"/>
    <w:tmpl w:val="A57E7428"/>
    <w:lvl w:ilvl="0" w:tplc="0409000F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7">
    <w:nsid w:val="71202FD0"/>
    <w:multiLevelType w:val="hybridMultilevel"/>
    <w:tmpl w:val="E4F87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881DC7"/>
    <w:multiLevelType w:val="multilevel"/>
    <w:tmpl w:val="46B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E3861"/>
    <w:multiLevelType w:val="hybridMultilevel"/>
    <w:tmpl w:val="524A6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21F29"/>
    <w:multiLevelType w:val="hybridMultilevel"/>
    <w:tmpl w:val="3550CF4C"/>
    <w:lvl w:ilvl="0" w:tplc="0409000D">
      <w:start w:val="1"/>
      <w:numFmt w:val="bullet"/>
      <w:lvlText w:val="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>
    <w:nsid w:val="77CC14F9"/>
    <w:multiLevelType w:val="hybridMultilevel"/>
    <w:tmpl w:val="95184846"/>
    <w:lvl w:ilvl="0" w:tplc="04090017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2">
    <w:nsid w:val="7BB23390"/>
    <w:multiLevelType w:val="hybridMultilevel"/>
    <w:tmpl w:val="B936B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7973"/>
    <w:rsid w:val="000232FB"/>
    <w:rsid w:val="00030B70"/>
    <w:rsid w:val="00034E9E"/>
    <w:rsid w:val="00047CD4"/>
    <w:rsid w:val="00066845"/>
    <w:rsid w:val="00081150"/>
    <w:rsid w:val="0009365D"/>
    <w:rsid w:val="000B51DD"/>
    <w:rsid w:val="000B7ABD"/>
    <w:rsid w:val="000D6A7F"/>
    <w:rsid w:val="001328BE"/>
    <w:rsid w:val="00150C5E"/>
    <w:rsid w:val="00167227"/>
    <w:rsid w:val="00176A65"/>
    <w:rsid w:val="001B7973"/>
    <w:rsid w:val="001D473D"/>
    <w:rsid w:val="001E3BE4"/>
    <w:rsid w:val="001E5DA0"/>
    <w:rsid w:val="002370B2"/>
    <w:rsid w:val="00262FB1"/>
    <w:rsid w:val="00277E3B"/>
    <w:rsid w:val="002857E8"/>
    <w:rsid w:val="002A4126"/>
    <w:rsid w:val="002D7976"/>
    <w:rsid w:val="002F6449"/>
    <w:rsid w:val="00346BCA"/>
    <w:rsid w:val="00351458"/>
    <w:rsid w:val="00356EE3"/>
    <w:rsid w:val="003844DA"/>
    <w:rsid w:val="0039059B"/>
    <w:rsid w:val="003944A3"/>
    <w:rsid w:val="00397839"/>
    <w:rsid w:val="003C71CB"/>
    <w:rsid w:val="003D0E05"/>
    <w:rsid w:val="003E182B"/>
    <w:rsid w:val="003E4C85"/>
    <w:rsid w:val="003E59F4"/>
    <w:rsid w:val="003F28D4"/>
    <w:rsid w:val="004108EC"/>
    <w:rsid w:val="004837D4"/>
    <w:rsid w:val="0048669D"/>
    <w:rsid w:val="00490CDF"/>
    <w:rsid w:val="004928C2"/>
    <w:rsid w:val="004A29ED"/>
    <w:rsid w:val="004A60F3"/>
    <w:rsid w:val="004B7E4B"/>
    <w:rsid w:val="004C3850"/>
    <w:rsid w:val="004E601D"/>
    <w:rsid w:val="005052FF"/>
    <w:rsid w:val="005208B1"/>
    <w:rsid w:val="00534EEE"/>
    <w:rsid w:val="00547772"/>
    <w:rsid w:val="00554D37"/>
    <w:rsid w:val="0057198B"/>
    <w:rsid w:val="00584A5B"/>
    <w:rsid w:val="00585DEC"/>
    <w:rsid w:val="00610126"/>
    <w:rsid w:val="006270C3"/>
    <w:rsid w:val="00642C75"/>
    <w:rsid w:val="006875E9"/>
    <w:rsid w:val="006A764F"/>
    <w:rsid w:val="006C1435"/>
    <w:rsid w:val="006D5585"/>
    <w:rsid w:val="0070332A"/>
    <w:rsid w:val="00717DBB"/>
    <w:rsid w:val="0076331C"/>
    <w:rsid w:val="00781A3B"/>
    <w:rsid w:val="007A5459"/>
    <w:rsid w:val="007D6468"/>
    <w:rsid w:val="00842633"/>
    <w:rsid w:val="00880222"/>
    <w:rsid w:val="00896DC1"/>
    <w:rsid w:val="008B3E02"/>
    <w:rsid w:val="00902EB3"/>
    <w:rsid w:val="00915D7E"/>
    <w:rsid w:val="00962142"/>
    <w:rsid w:val="00976B2F"/>
    <w:rsid w:val="009C0144"/>
    <w:rsid w:val="009D1FCA"/>
    <w:rsid w:val="009D4E9B"/>
    <w:rsid w:val="009E57A6"/>
    <w:rsid w:val="00A14634"/>
    <w:rsid w:val="00A23926"/>
    <w:rsid w:val="00B34F91"/>
    <w:rsid w:val="00B4432E"/>
    <w:rsid w:val="00B4787B"/>
    <w:rsid w:val="00B7342B"/>
    <w:rsid w:val="00BC3F4D"/>
    <w:rsid w:val="00C16BFF"/>
    <w:rsid w:val="00C442E9"/>
    <w:rsid w:val="00C50BBC"/>
    <w:rsid w:val="00C653D0"/>
    <w:rsid w:val="00C74CFC"/>
    <w:rsid w:val="00C962E0"/>
    <w:rsid w:val="00CA69CA"/>
    <w:rsid w:val="00CB6341"/>
    <w:rsid w:val="00CC7AD4"/>
    <w:rsid w:val="00D1058E"/>
    <w:rsid w:val="00D118E8"/>
    <w:rsid w:val="00D21147"/>
    <w:rsid w:val="00D2715E"/>
    <w:rsid w:val="00D741CA"/>
    <w:rsid w:val="00D83FB9"/>
    <w:rsid w:val="00D87BC9"/>
    <w:rsid w:val="00DA1065"/>
    <w:rsid w:val="00DB404E"/>
    <w:rsid w:val="00DD3A3D"/>
    <w:rsid w:val="00DE36BD"/>
    <w:rsid w:val="00DE6041"/>
    <w:rsid w:val="00DE6B1E"/>
    <w:rsid w:val="00DE7976"/>
    <w:rsid w:val="00E000CA"/>
    <w:rsid w:val="00E16BD7"/>
    <w:rsid w:val="00E32D98"/>
    <w:rsid w:val="00E52AF3"/>
    <w:rsid w:val="00E56C44"/>
    <w:rsid w:val="00E64992"/>
    <w:rsid w:val="00E66534"/>
    <w:rsid w:val="00E85C04"/>
    <w:rsid w:val="00E94ADA"/>
    <w:rsid w:val="00EB0F3C"/>
    <w:rsid w:val="00F27F66"/>
    <w:rsid w:val="00F960B1"/>
    <w:rsid w:val="00FE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73"/>
  </w:style>
  <w:style w:type="table" w:styleId="TableGrid">
    <w:name w:val="Table Grid"/>
    <w:basedOn w:val="TableNormal"/>
    <w:uiPriority w:val="59"/>
    <w:rsid w:val="001B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text5new1">
    <w:name w:val="inlinetext5new1"/>
    <w:basedOn w:val="DefaultParagraphFont"/>
    <w:rsid w:val="003E4C8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4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03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2A"/>
  </w:style>
  <w:style w:type="paragraph" w:styleId="DocumentMap">
    <w:name w:val="Document Map"/>
    <w:basedOn w:val="Normal"/>
    <w:link w:val="DocumentMapChar"/>
    <w:uiPriority w:val="99"/>
    <w:semiHidden/>
    <w:unhideWhenUsed/>
    <w:rsid w:val="0006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84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B7AB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B0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3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44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289">
                                  <w:marLeft w:val="95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10591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94184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5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2735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67151">
                                  <w:marLeft w:val="95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7005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2588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han.3439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8AE4-40DC-4938-BDDC-DE0335A8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Farhan Mumtaz</dc:creator>
  <cp:lastModifiedBy>HRDESK4</cp:lastModifiedBy>
  <cp:revision>4</cp:revision>
  <cp:lastPrinted>2013-09-14T07:32:00Z</cp:lastPrinted>
  <dcterms:created xsi:type="dcterms:W3CDTF">2016-09-29T09:16:00Z</dcterms:created>
  <dcterms:modified xsi:type="dcterms:W3CDTF">2018-03-23T10:25:00Z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(6)NU+ZUSG3IUqC4QhL6rmwoDth06EairfdAQHYj/JY8PofYg7tHbV1Gx4f6/bb23/x2LNME1Zu_x000d_
ss/vh8yEDDcqAox/K3VM6PWUnAjpoHtCyGe0Z9y0ezpzQW9//IN0+Gi8W9VBf+VpmIy1ZEEB_x000d_
NdNtekmkYbYbgHnenNjgG2YYYuikt++rFNZ05qlmRq7PuB/GOm3Yb+hU00rDwBvR1YGqVa8V_x000d_
QNMndaUuFzbQqWVk+R</vt:lpwstr>
  </property>
  <property fmtid="{D5CDD505-2E9C-101B-9397-08002B2CF9AE}" pid="3" name="_ms_pID_7253431">
    <vt:lpwstr>kOP2Sdh/gd38awGyGDaB6adWhoLjkPZM0N5ygIfjfVhwbUIeakLdgq_x000d_
jI3BnP7sZUU7E2LyjvpTnv41aZyeukfPQKPihq8sf617lGvJIb/im8K2MQBVg4si9jJL/zQw_x000d_
Zr54nONRp9EZCPJOnWpuj6WraA9JgzibqJ8mxVoBRazkcfvZx6bCJK/40pA9BFnOgiQvZykg_x000d_
YdZPrT2hevjyVywU13k6x6zwkgXRPXeHD9kK</vt:lpwstr>
  </property>
  <property fmtid="{D5CDD505-2E9C-101B-9397-08002B2CF9AE}" pid="4" name="_ms_pID_7253432">
    <vt:lpwstr>UTtDLBModYJeuUTUazpeodUVaTCoShuN+rLg_x000d_
1YHUJstKO3kAlI3HYm+W/VjUzMafBoTxHQL13TOjWHlh8y5xFpi1zylQb6oIgxIvhesfyi4Z_x000d_
FDQjnUY87EqPU25UMKxcw9rS5V9jKToRdGD8R+9wX0slu+etGvGnZPGocaHLe7IjRPqgnZIR_x000d_
G4ZLM9YcB6HBHKlC+g1PHug6YZf6TnAKJwvgpjG8EWyfkmAPe3SXVm</vt:lpwstr>
  </property>
  <property fmtid="{D5CDD505-2E9C-101B-9397-08002B2CF9AE}" pid="5" name="_ms_pID_7253433">
    <vt:lpwstr>BDftgNQRn30o/ACLIz_x000d_
oQaSebnv4iZgGwr+8+T3+ZvjuX1CX3Hw9cnwAATV6oXL3uuwDLon104uvm+R9bYzsf/CwIVQ_x000d_
qEdylARycKzQESOHR8nPmrbD+qz+NiDkblLyjufsp5qU2+fxmyEB86xwc0OJVRT6YBEUJT4O_x000d_
NOViseKEgqET/GOmRN2kqRzNUPZIK0GQiNbZvR6JllnedV1Ytw/RZeBoH2KIfe3enyk4+xrO</vt:lpwstr>
  </property>
  <property fmtid="{D5CDD505-2E9C-101B-9397-08002B2CF9AE}" pid="6" name="_ms_pID_7253434">
    <vt:lpwstr>_x000d_
eeDwPt+OpncApE2nE3Ms6zko6FlAhgPYW5j5KvxMVj4yIkXXxdIjqq4rO1q03wc995Oyp+w9_x000d_
dry67MtZTuRj1x/um170n5KyqG5yqeyxySZNzyS4fvrVJlPEt2ZlLa/NV+1AKdZpjSiR2vbY_x000d_
1MkSb5BDfg+b3GkLF7+nI+/cZs4Myyms509q2LhINTx7TO3qq7hYU72qkRoV3vT6ggTsxmsu_x000d_
6q+87bUIREAzw2px</vt:lpwstr>
  </property>
  <property fmtid="{D5CDD505-2E9C-101B-9397-08002B2CF9AE}" pid="7" name="_ms_pID_7253435">
    <vt:lpwstr>J79Gxk0oMp7G5Osb8YoSyu2ALHcanXBANuBT7OwrW9dRnSy+19QVwbz5_x000d_
kIJagok6b/IzKVhubJbEyZcE8eXKmdDCxmBK1W4zfrwl5+CFEo/cLhcmpFAB/5cqWoTyYP/x_x000d_
hBYaRZjZloGCSarQ5tMeH9Eru9eGfBMe5poX9ITFGSt+SfYwha2VEHMhMSM+QC3LvZUrbg==</vt:lpwstr>
  </property>
  <property fmtid="{D5CDD505-2E9C-101B-9397-08002B2CF9AE}" pid="8" name="_new_ms_pID_72543">
    <vt:lpwstr>(3)jBd2J+P8Eivgn/1O+tYyABIpJzKasCJe5174M9CckOY2ltV2+RYsTecS08YBioCvhfBiE+M7_x000d_
cMiGhHjTjmnGgOAqFp1go+P6cgstSXD2VEoWckvlYSBfjM2raApDeTpQE7XNI5cnHeR1jxIP_x000d_
UHwZKAF+M2DNLJuu+rK9izhPBxRnNbaOZilr4PmizUx2AuJfkbnTCXCQfXwd1LX3BGLtGTce_x000d_
7ZzF2RyRteuM5N20cn</vt:lpwstr>
  </property>
  <property fmtid="{D5CDD505-2E9C-101B-9397-08002B2CF9AE}" pid="9" name="_new_ms_pID_725431">
    <vt:lpwstr>DFSkpRIvILcFPpqG3wGVgQGJk/G8jzBu8lrYPUEe+mfy51/SGoK86C_x000d_
zfcYZ39xmZNqV6yJx4fKHaqncjaLF5GeR1nR4JnueLCRD9qzSFOXIv49X+WELmAMJdup5dJ2_x000d_
t2PrFam93Keth1dBnQQDQlYNCNvhczDHH7Cg0SmcQBoTLLK7tJnIsRA7sRmFWihOlbVNNFTJ_x000d_
oW71BJEiRr4ELl49bCn1zdqAOYrlA2MNRte9</vt:lpwstr>
  </property>
  <property fmtid="{D5CDD505-2E9C-101B-9397-08002B2CF9AE}" pid="10" name="_new_ms_pID_725432">
    <vt:lpwstr>7UIS4lvpcZB2WDjUhRVGxVIR7ln1WI6UwlhV_x000d_
zAdXH6x417xjs3qeW266oDKinOp8QX8v0hqq7itkp7SIBQaugkyYO9BNXqekxxKyZrQ+mYDz_x000d_
dw4U5p1jsGJsVzj5WC/V/OhjKPN/GgDyeLp/eJqsweE=</vt:lpwstr>
  </property>
  <property fmtid="{D5CDD505-2E9C-101B-9397-08002B2CF9AE}" pid="11" name="sflag">
    <vt:lpwstr>1443968704</vt:lpwstr>
  </property>
</Properties>
</file>