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24" w:rsidRDefault="00A53CD5" w:rsidP="00945346">
      <w:pPr>
        <w:pStyle w:val="Heading3"/>
        <w:widowControl/>
        <w:rPr>
          <w:smallCaps/>
          <w:shadow/>
          <w:color w:val="000080"/>
          <w:sz w:val="40"/>
          <w:u w:val="single"/>
        </w:rPr>
      </w:pPr>
      <w:r>
        <w:rPr>
          <w:smallCaps/>
          <w:shadow/>
          <w:noProof/>
          <w:color w:val="00008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172720</wp:posOffset>
            </wp:positionV>
            <wp:extent cx="800100" cy="1066800"/>
            <wp:effectExtent l="19050" t="0" r="0" b="0"/>
            <wp:wrapSquare wrapText="bothSides"/>
            <wp:docPr id="3" name="Picture 4" descr="2347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73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C24">
        <w:rPr>
          <w:smallCaps/>
          <w:shadow/>
          <w:color w:val="000080"/>
          <w:sz w:val="40"/>
          <w:u w:val="single"/>
        </w:rPr>
        <w:t>Curriculum Vitae</w:t>
      </w:r>
    </w:p>
    <w:p w:rsidR="006F1DCB" w:rsidRDefault="006F1DCB" w:rsidP="00945346">
      <w:pPr>
        <w:spacing w:after="0"/>
      </w:pPr>
    </w:p>
    <w:p w:rsidR="00B7404F" w:rsidRDefault="00B7404F" w:rsidP="00B7404F">
      <w:pPr>
        <w:spacing w:after="0"/>
        <w:rPr>
          <w:bCs/>
          <w:i/>
          <w:iCs/>
        </w:rPr>
      </w:pPr>
      <w:r>
        <w:rPr>
          <w:smallCaps/>
          <w:shadow/>
          <w:sz w:val="40"/>
        </w:rPr>
        <w:t xml:space="preserve">MOUBIN </w:t>
      </w:r>
    </w:p>
    <w:p w:rsidR="008E530C" w:rsidRPr="008E530C" w:rsidRDefault="00A53CD5" w:rsidP="00B7404F">
      <w:pPr>
        <w:spacing w:after="0"/>
      </w:pPr>
      <w:r>
        <w:t>C/o-</w:t>
      </w:r>
      <w:r w:rsidR="00B7404F" w:rsidRPr="00A25C24">
        <w:t>Mob #      :</w:t>
      </w:r>
      <w:r>
        <w:t xml:space="preserve"> </w:t>
      </w:r>
      <w:r w:rsidR="00B7404F" w:rsidRPr="00A25C24">
        <w:t>+9</w:t>
      </w:r>
      <w:r w:rsidR="001C707A">
        <w:t>71</w:t>
      </w:r>
      <w:r w:rsidR="00B7404F" w:rsidRPr="00A25C24">
        <w:t>-</w:t>
      </w:r>
      <w:r w:rsidR="007D595F">
        <w:t>5</w:t>
      </w:r>
      <w:r>
        <w:t>05891826</w:t>
      </w:r>
    </w:p>
    <w:p w:rsidR="006F1DCB" w:rsidRPr="00FA528C" w:rsidRDefault="00B7404F" w:rsidP="00B7404F">
      <w:pPr>
        <w:spacing w:after="0"/>
        <w:rPr>
          <w:b/>
          <w:bCs/>
          <w:color w:val="000080"/>
          <w:sz w:val="24"/>
          <w:szCs w:val="24"/>
          <w:u w:val="single"/>
        </w:rPr>
      </w:pPr>
      <w:r w:rsidRPr="00A25C24">
        <w:t xml:space="preserve">E-mail: </w:t>
      </w:r>
      <w:hyperlink r:id="rId9" w:history="1">
        <w:r w:rsidR="00A53CD5" w:rsidRPr="00457F01">
          <w:rPr>
            <w:rStyle w:val="Hyperlink"/>
          </w:rPr>
          <w:t>moubin.344136@2freemail.com</w:t>
        </w:r>
      </w:hyperlink>
      <w:r w:rsidR="00A53CD5">
        <w:t xml:space="preserve"> </w:t>
      </w:r>
    </w:p>
    <w:p w:rsidR="00AD4CE3" w:rsidRDefault="00AD4CE3" w:rsidP="00AD4CE3">
      <w:pPr>
        <w:spacing w:after="0"/>
      </w:pPr>
    </w:p>
    <w:p w:rsidR="00A25C24" w:rsidRPr="00AD4CE3" w:rsidRDefault="00A25C24" w:rsidP="00AD4CE3">
      <w:pPr>
        <w:spacing w:after="0"/>
        <w:rPr>
          <w:b/>
          <w:color w:val="003366"/>
          <w:u w:val="single"/>
        </w:rPr>
      </w:pPr>
      <w:r w:rsidRPr="00AD4CE3">
        <w:rPr>
          <w:b/>
          <w:color w:val="003366"/>
          <w:u w:val="single"/>
        </w:rPr>
        <w:t>Employment Goal:</w:t>
      </w:r>
    </w:p>
    <w:p w:rsidR="00A25C24" w:rsidRDefault="00A25C24" w:rsidP="00641F8F">
      <w:pPr>
        <w:spacing w:after="0"/>
        <w:jc w:val="both"/>
        <w:rPr>
          <w:sz w:val="20"/>
          <w:szCs w:val="20"/>
        </w:rPr>
      </w:pPr>
      <w:r w:rsidRPr="00AD4CE3">
        <w:rPr>
          <w:sz w:val="20"/>
          <w:szCs w:val="20"/>
        </w:rPr>
        <w:t>To use my learned skills in a challenging work environment of an organization and fulfillment of assigned targets where deadlines are priorities with putting maximum productivity</w:t>
      </w:r>
      <w:r w:rsidRPr="00856B0F">
        <w:rPr>
          <w:sz w:val="20"/>
          <w:szCs w:val="20"/>
        </w:rPr>
        <w:t>.</w:t>
      </w:r>
    </w:p>
    <w:p w:rsidR="00AD4CE3" w:rsidRDefault="00AD4CE3" w:rsidP="00641F8F">
      <w:pPr>
        <w:spacing w:after="0"/>
        <w:jc w:val="both"/>
        <w:rPr>
          <w:sz w:val="20"/>
          <w:szCs w:val="20"/>
        </w:rPr>
      </w:pPr>
    </w:p>
    <w:p w:rsidR="00A25C24" w:rsidRPr="00AD4CE3" w:rsidRDefault="00A25C24" w:rsidP="00AD4CE3">
      <w:pPr>
        <w:spacing w:after="0"/>
        <w:rPr>
          <w:smallCaps/>
          <w:shadow/>
          <w:sz w:val="40"/>
        </w:rPr>
      </w:pPr>
      <w:r w:rsidRPr="00AD4CE3">
        <w:rPr>
          <w:smallCaps/>
          <w:shadow/>
          <w:sz w:val="40"/>
        </w:rPr>
        <w:t>Professional Experience:</w:t>
      </w:r>
    </w:p>
    <w:p w:rsidR="00927810" w:rsidRPr="008D62F0" w:rsidRDefault="00927810" w:rsidP="00927810">
      <w:pPr>
        <w:spacing w:after="0"/>
        <w:rPr>
          <w:color w:val="003366"/>
          <w:u w:val="single"/>
        </w:rPr>
      </w:pPr>
      <w:r>
        <w:rPr>
          <w:b/>
          <w:color w:val="003366"/>
          <w:u w:val="single"/>
        </w:rPr>
        <w:t xml:space="preserve">Ticket Sales </w:t>
      </w:r>
      <w:r w:rsidRPr="00927810">
        <w:rPr>
          <w:b/>
          <w:color w:val="003366"/>
          <w:u w:val="single"/>
        </w:rPr>
        <w:t>Executive</w:t>
      </w:r>
      <w:r>
        <w:rPr>
          <w:b/>
          <w:color w:val="003366"/>
          <w:u w:val="single"/>
        </w:rPr>
        <w:t>.</w:t>
      </w:r>
    </w:p>
    <w:p w:rsidR="00927810" w:rsidRDefault="008E530C" w:rsidP="00945346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Apr 2015 till Nov 2016</w:t>
      </w:r>
    </w:p>
    <w:p w:rsidR="00927810" w:rsidRDefault="00927810" w:rsidP="00945346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Air Borne Tourism Sharjah.</w:t>
      </w:r>
    </w:p>
    <w:p w:rsidR="00927810" w:rsidRPr="00927810" w:rsidRDefault="00927810" w:rsidP="00927810">
      <w:pPr>
        <w:spacing w:after="0"/>
        <w:ind w:left="720" w:firstLine="45"/>
        <w:rPr>
          <w:sz w:val="20"/>
          <w:szCs w:val="20"/>
        </w:rPr>
      </w:pPr>
      <w:r w:rsidRPr="00927810">
        <w:rPr>
          <w:sz w:val="20"/>
          <w:szCs w:val="20"/>
        </w:rPr>
        <w:t>Air Borne travel &amp; tourism Sharjah is a well-established and professionally staffed travel management company based in UAE, Providing travel and tourism services since 2008.</w:t>
      </w:r>
    </w:p>
    <w:p w:rsidR="00927810" w:rsidRDefault="00927810" w:rsidP="00927810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Responsibilities,</w:t>
      </w:r>
    </w:p>
    <w:p w:rsidR="00927810" w:rsidRPr="00641F8F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Working on Amadeus, Abacus</w:t>
      </w:r>
      <w:r>
        <w:rPr>
          <w:sz w:val="20"/>
          <w:szCs w:val="20"/>
        </w:rPr>
        <w:t>, Saber</w:t>
      </w:r>
      <w:r w:rsidRPr="00641F8F">
        <w:rPr>
          <w:sz w:val="20"/>
          <w:szCs w:val="20"/>
        </w:rPr>
        <w:t xml:space="preserve"> system</w:t>
      </w:r>
    </w:p>
    <w:p w:rsidR="00927810" w:rsidRPr="00641F8F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Phone booking</w:t>
      </w:r>
    </w:p>
    <w:p w:rsidR="00927810" w:rsidRPr="00641F8F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 xml:space="preserve">Serving passenger at counter </w:t>
      </w:r>
    </w:p>
    <w:p w:rsidR="00927810" w:rsidRPr="00641F8F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Prepare daily, weekly and monthly sales reports</w:t>
      </w:r>
    </w:p>
    <w:p w:rsidR="00927810" w:rsidRPr="00641F8F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Arranges reservations and routing for passengers at request.</w:t>
      </w:r>
    </w:p>
    <w:p w:rsidR="00927810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Provide ticketing changes, re-booking of itineraries and special service requests for passengers</w:t>
      </w:r>
      <w:r>
        <w:rPr>
          <w:sz w:val="20"/>
          <w:szCs w:val="20"/>
        </w:rPr>
        <w:t>.</w:t>
      </w:r>
    </w:p>
    <w:p w:rsidR="00927810" w:rsidRPr="00641F8F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Greet and assist all customers in a prompt, friendly and courteous manner</w:t>
      </w:r>
      <w:r>
        <w:rPr>
          <w:sz w:val="20"/>
          <w:szCs w:val="20"/>
        </w:rPr>
        <w:t>.</w:t>
      </w:r>
    </w:p>
    <w:p w:rsidR="00927810" w:rsidRPr="00641F8F" w:rsidRDefault="00927810" w:rsidP="00927810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Present a professional and positive image of company.</w:t>
      </w:r>
    </w:p>
    <w:p w:rsidR="00A25C24" w:rsidRPr="008D62F0" w:rsidRDefault="008D62F0" w:rsidP="00945346">
      <w:pPr>
        <w:spacing w:after="0"/>
        <w:rPr>
          <w:color w:val="003366"/>
          <w:u w:val="single"/>
        </w:rPr>
      </w:pPr>
      <w:r>
        <w:rPr>
          <w:b/>
          <w:color w:val="003366"/>
          <w:u w:val="single"/>
        </w:rPr>
        <w:t>Ticket Sales R</w:t>
      </w:r>
      <w:r w:rsidRPr="008D62F0">
        <w:rPr>
          <w:b/>
          <w:color w:val="003366"/>
          <w:u w:val="single"/>
        </w:rPr>
        <w:t>epresentative</w:t>
      </w:r>
      <w:r>
        <w:rPr>
          <w:b/>
          <w:color w:val="003366"/>
          <w:u w:val="single"/>
        </w:rPr>
        <w:t xml:space="preserve"> </w:t>
      </w:r>
    </w:p>
    <w:p w:rsidR="00642D42" w:rsidRPr="00641F8F" w:rsidRDefault="00A872BC" w:rsidP="00641F8F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Aug 2012 to Apr 2015</w:t>
      </w:r>
    </w:p>
    <w:p w:rsidR="00FA528C" w:rsidRDefault="00642D42" w:rsidP="00641F8F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Wings Air Travels Islamabad.</w:t>
      </w:r>
    </w:p>
    <w:p w:rsidR="00FA528C" w:rsidRDefault="00A25C24" w:rsidP="00641F8F">
      <w:pPr>
        <w:spacing w:after="0"/>
        <w:ind w:left="720"/>
        <w:rPr>
          <w:b/>
          <w:color w:val="003366"/>
          <w:u w:val="single"/>
        </w:rPr>
      </w:pPr>
      <w:r w:rsidRPr="00990792">
        <w:rPr>
          <w:sz w:val="20"/>
          <w:szCs w:val="20"/>
        </w:rPr>
        <w:t>Wings Air is an established air ticking firm.</w:t>
      </w:r>
    </w:p>
    <w:p w:rsidR="00A25C24" w:rsidRDefault="00A25C24" w:rsidP="00641F8F">
      <w:pPr>
        <w:spacing w:after="0"/>
        <w:ind w:left="720"/>
        <w:rPr>
          <w:sz w:val="20"/>
          <w:szCs w:val="20"/>
        </w:rPr>
      </w:pPr>
      <w:r w:rsidRPr="00990792">
        <w:rPr>
          <w:sz w:val="20"/>
          <w:szCs w:val="20"/>
        </w:rPr>
        <w:t>Based in capital city Islamabad,</w:t>
      </w:r>
      <w:r w:rsidR="00641F8F">
        <w:rPr>
          <w:sz w:val="20"/>
          <w:szCs w:val="20"/>
        </w:rPr>
        <w:t xml:space="preserve"> </w:t>
      </w:r>
      <w:r w:rsidRPr="00990792">
        <w:rPr>
          <w:sz w:val="20"/>
          <w:szCs w:val="20"/>
        </w:rPr>
        <w:t>office deals not only with individuals but as well on cooperate level. This firm runs on tight schedule and fast pace environment, delivering best of</w:t>
      </w:r>
      <w:r w:rsidR="00FA528C">
        <w:rPr>
          <w:sz w:val="20"/>
          <w:szCs w:val="20"/>
        </w:rPr>
        <w:t xml:space="preserve"> its services to customers. </w:t>
      </w:r>
      <w:r w:rsidRPr="00990792">
        <w:rPr>
          <w:sz w:val="20"/>
          <w:szCs w:val="20"/>
        </w:rPr>
        <w:t>Ticket sales offices responsibilities expands but not limited to booking passengers utilizing Amadeus system and others including customers Telephone bookings.</w:t>
      </w:r>
    </w:p>
    <w:p w:rsidR="008D62F0" w:rsidRDefault="008D62F0" w:rsidP="00945346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Responsibilities,</w:t>
      </w:r>
    </w:p>
    <w:p w:rsidR="00641F8F" w:rsidRPr="00641F8F" w:rsidRDefault="00641F8F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Working on Amadeus, Abacus system</w:t>
      </w:r>
    </w:p>
    <w:p w:rsidR="00641F8F" w:rsidRPr="00641F8F" w:rsidRDefault="00641F8F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Provide ticketing changes, re-booking of itineraries and special service requests for passengers</w:t>
      </w:r>
    </w:p>
    <w:p w:rsidR="00641F8F" w:rsidRPr="00641F8F" w:rsidRDefault="00641F8F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Phone booking and deliver tickets to the doorstep of customers and Arranges reservations and routing for passengers at request.</w:t>
      </w:r>
    </w:p>
    <w:p w:rsidR="00641F8F" w:rsidRPr="00641F8F" w:rsidRDefault="00641F8F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Keep self and the team up to date on product, service, policies and procedures through regular team meetings ensuring communication and understanding by team members</w:t>
      </w:r>
    </w:p>
    <w:p w:rsidR="00641F8F" w:rsidRPr="00641F8F" w:rsidRDefault="00641F8F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Ensure team compliance with all  reservation policies and procedures and standards of guest service (i.e. handling guest problems, answering telephone enquiries within 3 rings, timeliness, grooming, courtesy etc)</w:t>
      </w:r>
    </w:p>
    <w:p w:rsidR="008D62F0" w:rsidRPr="00641F8F" w:rsidRDefault="008D62F0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Greet and assist all customers in a prompt, friendly and courteous manner.</w:t>
      </w:r>
    </w:p>
    <w:p w:rsidR="00641F8F" w:rsidRPr="00641F8F" w:rsidRDefault="00641F8F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Present a professional and positive image of company.</w:t>
      </w:r>
    </w:p>
    <w:p w:rsidR="008D62F0" w:rsidRPr="00641F8F" w:rsidRDefault="008D62F0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 xml:space="preserve">Keep self and the team up to date on product, service, policies and procedures through regular team meetings ensuring communication and understanding by team </w:t>
      </w:r>
      <w:r w:rsidR="00053441" w:rsidRPr="00641F8F">
        <w:rPr>
          <w:sz w:val="20"/>
          <w:szCs w:val="20"/>
        </w:rPr>
        <w:t>members</w:t>
      </w:r>
    </w:p>
    <w:p w:rsidR="00053441" w:rsidRPr="00641F8F" w:rsidRDefault="00053441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Plans route and computes ticket cost, using schedules, and computer.</w:t>
      </w:r>
    </w:p>
    <w:p w:rsidR="008819B5" w:rsidRPr="00641F8F" w:rsidRDefault="008819B5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lastRenderedPageBreak/>
        <w:t>Handle day-to-day problem resolution, escalating to higher levels as required.</w:t>
      </w:r>
    </w:p>
    <w:p w:rsidR="00AD4CE3" w:rsidRDefault="00AD4CE3" w:rsidP="00642D42">
      <w:pPr>
        <w:spacing w:after="0"/>
        <w:rPr>
          <w:b/>
          <w:color w:val="003366"/>
          <w:u w:val="single"/>
        </w:rPr>
      </w:pPr>
    </w:p>
    <w:p w:rsidR="00642D42" w:rsidRPr="008D62F0" w:rsidRDefault="00642D42" w:rsidP="00642D42">
      <w:pPr>
        <w:spacing w:after="0"/>
        <w:rPr>
          <w:color w:val="003366"/>
          <w:u w:val="single"/>
        </w:rPr>
      </w:pPr>
      <w:r>
        <w:rPr>
          <w:b/>
          <w:color w:val="003366"/>
          <w:u w:val="single"/>
        </w:rPr>
        <w:t>Ticket Sales R</w:t>
      </w:r>
      <w:r w:rsidRPr="008D62F0">
        <w:rPr>
          <w:b/>
          <w:color w:val="003366"/>
          <w:u w:val="single"/>
        </w:rPr>
        <w:t>epresentative</w:t>
      </w:r>
      <w:r>
        <w:rPr>
          <w:b/>
          <w:color w:val="003366"/>
          <w:u w:val="single"/>
        </w:rPr>
        <w:t xml:space="preserve"> </w:t>
      </w:r>
      <w:bookmarkStart w:id="0" w:name="_GoBack"/>
      <w:bookmarkEnd w:id="0"/>
    </w:p>
    <w:p w:rsidR="007065EE" w:rsidRPr="00642D42" w:rsidRDefault="00642D42" w:rsidP="00641F8F">
      <w:pPr>
        <w:spacing w:after="0"/>
        <w:rPr>
          <w:b/>
          <w:color w:val="003366"/>
        </w:rPr>
      </w:pPr>
      <w:r>
        <w:rPr>
          <w:b/>
          <w:color w:val="003366"/>
        </w:rPr>
        <w:t>Nov 201</w:t>
      </w:r>
      <w:r w:rsidR="00651A56">
        <w:rPr>
          <w:b/>
          <w:color w:val="003366"/>
        </w:rPr>
        <w:t xml:space="preserve">0 </w:t>
      </w:r>
      <w:r w:rsidR="00614A8D">
        <w:rPr>
          <w:b/>
          <w:color w:val="003366"/>
        </w:rPr>
        <w:t>to</w:t>
      </w:r>
      <w:r w:rsidR="00651A56">
        <w:rPr>
          <w:b/>
          <w:color w:val="003366"/>
        </w:rPr>
        <w:t xml:space="preserve"> J</w:t>
      </w:r>
      <w:r>
        <w:rPr>
          <w:b/>
          <w:color w:val="003366"/>
        </w:rPr>
        <w:t>ul 2012</w:t>
      </w:r>
    </w:p>
    <w:p w:rsidR="007065EE" w:rsidRDefault="00642D42" w:rsidP="00641F8F">
      <w:pPr>
        <w:spacing w:after="0"/>
        <w:rPr>
          <w:b/>
          <w:color w:val="003366"/>
          <w:u w:val="single"/>
        </w:rPr>
      </w:pPr>
      <w:r>
        <w:rPr>
          <w:color w:val="003366"/>
          <w:u w:val="single"/>
        </w:rPr>
        <w:t>B</w:t>
      </w:r>
      <w:r w:rsidRPr="00642D42">
        <w:rPr>
          <w:b/>
          <w:color w:val="003366"/>
          <w:u w:val="single"/>
        </w:rPr>
        <w:t>ukhari travels &amp; tourism service</w:t>
      </w:r>
      <w:r>
        <w:rPr>
          <w:b/>
          <w:color w:val="003366"/>
          <w:u w:val="single"/>
        </w:rPr>
        <w:t>.</w:t>
      </w:r>
    </w:p>
    <w:p w:rsidR="00651A56" w:rsidRPr="00641F8F" w:rsidRDefault="00614A8D" w:rsidP="00641F8F">
      <w:pPr>
        <w:spacing w:after="0"/>
        <w:ind w:left="720"/>
        <w:rPr>
          <w:sz w:val="20"/>
          <w:szCs w:val="20"/>
        </w:rPr>
      </w:pPr>
      <w:r w:rsidRPr="00641F8F">
        <w:rPr>
          <w:sz w:val="20"/>
          <w:szCs w:val="20"/>
        </w:rPr>
        <w:t xml:space="preserve">Bukhari Travel &amp; Tourism Services since 1973 one of the largest service providers in Pakistan for all kinds of tour packages, accommodations, tourism, hospitality and non-stop travelling solutions. </w:t>
      </w:r>
    </w:p>
    <w:p w:rsidR="00614A8D" w:rsidRDefault="00614A8D" w:rsidP="00614A8D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Responsibilities,</w:t>
      </w:r>
    </w:p>
    <w:p w:rsidR="00642D42" w:rsidRPr="00641F8F" w:rsidRDefault="00642D42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Arranges reservations and routing for passengers at request.</w:t>
      </w:r>
    </w:p>
    <w:p w:rsidR="00642D42" w:rsidRPr="00641F8F" w:rsidRDefault="00642D42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Phone booking</w:t>
      </w:r>
    </w:p>
    <w:p w:rsidR="00642D42" w:rsidRPr="00641F8F" w:rsidRDefault="00642D42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Handle day-to-day problem resolution, escalating to higher levels as required</w:t>
      </w:r>
    </w:p>
    <w:p w:rsidR="00642D42" w:rsidRPr="00641F8F" w:rsidRDefault="00642D42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Prepare daily, weekly and monthly sales reports</w:t>
      </w:r>
    </w:p>
    <w:p w:rsidR="00642D42" w:rsidRPr="00641F8F" w:rsidRDefault="00642D42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Handled Government and semi government invoices</w:t>
      </w:r>
    </w:p>
    <w:p w:rsidR="00642D42" w:rsidRPr="00641F8F" w:rsidRDefault="00642D42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Handling all matters in absence of supervisor</w:t>
      </w:r>
    </w:p>
    <w:p w:rsidR="00642D42" w:rsidRPr="00641F8F" w:rsidRDefault="00642D42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 xml:space="preserve">Serving passenger at counter </w:t>
      </w:r>
    </w:p>
    <w:p w:rsidR="00651A56" w:rsidRPr="00641F8F" w:rsidRDefault="00651A56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Working on Amadeus, Abacus system</w:t>
      </w:r>
    </w:p>
    <w:p w:rsidR="00651A56" w:rsidRPr="00641F8F" w:rsidRDefault="00651A56" w:rsidP="00641F8F">
      <w:pPr>
        <w:pStyle w:val="ListParagraph"/>
        <w:numPr>
          <w:ilvl w:val="0"/>
          <w:numId w:val="5"/>
        </w:numPr>
        <w:spacing w:after="0"/>
        <w:ind w:left="720"/>
        <w:jc w:val="both"/>
        <w:rPr>
          <w:sz w:val="20"/>
          <w:szCs w:val="20"/>
        </w:rPr>
      </w:pPr>
      <w:r w:rsidRPr="00641F8F">
        <w:rPr>
          <w:sz w:val="20"/>
          <w:szCs w:val="20"/>
        </w:rPr>
        <w:t>Handling queries from travel agents</w:t>
      </w:r>
    </w:p>
    <w:p w:rsidR="00A25C24" w:rsidRDefault="00A25C24" w:rsidP="00945346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Assistant Lecturer</w:t>
      </w:r>
    </w:p>
    <w:p w:rsidR="007841A6" w:rsidRPr="00641F8F" w:rsidRDefault="007841A6" w:rsidP="00641F8F">
      <w:pPr>
        <w:spacing w:after="0"/>
        <w:rPr>
          <w:b/>
          <w:color w:val="003366"/>
        </w:rPr>
      </w:pPr>
      <w:r w:rsidRPr="00641F8F">
        <w:rPr>
          <w:b/>
          <w:color w:val="003366"/>
        </w:rPr>
        <w:t>Mar 2010 to Nov 2010</w:t>
      </w:r>
    </w:p>
    <w:p w:rsidR="00A25C24" w:rsidRPr="00641F8F" w:rsidRDefault="00A25C24" w:rsidP="00641F8F">
      <w:pPr>
        <w:spacing w:after="0"/>
        <w:rPr>
          <w:b/>
          <w:color w:val="003366"/>
        </w:rPr>
      </w:pPr>
      <w:r w:rsidRPr="00641F8F">
        <w:rPr>
          <w:b/>
          <w:color w:val="003366"/>
        </w:rPr>
        <w:t>Govt. Community Girls College.</w:t>
      </w:r>
    </w:p>
    <w:p w:rsidR="00FA528C" w:rsidRDefault="00A25C24" w:rsidP="00641F8F">
      <w:pPr>
        <w:spacing w:after="0"/>
        <w:ind w:left="720"/>
        <w:jc w:val="both"/>
        <w:rPr>
          <w:sz w:val="20"/>
          <w:szCs w:val="20"/>
        </w:rPr>
      </w:pPr>
      <w:r w:rsidRPr="006E197E">
        <w:rPr>
          <w:sz w:val="20"/>
          <w:szCs w:val="20"/>
        </w:rPr>
        <w:t>Government Community Girls College runs on zero tolerance policy.</w:t>
      </w:r>
    </w:p>
    <w:p w:rsidR="00A25C24" w:rsidRPr="006E197E" w:rsidRDefault="00A25C24" w:rsidP="00641F8F">
      <w:pPr>
        <w:spacing w:after="0"/>
        <w:ind w:left="720"/>
        <w:jc w:val="both"/>
        <w:rPr>
          <w:sz w:val="20"/>
          <w:szCs w:val="20"/>
        </w:rPr>
      </w:pPr>
      <w:r w:rsidRPr="006E197E">
        <w:rPr>
          <w:sz w:val="20"/>
          <w:szCs w:val="20"/>
        </w:rPr>
        <w:t>As institute is dedicated for only girl’s education but also covers</w:t>
      </w:r>
      <w:r w:rsidR="000A42E6">
        <w:rPr>
          <w:sz w:val="20"/>
          <w:szCs w:val="20"/>
        </w:rPr>
        <w:t xml:space="preserve"> </w:t>
      </w:r>
      <w:r w:rsidRPr="006E197E">
        <w:rPr>
          <w:sz w:val="20"/>
          <w:szCs w:val="20"/>
        </w:rPr>
        <w:t xml:space="preserve">Mixed groups in evening classes. Institute conducts short courses </w:t>
      </w:r>
    </w:p>
    <w:p w:rsidR="00A25C24" w:rsidRPr="006E197E" w:rsidRDefault="000A42E6" w:rsidP="00641F8F">
      <w:pPr>
        <w:spacing w:after="0"/>
        <w:ind w:left="720"/>
        <w:jc w:val="both"/>
        <w:rPr>
          <w:sz w:val="20"/>
          <w:szCs w:val="20"/>
        </w:rPr>
      </w:pPr>
      <w:r w:rsidRPr="006E197E">
        <w:rPr>
          <w:sz w:val="20"/>
          <w:szCs w:val="20"/>
        </w:rPr>
        <w:t>Purely</w:t>
      </w:r>
      <w:r w:rsidR="00A25C24" w:rsidRPr="006E197E">
        <w:rPr>
          <w:sz w:val="20"/>
          <w:szCs w:val="20"/>
        </w:rPr>
        <w:t xml:space="preserve"> based on IT education. Collage is</w:t>
      </w:r>
      <w:r w:rsidR="00A25C24">
        <w:rPr>
          <w:sz w:val="20"/>
          <w:szCs w:val="20"/>
        </w:rPr>
        <w:t xml:space="preserve"> well known and holds a reputed </w:t>
      </w:r>
      <w:r w:rsidR="00A25C24" w:rsidRPr="006E197E">
        <w:rPr>
          <w:sz w:val="20"/>
          <w:szCs w:val="20"/>
        </w:rPr>
        <w:t xml:space="preserve">status of its educational standards.                        </w:t>
      </w:r>
    </w:p>
    <w:p w:rsidR="00A25C24" w:rsidRPr="006E197E" w:rsidRDefault="00A25C24" w:rsidP="00641F8F">
      <w:pPr>
        <w:spacing w:after="0"/>
        <w:ind w:left="720"/>
        <w:jc w:val="both"/>
        <w:rPr>
          <w:sz w:val="20"/>
          <w:szCs w:val="20"/>
        </w:rPr>
      </w:pPr>
      <w:r w:rsidRPr="006E197E">
        <w:rPr>
          <w:sz w:val="20"/>
          <w:szCs w:val="20"/>
        </w:rPr>
        <w:t>IT Education Assistant Lecturer is responsible to deliver</w:t>
      </w:r>
    </w:p>
    <w:p w:rsidR="00A25C24" w:rsidRDefault="00A25C24" w:rsidP="00641F8F">
      <w:pPr>
        <w:spacing w:after="0"/>
        <w:ind w:left="720"/>
        <w:jc w:val="both"/>
        <w:rPr>
          <w:sz w:val="20"/>
          <w:szCs w:val="20"/>
        </w:rPr>
      </w:pPr>
      <w:r w:rsidRPr="006E197E">
        <w:rPr>
          <w:sz w:val="20"/>
          <w:szCs w:val="20"/>
        </w:rPr>
        <w:t xml:space="preserve">Lectures and conduct small workshops, covers basic IT learning and </w:t>
      </w:r>
      <w:r>
        <w:rPr>
          <w:sz w:val="20"/>
          <w:szCs w:val="20"/>
        </w:rPr>
        <w:t xml:space="preserve">software’s. </w:t>
      </w:r>
    </w:p>
    <w:p w:rsidR="00FA528C" w:rsidRDefault="00A25C24" w:rsidP="00945346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Accountant.</w:t>
      </w:r>
    </w:p>
    <w:p w:rsidR="007841A6" w:rsidRDefault="007841A6" w:rsidP="00641F8F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Oct  2009 to Mar 2010</w:t>
      </w:r>
    </w:p>
    <w:p w:rsidR="00A25C24" w:rsidRPr="00FA528C" w:rsidRDefault="007841A6" w:rsidP="00641F8F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 xml:space="preserve"> </w:t>
      </w:r>
      <w:r w:rsidR="00A25C24">
        <w:rPr>
          <w:b/>
          <w:color w:val="003366"/>
          <w:u w:val="single"/>
        </w:rPr>
        <w:t>Pak Enterprises.</w:t>
      </w:r>
    </w:p>
    <w:p w:rsidR="00A25C24" w:rsidRPr="00F64ABA" w:rsidRDefault="00A25C24" w:rsidP="00641F8F">
      <w:pPr>
        <w:spacing w:after="0"/>
        <w:ind w:left="720"/>
        <w:jc w:val="both"/>
        <w:rPr>
          <w:sz w:val="20"/>
          <w:szCs w:val="20"/>
        </w:rPr>
      </w:pPr>
      <w:r w:rsidRPr="00F64ABA">
        <w:rPr>
          <w:sz w:val="20"/>
          <w:szCs w:val="20"/>
        </w:rPr>
        <w:t>Pak Enterprises is a small investment group hold distributors</w:t>
      </w:r>
    </w:p>
    <w:p w:rsidR="00A25C24" w:rsidRDefault="00A25C24" w:rsidP="00641F8F">
      <w:pPr>
        <w:spacing w:after="0"/>
        <w:ind w:left="720"/>
        <w:jc w:val="both"/>
        <w:rPr>
          <w:sz w:val="20"/>
          <w:szCs w:val="20"/>
        </w:rPr>
      </w:pPr>
      <w:r w:rsidRPr="00F64ABA">
        <w:rPr>
          <w:sz w:val="20"/>
          <w:szCs w:val="20"/>
        </w:rPr>
        <w:t>of Nestle Pakistan ind. Distributions spans over city of Sargodha and surrounds.</w:t>
      </w:r>
      <w:r w:rsidR="000A42E6">
        <w:rPr>
          <w:sz w:val="20"/>
          <w:szCs w:val="20"/>
        </w:rPr>
        <w:t xml:space="preserve"> </w:t>
      </w:r>
      <w:r w:rsidRPr="00F64ABA">
        <w:rPr>
          <w:sz w:val="20"/>
          <w:szCs w:val="20"/>
        </w:rPr>
        <w:t xml:space="preserve">As distribution covers one million people, operations runs on complete supply and demand system. Distributions deals </w:t>
      </w:r>
      <w:r>
        <w:rPr>
          <w:sz w:val="20"/>
          <w:szCs w:val="20"/>
        </w:rPr>
        <w:t>with products with short shelf  life</w:t>
      </w:r>
      <w:r w:rsidRPr="00F64ABA">
        <w:rPr>
          <w:sz w:val="20"/>
          <w:szCs w:val="20"/>
        </w:rPr>
        <w:t xml:space="preserve"> results continues e</w:t>
      </w:r>
      <w:r w:rsidR="00FA528C">
        <w:rPr>
          <w:sz w:val="20"/>
          <w:szCs w:val="20"/>
        </w:rPr>
        <w:t>ffort in sustaining on demands.</w:t>
      </w:r>
      <w:r w:rsidR="000A42E6">
        <w:rPr>
          <w:sz w:val="20"/>
          <w:szCs w:val="20"/>
        </w:rPr>
        <w:t xml:space="preserve"> </w:t>
      </w:r>
      <w:r w:rsidRPr="00F64ABA">
        <w:rPr>
          <w:sz w:val="20"/>
          <w:szCs w:val="20"/>
        </w:rPr>
        <w:t>Post holds a critical requirement of dealing with retailers on day to day bases. Jobs requirement ends with day on reporting and closing of daily cash to head accountant.</w:t>
      </w:r>
    </w:p>
    <w:p w:rsidR="00A25C24" w:rsidRDefault="00A25C24" w:rsidP="00945346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Computer</w:t>
      </w:r>
      <w:r w:rsidR="00330BF1">
        <w:rPr>
          <w:b/>
          <w:color w:val="003366"/>
          <w:u w:val="single"/>
        </w:rPr>
        <w:t xml:space="preserve"> </w:t>
      </w:r>
      <w:r>
        <w:rPr>
          <w:b/>
          <w:color w:val="003366"/>
          <w:u w:val="single"/>
        </w:rPr>
        <w:t xml:space="preserve"> Operator</w:t>
      </w:r>
    </w:p>
    <w:p w:rsidR="007841A6" w:rsidRPr="00641F8F" w:rsidRDefault="007841A6" w:rsidP="00945346">
      <w:pPr>
        <w:spacing w:after="0"/>
        <w:rPr>
          <w:b/>
          <w:color w:val="003366"/>
          <w:u w:val="single"/>
        </w:rPr>
      </w:pPr>
      <w:r w:rsidRPr="00641F8F">
        <w:rPr>
          <w:b/>
          <w:color w:val="003366"/>
          <w:u w:val="single"/>
        </w:rPr>
        <w:t>Jun 2008 to Oct 2009</w:t>
      </w:r>
    </w:p>
    <w:p w:rsidR="00FA528C" w:rsidRPr="00641F8F" w:rsidRDefault="00A25C24" w:rsidP="00641F8F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AOT (Ali Overseas Trades)</w:t>
      </w:r>
    </w:p>
    <w:p w:rsidR="00F5517F" w:rsidRDefault="00A25C24" w:rsidP="007A2DE9">
      <w:pPr>
        <w:spacing w:after="0"/>
        <w:ind w:left="720"/>
        <w:rPr>
          <w:sz w:val="20"/>
          <w:szCs w:val="20"/>
        </w:rPr>
      </w:pPr>
      <w:r w:rsidRPr="009D5CE9">
        <w:rPr>
          <w:sz w:val="20"/>
          <w:szCs w:val="20"/>
        </w:rPr>
        <w:t>AOT is Pakistan based company having purchasers in many countries.</w:t>
      </w:r>
      <w:r w:rsidR="00AD4CE3">
        <w:rPr>
          <w:sz w:val="20"/>
          <w:szCs w:val="20"/>
        </w:rPr>
        <w:t xml:space="preserve"> </w:t>
      </w:r>
      <w:r w:rsidRPr="009D5CE9">
        <w:rPr>
          <w:sz w:val="20"/>
          <w:szCs w:val="20"/>
        </w:rPr>
        <w:t>Company’s main trades are seasonal fruits including critics.</w:t>
      </w:r>
      <w:r w:rsidR="00AD4CE3">
        <w:rPr>
          <w:sz w:val="20"/>
          <w:szCs w:val="20"/>
        </w:rPr>
        <w:t xml:space="preserve"> </w:t>
      </w:r>
      <w:r w:rsidRPr="009D5CE9">
        <w:rPr>
          <w:sz w:val="20"/>
          <w:szCs w:val="20"/>
        </w:rPr>
        <w:t xml:space="preserve">On bases of trading, office develops </w:t>
      </w:r>
      <w:r>
        <w:rPr>
          <w:sz w:val="20"/>
          <w:szCs w:val="20"/>
        </w:rPr>
        <w:t xml:space="preserve">a multinational communications </w:t>
      </w:r>
      <w:r w:rsidRPr="009D5CE9">
        <w:rPr>
          <w:sz w:val="20"/>
          <w:szCs w:val="20"/>
        </w:rPr>
        <w:t>which allows border ex</w:t>
      </w:r>
      <w:r w:rsidR="00FA528C">
        <w:rPr>
          <w:sz w:val="20"/>
          <w:szCs w:val="20"/>
        </w:rPr>
        <w:t>perience in costumer care.</w:t>
      </w:r>
      <w:r w:rsidR="00AD4CE3">
        <w:rPr>
          <w:sz w:val="20"/>
          <w:szCs w:val="20"/>
        </w:rPr>
        <w:t xml:space="preserve"> </w:t>
      </w:r>
      <w:r w:rsidRPr="009D5CE9">
        <w:rPr>
          <w:sz w:val="20"/>
          <w:szCs w:val="20"/>
        </w:rPr>
        <w:t>Main responsibilities for position are data handling and processing.</w:t>
      </w:r>
      <w:r w:rsidR="00AD4CE3">
        <w:rPr>
          <w:sz w:val="20"/>
          <w:szCs w:val="20"/>
        </w:rPr>
        <w:t xml:space="preserve"> </w:t>
      </w:r>
      <w:r w:rsidRPr="009D5CE9">
        <w:rPr>
          <w:sz w:val="20"/>
          <w:szCs w:val="20"/>
        </w:rPr>
        <w:t>Includes daily progress records and data logging</w:t>
      </w:r>
      <w:r w:rsidR="00F5517F">
        <w:rPr>
          <w:sz w:val="20"/>
          <w:szCs w:val="20"/>
        </w:rPr>
        <w:t>.</w:t>
      </w:r>
    </w:p>
    <w:p w:rsidR="00F5517F" w:rsidRPr="00F5517F" w:rsidRDefault="00F5517F" w:rsidP="00F5517F">
      <w:pPr>
        <w:spacing w:after="0"/>
        <w:rPr>
          <w:sz w:val="20"/>
          <w:szCs w:val="20"/>
        </w:rPr>
      </w:pPr>
      <w:r>
        <w:rPr>
          <w:b/>
          <w:color w:val="003366"/>
          <w:u w:val="single"/>
        </w:rPr>
        <w:t>Call Center</w:t>
      </w:r>
    </w:p>
    <w:p w:rsidR="00F5517F" w:rsidRDefault="00F5517F" w:rsidP="00AD4CE3">
      <w:pPr>
        <w:spacing w:after="0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OVEX TECH</w:t>
      </w:r>
      <w:r w:rsidR="00331591">
        <w:rPr>
          <w:b/>
          <w:color w:val="003366"/>
          <w:u w:val="single"/>
        </w:rPr>
        <w:t xml:space="preserve"> (pvt)Ltd</w:t>
      </w:r>
    </w:p>
    <w:p w:rsidR="00112AAA" w:rsidRPr="00AD4CE3" w:rsidRDefault="00331591" w:rsidP="00AD4CE3">
      <w:pPr>
        <w:spacing w:after="0"/>
        <w:ind w:left="720"/>
        <w:rPr>
          <w:sz w:val="20"/>
          <w:szCs w:val="20"/>
        </w:rPr>
      </w:pPr>
      <w:r w:rsidRPr="00331591">
        <w:rPr>
          <w:sz w:val="20"/>
          <w:szCs w:val="20"/>
        </w:rPr>
        <w:t>Ovex Tech (pvt) Ltd. Is one of the country</w:t>
      </w:r>
      <w:r>
        <w:rPr>
          <w:sz w:val="20"/>
          <w:szCs w:val="20"/>
        </w:rPr>
        <w:t>’s leading</w:t>
      </w:r>
      <w:r w:rsidRPr="00331591">
        <w:rPr>
          <w:sz w:val="20"/>
          <w:szCs w:val="20"/>
        </w:rPr>
        <w:t xml:space="preserve"> BOP and IT Solutions providers</w:t>
      </w:r>
      <w:r w:rsidRPr="00AD4CE3">
        <w:rPr>
          <w:sz w:val="20"/>
          <w:szCs w:val="20"/>
        </w:rPr>
        <w:t>.</w:t>
      </w:r>
      <w:r w:rsidR="00AD4CE3">
        <w:rPr>
          <w:sz w:val="20"/>
          <w:szCs w:val="20"/>
        </w:rPr>
        <w:t xml:space="preserve"> </w:t>
      </w:r>
      <w:r w:rsidRPr="00AD4CE3">
        <w:rPr>
          <w:sz w:val="20"/>
          <w:szCs w:val="20"/>
        </w:rPr>
        <w:t>Ovex adheres to strict international standards in service quality and dependability</w:t>
      </w:r>
    </w:p>
    <w:p w:rsidR="00F5517F" w:rsidRDefault="00F5517F" w:rsidP="00AD4CE3">
      <w:pPr>
        <w:spacing w:after="0"/>
        <w:rPr>
          <w:b/>
          <w:color w:val="003366"/>
          <w:u w:val="single"/>
        </w:rPr>
      </w:pPr>
    </w:p>
    <w:p w:rsidR="00F5517F" w:rsidRPr="00F5517F" w:rsidRDefault="00F5517F" w:rsidP="00F5517F">
      <w:pPr>
        <w:spacing w:after="0"/>
        <w:rPr>
          <w:b/>
          <w:color w:val="003366"/>
          <w:u w:val="single"/>
        </w:rPr>
      </w:pPr>
    </w:p>
    <w:p w:rsidR="00F5517F" w:rsidRDefault="00F5517F" w:rsidP="00945346">
      <w:pPr>
        <w:spacing w:after="0"/>
        <w:ind w:left="4320"/>
        <w:rPr>
          <w:sz w:val="20"/>
          <w:szCs w:val="20"/>
        </w:rPr>
      </w:pPr>
    </w:p>
    <w:p w:rsidR="00A25C24" w:rsidRPr="00BE3DAE" w:rsidRDefault="00A25C24" w:rsidP="00BE3DAE">
      <w:pPr>
        <w:spacing w:after="0"/>
        <w:ind w:left="2880" w:firstLine="720"/>
        <w:rPr>
          <w:b/>
          <w:bCs/>
          <w:color w:val="000080"/>
          <w:sz w:val="28"/>
          <w:szCs w:val="28"/>
          <w:u w:val="single"/>
        </w:rPr>
      </w:pPr>
      <w:r w:rsidRPr="00BE3DAE">
        <w:rPr>
          <w:b/>
          <w:bCs/>
          <w:color w:val="000080"/>
          <w:sz w:val="28"/>
          <w:szCs w:val="28"/>
          <w:u w:val="single"/>
        </w:rPr>
        <w:t>Education:</w:t>
      </w:r>
    </w:p>
    <w:p w:rsidR="00945346" w:rsidRDefault="00A25C24" w:rsidP="00945346">
      <w:pPr>
        <w:spacing w:after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</w:p>
    <w:p w:rsidR="008E530C" w:rsidRDefault="008E530C" w:rsidP="00AD4CE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B.A</w:t>
      </w:r>
    </w:p>
    <w:p w:rsidR="008E530C" w:rsidRDefault="008E530C" w:rsidP="00AD4CE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Al khar university AJK (2016)</w:t>
      </w:r>
    </w:p>
    <w:p w:rsidR="008E530C" w:rsidRDefault="008E530C" w:rsidP="00AD4CE3">
      <w:pPr>
        <w:spacing w:after="0"/>
        <w:rPr>
          <w:b/>
          <w:sz w:val="20"/>
          <w:szCs w:val="20"/>
        </w:rPr>
      </w:pPr>
    </w:p>
    <w:p w:rsidR="00945346" w:rsidRPr="000837C7" w:rsidRDefault="00945346" w:rsidP="00AD4CE3">
      <w:pPr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Optical </w:t>
      </w:r>
      <w:r w:rsidRPr="000837C7">
        <w:rPr>
          <w:b/>
          <w:sz w:val="20"/>
          <w:szCs w:val="20"/>
        </w:rPr>
        <w:t>Fiber Technician</w:t>
      </w:r>
    </w:p>
    <w:p w:rsidR="00945346" w:rsidRDefault="007065EE" w:rsidP="00AD4CE3">
      <w:pPr>
        <w:spacing w:after="0"/>
        <w:rPr>
          <w:b/>
          <w:bCs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</w:t>
      </w:r>
      <w:r w:rsidR="00945346" w:rsidRPr="000837C7">
        <w:rPr>
          <w:b/>
          <w:sz w:val="28"/>
          <w:szCs w:val="28"/>
          <w:vertAlign w:val="superscript"/>
        </w:rPr>
        <w:t>Telecom Foundation</w:t>
      </w:r>
      <w:r>
        <w:rPr>
          <w:b/>
          <w:sz w:val="28"/>
          <w:szCs w:val="28"/>
          <w:vertAlign w:val="superscript"/>
        </w:rPr>
        <w:t>)</w:t>
      </w:r>
    </w:p>
    <w:p w:rsidR="00945346" w:rsidRPr="00945346" w:rsidRDefault="00945346" w:rsidP="00AD4CE3">
      <w:pPr>
        <w:spacing w:after="0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0"/>
          <w:szCs w:val="20"/>
        </w:rPr>
        <w:t xml:space="preserve">F.A </w:t>
      </w:r>
    </w:p>
    <w:p w:rsidR="00945346" w:rsidRDefault="00945346" w:rsidP="00AD4CE3">
      <w:pPr>
        <w:spacing w:after="0"/>
        <w:rPr>
          <w:sz w:val="20"/>
          <w:szCs w:val="20"/>
        </w:rPr>
      </w:pPr>
      <w:r>
        <w:rPr>
          <w:sz w:val="20"/>
          <w:szCs w:val="20"/>
        </w:rPr>
        <w:t>(BISE Sargodha)</w:t>
      </w:r>
    </w:p>
    <w:p w:rsidR="008E530C" w:rsidRDefault="008E530C" w:rsidP="00AD4CE3">
      <w:pPr>
        <w:spacing w:after="0"/>
        <w:rPr>
          <w:b/>
          <w:bCs/>
          <w:sz w:val="20"/>
          <w:szCs w:val="20"/>
        </w:rPr>
      </w:pPr>
    </w:p>
    <w:p w:rsidR="00945346" w:rsidRDefault="00945346" w:rsidP="00AD4C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 Certificate Course In English Language</w:t>
      </w:r>
    </w:p>
    <w:p w:rsidR="008E530C" w:rsidRDefault="00945346" w:rsidP="00AD4CE3">
      <w:pPr>
        <w:tabs>
          <w:tab w:val="center" w:pos="523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(NUML)</w:t>
      </w:r>
    </w:p>
    <w:p w:rsidR="00945346" w:rsidRDefault="00945346" w:rsidP="00AD4CE3">
      <w:pPr>
        <w:tabs>
          <w:tab w:val="center" w:pos="523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45346" w:rsidRDefault="00945346" w:rsidP="00AD4C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Diploma In Information Technology (DIT) </w:t>
      </w:r>
    </w:p>
    <w:p w:rsidR="00945346" w:rsidRDefault="00945346" w:rsidP="00AD4CE3">
      <w:pPr>
        <w:spacing w:after="0"/>
        <w:rPr>
          <w:sz w:val="20"/>
          <w:szCs w:val="20"/>
        </w:rPr>
      </w:pPr>
      <w:r>
        <w:rPr>
          <w:sz w:val="20"/>
          <w:szCs w:val="20"/>
        </w:rPr>
        <w:t>(Skill Development Council)</w:t>
      </w:r>
    </w:p>
    <w:p w:rsidR="008E530C" w:rsidRDefault="008E530C" w:rsidP="00AD4CE3">
      <w:pPr>
        <w:spacing w:after="0"/>
        <w:rPr>
          <w:sz w:val="20"/>
          <w:szCs w:val="20"/>
        </w:rPr>
      </w:pPr>
    </w:p>
    <w:p w:rsidR="00945346" w:rsidRDefault="00945346" w:rsidP="00AD4C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Diploma In Designing </w:t>
      </w:r>
    </w:p>
    <w:p w:rsidR="00945346" w:rsidRDefault="00945346" w:rsidP="00AD4CE3">
      <w:pPr>
        <w:spacing w:after="0"/>
        <w:rPr>
          <w:sz w:val="20"/>
          <w:szCs w:val="20"/>
        </w:rPr>
      </w:pPr>
      <w:r>
        <w:rPr>
          <w:sz w:val="20"/>
          <w:szCs w:val="20"/>
        </w:rPr>
        <w:t>(Sahara</w:t>
      </w:r>
      <w:r w:rsidR="008E530C">
        <w:rPr>
          <w:sz w:val="20"/>
          <w:szCs w:val="20"/>
        </w:rPr>
        <w:t xml:space="preserve"> </w:t>
      </w:r>
      <w:r>
        <w:rPr>
          <w:sz w:val="20"/>
          <w:szCs w:val="20"/>
        </w:rPr>
        <w:t>Academy</w:t>
      </w:r>
      <w:r w:rsidR="008E530C">
        <w:rPr>
          <w:sz w:val="20"/>
          <w:szCs w:val="20"/>
        </w:rPr>
        <w:t xml:space="preserve"> </w:t>
      </w:r>
      <w:r>
        <w:rPr>
          <w:sz w:val="20"/>
          <w:szCs w:val="20"/>
        </w:rPr>
        <w:t>Of Science &amp; Technology Sargodha)</w:t>
      </w:r>
    </w:p>
    <w:p w:rsidR="008E530C" w:rsidRPr="00FA528C" w:rsidRDefault="008E530C" w:rsidP="00AD4CE3">
      <w:pPr>
        <w:spacing w:after="0"/>
        <w:rPr>
          <w:b/>
          <w:bCs/>
          <w:sz w:val="20"/>
          <w:szCs w:val="20"/>
        </w:rPr>
      </w:pPr>
    </w:p>
    <w:p w:rsidR="00945346" w:rsidRDefault="00945346" w:rsidP="00AD4C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Diploma In Computer Application (DCA) </w:t>
      </w:r>
    </w:p>
    <w:p w:rsidR="00945346" w:rsidRDefault="00945346" w:rsidP="00AD4CE3">
      <w:pPr>
        <w:spacing w:after="0"/>
        <w:rPr>
          <w:sz w:val="20"/>
          <w:szCs w:val="20"/>
        </w:rPr>
      </w:pPr>
      <w:r>
        <w:rPr>
          <w:sz w:val="20"/>
          <w:szCs w:val="20"/>
        </w:rPr>
        <w:t>(New Age</w:t>
      </w:r>
      <w:r w:rsidR="008E530C">
        <w:rPr>
          <w:sz w:val="20"/>
          <w:szCs w:val="20"/>
        </w:rPr>
        <w:t xml:space="preserve"> </w:t>
      </w:r>
      <w:r>
        <w:rPr>
          <w:sz w:val="20"/>
          <w:szCs w:val="20"/>
        </w:rPr>
        <w:t>Computer</w:t>
      </w:r>
      <w:r w:rsidR="008E530C">
        <w:rPr>
          <w:sz w:val="20"/>
          <w:szCs w:val="20"/>
        </w:rPr>
        <w:t xml:space="preserve"> </w:t>
      </w:r>
      <w:r>
        <w:rPr>
          <w:sz w:val="20"/>
          <w:szCs w:val="20"/>
        </w:rPr>
        <w:t>College</w:t>
      </w:r>
      <w:r w:rsidR="008E530C">
        <w:rPr>
          <w:sz w:val="20"/>
          <w:szCs w:val="20"/>
        </w:rPr>
        <w:t xml:space="preserve"> </w:t>
      </w:r>
      <w:r>
        <w:rPr>
          <w:sz w:val="20"/>
          <w:szCs w:val="20"/>
        </w:rPr>
        <w:t>Sargodha)</w:t>
      </w:r>
    </w:p>
    <w:p w:rsidR="008E530C" w:rsidRDefault="008E530C" w:rsidP="00AD4CE3">
      <w:pPr>
        <w:spacing w:after="0"/>
        <w:rPr>
          <w:sz w:val="20"/>
          <w:szCs w:val="20"/>
        </w:rPr>
      </w:pPr>
    </w:p>
    <w:p w:rsidR="00945346" w:rsidRDefault="00945346" w:rsidP="00AD4C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Secondary School Certificate Examination  </w:t>
      </w:r>
    </w:p>
    <w:p w:rsidR="00945346" w:rsidRDefault="00945346" w:rsidP="00AD4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(BISE Sargodha) (Aug 2000) </w:t>
      </w:r>
    </w:p>
    <w:p w:rsidR="008E530C" w:rsidRDefault="008E530C" w:rsidP="00AD4CE3">
      <w:pPr>
        <w:spacing w:after="0"/>
        <w:rPr>
          <w:sz w:val="20"/>
          <w:szCs w:val="20"/>
        </w:rPr>
      </w:pPr>
    </w:p>
    <w:p w:rsidR="00945346" w:rsidRDefault="00945346" w:rsidP="00AD4CE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Certificate In Computer For Office Personnel from </w:t>
      </w:r>
    </w:p>
    <w:p w:rsidR="00945346" w:rsidRDefault="00945346" w:rsidP="00AD4CE3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( Petroman )</w:t>
      </w:r>
      <w:r>
        <w:rPr>
          <w:sz w:val="20"/>
          <w:szCs w:val="20"/>
        </w:rPr>
        <w:t xml:space="preserve"> (July 1999)</w:t>
      </w:r>
    </w:p>
    <w:p w:rsidR="00945346" w:rsidRDefault="00945346" w:rsidP="00945346">
      <w:pPr>
        <w:tabs>
          <w:tab w:val="left" w:pos="1410"/>
        </w:tabs>
        <w:spacing w:after="0"/>
        <w:rPr>
          <w:b/>
          <w:bCs/>
          <w:color w:val="000080"/>
          <w:sz w:val="20"/>
          <w:szCs w:val="20"/>
        </w:rPr>
      </w:pPr>
    </w:p>
    <w:p w:rsidR="00E31C37" w:rsidRDefault="00E31C37" w:rsidP="00945346">
      <w:pPr>
        <w:spacing w:after="0"/>
        <w:rPr>
          <w:b/>
          <w:bCs/>
          <w:color w:val="00008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  <w:gridCol w:w="6109"/>
      </w:tblGrid>
      <w:tr w:rsidR="00E31C37" w:rsidTr="00E31C37">
        <w:trPr>
          <w:trHeight w:val="491"/>
        </w:trPr>
        <w:tc>
          <w:tcPr>
            <w:tcW w:w="9018" w:type="dxa"/>
            <w:gridSpan w:val="2"/>
          </w:tcPr>
          <w:p w:rsidR="00E31C37" w:rsidRDefault="00E31C37" w:rsidP="00E31C37">
            <w:pPr>
              <w:spacing w:after="0"/>
              <w:ind w:left="108"/>
              <w:rPr>
                <w:b/>
                <w:bCs/>
                <w:color w:val="00008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80"/>
                <w:sz w:val="20"/>
                <w:szCs w:val="20"/>
                <w:u w:val="single"/>
              </w:rPr>
              <w:t>Personal Data:</w:t>
            </w:r>
          </w:p>
          <w:p w:rsidR="00E31C37" w:rsidRDefault="00E31C37" w:rsidP="00E31C37">
            <w:pPr>
              <w:spacing w:after="0"/>
              <w:ind w:left="108"/>
              <w:rPr>
                <w:sz w:val="20"/>
                <w:szCs w:val="20"/>
              </w:rPr>
            </w:pPr>
          </w:p>
          <w:p w:rsidR="00E31C37" w:rsidRDefault="00E31C37" w:rsidP="00E31C37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: 23 Nov. 1982 </w:t>
            </w:r>
          </w:p>
          <w:p w:rsidR="00E31C37" w:rsidRDefault="00E31C37" w:rsidP="00E31C37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 Pakistani</w:t>
            </w:r>
            <w:r>
              <w:rPr>
                <w:sz w:val="20"/>
                <w:szCs w:val="20"/>
              </w:rPr>
              <w:tab/>
            </w:r>
          </w:p>
          <w:p w:rsidR="00E31C37" w:rsidRDefault="00E31C37" w:rsidP="00E31C37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 Single</w:t>
            </w:r>
          </w:p>
          <w:p w:rsidR="00E31C37" w:rsidRDefault="00E31C37" w:rsidP="00E31C37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 Islam</w:t>
            </w:r>
          </w:p>
          <w:p w:rsidR="00E31C37" w:rsidRDefault="00E31C37" w:rsidP="00E31C37">
            <w:pPr>
              <w:spacing w:after="0"/>
              <w:ind w:left="108"/>
              <w:rPr>
                <w:b/>
                <w:bCs/>
                <w:color w:val="00008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Height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 5’ 10”</w:t>
            </w:r>
          </w:p>
        </w:tc>
      </w:tr>
      <w:tr w:rsidR="00A25C24" w:rsidTr="00E31C37">
        <w:tblPrEx>
          <w:tblBorders>
            <w:top w:val="single" w:sz="12" w:space="0" w:color="999966"/>
            <w:left w:val="none" w:sz="0" w:space="0" w:color="auto"/>
            <w:bottom w:val="single" w:sz="12" w:space="0" w:color="999966"/>
            <w:right w:val="none" w:sz="0" w:space="0" w:color="auto"/>
            <w:insideH w:val="single" w:sz="12" w:space="0" w:color="999966"/>
            <w:insideV w:val="none" w:sz="0" w:space="0" w:color="auto"/>
          </w:tblBorders>
        </w:tblPrEx>
        <w:trPr>
          <w:trHeight w:val="22"/>
        </w:trPr>
        <w:tc>
          <w:tcPr>
            <w:tcW w:w="2909" w:type="dxa"/>
            <w:tcBorders>
              <w:top w:val="single" w:sz="4" w:space="0" w:color="auto"/>
            </w:tcBorders>
          </w:tcPr>
          <w:p w:rsidR="00A25C24" w:rsidRDefault="00A25C24" w:rsidP="00945346">
            <w:pPr>
              <w:spacing w:after="0"/>
              <w:rPr>
                <w:b/>
                <w:bCs/>
                <w:color w:val="00008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80"/>
                <w:sz w:val="20"/>
                <w:szCs w:val="20"/>
                <w:u w:val="single"/>
              </w:rPr>
              <w:t>References: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A25C24" w:rsidRDefault="00A25C24" w:rsidP="00945346">
            <w:pPr>
              <w:spacing w:after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Can be furnished on request.</w:t>
            </w:r>
          </w:p>
        </w:tc>
      </w:tr>
    </w:tbl>
    <w:p w:rsidR="00A25C24" w:rsidRDefault="00A25C24" w:rsidP="00945346">
      <w:pPr>
        <w:spacing w:after="0"/>
        <w:rPr>
          <w:color w:val="000080"/>
          <w:sz w:val="20"/>
          <w:szCs w:val="20"/>
        </w:rPr>
      </w:pPr>
    </w:p>
    <w:p w:rsidR="0056402C" w:rsidRDefault="0056402C" w:rsidP="00945346">
      <w:pPr>
        <w:spacing w:after="0"/>
        <w:rPr>
          <w:noProof/>
          <w:color w:val="000080"/>
          <w:sz w:val="20"/>
          <w:szCs w:val="20"/>
        </w:rPr>
      </w:pPr>
    </w:p>
    <w:p w:rsidR="0056402C" w:rsidRDefault="0056402C" w:rsidP="00945346">
      <w:pPr>
        <w:spacing w:after="0"/>
        <w:rPr>
          <w:noProof/>
          <w:color w:val="000080"/>
          <w:sz w:val="20"/>
          <w:szCs w:val="20"/>
        </w:rPr>
      </w:pPr>
    </w:p>
    <w:p w:rsidR="0056402C" w:rsidRDefault="0056402C" w:rsidP="00945346">
      <w:pPr>
        <w:spacing w:after="0"/>
        <w:rPr>
          <w:color w:val="000080"/>
          <w:sz w:val="20"/>
          <w:szCs w:val="20"/>
        </w:rPr>
      </w:pPr>
    </w:p>
    <w:p w:rsidR="0056402C" w:rsidRDefault="0056402C">
      <w:pPr>
        <w:rPr>
          <w:color w:val="000080"/>
          <w:sz w:val="20"/>
          <w:szCs w:val="20"/>
        </w:rPr>
      </w:pPr>
    </w:p>
    <w:p w:rsidR="0056402C" w:rsidRDefault="0056402C" w:rsidP="00945346">
      <w:pPr>
        <w:spacing w:after="0"/>
        <w:rPr>
          <w:color w:val="000080"/>
          <w:sz w:val="20"/>
          <w:szCs w:val="20"/>
        </w:rPr>
      </w:pPr>
    </w:p>
    <w:p w:rsidR="00A25C24" w:rsidRPr="00A25C24" w:rsidRDefault="00A25C24" w:rsidP="00AD4CE3">
      <w:pPr>
        <w:rPr>
          <w:b/>
          <w:bCs/>
          <w:color w:val="000080"/>
          <w:sz w:val="20"/>
          <w:szCs w:val="20"/>
        </w:rPr>
      </w:pPr>
    </w:p>
    <w:sectPr w:rsidR="00A25C24" w:rsidRPr="00A25C24" w:rsidSect="00A53CD5">
      <w:pgSz w:w="11907" w:h="16839" w:code="9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09" w:rsidRDefault="00582A09" w:rsidP="00FA528C">
      <w:pPr>
        <w:spacing w:after="0" w:line="240" w:lineRule="auto"/>
      </w:pPr>
      <w:r>
        <w:separator/>
      </w:r>
    </w:p>
  </w:endnote>
  <w:endnote w:type="continuationSeparator" w:id="1">
    <w:p w:rsidR="00582A09" w:rsidRDefault="00582A09" w:rsidP="00FA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09" w:rsidRDefault="00582A09" w:rsidP="00FA528C">
      <w:pPr>
        <w:spacing w:after="0" w:line="240" w:lineRule="auto"/>
      </w:pPr>
      <w:r>
        <w:separator/>
      </w:r>
    </w:p>
  </w:footnote>
  <w:footnote w:type="continuationSeparator" w:id="1">
    <w:p w:rsidR="00582A09" w:rsidRDefault="00582A09" w:rsidP="00FA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0BA"/>
    <w:multiLevelType w:val="hybridMultilevel"/>
    <w:tmpl w:val="FF1C723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F7C2F"/>
    <w:multiLevelType w:val="hybridMultilevel"/>
    <w:tmpl w:val="F998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34D6"/>
    <w:multiLevelType w:val="hybridMultilevel"/>
    <w:tmpl w:val="72E6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5693"/>
    <w:multiLevelType w:val="hybridMultilevel"/>
    <w:tmpl w:val="0D2A63C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4967E3D"/>
    <w:multiLevelType w:val="hybridMultilevel"/>
    <w:tmpl w:val="88A4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5C24"/>
    <w:rsid w:val="00053441"/>
    <w:rsid w:val="000A42E6"/>
    <w:rsid w:val="00105018"/>
    <w:rsid w:val="00112AAA"/>
    <w:rsid w:val="001C707A"/>
    <w:rsid w:val="002034D8"/>
    <w:rsid w:val="0022729D"/>
    <w:rsid w:val="0028193F"/>
    <w:rsid w:val="002C2B6E"/>
    <w:rsid w:val="002C6F69"/>
    <w:rsid w:val="00330BF1"/>
    <w:rsid w:val="00331591"/>
    <w:rsid w:val="003F6037"/>
    <w:rsid w:val="00411877"/>
    <w:rsid w:val="00417CC1"/>
    <w:rsid w:val="0043413A"/>
    <w:rsid w:val="004B68DB"/>
    <w:rsid w:val="004D4FF2"/>
    <w:rsid w:val="0051055C"/>
    <w:rsid w:val="0056402C"/>
    <w:rsid w:val="00582A09"/>
    <w:rsid w:val="005B5F9E"/>
    <w:rsid w:val="005E47B4"/>
    <w:rsid w:val="005F4A07"/>
    <w:rsid w:val="00604C0B"/>
    <w:rsid w:val="00614A8D"/>
    <w:rsid w:val="00641F8F"/>
    <w:rsid w:val="00642D42"/>
    <w:rsid w:val="00651A56"/>
    <w:rsid w:val="00662B22"/>
    <w:rsid w:val="00677F33"/>
    <w:rsid w:val="0068293D"/>
    <w:rsid w:val="006B4F88"/>
    <w:rsid w:val="006F1DCB"/>
    <w:rsid w:val="007065EE"/>
    <w:rsid w:val="00727651"/>
    <w:rsid w:val="007841A6"/>
    <w:rsid w:val="007A2DE9"/>
    <w:rsid w:val="007D595F"/>
    <w:rsid w:val="0083457D"/>
    <w:rsid w:val="00856FDF"/>
    <w:rsid w:val="008819B5"/>
    <w:rsid w:val="008B4D23"/>
    <w:rsid w:val="008C121F"/>
    <w:rsid w:val="008D62F0"/>
    <w:rsid w:val="008E530C"/>
    <w:rsid w:val="00927810"/>
    <w:rsid w:val="00945346"/>
    <w:rsid w:val="009B2D59"/>
    <w:rsid w:val="009F72F7"/>
    <w:rsid w:val="00A04CE8"/>
    <w:rsid w:val="00A07818"/>
    <w:rsid w:val="00A25C24"/>
    <w:rsid w:val="00A53CD5"/>
    <w:rsid w:val="00A872BC"/>
    <w:rsid w:val="00AB0335"/>
    <w:rsid w:val="00AB502E"/>
    <w:rsid w:val="00AD4CE3"/>
    <w:rsid w:val="00B110CC"/>
    <w:rsid w:val="00B33559"/>
    <w:rsid w:val="00B7404F"/>
    <w:rsid w:val="00B74C44"/>
    <w:rsid w:val="00B75C3A"/>
    <w:rsid w:val="00BE3DAE"/>
    <w:rsid w:val="00CC090D"/>
    <w:rsid w:val="00D96406"/>
    <w:rsid w:val="00E31C37"/>
    <w:rsid w:val="00E72DBC"/>
    <w:rsid w:val="00E81CCA"/>
    <w:rsid w:val="00EC7A19"/>
    <w:rsid w:val="00F5517F"/>
    <w:rsid w:val="00F95D44"/>
    <w:rsid w:val="00FA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F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5C2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5C24"/>
    <w:rPr>
      <w:rFonts w:ascii="Arial" w:eastAsia="Times New Roman" w:hAnsi="Arial" w:cs="Arial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5C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8C"/>
  </w:style>
  <w:style w:type="paragraph" w:styleId="Footer">
    <w:name w:val="footer"/>
    <w:basedOn w:val="Normal"/>
    <w:link w:val="FooterChar"/>
    <w:uiPriority w:val="99"/>
    <w:semiHidden/>
    <w:unhideWhenUsed/>
    <w:rsid w:val="00FA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28C"/>
  </w:style>
  <w:style w:type="paragraph" w:styleId="BalloonText">
    <w:name w:val="Balloon Text"/>
    <w:basedOn w:val="Normal"/>
    <w:link w:val="BalloonTextChar"/>
    <w:uiPriority w:val="99"/>
    <w:semiHidden/>
    <w:unhideWhenUsed/>
    <w:rsid w:val="00FA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bin.3441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BF08-0F63-46E9-ABD3-71DC7CCE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HRDESK4</cp:lastModifiedBy>
  <cp:revision>13</cp:revision>
  <cp:lastPrinted>2012-07-19T14:00:00Z</cp:lastPrinted>
  <dcterms:created xsi:type="dcterms:W3CDTF">2015-03-02T07:19:00Z</dcterms:created>
  <dcterms:modified xsi:type="dcterms:W3CDTF">2018-03-29T08:22:00Z</dcterms:modified>
</cp:coreProperties>
</file>