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CF" w:rsidRDefault="00594A69" w:rsidP="003719DE">
      <w:pPr>
        <w:tabs>
          <w:tab w:val="left" w:pos="-360"/>
        </w:tabs>
        <w:spacing w:after="0"/>
        <w:ind w:hanging="360"/>
        <w:jc w:val="center"/>
        <w:rPr>
          <w:rFonts w:ascii="Calibri" w:hAnsi="Calibri" w:cs="Calibri"/>
          <w:sz w:val="28"/>
          <w:szCs w:val="28"/>
        </w:rPr>
      </w:pPr>
      <w:r>
        <w:rPr>
          <w:rFonts w:ascii="Calibri" w:hAnsi="Calibri" w:cs="Calibri"/>
          <w:noProof/>
          <w:sz w:val="28"/>
          <w:szCs w:val="28"/>
        </w:rPr>
        <w:pict>
          <v:rect id="Rectangle 6" o:spid="_x0000_s1026" style="position:absolute;left:0;text-align:left;margin-left:407.2pt;margin-top:69.75pt;width:186.05pt;height:714.75pt;flip:x;z-index:251658752;visibility:visible;mso-wrap-distance-top:7.2pt;mso-wrap-distance-bottom:7.2pt;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" o:allowincell="f" fillcolor="#d8d8d8 [2732]" stroked="f" strokecolor="black [3213]" strokeweight="1.5pt">
            <v:shadow color="#f79646 [3209]" opacity=".5" offset="-15pt,0"/>
            <v:textbox style="mso-next-textbox:#Rectangle 6" inset="21.6pt,21.6pt,21.6pt,21.6pt">
              <w:txbxContent>
                <w:p w:rsidR="00EE7399" w:rsidRDefault="00FB3AEE" w:rsidP="000D3DCF">
                  <w:pPr>
                    <w:pStyle w:val="NoSpacing"/>
                    <w:bidi/>
                    <w:jc w:val="center"/>
                    <w:rPr>
                      <w:sz w:val="20"/>
                      <w:szCs w:val="20"/>
                    </w:rPr>
                  </w:pPr>
                  <w:r>
                    <w:rPr>
                      <w:noProof/>
                      <w:sz w:val="20"/>
                      <w:szCs w:val="20"/>
                    </w:rPr>
                    <w:drawing>
                      <wp:inline distT="0" distB="0" distL="0" distR="0">
                        <wp:extent cx="1194676" cy="1435395"/>
                        <wp:effectExtent l="19050" t="0" r="5474" b="0"/>
                        <wp:docPr id="3" name="Picture 2" descr="03213885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213885523.JPG"/>
                                <pic:cNvPicPr/>
                              </pic:nvPicPr>
                              <pic:blipFill>
                                <a:blip r:embed="rId5"/>
                                <a:stretch>
                                  <a:fillRect/>
                                </a:stretch>
                              </pic:blipFill>
                              <pic:spPr>
                                <a:xfrm>
                                  <a:off x="0" y="0"/>
                                  <a:ext cx="1200150" cy="1441972"/>
                                </a:xfrm>
                                <a:prstGeom prst="rect">
                                  <a:avLst/>
                                </a:prstGeom>
                              </pic:spPr>
                            </pic:pic>
                          </a:graphicData>
                        </a:graphic>
                      </wp:inline>
                    </w:drawing>
                  </w:r>
                </w:p>
                <w:p w:rsidR="00DD55B2" w:rsidRDefault="00DD55B2" w:rsidP="00EE7399">
                  <w:pPr>
                    <w:pStyle w:val="NoSpacing"/>
                    <w:jc w:val="center"/>
                    <w:rPr>
                      <w:rFonts w:ascii="Bookman Old Style" w:hAnsi="Bookman Old Style"/>
                      <w:sz w:val="20"/>
                      <w:szCs w:val="20"/>
                    </w:rPr>
                  </w:pPr>
                </w:p>
                <w:p w:rsidR="00EE7399" w:rsidRDefault="00FB3AEE" w:rsidP="00EE7399">
                  <w:pPr>
                    <w:pStyle w:val="NoSpacing"/>
                    <w:jc w:val="center"/>
                    <w:rPr>
                      <w:rFonts w:ascii="Bookman Old Style" w:hAnsi="Bookman Old Style"/>
                      <w:sz w:val="20"/>
                      <w:szCs w:val="20"/>
                    </w:rPr>
                  </w:pPr>
                  <w:r>
                    <w:rPr>
                      <w:rFonts w:ascii="Bookman Old Style" w:hAnsi="Bookman Old Style"/>
                      <w:sz w:val="20"/>
                      <w:szCs w:val="20"/>
                    </w:rPr>
                    <w:t xml:space="preserve">Dubai UAE, </w:t>
                  </w:r>
                  <w:proofErr w:type="spellStart"/>
                  <w:r>
                    <w:rPr>
                      <w:rFonts w:ascii="Bookman Old Style" w:hAnsi="Bookman Old Style"/>
                      <w:sz w:val="20"/>
                      <w:szCs w:val="20"/>
                    </w:rPr>
                    <w:t>Deira</w:t>
                  </w:r>
                  <w:proofErr w:type="spellEnd"/>
                </w:p>
                <w:p w:rsidR="00646DCA" w:rsidRDefault="00076164" w:rsidP="00EE7399">
                  <w:pPr>
                    <w:pStyle w:val="NoSpacing"/>
                    <w:jc w:val="center"/>
                    <w:rPr>
                      <w:rFonts w:ascii="Bookman Old Style" w:hAnsi="Bookman Old Style"/>
                      <w:sz w:val="18"/>
                      <w:szCs w:val="18"/>
                    </w:rPr>
                  </w:pPr>
                  <w:r>
                    <w:rPr>
                      <w:rFonts w:ascii="Calibri" w:eastAsia="Calibri" w:hAnsi="Calibri" w:cs="Calibri"/>
                      <w:color w:val="000000"/>
                    </w:rPr>
                    <w:t>+971505891826</w:t>
                  </w:r>
                </w:p>
                <w:p w:rsidR="00000147" w:rsidRDefault="00076164" w:rsidP="00ED57B5">
                  <w:pPr>
                    <w:pStyle w:val="NoSpacing"/>
                    <w:jc w:val="center"/>
                    <w:rPr>
                      <w:rFonts w:ascii="Bookman Old Style" w:hAnsi="Bookman Old Style"/>
                      <w:color w:val="0070C0"/>
                      <w:sz w:val="18"/>
                      <w:szCs w:val="18"/>
                      <w:u w:val="single"/>
                    </w:rPr>
                  </w:pPr>
                  <w:hyperlink r:id="rId6" w:history="1">
                    <w:r w:rsidRPr="00AE4E50">
                      <w:rPr>
                        <w:rStyle w:val="Hyperlink"/>
                      </w:rPr>
                      <w:t>Amer.344353@2freemail.com</w:t>
                    </w:r>
                  </w:hyperlink>
                  <w:r>
                    <w:t xml:space="preserve"> </w:t>
                  </w:r>
                  <w:r w:rsidR="00FE023C">
                    <w:rPr>
                      <w:rFonts w:ascii="Bookman Old Style" w:hAnsi="Bookman Old Style"/>
                      <w:color w:val="0070C0"/>
                      <w:sz w:val="18"/>
                      <w:szCs w:val="18"/>
                      <w:u w:val="single"/>
                    </w:rPr>
                    <w:br/>
                  </w:r>
                </w:p>
                <w:p w:rsidR="00ED57B5" w:rsidRPr="00ED57B5" w:rsidRDefault="00ED57B5" w:rsidP="00ED57B5">
                  <w:pPr>
                    <w:pStyle w:val="NoSpacing"/>
                    <w:jc w:val="center"/>
                    <w:rPr>
                      <w:rFonts w:ascii="Bookman Old Style" w:hAnsi="Bookman Old Style"/>
                      <w:color w:val="0070C0"/>
                      <w:sz w:val="18"/>
                      <w:szCs w:val="18"/>
                      <w:u w:val="single"/>
                    </w:rPr>
                  </w:pPr>
                </w:p>
                <w:p w:rsidR="00646DCA" w:rsidRDefault="00646DCA" w:rsidP="00EE7399">
                  <w:pPr>
                    <w:pStyle w:val="NoSpacing"/>
                    <w:jc w:val="center"/>
                  </w:pPr>
                </w:p>
                <w:p w:rsidR="00EE7399" w:rsidRDefault="00EE7399" w:rsidP="00EE7399">
                  <w:pPr>
                    <w:pStyle w:val="PlainText"/>
                    <w:pBdr>
                      <w:top w:val="single" w:sz="4" w:space="1" w:color="auto"/>
                      <w:bottom w:val="single" w:sz="12" w:space="1" w:color="auto"/>
                    </w:pBdr>
                    <w:jc w:val="center"/>
                    <w:rPr>
                      <w:rFonts w:ascii="Bookman Old Style" w:eastAsia="MS Mincho" w:hAnsi="Bookman Old Style" w:cs="Times New Roman"/>
                      <w:b/>
                      <w:bCs/>
                      <w:smallCaps/>
                      <w:sz w:val="24"/>
                    </w:rPr>
                  </w:pPr>
                  <w:r>
                    <w:rPr>
                      <w:rFonts w:ascii="Bookman Old Style" w:eastAsia="MS Mincho" w:hAnsi="Bookman Old Style" w:cs="Times New Roman"/>
                      <w:b/>
                      <w:bCs/>
                      <w:smallCaps/>
                      <w:sz w:val="24"/>
                    </w:rPr>
                    <w:t>Qualification</w:t>
                  </w:r>
                </w:p>
                <w:p w:rsidR="003D37C2" w:rsidRPr="003D37C2" w:rsidRDefault="00FB3AEE" w:rsidP="003D37C2">
                  <w:pPr>
                    <w:pStyle w:val="NoSpacing"/>
                    <w:jc w:val="center"/>
                    <w:rPr>
                      <w:rFonts w:ascii="Bookman Old Style" w:hAnsi="Bookman Old Style"/>
                      <w:b/>
                    </w:rPr>
                  </w:pPr>
                  <w:r>
                    <w:rPr>
                      <w:rFonts w:ascii="Bookman Old Style" w:hAnsi="Bookman Old Style"/>
                      <w:b/>
                    </w:rPr>
                    <w:t>MBA (Marketing)</w:t>
                  </w:r>
                </w:p>
                <w:p w:rsidR="003D37C2" w:rsidRDefault="00FB3AEE" w:rsidP="003D37C2">
                  <w:pPr>
                    <w:pStyle w:val="NoSpacing"/>
                    <w:jc w:val="center"/>
                    <w:rPr>
                      <w:rFonts w:ascii="Bookman Old Style" w:hAnsi="Bookman Old Style"/>
                      <w:sz w:val="20"/>
                      <w:szCs w:val="20"/>
                    </w:rPr>
                  </w:pPr>
                  <w:r>
                    <w:rPr>
                      <w:rFonts w:ascii="Bookman Old Style" w:hAnsi="Bookman Old Style"/>
                      <w:sz w:val="20"/>
                      <w:szCs w:val="20"/>
                    </w:rPr>
                    <w:t>University of Karachi</w:t>
                  </w:r>
                </w:p>
                <w:p w:rsidR="00E101FE" w:rsidRPr="003D37C2" w:rsidRDefault="00FB3AEE" w:rsidP="00E101FE">
                  <w:pPr>
                    <w:pStyle w:val="NoSpacing"/>
                    <w:jc w:val="center"/>
                    <w:rPr>
                      <w:rFonts w:ascii="Bookman Old Style" w:hAnsi="Bookman Old Style"/>
                      <w:sz w:val="20"/>
                      <w:szCs w:val="20"/>
                    </w:rPr>
                  </w:pPr>
                  <w:r>
                    <w:rPr>
                      <w:rFonts w:ascii="Bookman Old Style" w:hAnsi="Bookman Old Style"/>
                      <w:sz w:val="20"/>
                      <w:szCs w:val="20"/>
                    </w:rPr>
                    <w:t>(3.2 GPA)</w:t>
                  </w:r>
                </w:p>
                <w:p w:rsidR="003D37C2" w:rsidRDefault="003D37C2" w:rsidP="003D37C2">
                  <w:pPr>
                    <w:pStyle w:val="NoSpacing"/>
                    <w:jc w:val="center"/>
                    <w:rPr>
                      <w:rFonts w:ascii="Bookman Old Style" w:hAnsi="Bookman Old Style"/>
                      <w:b/>
                    </w:rPr>
                  </w:pPr>
                </w:p>
                <w:p w:rsidR="00391524" w:rsidRPr="003D37C2" w:rsidRDefault="00173977" w:rsidP="003D37C2">
                  <w:pPr>
                    <w:pStyle w:val="NoSpacing"/>
                    <w:jc w:val="center"/>
                    <w:rPr>
                      <w:rFonts w:ascii="Bookman Old Style" w:hAnsi="Bookman Old Style"/>
                      <w:b/>
                    </w:rPr>
                  </w:pPr>
                  <w:r w:rsidRPr="003D37C2">
                    <w:rPr>
                      <w:rFonts w:ascii="Bookman Old Style" w:hAnsi="Bookman Old Style"/>
                      <w:b/>
                    </w:rPr>
                    <w:t>Bachelors in Commerce</w:t>
                  </w:r>
                </w:p>
                <w:p w:rsidR="00391524" w:rsidRPr="003D37C2" w:rsidRDefault="00391524" w:rsidP="003D37C2">
                  <w:pPr>
                    <w:pStyle w:val="NoSpacing"/>
                    <w:jc w:val="center"/>
                    <w:rPr>
                      <w:rFonts w:ascii="Bookman Old Style" w:hAnsi="Bookman Old Style"/>
                      <w:sz w:val="20"/>
                      <w:szCs w:val="20"/>
                    </w:rPr>
                  </w:pPr>
                  <w:r w:rsidRPr="003D37C2">
                    <w:rPr>
                      <w:rFonts w:ascii="Bookman Old Style" w:hAnsi="Bookman Old Style"/>
                      <w:sz w:val="20"/>
                      <w:szCs w:val="20"/>
                    </w:rPr>
                    <w:t>University Of Karachi</w:t>
                  </w:r>
                </w:p>
                <w:p w:rsidR="00EE7399" w:rsidRDefault="00FB3AEE" w:rsidP="003D37C2">
                  <w:pPr>
                    <w:pStyle w:val="NoSpacing"/>
                    <w:jc w:val="center"/>
                  </w:pPr>
                  <w:r>
                    <w:t>(2</w:t>
                  </w:r>
                  <w:r w:rsidRPr="00FB3AEE">
                    <w:rPr>
                      <w:vertAlign w:val="superscript"/>
                    </w:rPr>
                    <w:t>nd</w:t>
                  </w:r>
                  <w:r>
                    <w:t xml:space="preserve"> Division)</w:t>
                  </w:r>
                </w:p>
                <w:p w:rsidR="00FB3AEE" w:rsidRDefault="00FB3AEE" w:rsidP="003D37C2">
                  <w:pPr>
                    <w:pStyle w:val="NoSpacing"/>
                    <w:jc w:val="center"/>
                  </w:pPr>
                </w:p>
                <w:p w:rsidR="003D37C2" w:rsidRDefault="003D37C2" w:rsidP="003D37C2">
                  <w:pPr>
                    <w:pStyle w:val="NoSpacing"/>
                    <w:jc w:val="center"/>
                    <w:rPr>
                      <w:rFonts w:ascii="Bookman Old Style" w:hAnsi="Bookman Old Style"/>
                      <w:b/>
                    </w:rPr>
                  </w:pPr>
                  <w:r>
                    <w:rPr>
                      <w:rFonts w:ascii="Bookman Old Style" w:hAnsi="Bookman Old Style"/>
                      <w:b/>
                    </w:rPr>
                    <w:t>Intermediate</w:t>
                  </w:r>
                </w:p>
                <w:p w:rsidR="00FB3AEE" w:rsidRDefault="00FB3AEE" w:rsidP="003D37C2">
                  <w:pPr>
                    <w:pStyle w:val="NoSpacing"/>
                    <w:jc w:val="center"/>
                    <w:rPr>
                      <w:rFonts w:ascii="Bookman Old Style" w:hAnsi="Bookman Old Style"/>
                      <w:sz w:val="20"/>
                      <w:szCs w:val="20"/>
                    </w:rPr>
                  </w:pPr>
                  <w:r>
                    <w:rPr>
                      <w:rFonts w:ascii="Bookman Old Style" w:hAnsi="Bookman Old Style"/>
                      <w:sz w:val="20"/>
                      <w:szCs w:val="20"/>
                    </w:rPr>
                    <w:t xml:space="preserve">Govt. </w:t>
                  </w:r>
                  <w:proofErr w:type="spellStart"/>
                  <w:r>
                    <w:rPr>
                      <w:rFonts w:ascii="Bookman Old Style" w:hAnsi="Bookman Old Style"/>
                      <w:sz w:val="20"/>
                      <w:szCs w:val="20"/>
                    </w:rPr>
                    <w:t>Dehli</w:t>
                  </w:r>
                  <w:proofErr w:type="spellEnd"/>
                  <w:r>
                    <w:rPr>
                      <w:rFonts w:ascii="Bookman Old Style" w:hAnsi="Bookman Old Style"/>
                      <w:sz w:val="20"/>
                      <w:szCs w:val="20"/>
                    </w:rPr>
                    <w:t xml:space="preserve"> College</w:t>
                  </w:r>
                </w:p>
                <w:p w:rsidR="003719DE" w:rsidRDefault="00FB3AEE" w:rsidP="00FB3AEE">
                  <w:pPr>
                    <w:pStyle w:val="NoSpacing"/>
                    <w:jc w:val="center"/>
                    <w:rPr>
                      <w:rFonts w:ascii="Bookman Old Style" w:hAnsi="Bookman Old Style"/>
                      <w:sz w:val="20"/>
                      <w:szCs w:val="20"/>
                    </w:rPr>
                  </w:pPr>
                  <w:r>
                    <w:rPr>
                      <w:rFonts w:ascii="Bookman Old Style" w:hAnsi="Bookman Old Style"/>
                      <w:sz w:val="20"/>
                      <w:szCs w:val="20"/>
                    </w:rPr>
                    <w:t xml:space="preserve">Pre-Engineering </w:t>
                  </w:r>
                </w:p>
                <w:p w:rsidR="003D37C2" w:rsidRDefault="00FB3AEE" w:rsidP="00FB3AEE">
                  <w:pPr>
                    <w:pStyle w:val="NoSpacing"/>
                    <w:jc w:val="center"/>
                    <w:rPr>
                      <w:rFonts w:ascii="Bookman Old Style" w:hAnsi="Bookman Old Style"/>
                      <w:sz w:val="20"/>
                      <w:szCs w:val="20"/>
                    </w:rPr>
                  </w:pPr>
                  <w:r>
                    <w:rPr>
                      <w:rFonts w:ascii="Bookman Old Style" w:hAnsi="Bookman Old Style"/>
                      <w:sz w:val="20"/>
                      <w:szCs w:val="20"/>
                    </w:rPr>
                    <w:t>(B Grade)</w:t>
                  </w:r>
                </w:p>
                <w:p w:rsidR="00FB3AEE" w:rsidRDefault="00FB3AEE" w:rsidP="003D37C2">
                  <w:pPr>
                    <w:pStyle w:val="NoSpacing"/>
                    <w:jc w:val="center"/>
                    <w:rPr>
                      <w:rFonts w:ascii="Bookman Old Style" w:hAnsi="Bookman Old Style"/>
                      <w:sz w:val="20"/>
                      <w:szCs w:val="20"/>
                    </w:rPr>
                  </w:pPr>
                </w:p>
                <w:p w:rsidR="00EE7399" w:rsidRDefault="00173977" w:rsidP="003D37C2">
                  <w:pPr>
                    <w:pStyle w:val="NoSpacing"/>
                    <w:jc w:val="center"/>
                    <w:rPr>
                      <w:rFonts w:ascii="Bookman Old Style" w:hAnsi="Bookman Old Style"/>
                      <w:b/>
                    </w:rPr>
                  </w:pPr>
                  <w:r>
                    <w:rPr>
                      <w:rFonts w:ascii="Bookman Old Style" w:hAnsi="Bookman Old Style"/>
                      <w:b/>
                    </w:rPr>
                    <w:t>H</w:t>
                  </w:r>
                  <w:r w:rsidR="008D3386">
                    <w:rPr>
                      <w:rFonts w:ascii="Bookman Old Style" w:hAnsi="Bookman Old Style"/>
                      <w:b/>
                    </w:rPr>
                    <w:t>SC</w:t>
                  </w:r>
                </w:p>
                <w:p w:rsidR="00EE7399" w:rsidRDefault="003D37C2" w:rsidP="003D37C2">
                  <w:pPr>
                    <w:pStyle w:val="NoSpacing"/>
                    <w:jc w:val="center"/>
                    <w:rPr>
                      <w:rFonts w:ascii="Bookman Old Style" w:hAnsi="Bookman Old Style"/>
                      <w:sz w:val="20"/>
                      <w:szCs w:val="20"/>
                    </w:rPr>
                  </w:pPr>
                  <w:r>
                    <w:rPr>
                      <w:rFonts w:ascii="Bookman Old Style" w:hAnsi="Bookman Old Style"/>
                      <w:sz w:val="20"/>
                      <w:szCs w:val="20"/>
                    </w:rPr>
                    <w:t xml:space="preserve"> </w:t>
                  </w:r>
                  <w:r w:rsidR="00FB3AEE">
                    <w:rPr>
                      <w:rFonts w:ascii="Bookman Old Style" w:hAnsi="Bookman Old Style"/>
                      <w:sz w:val="20"/>
                      <w:szCs w:val="20"/>
                    </w:rPr>
                    <w:t>St. Jude’s High School</w:t>
                  </w:r>
                </w:p>
                <w:p w:rsidR="00FB3AEE" w:rsidRDefault="00FB3AEE" w:rsidP="003D37C2">
                  <w:pPr>
                    <w:pStyle w:val="NoSpacing"/>
                    <w:jc w:val="center"/>
                    <w:rPr>
                      <w:rFonts w:ascii="Bookman Old Style" w:hAnsi="Bookman Old Style"/>
                      <w:sz w:val="20"/>
                      <w:szCs w:val="20"/>
                    </w:rPr>
                  </w:pPr>
                  <w:r>
                    <w:rPr>
                      <w:rFonts w:ascii="Bookman Old Style" w:hAnsi="Bookman Old Style"/>
                      <w:sz w:val="20"/>
                      <w:szCs w:val="20"/>
                    </w:rPr>
                    <w:t>Science Group</w:t>
                  </w:r>
                </w:p>
                <w:p w:rsidR="00FB3AEE" w:rsidRDefault="003719DE" w:rsidP="003D37C2">
                  <w:pPr>
                    <w:pStyle w:val="NoSpacing"/>
                    <w:jc w:val="center"/>
                    <w:rPr>
                      <w:rFonts w:ascii="Bookman Old Style" w:hAnsi="Bookman Old Style"/>
                      <w:sz w:val="20"/>
                      <w:szCs w:val="20"/>
                    </w:rPr>
                  </w:pPr>
                  <w:r>
                    <w:rPr>
                      <w:rFonts w:ascii="Bookman Old Style" w:hAnsi="Bookman Old Style"/>
                      <w:sz w:val="20"/>
                      <w:szCs w:val="20"/>
                    </w:rPr>
                    <w:t>(A+ Grade)</w:t>
                  </w:r>
                </w:p>
                <w:p w:rsidR="008D3386" w:rsidRDefault="008D3386" w:rsidP="008D3386">
                  <w:pPr>
                    <w:spacing w:after="0" w:line="240" w:lineRule="auto"/>
                    <w:rPr>
                      <w:rFonts w:ascii="Times New Roman" w:hAnsi="Times New Roman" w:cs="Times New Roman"/>
                      <w:sz w:val="24"/>
                      <w:szCs w:val="24"/>
                    </w:rPr>
                  </w:pPr>
                </w:p>
                <w:p w:rsidR="008D3386" w:rsidRDefault="008D3386" w:rsidP="008D3386">
                  <w:pPr>
                    <w:pStyle w:val="PlainText"/>
                    <w:pBdr>
                      <w:top w:val="single" w:sz="4" w:space="1" w:color="auto"/>
                      <w:bottom w:val="single" w:sz="12" w:space="1" w:color="auto"/>
                    </w:pBdr>
                    <w:jc w:val="center"/>
                    <w:rPr>
                      <w:rFonts w:ascii="Bookman Old Style" w:eastAsia="MS Mincho" w:hAnsi="Bookman Old Style" w:cs="Times New Roman"/>
                      <w:b/>
                      <w:bCs/>
                      <w:smallCaps/>
                      <w:sz w:val="22"/>
                      <w:szCs w:val="18"/>
                    </w:rPr>
                  </w:pPr>
                  <w:r>
                    <w:rPr>
                      <w:rFonts w:ascii="Bookman Old Style" w:eastAsia="MS Mincho" w:hAnsi="Bookman Old Style" w:cs="Times New Roman"/>
                      <w:b/>
                      <w:bCs/>
                      <w:smallCaps/>
                      <w:sz w:val="22"/>
                      <w:szCs w:val="18"/>
                    </w:rPr>
                    <w:t xml:space="preserve">Professional/ </w:t>
                  </w:r>
                  <w:proofErr w:type="gramStart"/>
                  <w:r>
                    <w:rPr>
                      <w:rFonts w:ascii="Bookman Old Style" w:eastAsia="MS Mincho" w:hAnsi="Bookman Old Style" w:cs="Times New Roman"/>
                      <w:b/>
                      <w:bCs/>
                      <w:smallCaps/>
                      <w:sz w:val="22"/>
                      <w:szCs w:val="18"/>
                    </w:rPr>
                    <w:t>IT</w:t>
                  </w:r>
                  <w:proofErr w:type="gramEnd"/>
                  <w:r>
                    <w:rPr>
                      <w:rFonts w:ascii="Bookman Old Style" w:eastAsia="MS Mincho" w:hAnsi="Bookman Old Style" w:cs="Times New Roman"/>
                      <w:b/>
                      <w:bCs/>
                      <w:smallCaps/>
                      <w:sz w:val="22"/>
                      <w:szCs w:val="18"/>
                    </w:rPr>
                    <w:t xml:space="preserve"> Certifications</w:t>
                  </w:r>
                </w:p>
                <w:p w:rsidR="008D3386" w:rsidRDefault="008D3386" w:rsidP="008D3386">
                  <w:pPr>
                    <w:pStyle w:val="NoSpacing"/>
                    <w:ind w:left="720"/>
                    <w:rPr>
                      <w:rFonts w:ascii="Bookman Old Style" w:hAnsi="Bookman Old Style"/>
                    </w:rPr>
                  </w:pPr>
                </w:p>
                <w:p w:rsidR="008D3386" w:rsidRPr="0012730D" w:rsidRDefault="008D3386" w:rsidP="000D3DCF">
                  <w:pPr>
                    <w:spacing w:after="0" w:line="240" w:lineRule="auto"/>
                    <w:rPr>
                      <w:rFonts w:ascii="Calibri" w:eastAsia="Calibri" w:hAnsi="Calibri" w:cs="Calibri"/>
                      <w:color w:val="000000"/>
                    </w:rPr>
                  </w:pPr>
                  <w:r w:rsidRPr="0012730D">
                    <w:rPr>
                      <w:rFonts w:ascii="Cambria" w:eastAsia="Cambria" w:hAnsi="Cambria" w:cs="Cambria"/>
                      <w:color w:val="000000"/>
                    </w:rPr>
                    <w:t>MS Word</w:t>
                  </w:r>
                </w:p>
                <w:p w:rsidR="008D3386" w:rsidRPr="0012730D" w:rsidRDefault="008D3386" w:rsidP="000D3DCF">
                  <w:pPr>
                    <w:spacing w:after="0" w:line="240" w:lineRule="auto"/>
                    <w:rPr>
                      <w:rFonts w:ascii="Calibri" w:eastAsia="Calibri" w:hAnsi="Calibri" w:cs="Calibri"/>
                      <w:color w:val="000000"/>
                    </w:rPr>
                  </w:pPr>
                  <w:r w:rsidRPr="0012730D">
                    <w:rPr>
                      <w:rFonts w:ascii="Cambria" w:eastAsia="Cambria" w:hAnsi="Cambria" w:cs="Cambria"/>
                      <w:color w:val="000000"/>
                    </w:rPr>
                    <w:t>MS Excel</w:t>
                  </w:r>
                </w:p>
                <w:p w:rsidR="008D3386" w:rsidRPr="0012730D" w:rsidRDefault="008D3386" w:rsidP="000D3DCF">
                  <w:pPr>
                    <w:spacing w:after="0" w:line="240" w:lineRule="auto"/>
                    <w:rPr>
                      <w:rFonts w:ascii="Calibri" w:eastAsia="Calibri" w:hAnsi="Calibri" w:cs="Calibri"/>
                      <w:color w:val="000000"/>
                    </w:rPr>
                  </w:pPr>
                  <w:r w:rsidRPr="0012730D">
                    <w:rPr>
                      <w:rFonts w:ascii="Cambria" w:eastAsia="Cambria" w:hAnsi="Cambria" w:cs="Cambria"/>
                      <w:color w:val="000000"/>
                    </w:rPr>
                    <w:t>MS Power point</w:t>
                  </w:r>
                </w:p>
                <w:p w:rsidR="00DD55B2" w:rsidRPr="00FD7639" w:rsidRDefault="008D3386" w:rsidP="00FD7639">
                  <w:pPr>
                    <w:spacing w:after="0" w:line="240" w:lineRule="auto"/>
                    <w:rPr>
                      <w:rFonts w:ascii="Calibri" w:eastAsia="Calibri" w:hAnsi="Calibri" w:cs="Calibri"/>
                      <w:color w:val="000000"/>
                    </w:rPr>
                  </w:pPr>
                  <w:r w:rsidRPr="0012730D">
                    <w:rPr>
                      <w:rFonts w:ascii="Cambria" w:eastAsia="Cambria" w:hAnsi="Cambria" w:cs="Cambria"/>
                      <w:color w:val="000000"/>
                    </w:rPr>
                    <w:t>Able to work on different windows and browsers</w:t>
                  </w:r>
                </w:p>
                <w:p w:rsidR="00DD55B2" w:rsidRDefault="00DD55B2" w:rsidP="00DD55B2">
                  <w:pPr>
                    <w:pStyle w:val="NoSpacing"/>
                  </w:pPr>
                </w:p>
                <w:p w:rsidR="00DD55B2" w:rsidRDefault="00DD55B2" w:rsidP="00DD55B2">
                  <w:pPr>
                    <w:pStyle w:val="PlainText"/>
                    <w:pBdr>
                      <w:top w:val="single" w:sz="4" w:space="1" w:color="auto"/>
                      <w:bottom w:val="single" w:sz="12" w:space="1" w:color="auto"/>
                    </w:pBdr>
                    <w:jc w:val="center"/>
                    <w:rPr>
                      <w:rFonts w:ascii="Bookman Old Style" w:eastAsia="MS Mincho" w:hAnsi="Bookman Old Style" w:cs="Times New Roman"/>
                      <w:b/>
                      <w:bCs/>
                      <w:smallCaps/>
                      <w:sz w:val="24"/>
                    </w:rPr>
                  </w:pPr>
                  <w:r>
                    <w:rPr>
                      <w:rFonts w:ascii="Bookman Old Style" w:eastAsia="MS Mincho" w:hAnsi="Bookman Old Style" w:cs="Times New Roman"/>
                      <w:b/>
                      <w:bCs/>
                      <w:smallCaps/>
                      <w:sz w:val="24"/>
                    </w:rPr>
                    <w:t>Languages</w:t>
                  </w:r>
                </w:p>
                <w:p w:rsidR="00DD55B2" w:rsidRDefault="00DD55B2" w:rsidP="00DD55B2">
                  <w:pPr>
                    <w:pStyle w:val="NoSpacing"/>
                    <w:jc w:val="center"/>
                    <w:rPr>
                      <w:rFonts w:ascii="Bookman Old Style" w:hAnsi="Bookman Old Style"/>
                      <w:b/>
                      <w:sz w:val="20"/>
                      <w:szCs w:val="20"/>
                    </w:rPr>
                  </w:pPr>
                </w:p>
                <w:p w:rsidR="00DD55B2" w:rsidRDefault="00DD55B2" w:rsidP="00EE7399">
                  <w:pPr>
                    <w:pStyle w:val="NoSpacing"/>
                    <w:jc w:val="center"/>
                    <w:rPr>
                      <w:rFonts w:ascii="Bookman Old Style" w:hAnsi="Bookman Old Style"/>
                      <w:sz w:val="20"/>
                      <w:szCs w:val="20"/>
                    </w:rPr>
                  </w:pPr>
                  <w:r>
                    <w:rPr>
                      <w:rFonts w:ascii="Bookman Old Style" w:hAnsi="Bookman Old Style"/>
                      <w:sz w:val="20"/>
                      <w:szCs w:val="20"/>
                    </w:rPr>
                    <w:t>English</w:t>
                  </w:r>
                </w:p>
                <w:p w:rsidR="003719DE" w:rsidRDefault="00DD55B2" w:rsidP="00EE7399">
                  <w:pPr>
                    <w:pStyle w:val="NoSpacing"/>
                    <w:jc w:val="center"/>
                    <w:rPr>
                      <w:rFonts w:ascii="Bookman Old Style" w:hAnsi="Bookman Old Style"/>
                      <w:sz w:val="20"/>
                      <w:szCs w:val="20"/>
                    </w:rPr>
                  </w:pPr>
                  <w:r>
                    <w:rPr>
                      <w:rFonts w:ascii="Bookman Old Style" w:hAnsi="Bookman Old Style"/>
                      <w:sz w:val="20"/>
                      <w:szCs w:val="20"/>
                    </w:rPr>
                    <w:t>Urdu</w:t>
                  </w:r>
                </w:p>
                <w:p w:rsidR="00DD55B2" w:rsidRDefault="003719DE" w:rsidP="00EE7399">
                  <w:pPr>
                    <w:pStyle w:val="NoSpacing"/>
                    <w:jc w:val="center"/>
                    <w:rPr>
                      <w:rFonts w:ascii="Bookman Old Style" w:hAnsi="Bookman Old Style"/>
                      <w:sz w:val="20"/>
                      <w:szCs w:val="20"/>
                    </w:rPr>
                  </w:pPr>
                  <w:r>
                    <w:rPr>
                      <w:rFonts w:ascii="Bookman Old Style" w:hAnsi="Bookman Old Style"/>
                      <w:sz w:val="20"/>
                      <w:szCs w:val="20"/>
                    </w:rPr>
                    <w:t>Hindi</w:t>
                  </w:r>
                </w:p>
                <w:p w:rsidR="003719DE" w:rsidRDefault="003719DE" w:rsidP="00EE7399">
                  <w:pPr>
                    <w:pStyle w:val="NoSpacing"/>
                    <w:jc w:val="center"/>
                    <w:rPr>
                      <w:rFonts w:ascii="Bookman Old Style" w:hAnsi="Bookman Old Style"/>
                      <w:sz w:val="20"/>
                      <w:szCs w:val="20"/>
                    </w:rPr>
                  </w:pPr>
                  <w:r>
                    <w:rPr>
                      <w:rFonts w:ascii="Bookman Old Style" w:hAnsi="Bookman Old Style"/>
                      <w:sz w:val="20"/>
                      <w:szCs w:val="20"/>
                    </w:rPr>
                    <w:t>Punjabi</w:t>
                  </w:r>
                </w:p>
                <w:p w:rsidR="000D3DCF" w:rsidRDefault="000D3DCF" w:rsidP="00EE7399">
                  <w:pPr>
                    <w:pStyle w:val="NoSpacing"/>
                    <w:jc w:val="center"/>
                    <w:rPr>
                      <w:rFonts w:ascii="Bookman Old Style" w:hAnsi="Bookman Old Style"/>
                      <w:sz w:val="20"/>
                      <w:szCs w:val="20"/>
                    </w:rPr>
                  </w:pPr>
                </w:p>
              </w:txbxContent>
            </v:textbox>
            <w10:wrap type="square" anchorx="page" anchory="page"/>
          </v:rect>
        </w:pict>
      </w:r>
      <w:proofErr w:type="gramStart"/>
      <w:r w:rsidR="003719DE">
        <w:rPr>
          <w:rFonts w:ascii="Calibri" w:hAnsi="Calibri" w:cs="Calibri"/>
          <w:b/>
          <w:sz w:val="36"/>
          <w:szCs w:val="36"/>
        </w:rPr>
        <w:t xml:space="preserve">AMER  </w:t>
      </w:r>
      <w:r w:rsidR="003719DE">
        <w:rPr>
          <w:rFonts w:ascii="Calibri" w:hAnsi="Calibri" w:cs="Calibri"/>
          <w:sz w:val="28"/>
          <w:szCs w:val="28"/>
        </w:rPr>
        <w:t>(</w:t>
      </w:r>
      <w:proofErr w:type="gramEnd"/>
      <w:r w:rsidR="003719DE">
        <w:rPr>
          <w:rFonts w:ascii="Calibri" w:hAnsi="Calibri" w:cs="Calibri"/>
          <w:sz w:val="28"/>
          <w:szCs w:val="28"/>
        </w:rPr>
        <w:t>M</w:t>
      </w:r>
      <w:r w:rsidR="003719DE" w:rsidRPr="003719DE">
        <w:rPr>
          <w:rFonts w:ascii="Calibri" w:hAnsi="Calibri" w:cs="Calibri"/>
          <w:sz w:val="28"/>
          <w:szCs w:val="28"/>
        </w:rPr>
        <w:t>BA</w:t>
      </w:r>
      <w:r w:rsidR="003719DE">
        <w:rPr>
          <w:rFonts w:ascii="Calibri" w:hAnsi="Calibri" w:cs="Calibri"/>
          <w:sz w:val="28"/>
          <w:szCs w:val="28"/>
        </w:rPr>
        <w:t>-Marketing)</w:t>
      </w:r>
    </w:p>
    <w:p w:rsidR="00124428" w:rsidRPr="003719DE" w:rsidRDefault="00124428" w:rsidP="003719DE">
      <w:pPr>
        <w:tabs>
          <w:tab w:val="left" w:pos="-360"/>
        </w:tabs>
        <w:spacing w:after="0"/>
        <w:ind w:hanging="360"/>
        <w:jc w:val="center"/>
        <w:rPr>
          <w:rFonts w:ascii="Calibri" w:hAnsi="Calibri" w:cs="Calibri"/>
          <w:sz w:val="36"/>
          <w:szCs w:val="36"/>
        </w:rPr>
      </w:pPr>
    </w:p>
    <w:p w:rsidR="00EE7399" w:rsidRPr="00124428" w:rsidRDefault="00EE7399" w:rsidP="00EE7399">
      <w:pPr>
        <w:pStyle w:val="PlainText"/>
        <w:pBdr>
          <w:top w:val="single" w:sz="4" w:space="1" w:color="auto"/>
          <w:bottom w:val="single" w:sz="12" w:space="1" w:color="auto"/>
        </w:pBdr>
        <w:tabs>
          <w:tab w:val="left" w:pos="-360"/>
        </w:tabs>
        <w:ind w:hanging="360"/>
        <w:jc w:val="center"/>
        <w:rPr>
          <w:rFonts w:ascii="Calibri" w:eastAsia="MS Mincho" w:hAnsi="Calibri" w:cs="Calibri"/>
          <w:b/>
          <w:bCs/>
          <w:smallCaps/>
          <w:sz w:val="32"/>
          <w:szCs w:val="32"/>
        </w:rPr>
      </w:pPr>
      <w:r w:rsidRPr="00124428">
        <w:rPr>
          <w:rFonts w:ascii="Calibri" w:eastAsia="MS Mincho" w:hAnsi="Calibri" w:cs="Calibri"/>
          <w:b/>
          <w:bCs/>
          <w:smallCaps/>
          <w:sz w:val="32"/>
          <w:szCs w:val="32"/>
        </w:rPr>
        <w:t xml:space="preserve">Career </w:t>
      </w:r>
      <w:r w:rsidR="00D70D58" w:rsidRPr="00124428">
        <w:rPr>
          <w:rFonts w:ascii="Calibri" w:eastAsia="MS Mincho" w:hAnsi="Calibri" w:cs="Calibri"/>
          <w:b/>
          <w:bCs/>
          <w:smallCaps/>
          <w:sz w:val="32"/>
          <w:szCs w:val="32"/>
        </w:rPr>
        <w:t>Summary</w:t>
      </w:r>
    </w:p>
    <w:p w:rsidR="00D70D58" w:rsidRPr="00FD7639" w:rsidRDefault="00D70D58" w:rsidP="00FD7639">
      <w:pPr>
        <w:ind w:left="-360"/>
        <w:rPr>
          <w:rFonts w:eastAsia="Cambria" w:cstheme="minorHAnsi"/>
          <w:color w:val="000000"/>
          <w:sz w:val="24"/>
          <w:szCs w:val="24"/>
        </w:rPr>
      </w:pPr>
      <w:r w:rsidRPr="00BC6BDD">
        <w:rPr>
          <w:rFonts w:cstheme="minorHAnsi"/>
        </w:rPr>
        <w:t>Eight</w:t>
      </w:r>
      <w:r w:rsidRPr="00D70D58">
        <w:rPr>
          <w:rFonts w:cstheme="minorHAnsi"/>
        </w:rPr>
        <w:t xml:space="preserve"> years Experience of I</w:t>
      </w:r>
      <w:r>
        <w:rPr>
          <w:rFonts w:cstheme="minorHAnsi"/>
        </w:rPr>
        <w:t>nternational T</w:t>
      </w:r>
      <w:r w:rsidRPr="00D70D58">
        <w:rPr>
          <w:rFonts w:cstheme="minorHAnsi"/>
        </w:rPr>
        <w:t xml:space="preserve">elemarketing and </w:t>
      </w:r>
      <w:r w:rsidR="00FD7639">
        <w:rPr>
          <w:rFonts w:cstheme="minorHAnsi"/>
        </w:rPr>
        <w:t xml:space="preserve">Customer </w:t>
      </w:r>
      <w:r>
        <w:rPr>
          <w:rFonts w:cstheme="minorHAnsi"/>
        </w:rPr>
        <w:t>S</w:t>
      </w:r>
      <w:r w:rsidRPr="00D70D58">
        <w:rPr>
          <w:rFonts w:cstheme="minorHAnsi"/>
        </w:rPr>
        <w:t>ervice</w:t>
      </w:r>
      <w:r w:rsidR="00FD7639">
        <w:rPr>
          <w:rFonts w:cstheme="minorHAnsi"/>
        </w:rPr>
        <w:t>.</w:t>
      </w:r>
    </w:p>
    <w:p w:rsidR="00FD7639" w:rsidRPr="00FD7639" w:rsidRDefault="00FD7639" w:rsidP="00FD7639">
      <w:pPr>
        <w:shd w:val="clear" w:color="auto" w:fill="FDFDFD"/>
        <w:spacing w:line="288" w:lineRule="atLeast"/>
        <w:ind w:left="-360"/>
        <w:rPr>
          <w:rFonts w:cstheme="minorHAnsi"/>
          <w:b/>
          <w:bCs/>
          <w:color w:val="000000" w:themeColor="text1"/>
          <w:sz w:val="24"/>
          <w:szCs w:val="24"/>
        </w:rPr>
      </w:pPr>
      <w:proofErr w:type="gramStart"/>
      <w:r w:rsidRPr="00FD7639">
        <w:rPr>
          <w:rFonts w:cstheme="minorHAnsi"/>
          <w:color w:val="000000" w:themeColor="text1"/>
          <w:sz w:val="24"/>
          <w:szCs w:val="24"/>
          <w:shd w:val="clear" w:color="auto" w:fill="FDFDFD"/>
        </w:rPr>
        <w:t>High-energy Supervisor successful in building and motivating dynamic teams.</w:t>
      </w:r>
      <w:proofErr w:type="gramEnd"/>
      <w:r w:rsidRPr="00FD7639">
        <w:rPr>
          <w:rFonts w:cstheme="minorHAnsi"/>
          <w:color w:val="000000" w:themeColor="text1"/>
          <w:sz w:val="24"/>
          <w:szCs w:val="24"/>
          <w:shd w:val="clear" w:color="auto" w:fill="FDFDFD"/>
        </w:rPr>
        <w:t xml:space="preserve"> Cultivates a company culture in which staff members feel comfortable voicing questions and concerns as well as contributing new ideas that drive company growth. Organized and diligent with excellent written oral and interpersonal communication skills.</w:t>
      </w:r>
    </w:p>
    <w:p w:rsidR="00173977" w:rsidRPr="00124428" w:rsidRDefault="00EE7399" w:rsidP="00173977">
      <w:pPr>
        <w:pStyle w:val="PlainText"/>
        <w:pBdr>
          <w:top w:val="single" w:sz="4" w:space="1" w:color="auto"/>
          <w:bottom w:val="single" w:sz="12" w:space="1" w:color="auto"/>
        </w:pBdr>
        <w:tabs>
          <w:tab w:val="left" w:pos="-360"/>
        </w:tabs>
        <w:ind w:hanging="360"/>
        <w:jc w:val="center"/>
        <w:rPr>
          <w:rFonts w:ascii="Calibri" w:eastAsia="MS Mincho" w:hAnsi="Calibri" w:cs="Calibri"/>
          <w:b/>
          <w:bCs/>
          <w:smallCaps/>
          <w:sz w:val="32"/>
          <w:szCs w:val="32"/>
        </w:rPr>
      </w:pPr>
      <w:r w:rsidRPr="00124428">
        <w:rPr>
          <w:rFonts w:ascii="Calibri" w:eastAsia="MS Mincho" w:hAnsi="Calibri" w:cs="Calibri"/>
          <w:b/>
          <w:bCs/>
          <w:smallCaps/>
          <w:sz w:val="32"/>
          <w:szCs w:val="32"/>
        </w:rPr>
        <w:t>Professional Experience</w:t>
      </w:r>
    </w:p>
    <w:p w:rsidR="00173977" w:rsidRPr="003D37C2" w:rsidRDefault="00173977" w:rsidP="00173977">
      <w:pPr>
        <w:tabs>
          <w:tab w:val="left" w:pos="-360"/>
        </w:tabs>
        <w:spacing w:after="0" w:line="240" w:lineRule="auto"/>
        <w:ind w:hanging="360"/>
        <w:rPr>
          <w:rFonts w:ascii="Calibri" w:eastAsia="Calibri" w:hAnsi="Calibri" w:cs="Calibri"/>
          <w:b/>
          <w:sz w:val="28"/>
          <w:u w:val="single"/>
        </w:rPr>
      </w:pPr>
    </w:p>
    <w:p w:rsidR="00173977" w:rsidRDefault="00173977" w:rsidP="0065737F">
      <w:pPr>
        <w:tabs>
          <w:tab w:val="left" w:pos="-360"/>
        </w:tabs>
        <w:spacing w:after="0" w:line="240" w:lineRule="auto"/>
        <w:ind w:hanging="360"/>
        <w:rPr>
          <w:rFonts w:ascii="Calibri" w:eastAsia="Bookman Old Style" w:hAnsi="Calibri" w:cs="Calibri"/>
          <w:b/>
          <w:sz w:val="24"/>
          <w:u w:val="single"/>
        </w:rPr>
      </w:pPr>
      <w:r w:rsidRPr="003D37C2">
        <w:rPr>
          <w:rFonts w:ascii="Calibri" w:eastAsia="Calibri" w:hAnsi="Calibri" w:cs="Calibri"/>
          <w:b/>
          <w:sz w:val="32"/>
          <w:u w:val="single"/>
        </w:rPr>
        <w:t>IBEX GLOBAL</w:t>
      </w:r>
      <w:r w:rsidR="003719DE">
        <w:rPr>
          <w:rFonts w:ascii="Calibri" w:eastAsia="Calibri" w:hAnsi="Calibri" w:cs="Calibri"/>
          <w:b/>
          <w:sz w:val="32"/>
          <w:u w:val="single"/>
        </w:rPr>
        <w:t xml:space="preserve"> (</w:t>
      </w:r>
      <w:r w:rsidR="00624E1C" w:rsidRPr="003D37C2">
        <w:rPr>
          <w:rFonts w:ascii="Calibri" w:eastAsia="Calibri" w:hAnsi="Calibri" w:cs="Calibri"/>
          <w:b/>
          <w:sz w:val="32"/>
          <w:u w:val="single"/>
        </w:rPr>
        <w:t>TRG)</w:t>
      </w:r>
      <w:r w:rsidR="00E101FE">
        <w:rPr>
          <w:rFonts w:ascii="Calibri" w:eastAsia="Calibri" w:hAnsi="Calibri" w:cs="Calibri"/>
          <w:b/>
          <w:sz w:val="32"/>
          <w:u w:val="single"/>
        </w:rPr>
        <w:t xml:space="preserve"> </w:t>
      </w:r>
      <w:r w:rsidR="00661361">
        <w:rPr>
          <w:rFonts w:ascii="Calibri" w:eastAsia="Calibri" w:hAnsi="Calibri" w:cs="Calibri"/>
          <w:b/>
          <w:sz w:val="32"/>
          <w:u w:val="single"/>
        </w:rPr>
        <w:t>–</w:t>
      </w:r>
      <w:r w:rsidR="00E101FE">
        <w:rPr>
          <w:rFonts w:ascii="Calibri" w:eastAsia="Calibri" w:hAnsi="Calibri" w:cs="Calibri"/>
          <w:b/>
          <w:sz w:val="32"/>
          <w:u w:val="single"/>
        </w:rPr>
        <w:t xml:space="preserve"> USA Campaign</w:t>
      </w:r>
    </w:p>
    <w:p w:rsidR="0065737F" w:rsidRPr="0065737F" w:rsidRDefault="0065737F" w:rsidP="0065737F">
      <w:pPr>
        <w:tabs>
          <w:tab w:val="left" w:pos="-360"/>
        </w:tabs>
        <w:spacing w:after="0" w:line="240" w:lineRule="auto"/>
        <w:ind w:hanging="360"/>
        <w:rPr>
          <w:rFonts w:ascii="Calibri" w:eastAsia="Bookman Old Style" w:hAnsi="Calibri" w:cs="Calibri"/>
          <w:b/>
          <w:sz w:val="24"/>
          <w:u w:val="single"/>
        </w:rPr>
      </w:pPr>
    </w:p>
    <w:p w:rsidR="00173977" w:rsidRPr="0065737F" w:rsidRDefault="0065737F" w:rsidP="00FD7639">
      <w:pPr>
        <w:tabs>
          <w:tab w:val="left" w:pos="-360"/>
          <w:tab w:val="left" w:pos="360"/>
        </w:tabs>
        <w:spacing w:after="0" w:line="240" w:lineRule="auto"/>
        <w:ind w:hanging="360"/>
        <w:rPr>
          <w:rFonts w:ascii="Calibri" w:eastAsia="Calibri" w:hAnsi="Calibri" w:cs="Calibri"/>
          <w:b/>
          <w:sz w:val="32"/>
          <w:szCs w:val="28"/>
          <w:u w:val="single"/>
        </w:rPr>
      </w:pPr>
      <w:r w:rsidRPr="0065737F">
        <w:rPr>
          <w:b/>
          <w:color w:val="000000" w:themeColor="text1"/>
          <w:sz w:val="32"/>
          <w:szCs w:val="28"/>
        </w:rPr>
        <w:t>I</w:t>
      </w:r>
      <w:r w:rsidR="00F14FAC">
        <w:rPr>
          <w:b/>
          <w:color w:val="000000" w:themeColor="text1"/>
          <w:sz w:val="32"/>
          <w:szCs w:val="28"/>
        </w:rPr>
        <w:t>nbound Sales Supervisor</w:t>
      </w:r>
    </w:p>
    <w:p w:rsidR="00173977" w:rsidRPr="00F14FAC" w:rsidRDefault="00624E1C" w:rsidP="00173977">
      <w:pPr>
        <w:tabs>
          <w:tab w:val="left" w:pos="-360"/>
        </w:tabs>
        <w:spacing w:after="0" w:line="240" w:lineRule="auto"/>
        <w:ind w:hanging="360"/>
        <w:jc w:val="both"/>
        <w:rPr>
          <w:rFonts w:ascii="Calibri" w:eastAsia="Calibri" w:hAnsi="Calibri" w:cs="Calibri"/>
          <w:b/>
          <w:sz w:val="24"/>
        </w:rPr>
      </w:pPr>
      <w:r w:rsidRPr="00F14FAC">
        <w:rPr>
          <w:rFonts w:ascii="Calibri" w:eastAsia="Calibri" w:hAnsi="Calibri" w:cs="Calibri"/>
          <w:b/>
          <w:sz w:val="24"/>
        </w:rPr>
        <w:t>15</w:t>
      </w:r>
      <w:r w:rsidR="009463CC" w:rsidRPr="00F14FAC">
        <w:rPr>
          <w:rFonts w:ascii="Calibri" w:eastAsia="Calibri" w:hAnsi="Calibri" w:cs="Calibri"/>
          <w:b/>
          <w:sz w:val="24"/>
          <w:vertAlign w:val="superscript"/>
        </w:rPr>
        <w:t>th</w:t>
      </w:r>
      <w:r w:rsidR="0065737F" w:rsidRPr="00F14FAC">
        <w:rPr>
          <w:rFonts w:ascii="Calibri" w:eastAsia="Calibri" w:hAnsi="Calibri" w:cs="Calibri"/>
          <w:b/>
          <w:sz w:val="24"/>
        </w:rPr>
        <w:t xml:space="preserve"> Oct 2014</w:t>
      </w:r>
      <w:r w:rsidR="009463CC" w:rsidRPr="00F14FAC">
        <w:rPr>
          <w:rFonts w:ascii="Calibri" w:eastAsia="Calibri" w:hAnsi="Calibri" w:cs="Calibri"/>
          <w:b/>
          <w:sz w:val="24"/>
        </w:rPr>
        <w:t xml:space="preserve"> – </w:t>
      </w:r>
      <w:r w:rsidR="0065737F" w:rsidRPr="00F14FAC">
        <w:rPr>
          <w:rFonts w:ascii="Calibri" w:eastAsia="Calibri" w:hAnsi="Calibri" w:cs="Calibri"/>
          <w:b/>
          <w:sz w:val="24"/>
        </w:rPr>
        <w:t>Till to date</w:t>
      </w:r>
    </w:p>
    <w:p w:rsidR="00173977" w:rsidRDefault="00173977" w:rsidP="00173977">
      <w:pPr>
        <w:tabs>
          <w:tab w:val="left" w:pos="-360"/>
        </w:tabs>
        <w:spacing w:after="0" w:line="240" w:lineRule="auto"/>
        <w:ind w:hanging="360"/>
        <w:jc w:val="both"/>
        <w:rPr>
          <w:rFonts w:ascii="Calibri" w:eastAsia="Calibri" w:hAnsi="Calibri" w:cs="Calibri"/>
          <w:sz w:val="24"/>
        </w:rPr>
      </w:pPr>
    </w:p>
    <w:p w:rsidR="00E101FE" w:rsidRPr="003D37C2" w:rsidRDefault="00E101FE" w:rsidP="00173977">
      <w:pPr>
        <w:tabs>
          <w:tab w:val="left" w:pos="-360"/>
        </w:tabs>
        <w:spacing w:after="0" w:line="240" w:lineRule="auto"/>
        <w:ind w:hanging="360"/>
        <w:jc w:val="both"/>
        <w:rPr>
          <w:rFonts w:ascii="Calibri" w:eastAsia="Calibri" w:hAnsi="Calibri" w:cs="Calibri"/>
          <w:sz w:val="24"/>
        </w:rPr>
      </w:pPr>
      <w:r>
        <w:rPr>
          <w:rFonts w:ascii="Calibri" w:eastAsia="Calibri" w:hAnsi="Calibri" w:cs="Calibri"/>
          <w:sz w:val="24"/>
        </w:rPr>
        <w:tab/>
      </w:r>
      <w:r w:rsidRPr="003D37C2">
        <w:rPr>
          <w:rFonts w:ascii="Calibri" w:eastAsia="Cambria" w:hAnsi="Calibri" w:cs="Calibri"/>
          <w:b/>
          <w:color w:val="000000"/>
          <w:sz w:val="24"/>
          <w:szCs w:val="24"/>
          <w:u w:val="single"/>
        </w:rPr>
        <w:t>Key Responsibilities</w:t>
      </w:r>
    </w:p>
    <w:p w:rsidR="0065737F" w:rsidRPr="00D52E67" w:rsidRDefault="0065737F" w:rsidP="0065737F">
      <w:pPr>
        <w:pStyle w:val="ListParagraph"/>
        <w:numPr>
          <w:ilvl w:val="0"/>
          <w:numId w:val="26"/>
        </w:numPr>
        <w:shd w:val="clear" w:color="auto" w:fill="FFFFFF"/>
        <w:tabs>
          <w:tab w:val="left" w:pos="0"/>
        </w:tabs>
        <w:spacing w:line="276" w:lineRule="auto"/>
        <w:ind w:left="0"/>
        <w:rPr>
          <w:sz w:val="22"/>
          <w:szCs w:val="22"/>
        </w:rPr>
      </w:pPr>
      <w:r w:rsidRPr="00D52E67">
        <w:rPr>
          <w:sz w:val="22"/>
          <w:szCs w:val="22"/>
        </w:rPr>
        <w:t>Assist in the formulation of targets for individuals and teams</w:t>
      </w:r>
    </w:p>
    <w:p w:rsidR="0065737F" w:rsidRPr="00D52E67" w:rsidRDefault="0065737F" w:rsidP="0065737F">
      <w:pPr>
        <w:pStyle w:val="ListParagraph"/>
        <w:numPr>
          <w:ilvl w:val="0"/>
          <w:numId w:val="26"/>
        </w:numPr>
        <w:shd w:val="clear" w:color="auto" w:fill="FFFFFF"/>
        <w:tabs>
          <w:tab w:val="left" w:pos="0"/>
        </w:tabs>
        <w:spacing w:line="276" w:lineRule="auto"/>
        <w:ind w:left="0"/>
        <w:rPr>
          <w:rStyle w:val="apple-converted-space"/>
          <w:sz w:val="22"/>
          <w:szCs w:val="22"/>
        </w:rPr>
      </w:pPr>
      <w:r w:rsidRPr="00D52E67">
        <w:rPr>
          <w:sz w:val="22"/>
          <w:szCs w:val="22"/>
        </w:rPr>
        <w:t>Monitoring of performance and analysis of reports in order to derive improvement plans</w:t>
      </w:r>
    </w:p>
    <w:p w:rsidR="0065737F" w:rsidRPr="00D52E67" w:rsidRDefault="0065737F" w:rsidP="0065737F">
      <w:pPr>
        <w:pStyle w:val="ListParagraph"/>
        <w:numPr>
          <w:ilvl w:val="0"/>
          <w:numId w:val="26"/>
        </w:numPr>
        <w:shd w:val="clear" w:color="auto" w:fill="FFFFFF"/>
        <w:tabs>
          <w:tab w:val="left" w:pos="0"/>
        </w:tabs>
        <w:spacing w:line="276" w:lineRule="auto"/>
        <w:ind w:left="0"/>
        <w:rPr>
          <w:sz w:val="22"/>
          <w:szCs w:val="22"/>
        </w:rPr>
      </w:pPr>
      <w:r w:rsidRPr="00D52E67">
        <w:rPr>
          <w:sz w:val="22"/>
          <w:szCs w:val="22"/>
        </w:rPr>
        <w:t>Resolving of any issues on the clients' site and cooperation with respective other departments</w:t>
      </w:r>
    </w:p>
    <w:p w:rsidR="0065737F" w:rsidRPr="00D52E67" w:rsidRDefault="0065737F" w:rsidP="0065737F">
      <w:pPr>
        <w:pStyle w:val="ListParagraph"/>
        <w:numPr>
          <w:ilvl w:val="0"/>
          <w:numId w:val="26"/>
        </w:numPr>
        <w:shd w:val="clear" w:color="auto" w:fill="FFFFFF"/>
        <w:tabs>
          <w:tab w:val="left" w:pos="0"/>
        </w:tabs>
        <w:spacing w:line="276" w:lineRule="auto"/>
        <w:ind w:left="0"/>
        <w:rPr>
          <w:color w:val="000000"/>
          <w:sz w:val="22"/>
          <w:szCs w:val="22"/>
        </w:rPr>
      </w:pPr>
      <w:r w:rsidRPr="00D52E67">
        <w:rPr>
          <w:color w:val="000000"/>
          <w:sz w:val="22"/>
          <w:szCs w:val="22"/>
        </w:rPr>
        <w:t>Answering questions from staff and providing guidance and feedback.</w:t>
      </w:r>
    </w:p>
    <w:p w:rsidR="0065737F" w:rsidRPr="00D52E67" w:rsidRDefault="0065737F" w:rsidP="0065737F">
      <w:pPr>
        <w:pStyle w:val="ListParagraph"/>
        <w:numPr>
          <w:ilvl w:val="0"/>
          <w:numId w:val="26"/>
        </w:numPr>
        <w:shd w:val="clear" w:color="auto" w:fill="FFFFFF"/>
        <w:tabs>
          <w:tab w:val="left" w:pos="0"/>
        </w:tabs>
        <w:spacing w:line="276" w:lineRule="auto"/>
        <w:ind w:left="0"/>
        <w:rPr>
          <w:color w:val="000000"/>
          <w:sz w:val="22"/>
          <w:szCs w:val="22"/>
        </w:rPr>
      </w:pPr>
      <w:r w:rsidRPr="00D52E67">
        <w:rPr>
          <w:color w:val="000000"/>
          <w:sz w:val="22"/>
          <w:szCs w:val="22"/>
        </w:rPr>
        <w:t>Anticipate escalation and take over calls when needed</w:t>
      </w:r>
    </w:p>
    <w:p w:rsidR="0065737F" w:rsidRPr="00D52E67" w:rsidRDefault="0065737F" w:rsidP="0065737F">
      <w:pPr>
        <w:pStyle w:val="ListParagraph"/>
        <w:numPr>
          <w:ilvl w:val="0"/>
          <w:numId w:val="26"/>
        </w:numPr>
        <w:shd w:val="clear" w:color="auto" w:fill="FFFFFF"/>
        <w:tabs>
          <w:tab w:val="left" w:pos="0"/>
        </w:tabs>
        <w:spacing w:line="276" w:lineRule="auto"/>
        <w:ind w:left="0"/>
        <w:rPr>
          <w:color w:val="000000"/>
          <w:sz w:val="22"/>
          <w:szCs w:val="22"/>
        </w:rPr>
      </w:pPr>
      <w:r w:rsidRPr="00D52E67">
        <w:rPr>
          <w:color w:val="000000"/>
          <w:sz w:val="22"/>
          <w:szCs w:val="22"/>
        </w:rPr>
        <w:t>Devise ways to optimize procedures and keep staff motivated.</w:t>
      </w:r>
    </w:p>
    <w:p w:rsidR="0065737F" w:rsidRPr="00D52E67" w:rsidRDefault="0065737F" w:rsidP="0065737F">
      <w:pPr>
        <w:pStyle w:val="ListParagraph"/>
        <w:numPr>
          <w:ilvl w:val="0"/>
          <w:numId w:val="26"/>
        </w:numPr>
        <w:shd w:val="clear" w:color="auto" w:fill="FFFFFF"/>
        <w:tabs>
          <w:tab w:val="left" w:pos="0"/>
        </w:tabs>
        <w:spacing w:line="276" w:lineRule="auto"/>
        <w:ind w:left="0"/>
        <w:rPr>
          <w:color w:val="000000"/>
          <w:sz w:val="22"/>
          <w:szCs w:val="22"/>
        </w:rPr>
      </w:pPr>
      <w:r w:rsidRPr="00D52E67">
        <w:rPr>
          <w:color w:val="000000"/>
          <w:sz w:val="22"/>
          <w:szCs w:val="22"/>
        </w:rPr>
        <w:t>Ensure adherence to policies for attendance, established procedures etc.</w:t>
      </w:r>
    </w:p>
    <w:p w:rsidR="0065737F" w:rsidRPr="00D52E67" w:rsidRDefault="0065737F" w:rsidP="0065737F">
      <w:pPr>
        <w:pStyle w:val="ListParagraph"/>
        <w:numPr>
          <w:ilvl w:val="0"/>
          <w:numId w:val="26"/>
        </w:numPr>
        <w:shd w:val="clear" w:color="auto" w:fill="FFFFFF"/>
        <w:tabs>
          <w:tab w:val="left" w:pos="0"/>
        </w:tabs>
        <w:spacing w:line="276" w:lineRule="auto"/>
        <w:ind w:left="0"/>
        <w:rPr>
          <w:color w:val="000000"/>
          <w:sz w:val="22"/>
          <w:szCs w:val="22"/>
        </w:rPr>
      </w:pPr>
      <w:r w:rsidRPr="00D52E67">
        <w:rPr>
          <w:color w:val="000000"/>
          <w:sz w:val="22"/>
          <w:szCs w:val="22"/>
        </w:rPr>
        <w:t>Prepare monthly/annual results and performance reports.</w:t>
      </w:r>
    </w:p>
    <w:p w:rsidR="0065737F" w:rsidRPr="00D52E67" w:rsidRDefault="0065737F" w:rsidP="0065737F">
      <w:pPr>
        <w:pStyle w:val="ListParagraph"/>
        <w:numPr>
          <w:ilvl w:val="0"/>
          <w:numId w:val="26"/>
        </w:numPr>
        <w:shd w:val="clear" w:color="auto" w:fill="FFFFFF"/>
        <w:tabs>
          <w:tab w:val="left" w:pos="0"/>
        </w:tabs>
        <w:spacing w:line="276" w:lineRule="auto"/>
        <w:ind w:left="0"/>
        <w:rPr>
          <w:color w:val="000000"/>
          <w:sz w:val="22"/>
          <w:szCs w:val="22"/>
        </w:rPr>
      </w:pPr>
      <w:r w:rsidRPr="00D52E67">
        <w:rPr>
          <w:color w:val="000000"/>
          <w:sz w:val="22"/>
          <w:szCs w:val="22"/>
        </w:rPr>
        <w:t>Keep management informed on issues and problems.</w:t>
      </w:r>
    </w:p>
    <w:p w:rsidR="008D3386" w:rsidRPr="003D37C2" w:rsidRDefault="008D3386" w:rsidP="0010320D">
      <w:pPr>
        <w:spacing w:after="0" w:line="240" w:lineRule="auto"/>
        <w:rPr>
          <w:rFonts w:ascii="Calibri" w:eastAsia="Cambria" w:hAnsi="Calibri" w:cs="Calibri"/>
          <w:color w:val="000000"/>
          <w:sz w:val="28"/>
          <w:szCs w:val="24"/>
        </w:rPr>
      </w:pPr>
    </w:p>
    <w:p w:rsidR="0065737F" w:rsidRDefault="0065737F" w:rsidP="0065737F">
      <w:pPr>
        <w:spacing w:after="0" w:line="240" w:lineRule="auto"/>
        <w:rPr>
          <w:rFonts w:ascii="Calibri" w:eastAsia="Cambria" w:hAnsi="Calibri" w:cs="Calibri"/>
          <w:color w:val="000000"/>
          <w:sz w:val="24"/>
          <w:szCs w:val="24"/>
        </w:rPr>
      </w:pPr>
    </w:p>
    <w:p w:rsidR="0065737F" w:rsidRDefault="0065737F" w:rsidP="0065737F">
      <w:pPr>
        <w:spacing w:after="0" w:line="240" w:lineRule="auto"/>
        <w:rPr>
          <w:rFonts w:ascii="Calibri" w:eastAsia="Calibri" w:hAnsi="Calibri" w:cs="Calibri"/>
          <w:b/>
          <w:sz w:val="32"/>
          <w:u w:val="single"/>
        </w:rPr>
      </w:pPr>
    </w:p>
    <w:p w:rsidR="0065737F" w:rsidRDefault="0065737F" w:rsidP="0065737F">
      <w:pPr>
        <w:spacing w:after="0" w:line="240" w:lineRule="auto"/>
        <w:rPr>
          <w:rFonts w:ascii="Calibri" w:eastAsia="Calibri" w:hAnsi="Calibri" w:cs="Calibri"/>
          <w:b/>
          <w:sz w:val="32"/>
          <w:u w:val="single"/>
        </w:rPr>
      </w:pPr>
    </w:p>
    <w:p w:rsidR="0065737F" w:rsidRDefault="0065737F" w:rsidP="0065737F">
      <w:pPr>
        <w:spacing w:after="0" w:line="240" w:lineRule="auto"/>
        <w:rPr>
          <w:rFonts w:ascii="Calibri" w:eastAsia="Calibri" w:hAnsi="Calibri" w:cs="Calibri"/>
          <w:b/>
          <w:sz w:val="32"/>
          <w:u w:val="single"/>
        </w:rPr>
      </w:pPr>
    </w:p>
    <w:p w:rsidR="0065737F" w:rsidRDefault="0065737F" w:rsidP="0065737F">
      <w:pPr>
        <w:spacing w:after="0" w:line="240" w:lineRule="auto"/>
        <w:rPr>
          <w:rFonts w:ascii="Calibri" w:eastAsia="Calibri" w:hAnsi="Calibri" w:cs="Calibri"/>
          <w:b/>
          <w:sz w:val="32"/>
          <w:u w:val="single"/>
        </w:rPr>
      </w:pPr>
    </w:p>
    <w:p w:rsidR="0065737F" w:rsidRDefault="0065737F" w:rsidP="0065737F">
      <w:pPr>
        <w:spacing w:after="0" w:line="240" w:lineRule="auto"/>
        <w:rPr>
          <w:rFonts w:ascii="Calibri" w:eastAsia="Calibri" w:hAnsi="Calibri" w:cs="Calibri"/>
          <w:b/>
          <w:sz w:val="32"/>
          <w:u w:val="single"/>
        </w:rPr>
      </w:pPr>
    </w:p>
    <w:p w:rsidR="0065737F" w:rsidRDefault="0065737F" w:rsidP="0065737F">
      <w:pPr>
        <w:spacing w:after="0" w:line="240" w:lineRule="auto"/>
        <w:rPr>
          <w:rFonts w:ascii="Calibri" w:eastAsia="Calibri" w:hAnsi="Calibri" w:cs="Calibri"/>
          <w:b/>
          <w:sz w:val="32"/>
          <w:u w:val="single"/>
        </w:rPr>
      </w:pPr>
    </w:p>
    <w:p w:rsidR="00646DCA" w:rsidRPr="00661361" w:rsidRDefault="0065737F" w:rsidP="00661361">
      <w:pPr>
        <w:spacing w:after="120" w:line="240" w:lineRule="auto"/>
        <w:ind w:hanging="360"/>
        <w:jc w:val="both"/>
        <w:rPr>
          <w:rFonts w:ascii="Calibri" w:eastAsia="Cambria" w:hAnsi="Calibri" w:cs="Calibri"/>
          <w:color w:val="000000"/>
          <w:sz w:val="24"/>
          <w:szCs w:val="24"/>
        </w:rPr>
      </w:pPr>
      <w:r>
        <w:rPr>
          <w:rFonts w:ascii="Calibri" w:eastAsia="Calibri" w:hAnsi="Calibri" w:cs="Calibri"/>
          <w:b/>
          <w:sz w:val="32"/>
          <w:u w:val="single"/>
        </w:rPr>
        <w:lastRenderedPageBreak/>
        <w:t>CRE8SOLUTIONS (Canadian Campaign</w:t>
      </w:r>
      <w:r w:rsidR="00323696">
        <w:rPr>
          <w:rFonts w:ascii="Calibri" w:eastAsia="Calibri" w:hAnsi="Calibri" w:cs="Calibri"/>
          <w:b/>
          <w:sz w:val="32"/>
          <w:u w:val="single"/>
        </w:rPr>
        <w:t>)</w:t>
      </w:r>
      <w:r w:rsidR="00661361">
        <w:rPr>
          <w:rFonts w:ascii="Calibri" w:eastAsia="Calibri" w:hAnsi="Calibri" w:cs="Calibri"/>
          <w:b/>
          <w:sz w:val="32"/>
          <w:u w:val="single"/>
        </w:rPr>
        <w:tab/>
      </w:r>
      <w:r w:rsidR="00661361">
        <w:rPr>
          <w:rFonts w:ascii="Calibri" w:eastAsia="Calibri" w:hAnsi="Calibri" w:cs="Calibri"/>
          <w:b/>
          <w:sz w:val="32"/>
          <w:u w:val="single"/>
        </w:rPr>
        <w:tab/>
        <w:t xml:space="preserve">         </w:t>
      </w:r>
      <w:r w:rsidR="00661361" w:rsidRPr="00661361">
        <w:rPr>
          <w:rFonts w:ascii="Calibri" w:eastAsia="Cambria" w:hAnsi="Calibri" w:cs="Calibri"/>
          <w:b/>
          <w:color w:val="000000"/>
          <w:sz w:val="24"/>
          <w:szCs w:val="24"/>
          <w:u w:val="single"/>
        </w:rPr>
        <w:t>15</w:t>
      </w:r>
      <w:r w:rsidR="00661361" w:rsidRPr="00661361">
        <w:rPr>
          <w:rFonts w:ascii="Calibri" w:eastAsia="Cambria" w:hAnsi="Calibri" w:cs="Calibri"/>
          <w:b/>
          <w:color w:val="000000"/>
          <w:sz w:val="24"/>
          <w:szCs w:val="24"/>
          <w:u w:val="single"/>
          <w:vertAlign w:val="superscript"/>
        </w:rPr>
        <w:t>th</w:t>
      </w:r>
      <w:r w:rsidR="00661361" w:rsidRPr="00661361">
        <w:rPr>
          <w:rFonts w:ascii="Calibri" w:eastAsia="Cambria" w:hAnsi="Calibri" w:cs="Calibri"/>
          <w:b/>
          <w:color w:val="000000"/>
          <w:sz w:val="24"/>
          <w:szCs w:val="24"/>
          <w:u w:val="single"/>
        </w:rPr>
        <w:t xml:space="preserve"> Nov 2011 – 30</w:t>
      </w:r>
      <w:r w:rsidR="00661361" w:rsidRPr="00661361">
        <w:rPr>
          <w:rFonts w:ascii="Calibri" w:eastAsia="Cambria" w:hAnsi="Calibri" w:cs="Calibri"/>
          <w:b/>
          <w:color w:val="000000"/>
          <w:sz w:val="24"/>
          <w:szCs w:val="24"/>
          <w:u w:val="single"/>
          <w:vertAlign w:val="superscript"/>
        </w:rPr>
        <w:t>th</w:t>
      </w:r>
      <w:r w:rsidR="00661361" w:rsidRPr="00661361">
        <w:rPr>
          <w:rFonts w:ascii="Calibri" w:eastAsia="Cambria" w:hAnsi="Calibri" w:cs="Calibri"/>
          <w:b/>
          <w:color w:val="000000"/>
          <w:sz w:val="24"/>
          <w:szCs w:val="24"/>
          <w:u w:val="single"/>
        </w:rPr>
        <w:t xml:space="preserve"> Jun 2014</w:t>
      </w:r>
    </w:p>
    <w:p w:rsidR="008D3386" w:rsidRPr="003D37C2" w:rsidRDefault="00323696" w:rsidP="00661361">
      <w:pPr>
        <w:spacing w:after="0" w:line="240" w:lineRule="auto"/>
        <w:rPr>
          <w:rFonts w:ascii="Calibri" w:eastAsia="Calibri" w:hAnsi="Calibri" w:cs="Calibri"/>
          <w:color w:val="000000"/>
          <w:sz w:val="28"/>
          <w:szCs w:val="28"/>
          <w:u w:val="single"/>
        </w:rPr>
      </w:pPr>
      <w:r w:rsidRPr="00323696">
        <w:rPr>
          <w:rFonts w:ascii="Calibri" w:eastAsia="Cambria" w:hAnsi="Calibri" w:cs="Calibri"/>
          <w:b/>
          <w:color w:val="000000"/>
          <w:sz w:val="32"/>
          <w:szCs w:val="28"/>
          <w:u w:val="single"/>
        </w:rPr>
        <w:t>S</w:t>
      </w:r>
      <w:r w:rsidR="00F14FAC">
        <w:rPr>
          <w:rFonts w:ascii="Calibri" w:eastAsia="Cambria" w:hAnsi="Calibri" w:cs="Calibri"/>
          <w:b/>
          <w:color w:val="000000"/>
          <w:sz w:val="32"/>
          <w:szCs w:val="28"/>
          <w:u w:val="single"/>
        </w:rPr>
        <w:t>ales Team Leader</w:t>
      </w:r>
      <w:r w:rsidR="00B671C0" w:rsidRPr="003D37C2">
        <w:rPr>
          <w:rFonts w:ascii="Calibri" w:eastAsia="Cambria" w:hAnsi="Calibri" w:cs="Calibri"/>
          <w:b/>
          <w:color w:val="000000"/>
          <w:sz w:val="28"/>
          <w:szCs w:val="28"/>
          <w:u w:val="single"/>
        </w:rPr>
        <w:t>:</w:t>
      </w:r>
    </w:p>
    <w:p w:rsidR="00323696" w:rsidRPr="00204295" w:rsidRDefault="00323696" w:rsidP="00323696">
      <w:pPr>
        <w:pStyle w:val="ListParagraph"/>
        <w:numPr>
          <w:ilvl w:val="0"/>
          <w:numId w:val="27"/>
        </w:numPr>
        <w:ind w:left="0"/>
        <w:rPr>
          <w:color w:val="000000" w:themeColor="text1"/>
          <w:sz w:val="22"/>
          <w:szCs w:val="22"/>
        </w:rPr>
      </w:pPr>
      <w:r w:rsidRPr="00204295">
        <w:rPr>
          <w:color w:val="333333"/>
          <w:sz w:val="22"/>
          <w:szCs w:val="22"/>
          <w:shd w:val="clear" w:color="auto" w:fill="FFFFFF"/>
        </w:rPr>
        <w:t>Manage a team to deliver expected sales results by making outbound calls to establish lead lists and handle inbound calls</w:t>
      </w:r>
      <w:r w:rsidRPr="00204295">
        <w:rPr>
          <w:rStyle w:val="apple-converted-space"/>
          <w:color w:val="333333"/>
          <w:sz w:val="22"/>
          <w:szCs w:val="22"/>
          <w:shd w:val="clear" w:color="auto" w:fill="FFFFFF"/>
        </w:rPr>
        <w:t>.</w:t>
      </w:r>
    </w:p>
    <w:p w:rsidR="00323696" w:rsidRPr="00204295" w:rsidRDefault="00323696" w:rsidP="00323696">
      <w:pPr>
        <w:pStyle w:val="ListParagraph"/>
        <w:numPr>
          <w:ilvl w:val="0"/>
          <w:numId w:val="27"/>
        </w:numPr>
        <w:shd w:val="clear" w:color="auto" w:fill="FFFFFF"/>
        <w:spacing w:before="100" w:beforeAutospacing="1" w:after="100" w:afterAutospacing="1"/>
        <w:ind w:left="0"/>
        <w:rPr>
          <w:color w:val="333333"/>
          <w:sz w:val="22"/>
          <w:szCs w:val="22"/>
        </w:rPr>
      </w:pPr>
      <w:r w:rsidRPr="00204295">
        <w:rPr>
          <w:color w:val="333333"/>
          <w:sz w:val="22"/>
          <w:szCs w:val="22"/>
        </w:rPr>
        <w:t>Supervision and development of the Call Center Sales Team, including hiring, disciplinary actions, setting daily, weekly, and monthly sales goals, counseling and training, evaluating performance, and directing work assignments to ensure effective departmental operations.</w:t>
      </w:r>
    </w:p>
    <w:p w:rsidR="00323696" w:rsidRPr="00204295" w:rsidRDefault="00323696" w:rsidP="00323696">
      <w:pPr>
        <w:pStyle w:val="ListParagraph"/>
        <w:numPr>
          <w:ilvl w:val="0"/>
          <w:numId w:val="27"/>
        </w:numPr>
        <w:shd w:val="clear" w:color="auto" w:fill="FFFFFF"/>
        <w:spacing w:before="100" w:beforeAutospacing="1" w:after="100" w:afterAutospacing="1"/>
        <w:ind w:left="0"/>
        <w:rPr>
          <w:color w:val="333333"/>
          <w:sz w:val="22"/>
          <w:szCs w:val="22"/>
        </w:rPr>
      </w:pPr>
      <w:r w:rsidRPr="00204295">
        <w:rPr>
          <w:color w:val="333333"/>
          <w:sz w:val="22"/>
          <w:szCs w:val="22"/>
        </w:rPr>
        <w:t>Lead daily sales action planning meetings with individual Sales Representatives.</w:t>
      </w:r>
    </w:p>
    <w:p w:rsidR="00323696" w:rsidRPr="00204295" w:rsidRDefault="00323696" w:rsidP="00323696">
      <w:pPr>
        <w:pStyle w:val="ListParagraph"/>
        <w:numPr>
          <w:ilvl w:val="0"/>
          <w:numId w:val="27"/>
        </w:numPr>
        <w:shd w:val="clear" w:color="auto" w:fill="FFFFFF"/>
        <w:spacing w:before="100" w:beforeAutospacing="1" w:after="100" w:afterAutospacing="1"/>
        <w:ind w:left="0"/>
        <w:rPr>
          <w:color w:val="333333"/>
          <w:sz w:val="22"/>
          <w:szCs w:val="22"/>
        </w:rPr>
      </w:pPr>
      <w:r w:rsidRPr="00204295">
        <w:rPr>
          <w:color w:val="333333"/>
          <w:sz w:val="22"/>
          <w:szCs w:val="22"/>
        </w:rPr>
        <w:t xml:space="preserve">Provide guidance, counseling, coaching and/or disciplinary actions when needed for performance deficiencies and/or violations of company policies. </w:t>
      </w:r>
    </w:p>
    <w:p w:rsidR="00323696" w:rsidRPr="00204295" w:rsidRDefault="00323696" w:rsidP="00323696">
      <w:pPr>
        <w:pStyle w:val="ListParagraph"/>
        <w:numPr>
          <w:ilvl w:val="0"/>
          <w:numId w:val="27"/>
        </w:numPr>
        <w:shd w:val="clear" w:color="auto" w:fill="FFFFFF"/>
        <w:spacing w:before="100" w:beforeAutospacing="1" w:after="100" w:afterAutospacing="1"/>
        <w:ind w:left="0"/>
        <w:rPr>
          <w:color w:val="333333"/>
          <w:sz w:val="22"/>
          <w:szCs w:val="22"/>
        </w:rPr>
      </w:pPr>
      <w:r w:rsidRPr="00204295">
        <w:rPr>
          <w:color w:val="333333"/>
          <w:sz w:val="22"/>
          <w:szCs w:val="22"/>
        </w:rPr>
        <w:t>Identifying opportunities and present logical solutions for business and process or systems improvements.</w:t>
      </w:r>
    </w:p>
    <w:p w:rsidR="00323696" w:rsidRPr="00204295" w:rsidRDefault="00323696" w:rsidP="00323696">
      <w:pPr>
        <w:pStyle w:val="ListParagraph"/>
        <w:numPr>
          <w:ilvl w:val="0"/>
          <w:numId w:val="27"/>
        </w:numPr>
        <w:shd w:val="clear" w:color="auto" w:fill="FFFFFF"/>
        <w:spacing w:before="100" w:beforeAutospacing="1" w:after="100" w:afterAutospacing="1"/>
        <w:ind w:left="0"/>
        <w:rPr>
          <w:color w:val="333333"/>
          <w:sz w:val="22"/>
          <w:szCs w:val="22"/>
        </w:rPr>
      </w:pPr>
      <w:r w:rsidRPr="00204295">
        <w:rPr>
          <w:color w:val="333333"/>
          <w:sz w:val="22"/>
          <w:szCs w:val="22"/>
        </w:rPr>
        <w:t>Workforce management, including productivity, forecasting, analysis of shift patterns and their impact on service levels.</w:t>
      </w:r>
    </w:p>
    <w:p w:rsidR="00323696" w:rsidRPr="00204295" w:rsidRDefault="00323696" w:rsidP="00323696">
      <w:pPr>
        <w:pStyle w:val="ListParagraph"/>
        <w:numPr>
          <w:ilvl w:val="0"/>
          <w:numId w:val="27"/>
        </w:numPr>
        <w:shd w:val="clear" w:color="auto" w:fill="FFFFFF"/>
        <w:spacing w:before="100" w:beforeAutospacing="1" w:after="100" w:afterAutospacing="1"/>
        <w:ind w:left="0"/>
        <w:rPr>
          <w:color w:val="333333"/>
          <w:sz w:val="22"/>
          <w:szCs w:val="22"/>
        </w:rPr>
      </w:pPr>
      <w:r w:rsidRPr="00204295">
        <w:rPr>
          <w:color w:val="333333"/>
          <w:sz w:val="22"/>
          <w:szCs w:val="22"/>
        </w:rPr>
        <w:t>Other projects and tasks as assigned.</w:t>
      </w:r>
    </w:p>
    <w:p w:rsidR="00323696" w:rsidRPr="00204295" w:rsidRDefault="00323696" w:rsidP="00323696">
      <w:pPr>
        <w:pStyle w:val="ListParagraph"/>
        <w:numPr>
          <w:ilvl w:val="0"/>
          <w:numId w:val="27"/>
        </w:numPr>
        <w:ind w:left="0"/>
        <w:rPr>
          <w:color w:val="000000" w:themeColor="text1"/>
          <w:sz w:val="22"/>
          <w:szCs w:val="22"/>
        </w:rPr>
      </w:pPr>
      <w:r w:rsidRPr="00204295">
        <w:rPr>
          <w:color w:val="000000" w:themeColor="text1"/>
          <w:sz w:val="22"/>
          <w:szCs w:val="22"/>
        </w:rPr>
        <w:t>Close the sales.</w:t>
      </w:r>
    </w:p>
    <w:p w:rsidR="00323696" w:rsidRDefault="00323696" w:rsidP="00323696">
      <w:pPr>
        <w:pStyle w:val="ListParagraph"/>
        <w:numPr>
          <w:ilvl w:val="0"/>
          <w:numId w:val="27"/>
        </w:numPr>
        <w:ind w:left="0"/>
        <w:rPr>
          <w:color w:val="000000" w:themeColor="text1"/>
          <w:sz w:val="22"/>
          <w:szCs w:val="22"/>
        </w:rPr>
      </w:pPr>
      <w:r w:rsidRPr="00204295">
        <w:rPr>
          <w:color w:val="000000" w:themeColor="text1"/>
          <w:sz w:val="22"/>
          <w:szCs w:val="22"/>
        </w:rPr>
        <w:t>Coach and motivate the agents so that they can reach the targets set for them.</w:t>
      </w:r>
    </w:p>
    <w:p w:rsidR="00323696" w:rsidRDefault="00323696" w:rsidP="00F14FAC">
      <w:pPr>
        <w:tabs>
          <w:tab w:val="left" w:pos="-360"/>
        </w:tabs>
        <w:spacing w:after="0" w:line="240" w:lineRule="auto"/>
        <w:rPr>
          <w:rFonts w:ascii="Times New Roman" w:eastAsia="Times New Roman" w:hAnsi="Times New Roman" w:cs="Times New Roman"/>
          <w:color w:val="000000" w:themeColor="text1"/>
        </w:rPr>
      </w:pPr>
    </w:p>
    <w:p w:rsidR="00F14FAC" w:rsidRDefault="00F14FAC" w:rsidP="00F14FAC">
      <w:pPr>
        <w:tabs>
          <w:tab w:val="left" w:pos="-360"/>
        </w:tabs>
        <w:spacing w:after="0" w:line="240" w:lineRule="auto"/>
        <w:rPr>
          <w:rFonts w:ascii="Calibri" w:eastAsia="Calibri" w:hAnsi="Calibri" w:cs="Calibri"/>
          <w:b/>
          <w:sz w:val="32"/>
          <w:u w:val="single"/>
        </w:rPr>
      </w:pPr>
    </w:p>
    <w:p w:rsidR="00F14FAC" w:rsidRPr="00F14FAC" w:rsidRDefault="00323696" w:rsidP="00F14FAC">
      <w:pPr>
        <w:spacing w:after="0" w:line="240" w:lineRule="auto"/>
        <w:ind w:hanging="360"/>
        <w:jc w:val="both"/>
        <w:rPr>
          <w:rFonts w:ascii="Calibri" w:eastAsia="Cambria" w:hAnsi="Calibri" w:cs="Calibri"/>
          <w:b/>
          <w:color w:val="000000"/>
          <w:sz w:val="28"/>
          <w:szCs w:val="24"/>
          <w:u w:val="single"/>
        </w:rPr>
      </w:pPr>
      <w:r>
        <w:rPr>
          <w:rFonts w:ascii="Calibri" w:eastAsia="Calibri" w:hAnsi="Calibri" w:cs="Calibri"/>
          <w:b/>
          <w:sz w:val="32"/>
          <w:u w:val="single"/>
        </w:rPr>
        <w:t>MASS TECHNOLOGY – Canadian Campaign</w:t>
      </w:r>
      <w:r w:rsidR="00F14FAC">
        <w:rPr>
          <w:rFonts w:ascii="Calibri" w:eastAsia="Calibri" w:hAnsi="Calibri" w:cs="Calibri"/>
          <w:b/>
          <w:sz w:val="32"/>
          <w:u w:val="single"/>
        </w:rPr>
        <w:tab/>
      </w:r>
      <w:r w:rsidR="00F14FAC">
        <w:rPr>
          <w:rFonts w:ascii="Calibri" w:eastAsia="Calibri" w:hAnsi="Calibri" w:cs="Calibri"/>
          <w:b/>
          <w:sz w:val="32"/>
          <w:u w:val="single"/>
        </w:rPr>
        <w:tab/>
        <w:t xml:space="preserve">  </w:t>
      </w:r>
      <w:r w:rsidR="00F14FAC" w:rsidRPr="00F14FAC">
        <w:rPr>
          <w:rFonts w:ascii="Calibri" w:eastAsia="Cambria" w:hAnsi="Calibri" w:cs="Calibri"/>
          <w:b/>
          <w:color w:val="000000"/>
          <w:sz w:val="24"/>
          <w:szCs w:val="24"/>
          <w:u w:val="single"/>
        </w:rPr>
        <w:t>1</w:t>
      </w:r>
      <w:r w:rsidR="00F14FAC" w:rsidRPr="00F14FAC">
        <w:rPr>
          <w:rFonts w:ascii="Calibri" w:eastAsia="Cambria" w:hAnsi="Calibri" w:cs="Calibri"/>
          <w:b/>
          <w:color w:val="000000"/>
          <w:sz w:val="24"/>
          <w:szCs w:val="24"/>
          <w:u w:val="single"/>
          <w:vertAlign w:val="superscript"/>
        </w:rPr>
        <w:t>st</w:t>
      </w:r>
      <w:r w:rsidR="00F14FAC" w:rsidRPr="00F14FAC">
        <w:rPr>
          <w:rFonts w:ascii="Calibri" w:eastAsia="Cambria" w:hAnsi="Calibri" w:cs="Calibri"/>
          <w:b/>
          <w:color w:val="000000"/>
          <w:sz w:val="24"/>
          <w:szCs w:val="24"/>
          <w:u w:val="single"/>
        </w:rPr>
        <w:t xml:space="preserve"> Oct 2010 - 30</w:t>
      </w:r>
      <w:r w:rsidR="00F14FAC" w:rsidRPr="00F14FAC">
        <w:rPr>
          <w:rFonts w:ascii="Calibri" w:eastAsia="Cambria" w:hAnsi="Calibri" w:cs="Calibri"/>
          <w:b/>
          <w:color w:val="000000"/>
          <w:sz w:val="24"/>
          <w:szCs w:val="24"/>
          <w:u w:val="single"/>
          <w:vertAlign w:val="superscript"/>
        </w:rPr>
        <w:t>th</w:t>
      </w:r>
      <w:r w:rsidR="00F14FAC" w:rsidRPr="00F14FAC">
        <w:rPr>
          <w:rFonts w:ascii="Calibri" w:eastAsia="Cambria" w:hAnsi="Calibri" w:cs="Calibri"/>
          <w:b/>
          <w:color w:val="000000"/>
          <w:sz w:val="24"/>
          <w:szCs w:val="24"/>
          <w:u w:val="single"/>
        </w:rPr>
        <w:t xml:space="preserve"> Oct 2011</w:t>
      </w:r>
    </w:p>
    <w:p w:rsidR="00F14FAC" w:rsidRPr="00F14FAC" w:rsidRDefault="007A2515" w:rsidP="00F14FAC">
      <w:pPr>
        <w:spacing w:after="0" w:line="240" w:lineRule="auto"/>
        <w:ind w:firstLine="360"/>
        <w:rPr>
          <w:rFonts w:ascii="Calibri" w:eastAsia="Cambria" w:hAnsi="Calibri" w:cs="Calibri"/>
          <w:b/>
          <w:color w:val="000000"/>
          <w:sz w:val="32"/>
          <w:szCs w:val="28"/>
          <w:u w:val="single"/>
        </w:rPr>
      </w:pPr>
      <w:r w:rsidRPr="00F14FAC">
        <w:rPr>
          <w:rFonts w:ascii="Calibri" w:eastAsia="Cambria" w:hAnsi="Calibri" w:cs="Calibri"/>
          <w:b/>
          <w:color w:val="000000"/>
          <w:sz w:val="32"/>
          <w:szCs w:val="28"/>
          <w:u w:val="single"/>
        </w:rPr>
        <w:t>Telesales Representative:</w:t>
      </w:r>
    </w:p>
    <w:p w:rsidR="00661361" w:rsidRPr="00444A86" w:rsidRDefault="00661361" w:rsidP="00F14FAC">
      <w:pPr>
        <w:pStyle w:val="NormalWeb"/>
        <w:numPr>
          <w:ilvl w:val="0"/>
          <w:numId w:val="28"/>
        </w:numPr>
        <w:spacing w:before="0" w:beforeAutospacing="0" w:after="0" w:afterAutospacing="0"/>
        <w:rPr>
          <w:color w:val="000000"/>
          <w:sz w:val="22"/>
          <w:szCs w:val="22"/>
        </w:rPr>
      </w:pPr>
      <w:r w:rsidRPr="00444A86">
        <w:rPr>
          <w:color w:val="000000"/>
          <w:sz w:val="22"/>
          <w:szCs w:val="22"/>
        </w:rPr>
        <w:t>Deliver prepared sales talks that describe products or services, in order to persuade potential customers to purchase a product or service.</w:t>
      </w:r>
    </w:p>
    <w:p w:rsidR="00661361" w:rsidRPr="00444A86" w:rsidRDefault="00661361" w:rsidP="00F14FAC">
      <w:pPr>
        <w:pStyle w:val="NormalWeb"/>
        <w:numPr>
          <w:ilvl w:val="0"/>
          <w:numId w:val="28"/>
        </w:numPr>
        <w:spacing w:before="0" w:beforeAutospacing="0" w:after="0" w:afterAutospacing="0"/>
        <w:rPr>
          <w:color w:val="000000"/>
          <w:sz w:val="22"/>
          <w:szCs w:val="22"/>
        </w:rPr>
      </w:pPr>
      <w:r w:rsidRPr="00444A86">
        <w:rPr>
          <w:color w:val="000000"/>
          <w:sz w:val="22"/>
          <w:szCs w:val="22"/>
        </w:rPr>
        <w:t>Adjust sales scripts to better target the needs and interests of specific individuals.</w:t>
      </w:r>
    </w:p>
    <w:p w:rsidR="00661361" w:rsidRPr="00444A86" w:rsidRDefault="00661361" w:rsidP="00F14FAC">
      <w:pPr>
        <w:pStyle w:val="NormalWeb"/>
        <w:numPr>
          <w:ilvl w:val="0"/>
          <w:numId w:val="28"/>
        </w:numPr>
        <w:spacing w:before="0" w:beforeAutospacing="0" w:after="0" w:afterAutospacing="0"/>
        <w:rPr>
          <w:color w:val="000000"/>
          <w:sz w:val="22"/>
          <w:szCs w:val="22"/>
        </w:rPr>
      </w:pPr>
      <w:r w:rsidRPr="00444A86">
        <w:rPr>
          <w:color w:val="000000"/>
          <w:sz w:val="22"/>
          <w:szCs w:val="22"/>
        </w:rPr>
        <w:t>Obtain customer information such as name, address, and payment method, and enter orders into computers.</w:t>
      </w:r>
    </w:p>
    <w:p w:rsidR="009069E8" w:rsidRPr="003D37C2" w:rsidRDefault="009069E8" w:rsidP="00F14FAC">
      <w:pPr>
        <w:spacing w:after="0" w:line="240" w:lineRule="auto"/>
        <w:ind w:hanging="360"/>
        <w:rPr>
          <w:rFonts w:ascii="Calibri" w:eastAsia="Cambria" w:hAnsi="Calibri" w:cs="Calibri"/>
          <w:b/>
          <w:color w:val="000000"/>
          <w:sz w:val="24"/>
          <w:szCs w:val="24"/>
          <w:u w:val="single"/>
        </w:rPr>
      </w:pPr>
      <w:r w:rsidRPr="003D37C2">
        <w:rPr>
          <w:rFonts w:ascii="Calibri" w:eastAsia="Cambria" w:hAnsi="Calibri" w:cs="Calibri"/>
          <w:b/>
          <w:color w:val="000000"/>
          <w:sz w:val="24"/>
          <w:szCs w:val="24"/>
        </w:rPr>
        <w:tab/>
      </w:r>
    </w:p>
    <w:p w:rsidR="009069E8" w:rsidRPr="003D37C2" w:rsidRDefault="009069E8" w:rsidP="00F14FAC">
      <w:pPr>
        <w:spacing w:after="0" w:line="240" w:lineRule="auto"/>
        <w:ind w:hanging="360"/>
        <w:rPr>
          <w:rFonts w:ascii="Calibri" w:eastAsia="Cambria" w:hAnsi="Calibri" w:cs="Calibri"/>
          <w:color w:val="000000"/>
          <w:sz w:val="24"/>
          <w:szCs w:val="24"/>
        </w:rPr>
      </w:pPr>
    </w:p>
    <w:p w:rsidR="003D37C2" w:rsidRPr="00F14FAC" w:rsidRDefault="00661361" w:rsidP="00F14FAC">
      <w:pPr>
        <w:spacing w:after="0" w:line="240" w:lineRule="auto"/>
        <w:ind w:hanging="360"/>
        <w:rPr>
          <w:rFonts w:ascii="Calibri" w:eastAsia="Cambria" w:hAnsi="Calibri" w:cs="Calibri"/>
          <w:b/>
          <w:color w:val="000000"/>
          <w:sz w:val="24"/>
          <w:szCs w:val="24"/>
          <w:u w:val="single"/>
        </w:rPr>
      </w:pPr>
      <w:r>
        <w:rPr>
          <w:rFonts w:ascii="Calibri" w:eastAsia="Calibri" w:hAnsi="Calibri" w:cs="Calibri"/>
          <w:b/>
          <w:sz w:val="32"/>
          <w:u w:val="single"/>
        </w:rPr>
        <w:t>DATA ZONE – (CANADIAN Campaign)</w:t>
      </w:r>
      <w:r w:rsidR="00F14FAC">
        <w:rPr>
          <w:rFonts w:ascii="Calibri" w:eastAsia="Calibri" w:hAnsi="Calibri" w:cs="Calibri"/>
          <w:b/>
          <w:sz w:val="32"/>
          <w:u w:val="single"/>
        </w:rPr>
        <w:tab/>
      </w:r>
      <w:r w:rsidR="00F14FAC">
        <w:rPr>
          <w:rFonts w:ascii="Calibri" w:eastAsia="Calibri" w:hAnsi="Calibri" w:cs="Calibri"/>
          <w:b/>
          <w:sz w:val="32"/>
          <w:u w:val="single"/>
        </w:rPr>
        <w:tab/>
        <w:t xml:space="preserve">           </w:t>
      </w:r>
      <w:r w:rsidR="00F14FAC" w:rsidRPr="00F14FAC">
        <w:rPr>
          <w:rFonts w:ascii="Calibri" w:eastAsia="Cambria" w:hAnsi="Calibri" w:cs="Calibri"/>
          <w:b/>
          <w:color w:val="000000"/>
          <w:sz w:val="24"/>
          <w:szCs w:val="24"/>
          <w:u w:val="single"/>
        </w:rPr>
        <w:t>1</w:t>
      </w:r>
      <w:r w:rsidR="00F14FAC" w:rsidRPr="00F14FAC">
        <w:rPr>
          <w:rFonts w:ascii="Calibri" w:eastAsia="Cambria" w:hAnsi="Calibri" w:cs="Calibri"/>
          <w:b/>
          <w:color w:val="000000"/>
          <w:sz w:val="24"/>
          <w:szCs w:val="24"/>
          <w:u w:val="single"/>
          <w:vertAlign w:val="superscript"/>
        </w:rPr>
        <w:t>st</w:t>
      </w:r>
      <w:r w:rsidR="00F14FAC" w:rsidRPr="00F14FAC">
        <w:rPr>
          <w:rFonts w:ascii="Calibri" w:eastAsia="Cambria" w:hAnsi="Calibri" w:cs="Calibri"/>
          <w:b/>
          <w:color w:val="000000"/>
          <w:sz w:val="24"/>
          <w:szCs w:val="24"/>
          <w:u w:val="single"/>
        </w:rPr>
        <w:t xml:space="preserve"> Feb 2009 – 31</w:t>
      </w:r>
      <w:r w:rsidR="00F14FAC" w:rsidRPr="00F14FAC">
        <w:rPr>
          <w:rFonts w:ascii="Calibri" w:eastAsia="Cambria" w:hAnsi="Calibri" w:cs="Calibri"/>
          <w:b/>
          <w:color w:val="000000"/>
          <w:sz w:val="24"/>
          <w:szCs w:val="24"/>
          <w:u w:val="single"/>
          <w:vertAlign w:val="superscript"/>
        </w:rPr>
        <w:t>st</w:t>
      </w:r>
      <w:r w:rsidR="00F14FAC" w:rsidRPr="00F14FAC">
        <w:rPr>
          <w:rFonts w:ascii="Calibri" w:eastAsia="Cambria" w:hAnsi="Calibri" w:cs="Calibri"/>
          <w:b/>
          <w:color w:val="000000"/>
          <w:sz w:val="24"/>
          <w:szCs w:val="24"/>
          <w:u w:val="single"/>
        </w:rPr>
        <w:t xml:space="preserve"> Sep 2010</w:t>
      </w:r>
    </w:p>
    <w:p w:rsidR="009069E8" w:rsidRPr="00F14FAC" w:rsidRDefault="009069E8" w:rsidP="00F14FAC">
      <w:pPr>
        <w:spacing w:after="0" w:line="240" w:lineRule="auto"/>
        <w:ind w:firstLine="360"/>
        <w:rPr>
          <w:rFonts w:ascii="Calibri" w:eastAsia="Cambria" w:hAnsi="Calibri" w:cs="Calibri"/>
          <w:b/>
          <w:color w:val="000000"/>
          <w:sz w:val="32"/>
          <w:szCs w:val="28"/>
          <w:u w:val="single"/>
        </w:rPr>
      </w:pPr>
      <w:r w:rsidRPr="00F14FAC">
        <w:rPr>
          <w:rFonts w:ascii="Calibri" w:eastAsia="Cambria" w:hAnsi="Calibri" w:cs="Calibri"/>
          <w:b/>
          <w:color w:val="000000"/>
          <w:sz w:val="32"/>
          <w:szCs w:val="28"/>
          <w:u w:val="single"/>
        </w:rPr>
        <w:t>Telesales Representative:</w:t>
      </w:r>
    </w:p>
    <w:p w:rsidR="00661361" w:rsidRPr="00444A86" w:rsidRDefault="00661361" w:rsidP="00F14FAC">
      <w:pPr>
        <w:pStyle w:val="NormalWeb"/>
        <w:numPr>
          <w:ilvl w:val="0"/>
          <w:numId w:val="29"/>
        </w:numPr>
        <w:spacing w:before="0" w:beforeAutospacing="0" w:after="0" w:afterAutospacing="0"/>
        <w:rPr>
          <w:color w:val="000000"/>
          <w:sz w:val="22"/>
          <w:szCs w:val="22"/>
        </w:rPr>
      </w:pPr>
      <w:r w:rsidRPr="00444A86">
        <w:rPr>
          <w:color w:val="000000"/>
          <w:sz w:val="22"/>
          <w:szCs w:val="22"/>
        </w:rPr>
        <w:t>Deliver prepared sales talks that describe products or services, in order to persuade potential customers to purchase a product or service.</w:t>
      </w:r>
    </w:p>
    <w:p w:rsidR="00661361" w:rsidRPr="00444A86" w:rsidRDefault="00661361" w:rsidP="00F14FAC">
      <w:pPr>
        <w:pStyle w:val="NormalWeb"/>
        <w:numPr>
          <w:ilvl w:val="0"/>
          <w:numId w:val="29"/>
        </w:numPr>
        <w:spacing w:before="0" w:beforeAutospacing="0" w:after="0" w:afterAutospacing="0"/>
        <w:rPr>
          <w:color w:val="000000"/>
          <w:sz w:val="22"/>
          <w:szCs w:val="22"/>
        </w:rPr>
      </w:pPr>
      <w:r w:rsidRPr="00444A86">
        <w:rPr>
          <w:color w:val="000000"/>
          <w:sz w:val="22"/>
          <w:szCs w:val="22"/>
        </w:rPr>
        <w:t>Adjust sales scripts to better target the needs and interests of specific individuals.</w:t>
      </w:r>
    </w:p>
    <w:p w:rsidR="00661361" w:rsidRPr="00204295" w:rsidRDefault="00661361" w:rsidP="00F14FAC">
      <w:pPr>
        <w:pStyle w:val="NormalWeb"/>
        <w:numPr>
          <w:ilvl w:val="0"/>
          <w:numId w:val="29"/>
        </w:numPr>
        <w:spacing w:before="0" w:beforeAutospacing="0" w:after="0" w:afterAutospacing="0"/>
        <w:rPr>
          <w:color w:val="000000"/>
          <w:sz w:val="22"/>
          <w:szCs w:val="22"/>
        </w:rPr>
      </w:pPr>
      <w:r w:rsidRPr="00444A86">
        <w:rPr>
          <w:color w:val="000000"/>
          <w:sz w:val="22"/>
          <w:szCs w:val="22"/>
        </w:rPr>
        <w:t xml:space="preserve">Obtain customer information such as name, address, and payment method, </w:t>
      </w:r>
      <w:proofErr w:type="spellStart"/>
      <w:r w:rsidRPr="00444A86">
        <w:rPr>
          <w:color w:val="000000"/>
          <w:sz w:val="22"/>
          <w:szCs w:val="22"/>
        </w:rPr>
        <w:t>and</w:t>
      </w:r>
      <w:r>
        <w:rPr>
          <w:color w:val="000000"/>
          <w:sz w:val="22"/>
          <w:szCs w:val="22"/>
        </w:rPr>
        <w:t>x</w:t>
      </w:r>
      <w:proofErr w:type="spellEnd"/>
      <w:r w:rsidRPr="00444A86">
        <w:rPr>
          <w:color w:val="000000"/>
          <w:sz w:val="22"/>
          <w:szCs w:val="22"/>
        </w:rPr>
        <w:t xml:space="preserve"> enter orders into </w:t>
      </w:r>
      <w:proofErr w:type="gramStart"/>
      <w:r w:rsidRPr="00444A86">
        <w:rPr>
          <w:color w:val="000000"/>
          <w:sz w:val="22"/>
          <w:szCs w:val="22"/>
        </w:rPr>
        <w:t>computers</w:t>
      </w:r>
      <w:proofErr w:type="gramEnd"/>
      <w:r w:rsidRPr="00444A86">
        <w:rPr>
          <w:color w:val="000000"/>
          <w:sz w:val="22"/>
          <w:szCs w:val="22"/>
        </w:rPr>
        <w:t>.</w:t>
      </w:r>
    </w:p>
    <w:p w:rsidR="00005CF7" w:rsidRDefault="00005CF7" w:rsidP="00F14FAC">
      <w:pPr>
        <w:spacing w:after="0"/>
        <w:ind w:hanging="360"/>
        <w:rPr>
          <w:rFonts w:ascii="Calibri" w:eastAsia="Cambria" w:hAnsi="Calibri" w:cs="Calibri"/>
          <w:color w:val="000000"/>
          <w:sz w:val="24"/>
          <w:szCs w:val="24"/>
        </w:rPr>
      </w:pPr>
    </w:p>
    <w:p w:rsidR="00725AEA" w:rsidRDefault="00725AEA" w:rsidP="00F14FAC">
      <w:pPr>
        <w:spacing w:after="0"/>
        <w:ind w:hanging="360"/>
        <w:rPr>
          <w:rFonts w:ascii="Calibri" w:eastAsia="Cambria" w:hAnsi="Calibri" w:cs="Calibri"/>
          <w:color w:val="000000"/>
          <w:sz w:val="24"/>
          <w:szCs w:val="24"/>
        </w:rPr>
      </w:pPr>
    </w:p>
    <w:p w:rsidR="00725AEA" w:rsidRPr="00725AEA" w:rsidRDefault="00725AEA" w:rsidP="00725AEA">
      <w:pPr>
        <w:jc w:val="center"/>
        <w:rPr>
          <w:b/>
          <w:color w:val="000000" w:themeColor="text1"/>
          <w:sz w:val="32"/>
          <w:szCs w:val="36"/>
          <w:u w:val="single"/>
        </w:rPr>
      </w:pPr>
      <w:r w:rsidRPr="00725AEA">
        <w:rPr>
          <w:b/>
          <w:color w:val="000000" w:themeColor="text1"/>
          <w:sz w:val="32"/>
          <w:szCs w:val="36"/>
          <w:u w:val="single"/>
        </w:rPr>
        <w:t>Personal Information</w:t>
      </w:r>
    </w:p>
    <w:tbl>
      <w:tblPr>
        <w:tblStyle w:val="TableGrid"/>
        <w:tblW w:w="4575" w:type="dxa"/>
        <w:jc w:val="center"/>
        <w:tblLook w:val="04A0"/>
      </w:tblPr>
      <w:tblGrid>
        <w:gridCol w:w="1915"/>
        <w:gridCol w:w="2660"/>
      </w:tblGrid>
      <w:tr w:rsidR="00076164" w:rsidRPr="00444A86" w:rsidTr="00076164">
        <w:trPr>
          <w:jc w:val="center"/>
        </w:trPr>
        <w:tc>
          <w:tcPr>
            <w:tcW w:w="1915" w:type="dxa"/>
          </w:tcPr>
          <w:p w:rsidR="00076164" w:rsidRPr="00444A86" w:rsidRDefault="00076164" w:rsidP="001848DE">
            <w:pPr>
              <w:pStyle w:val="ListParagraph"/>
              <w:ind w:left="0"/>
              <w:rPr>
                <w:color w:val="000000" w:themeColor="text1"/>
              </w:rPr>
            </w:pPr>
            <w:r w:rsidRPr="00444A86">
              <w:rPr>
                <w:color w:val="000000" w:themeColor="text1"/>
              </w:rPr>
              <w:t>Date of Birth</w:t>
            </w:r>
          </w:p>
        </w:tc>
        <w:tc>
          <w:tcPr>
            <w:tcW w:w="2660" w:type="dxa"/>
          </w:tcPr>
          <w:p w:rsidR="00076164" w:rsidRPr="00444A86" w:rsidRDefault="00076164" w:rsidP="001848DE">
            <w:pPr>
              <w:pStyle w:val="ListParagraph"/>
              <w:ind w:left="0"/>
              <w:rPr>
                <w:color w:val="000000" w:themeColor="text1"/>
              </w:rPr>
            </w:pPr>
            <w:r w:rsidRPr="00444A86">
              <w:rPr>
                <w:color w:val="000000" w:themeColor="text1"/>
              </w:rPr>
              <w:t>30</w:t>
            </w:r>
            <w:r w:rsidRPr="00444A86">
              <w:rPr>
                <w:color w:val="000000" w:themeColor="text1"/>
                <w:vertAlign w:val="superscript"/>
              </w:rPr>
              <w:t>th</w:t>
            </w:r>
            <w:r w:rsidRPr="00444A86">
              <w:rPr>
                <w:color w:val="000000" w:themeColor="text1"/>
              </w:rPr>
              <w:t xml:space="preserve"> July, 1988</w:t>
            </w:r>
          </w:p>
        </w:tc>
      </w:tr>
      <w:tr w:rsidR="00076164" w:rsidRPr="00444A86" w:rsidTr="00076164">
        <w:trPr>
          <w:jc w:val="center"/>
        </w:trPr>
        <w:tc>
          <w:tcPr>
            <w:tcW w:w="1915" w:type="dxa"/>
          </w:tcPr>
          <w:p w:rsidR="00076164" w:rsidRPr="00444A86" w:rsidRDefault="00076164" w:rsidP="00E6747E">
            <w:pPr>
              <w:pStyle w:val="ListParagraph"/>
              <w:ind w:left="0"/>
              <w:rPr>
                <w:color w:val="000000" w:themeColor="text1"/>
              </w:rPr>
            </w:pPr>
            <w:r w:rsidRPr="00444A86">
              <w:rPr>
                <w:color w:val="000000" w:themeColor="text1"/>
              </w:rPr>
              <w:t>Nationality</w:t>
            </w:r>
          </w:p>
        </w:tc>
        <w:tc>
          <w:tcPr>
            <w:tcW w:w="2660" w:type="dxa"/>
          </w:tcPr>
          <w:p w:rsidR="00076164" w:rsidRPr="00444A86" w:rsidRDefault="00076164" w:rsidP="00E6747E">
            <w:pPr>
              <w:pStyle w:val="ListParagraph"/>
              <w:ind w:left="0"/>
              <w:rPr>
                <w:color w:val="000000" w:themeColor="text1"/>
              </w:rPr>
            </w:pPr>
            <w:r w:rsidRPr="00444A86">
              <w:rPr>
                <w:color w:val="000000" w:themeColor="text1"/>
              </w:rPr>
              <w:t>Pakistani</w:t>
            </w:r>
          </w:p>
        </w:tc>
      </w:tr>
      <w:tr w:rsidR="00076164" w:rsidRPr="00444A86" w:rsidTr="00076164">
        <w:trPr>
          <w:jc w:val="center"/>
        </w:trPr>
        <w:tc>
          <w:tcPr>
            <w:tcW w:w="1915" w:type="dxa"/>
          </w:tcPr>
          <w:p w:rsidR="00076164" w:rsidRPr="00444A86" w:rsidRDefault="00076164" w:rsidP="005369E8">
            <w:pPr>
              <w:pStyle w:val="ListParagraph"/>
              <w:ind w:left="0"/>
              <w:rPr>
                <w:color w:val="000000" w:themeColor="text1"/>
              </w:rPr>
            </w:pPr>
            <w:r w:rsidRPr="00444A86">
              <w:rPr>
                <w:color w:val="000000" w:themeColor="text1"/>
              </w:rPr>
              <w:t>Marital Status</w:t>
            </w:r>
          </w:p>
        </w:tc>
        <w:tc>
          <w:tcPr>
            <w:tcW w:w="2660" w:type="dxa"/>
          </w:tcPr>
          <w:p w:rsidR="00076164" w:rsidRPr="00444A86" w:rsidRDefault="00076164" w:rsidP="005369E8">
            <w:pPr>
              <w:pStyle w:val="ListParagraph"/>
              <w:ind w:left="0"/>
              <w:rPr>
                <w:color w:val="000000" w:themeColor="text1"/>
              </w:rPr>
            </w:pPr>
            <w:r w:rsidRPr="00444A86">
              <w:rPr>
                <w:color w:val="000000" w:themeColor="text1"/>
              </w:rPr>
              <w:t>Single</w:t>
            </w:r>
          </w:p>
        </w:tc>
      </w:tr>
      <w:tr w:rsidR="00076164" w:rsidRPr="00444A86" w:rsidTr="00076164">
        <w:trPr>
          <w:jc w:val="center"/>
        </w:trPr>
        <w:tc>
          <w:tcPr>
            <w:tcW w:w="1915" w:type="dxa"/>
          </w:tcPr>
          <w:p w:rsidR="00076164" w:rsidRPr="00444A86" w:rsidRDefault="00076164" w:rsidP="005369E8">
            <w:pPr>
              <w:pStyle w:val="ListParagraph"/>
              <w:ind w:left="0"/>
              <w:rPr>
                <w:color w:val="000000" w:themeColor="text1"/>
              </w:rPr>
            </w:pPr>
            <w:r w:rsidRPr="00444A86">
              <w:rPr>
                <w:color w:val="000000" w:themeColor="text1"/>
              </w:rPr>
              <w:t>Languages</w:t>
            </w:r>
          </w:p>
        </w:tc>
        <w:tc>
          <w:tcPr>
            <w:tcW w:w="2660" w:type="dxa"/>
          </w:tcPr>
          <w:p w:rsidR="00076164" w:rsidRPr="00444A86" w:rsidRDefault="00076164" w:rsidP="005369E8">
            <w:pPr>
              <w:pStyle w:val="ListParagraph"/>
              <w:ind w:left="0"/>
              <w:rPr>
                <w:color w:val="000000" w:themeColor="text1"/>
              </w:rPr>
            </w:pPr>
            <w:r w:rsidRPr="00444A86">
              <w:rPr>
                <w:color w:val="000000" w:themeColor="text1"/>
              </w:rPr>
              <w:t>English , Urdu , Punjabi</w:t>
            </w:r>
          </w:p>
        </w:tc>
      </w:tr>
    </w:tbl>
    <w:p w:rsidR="00725AEA" w:rsidRPr="003D37C2" w:rsidRDefault="00725AEA" w:rsidP="00F14FAC">
      <w:pPr>
        <w:spacing w:after="0"/>
        <w:ind w:hanging="360"/>
        <w:rPr>
          <w:rFonts w:ascii="Calibri" w:eastAsia="Cambria" w:hAnsi="Calibri" w:cs="Calibri"/>
          <w:color w:val="000000"/>
          <w:sz w:val="24"/>
          <w:szCs w:val="24"/>
        </w:rPr>
      </w:pPr>
    </w:p>
    <w:sectPr w:rsidR="00725AEA" w:rsidRPr="003D37C2" w:rsidSect="00824C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0C37"/>
    <w:multiLevelType w:val="multilevel"/>
    <w:tmpl w:val="97BA51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161120"/>
    <w:multiLevelType w:val="hybridMultilevel"/>
    <w:tmpl w:val="D24C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8A13DE"/>
    <w:multiLevelType w:val="hybridMultilevel"/>
    <w:tmpl w:val="9A925F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D17378F"/>
    <w:multiLevelType w:val="multilevel"/>
    <w:tmpl w:val="63D453E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E71794C"/>
    <w:multiLevelType w:val="multilevel"/>
    <w:tmpl w:val="46743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3345D1"/>
    <w:multiLevelType w:val="hybridMultilevel"/>
    <w:tmpl w:val="27320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3C044BD"/>
    <w:multiLevelType w:val="hybridMultilevel"/>
    <w:tmpl w:val="7426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147A1"/>
    <w:multiLevelType w:val="hybridMultilevel"/>
    <w:tmpl w:val="37B0C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5A05F2"/>
    <w:multiLevelType w:val="hybridMultilevel"/>
    <w:tmpl w:val="1D7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7D4036"/>
    <w:multiLevelType w:val="multilevel"/>
    <w:tmpl w:val="4A7C0BD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2AE66DBD"/>
    <w:multiLevelType w:val="hybridMultilevel"/>
    <w:tmpl w:val="086C8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2DC35856"/>
    <w:multiLevelType w:val="hybridMultilevel"/>
    <w:tmpl w:val="37E4A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E040A"/>
    <w:multiLevelType w:val="hybridMultilevel"/>
    <w:tmpl w:val="54E2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61131E"/>
    <w:multiLevelType w:val="multilevel"/>
    <w:tmpl w:val="FD96E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2C5A20"/>
    <w:multiLevelType w:val="hybridMultilevel"/>
    <w:tmpl w:val="35B6D020"/>
    <w:lvl w:ilvl="0" w:tplc="21C85396">
      <w:start w:val="5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B74C72"/>
    <w:multiLevelType w:val="hybridMultilevel"/>
    <w:tmpl w:val="F76C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B69532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0FB04AA"/>
    <w:multiLevelType w:val="multilevel"/>
    <w:tmpl w:val="3F74AF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5B5D42A5"/>
    <w:multiLevelType w:val="hybridMultilevel"/>
    <w:tmpl w:val="CFA0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E3316F"/>
    <w:multiLevelType w:val="hybridMultilevel"/>
    <w:tmpl w:val="55CE28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E8E3152"/>
    <w:multiLevelType w:val="hybridMultilevel"/>
    <w:tmpl w:val="CFD8294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669A5C6D"/>
    <w:multiLevelType w:val="multilevel"/>
    <w:tmpl w:val="FD96E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56689A"/>
    <w:multiLevelType w:val="hybridMultilevel"/>
    <w:tmpl w:val="10480AC4"/>
    <w:lvl w:ilvl="0" w:tplc="FAECD530">
      <w:start w:val="5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1039AC"/>
    <w:multiLevelType w:val="multilevel"/>
    <w:tmpl w:val="94A067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3E568AD"/>
    <w:multiLevelType w:val="hybridMultilevel"/>
    <w:tmpl w:val="43E8A176"/>
    <w:lvl w:ilvl="0" w:tplc="68E69AB2">
      <w:start w:val="52"/>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1224A5"/>
    <w:multiLevelType w:val="multilevel"/>
    <w:tmpl w:val="1932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DC76BD"/>
    <w:multiLevelType w:val="hybridMultilevel"/>
    <w:tmpl w:val="10B8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E87768"/>
    <w:multiLevelType w:val="multilevel"/>
    <w:tmpl w:val="24369EC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9"/>
  </w:num>
  <w:num w:numId="2">
    <w:abstractNumId w:val="7"/>
  </w:num>
  <w:num w:numId="3">
    <w:abstractNumId w:val="8"/>
  </w:num>
  <w:num w:numId="4">
    <w:abstractNumId w:val="1"/>
  </w:num>
  <w:num w:numId="5">
    <w:abstractNumId w:val="25"/>
  </w:num>
  <w:num w:numId="6">
    <w:abstractNumId w:val="26"/>
  </w:num>
  <w:num w:numId="7">
    <w:abstractNumId w:val="2"/>
  </w:num>
  <w:num w:numId="8">
    <w:abstractNumId w:val="10"/>
  </w:num>
  <w:num w:numId="9">
    <w:abstractNumId w:val="15"/>
  </w:num>
  <w:num w:numId="10">
    <w:abstractNumId w:val="5"/>
  </w:num>
  <w:num w:numId="11">
    <w:abstractNumId w:val="26"/>
  </w:num>
  <w:num w:numId="12">
    <w:abstractNumId w:val="20"/>
  </w:num>
  <w:num w:numId="13">
    <w:abstractNumId w:val="0"/>
  </w:num>
  <w:num w:numId="14">
    <w:abstractNumId w:val="4"/>
  </w:num>
  <w:num w:numId="15">
    <w:abstractNumId w:val="11"/>
  </w:num>
  <w:num w:numId="16">
    <w:abstractNumId w:val="12"/>
  </w:num>
  <w:num w:numId="17">
    <w:abstractNumId w:val="18"/>
  </w:num>
  <w:num w:numId="18">
    <w:abstractNumId w:val="6"/>
  </w:num>
  <w:num w:numId="19">
    <w:abstractNumId w:val="21"/>
  </w:num>
  <w:num w:numId="20">
    <w:abstractNumId w:val="14"/>
  </w:num>
  <w:num w:numId="21">
    <w:abstractNumId w:val="24"/>
  </w:num>
  <w:num w:numId="22">
    <w:abstractNumId w:val="22"/>
  </w:num>
  <w:num w:numId="23">
    <w:abstractNumId w:val="13"/>
  </w:num>
  <w:num w:numId="24">
    <w:abstractNumId w:val="16"/>
  </w:num>
  <w:num w:numId="25">
    <w:abstractNumId w:val="3"/>
  </w:num>
  <w:num w:numId="26">
    <w:abstractNumId w:val="17"/>
  </w:num>
  <w:num w:numId="27">
    <w:abstractNumId w:val="27"/>
  </w:num>
  <w:num w:numId="28">
    <w:abstractNumId w:val="9"/>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20"/>
  <w:characterSpacingControl w:val="doNotCompress"/>
  <w:savePreviewPicture/>
  <w:compat/>
  <w:rsids>
    <w:rsidRoot w:val="00267C17"/>
    <w:rsid w:val="00000147"/>
    <w:rsid w:val="00005CF7"/>
    <w:rsid w:val="0000682F"/>
    <w:rsid w:val="00017DD1"/>
    <w:rsid w:val="000319D6"/>
    <w:rsid w:val="00035607"/>
    <w:rsid w:val="00035900"/>
    <w:rsid w:val="00063D32"/>
    <w:rsid w:val="00076164"/>
    <w:rsid w:val="000847C0"/>
    <w:rsid w:val="00084CF4"/>
    <w:rsid w:val="000D3D14"/>
    <w:rsid w:val="000D3DCF"/>
    <w:rsid w:val="0010320D"/>
    <w:rsid w:val="00105386"/>
    <w:rsid w:val="00124428"/>
    <w:rsid w:val="001254F3"/>
    <w:rsid w:val="00140EB2"/>
    <w:rsid w:val="00165D72"/>
    <w:rsid w:val="0017278A"/>
    <w:rsid w:val="00173977"/>
    <w:rsid w:val="00174A9F"/>
    <w:rsid w:val="00180A1F"/>
    <w:rsid w:val="001A74DB"/>
    <w:rsid w:val="001A789A"/>
    <w:rsid w:val="001B4086"/>
    <w:rsid w:val="001C0233"/>
    <w:rsid w:val="001D46B3"/>
    <w:rsid w:val="002019ED"/>
    <w:rsid w:val="002456CA"/>
    <w:rsid w:val="002674F0"/>
    <w:rsid w:val="00267C17"/>
    <w:rsid w:val="00293056"/>
    <w:rsid w:val="002974C4"/>
    <w:rsid w:val="002B2BBD"/>
    <w:rsid w:val="002B5BD9"/>
    <w:rsid w:val="002B7769"/>
    <w:rsid w:val="002C4018"/>
    <w:rsid w:val="002E016A"/>
    <w:rsid w:val="002E772C"/>
    <w:rsid w:val="002F0BB7"/>
    <w:rsid w:val="00310991"/>
    <w:rsid w:val="003210F3"/>
    <w:rsid w:val="003225A9"/>
    <w:rsid w:val="00323696"/>
    <w:rsid w:val="00326B8D"/>
    <w:rsid w:val="003313F5"/>
    <w:rsid w:val="003671BD"/>
    <w:rsid w:val="00370607"/>
    <w:rsid w:val="003719DE"/>
    <w:rsid w:val="00373DB1"/>
    <w:rsid w:val="00391524"/>
    <w:rsid w:val="00392D71"/>
    <w:rsid w:val="00393CEA"/>
    <w:rsid w:val="003A0F7F"/>
    <w:rsid w:val="003A3CC1"/>
    <w:rsid w:val="003D0EC0"/>
    <w:rsid w:val="003D37C2"/>
    <w:rsid w:val="00422F01"/>
    <w:rsid w:val="004279E6"/>
    <w:rsid w:val="004323B2"/>
    <w:rsid w:val="00445028"/>
    <w:rsid w:val="004456F6"/>
    <w:rsid w:val="004A400C"/>
    <w:rsid w:val="004B14E2"/>
    <w:rsid w:val="004B387E"/>
    <w:rsid w:val="004C66CA"/>
    <w:rsid w:val="004E113C"/>
    <w:rsid w:val="004E1473"/>
    <w:rsid w:val="004F7CDD"/>
    <w:rsid w:val="005112DD"/>
    <w:rsid w:val="00536DC2"/>
    <w:rsid w:val="00557726"/>
    <w:rsid w:val="00584412"/>
    <w:rsid w:val="0058690F"/>
    <w:rsid w:val="00591563"/>
    <w:rsid w:val="00594A69"/>
    <w:rsid w:val="005A3731"/>
    <w:rsid w:val="005B1ACF"/>
    <w:rsid w:val="005D3E0A"/>
    <w:rsid w:val="00602206"/>
    <w:rsid w:val="00614CD4"/>
    <w:rsid w:val="0062457D"/>
    <w:rsid w:val="00624E1C"/>
    <w:rsid w:val="00646DCA"/>
    <w:rsid w:val="006506D7"/>
    <w:rsid w:val="0065737F"/>
    <w:rsid w:val="00661361"/>
    <w:rsid w:val="00675253"/>
    <w:rsid w:val="006770C1"/>
    <w:rsid w:val="00683F6C"/>
    <w:rsid w:val="006971D9"/>
    <w:rsid w:val="006B0738"/>
    <w:rsid w:val="006B5A99"/>
    <w:rsid w:val="007023DE"/>
    <w:rsid w:val="007057A5"/>
    <w:rsid w:val="00714F54"/>
    <w:rsid w:val="00725AEA"/>
    <w:rsid w:val="00740756"/>
    <w:rsid w:val="007739C3"/>
    <w:rsid w:val="007774C4"/>
    <w:rsid w:val="007A2515"/>
    <w:rsid w:val="007A7759"/>
    <w:rsid w:val="007C3CE1"/>
    <w:rsid w:val="007E3494"/>
    <w:rsid w:val="007E68A3"/>
    <w:rsid w:val="007F25F2"/>
    <w:rsid w:val="007F3AAD"/>
    <w:rsid w:val="008033E3"/>
    <w:rsid w:val="00813B9F"/>
    <w:rsid w:val="00824C24"/>
    <w:rsid w:val="0082650D"/>
    <w:rsid w:val="00835361"/>
    <w:rsid w:val="00865FA9"/>
    <w:rsid w:val="00872735"/>
    <w:rsid w:val="0087640A"/>
    <w:rsid w:val="00880A0E"/>
    <w:rsid w:val="008908F4"/>
    <w:rsid w:val="00892294"/>
    <w:rsid w:val="008A1F1E"/>
    <w:rsid w:val="008A74A4"/>
    <w:rsid w:val="008B4760"/>
    <w:rsid w:val="008B5D51"/>
    <w:rsid w:val="008D2DB6"/>
    <w:rsid w:val="008D3386"/>
    <w:rsid w:val="008D499F"/>
    <w:rsid w:val="00901A07"/>
    <w:rsid w:val="009069E8"/>
    <w:rsid w:val="00921F42"/>
    <w:rsid w:val="00932A62"/>
    <w:rsid w:val="00942698"/>
    <w:rsid w:val="00943765"/>
    <w:rsid w:val="009463CC"/>
    <w:rsid w:val="009531F3"/>
    <w:rsid w:val="009704A3"/>
    <w:rsid w:val="009B45EC"/>
    <w:rsid w:val="009D24F5"/>
    <w:rsid w:val="009E03F0"/>
    <w:rsid w:val="00A068C4"/>
    <w:rsid w:val="00A07F19"/>
    <w:rsid w:val="00A14FD9"/>
    <w:rsid w:val="00A5693A"/>
    <w:rsid w:val="00A67A38"/>
    <w:rsid w:val="00A97CBB"/>
    <w:rsid w:val="00A97FD3"/>
    <w:rsid w:val="00AA06AC"/>
    <w:rsid w:val="00AA4C90"/>
    <w:rsid w:val="00AB2B4E"/>
    <w:rsid w:val="00AB514B"/>
    <w:rsid w:val="00AD7FAF"/>
    <w:rsid w:val="00B15866"/>
    <w:rsid w:val="00B520DF"/>
    <w:rsid w:val="00B52792"/>
    <w:rsid w:val="00B53C18"/>
    <w:rsid w:val="00B671C0"/>
    <w:rsid w:val="00B72250"/>
    <w:rsid w:val="00B774B4"/>
    <w:rsid w:val="00B92707"/>
    <w:rsid w:val="00BA5DFA"/>
    <w:rsid w:val="00BB1CEC"/>
    <w:rsid w:val="00BB7A42"/>
    <w:rsid w:val="00BC1A22"/>
    <w:rsid w:val="00BC58C7"/>
    <w:rsid w:val="00BC6BDD"/>
    <w:rsid w:val="00BD53B2"/>
    <w:rsid w:val="00BF41EA"/>
    <w:rsid w:val="00BF7C91"/>
    <w:rsid w:val="00C200FF"/>
    <w:rsid w:val="00C216B1"/>
    <w:rsid w:val="00C34461"/>
    <w:rsid w:val="00C44F1D"/>
    <w:rsid w:val="00C50998"/>
    <w:rsid w:val="00C512B2"/>
    <w:rsid w:val="00C65ABD"/>
    <w:rsid w:val="00C72DEE"/>
    <w:rsid w:val="00C865E7"/>
    <w:rsid w:val="00C93059"/>
    <w:rsid w:val="00CA09FF"/>
    <w:rsid w:val="00CB4B8E"/>
    <w:rsid w:val="00CD2189"/>
    <w:rsid w:val="00CF16A4"/>
    <w:rsid w:val="00D062BC"/>
    <w:rsid w:val="00D152D0"/>
    <w:rsid w:val="00D24C3F"/>
    <w:rsid w:val="00D627B9"/>
    <w:rsid w:val="00D70D58"/>
    <w:rsid w:val="00DB37F9"/>
    <w:rsid w:val="00DB4C36"/>
    <w:rsid w:val="00DD55B2"/>
    <w:rsid w:val="00DE5DC3"/>
    <w:rsid w:val="00E00C9D"/>
    <w:rsid w:val="00E02F5C"/>
    <w:rsid w:val="00E101FE"/>
    <w:rsid w:val="00E309E6"/>
    <w:rsid w:val="00E33980"/>
    <w:rsid w:val="00E42808"/>
    <w:rsid w:val="00E50A1E"/>
    <w:rsid w:val="00E81FFF"/>
    <w:rsid w:val="00E9195C"/>
    <w:rsid w:val="00E93555"/>
    <w:rsid w:val="00E94D2C"/>
    <w:rsid w:val="00EA0940"/>
    <w:rsid w:val="00EB45C1"/>
    <w:rsid w:val="00ED57B5"/>
    <w:rsid w:val="00EE7399"/>
    <w:rsid w:val="00EE7DAD"/>
    <w:rsid w:val="00F060CD"/>
    <w:rsid w:val="00F14FAC"/>
    <w:rsid w:val="00F525B1"/>
    <w:rsid w:val="00F541F7"/>
    <w:rsid w:val="00F63FC0"/>
    <w:rsid w:val="00F64210"/>
    <w:rsid w:val="00F71AC4"/>
    <w:rsid w:val="00FB3AEE"/>
    <w:rsid w:val="00FB709F"/>
    <w:rsid w:val="00FC0437"/>
    <w:rsid w:val="00FC34F4"/>
    <w:rsid w:val="00FC3B10"/>
    <w:rsid w:val="00FC71E5"/>
    <w:rsid w:val="00FD3880"/>
    <w:rsid w:val="00FD7639"/>
    <w:rsid w:val="00FE023C"/>
    <w:rsid w:val="00FE1FB5"/>
    <w:rsid w:val="00FF2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B709F"/>
    <w:rPr>
      <w:color w:val="0000FF"/>
      <w:u w:val="single"/>
    </w:rPr>
  </w:style>
  <w:style w:type="paragraph" w:styleId="PlainText">
    <w:name w:val="Plain Text"/>
    <w:basedOn w:val="Normal"/>
    <w:link w:val="PlainTextChar"/>
    <w:unhideWhenUsed/>
    <w:rsid w:val="00FB709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B709F"/>
    <w:rPr>
      <w:rFonts w:ascii="Courier New" w:eastAsia="Times New Roman" w:hAnsi="Courier New" w:cs="Courier New"/>
      <w:sz w:val="20"/>
      <w:szCs w:val="20"/>
    </w:rPr>
  </w:style>
  <w:style w:type="paragraph" w:styleId="NoSpacing">
    <w:name w:val="No Spacing"/>
    <w:uiPriority w:val="1"/>
    <w:qFormat/>
    <w:rsid w:val="00FB709F"/>
    <w:pPr>
      <w:spacing w:after="0" w:line="240" w:lineRule="auto"/>
    </w:pPr>
  </w:style>
  <w:style w:type="paragraph" w:styleId="ListParagraph">
    <w:name w:val="List Paragraph"/>
    <w:basedOn w:val="Normal"/>
    <w:uiPriority w:val="34"/>
    <w:qFormat/>
    <w:rsid w:val="00FB709F"/>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F0"/>
    <w:rPr>
      <w:rFonts w:ascii="Tahoma" w:hAnsi="Tahoma" w:cs="Tahoma"/>
      <w:sz w:val="16"/>
      <w:szCs w:val="16"/>
    </w:rPr>
  </w:style>
  <w:style w:type="character" w:customStyle="1" w:styleId="apple-converted-space">
    <w:name w:val="apple-converted-space"/>
    <w:basedOn w:val="DefaultParagraphFont"/>
    <w:rsid w:val="0065737F"/>
  </w:style>
  <w:style w:type="paragraph" w:styleId="NormalWeb">
    <w:name w:val="Normal (Web)"/>
    <w:basedOn w:val="Normal"/>
    <w:uiPriority w:val="99"/>
    <w:unhideWhenUsed/>
    <w:rsid w:val="0066136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25A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0271534">
      <w:bodyDiv w:val="1"/>
      <w:marLeft w:val="0"/>
      <w:marRight w:val="0"/>
      <w:marTop w:val="0"/>
      <w:marBottom w:val="0"/>
      <w:divBdr>
        <w:top w:val="none" w:sz="0" w:space="0" w:color="auto"/>
        <w:left w:val="none" w:sz="0" w:space="0" w:color="auto"/>
        <w:bottom w:val="none" w:sz="0" w:space="0" w:color="auto"/>
        <w:right w:val="none" w:sz="0" w:space="0" w:color="auto"/>
      </w:divBdr>
    </w:div>
    <w:div w:id="1688406769">
      <w:bodyDiv w:val="1"/>
      <w:marLeft w:val="0"/>
      <w:marRight w:val="0"/>
      <w:marTop w:val="0"/>
      <w:marBottom w:val="0"/>
      <w:divBdr>
        <w:top w:val="none" w:sz="0" w:space="0" w:color="auto"/>
        <w:left w:val="none" w:sz="0" w:space="0" w:color="auto"/>
        <w:bottom w:val="none" w:sz="0" w:space="0" w:color="auto"/>
        <w:right w:val="none" w:sz="0" w:space="0" w:color="auto"/>
      </w:divBdr>
      <w:divsChild>
        <w:div w:id="453254107">
          <w:marLeft w:val="0"/>
          <w:marRight w:val="0"/>
          <w:marTop w:val="0"/>
          <w:marBottom w:val="0"/>
          <w:divBdr>
            <w:top w:val="none" w:sz="0" w:space="0" w:color="auto"/>
            <w:left w:val="none" w:sz="0" w:space="0" w:color="auto"/>
            <w:bottom w:val="none" w:sz="0" w:space="0" w:color="auto"/>
            <w:right w:val="none" w:sz="0" w:space="0" w:color="auto"/>
          </w:divBdr>
        </w:div>
      </w:divsChild>
    </w:div>
    <w:div w:id="201545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er.34435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r\Desktop\Amer%20C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Amer CV</Template>
  <TotalTime>1</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dc:creator>
  <cp:lastModifiedBy>HRDESK4</cp:lastModifiedBy>
  <cp:revision>2</cp:revision>
  <cp:lastPrinted>2015-11-12T04:20:00Z</cp:lastPrinted>
  <dcterms:created xsi:type="dcterms:W3CDTF">2017-02-06T21:26:00Z</dcterms:created>
  <dcterms:modified xsi:type="dcterms:W3CDTF">2018-03-29T12:38:00Z</dcterms:modified>
</cp:coreProperties>
</file>