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4A" w:rsidRPr="0089613B" w:rsidRDefault="0089613B" w:rsidP="0012094A">
      <w:pPr>
        <w:tabs>
          <w:tab w:val="left" w:pos="2520"/>
        </w:tabs>
        <w:spacing w:after="0" w:line="240" w:lineRule="auto"/>
        <w:rPr>
          <w:rFonts w:ascii="Verdana" w:hAnsi="Verdana"/>
          <w:color w:val="333333"/>
          <w:sz w:val="36"/>
          <w:szCs w:val="36"/>
          <w:shd w:val="clear" w:color="auto" w:fill="FFDFDF"/>
        </w:rPr>
      </w:pPr>
      <w:r w:rsidRPr="0089613B">
        <w:rPr>
          <w:rFonts w:ascii="Verdana" w:hAnsi="Verdana"/>
          <w:color w:val="333333"/>
          <w:sz w:val="36"/>
          <w:szCs w:val="36"/>
          <w:shd w:val="clear" w:color="auto" w:fill="FFDFDF"/>
        </w:rPr>
        <w:t>Parth</w:t>
      </w:r>
    </w:p>
    <w:p w:rsidR="0089613B" w:rsidRDefault="0089613B" w:rsidP="0012094A">
      <w:pPr>
        <w:tabs>
          <w:tab w:val="left" w:pos="2520"/>
        </w:tabs>
        <w:spacing w:after="0" w:line="240" w:lineRule="auto"/>
        <w:rPr>
          <w:rFonts w:eastAsia="Arial" w:cs="Arial"/>
          <w:color w:val="000099"/>
          <w:szCs w:val="20"/>
          <w:u w:val="single"/>
        </w:rPr>
      </w:pPr>
      <w:hyperlink r:id="rId6" w:history="1">
        <w:r w:rsidRPr="00256C8A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Parth.344467@2freemail.com</w:t>
        </w:r>
      </w:hyperlink>
      <w:r>
        <w:rPr>
          <w:rFonts w:ascii="Verdana" w:hAnsi="Verdana"/>
          <w:color w:val="333333"/>
          <w:sz w:val="36"/>
          <w:szCs w:val="36"/>
          <w:shd w:val="clear" w:color="auto" w:fill="FFDFDF"/>
        </w:rPr>
        <w:t xml:space="preserve"> </w:t>
      </w:r>
      <w:r w:rsidRPr="0089613B">
        <w:rPr>
          <w:rFonts w:ascii="Verdana" w:hAnsi="Verdana"/>
          <w:color w:val="333333"/>
          <w:sz w:val="14"/>
          <w:szCs w:val="14"/>
          <w:shd w:val="clear" w:color="auto" w:fill="FFDFDF"/>
        </w:rPr>
        <w:tab/>
      </w:r>
      <w:r>
        <w:rPr>
          <w:rFonts w:ascii="Verdana" w:hAnsi="Verdana"/>
          <w:color w:val="333333"/>
          <w:sz w:val="14"/>
          <w:szCs w:val="14"/>
          <w:shd w:val="clear" w:color="auto" w:fill="FFDFDF"/>
        </w:rPr>
        <w:t xml:space="preserve"> </w:t>
      </w:r>
    </w:p>
    <w:tbl>
      <w:tblPr>
        <w:tblStyle w:val="TableGrid"/>
        <w:tblW w:w="0" w:type="auto"/>
        <w:shd w:val="pct20" w:color="auto" w:fill="auto"/>
        <w:tblLook w:val="04A0"/>
      </w:tblPr>
      <w:tblGrid>
        <w:gridCol w:w="9245"/>
      </w:tblGrid>
      <w:tr w:rsidR="0012094A" w:rsidTr="0012094A">
        <w:tc>
          <w:tcPr>
            <w:tcW w:w="9245" w:type="dxa"/>
            <w:shd w:val="pct20" w:color="auto" w:fill="auto"/>
          </w:tcPr>
          <w:p w:rsidR="0012094A" w:rsidRPr="0012094A" w:rsidRDefault="0012094A" w:rsidP="0012094A">
            <w:pPr>
              <w:tabs>
                <w:tab w:val="left" w:pos="2520"/>
              </w:tabs>
              <w:rPr>
                <w:rFonts w:eastAsia="Arial" w:cs="Arial"/>
                <w:b/>
                <w:color w:val="000000"/>
                <w:sz w:val="28"/>
                <w:szCs w:val="20"/>
              </w:rPr>
            </w:pPr>
            <w:r w:rsidRPr="0012094A">
              <w:rPr>
                <w:rFonts w:eastAsia="Arial" w:cs="Arial"/>
                <w:b/>
                <w:color w:val="000000"/>
                <w:sz w:val="28"/>
                <w:szCs w:val="20"/>
              </w:rPr>
              <w:t>Objective</w:t>
            </w:r>
          </w:p>
        </w:tc>
      </w:tr>
    </w:tbl>
    <w:p w:rsidR="0012094A" w:rsidRPr="0012094A" w:rsidRDefault="0012094A" w:rsidP="0012094A">
      <w:pPr>
        <w:tabs>
          <w:tab w:val="left" w:pos="2520"/>
        </w:tabs>
        <w:spacing w:after="0" w:line="240" w:lineRule="auto"/>
        <w:rPr>
          <w:rFonts w:eastAsia="Arial" w:cs="Arial"/>
          <w:color w:val="000000"/>
          <w:szCs w:val="20"/>
        </w:rPr>
      </w:pPr>
    </w:p>
    <w:p w:rsidR="0012094A" w:rsidRPr="0012094A" w:rsidRDefault="0012094A" w:rsidP="0012094A">
      <w:pPr>
        <w:tabs>
          <w:tab w:val="left" w:pos="2520"/>
        </w:tabs>
        <w:spacing w:after="0" w:line="240" w:lineRule="auto"/>
        <w:rPr>
          <w:rFonts w:eastAsia="Arial" w:cs="Arial"/>
          <w:color w:val="000000"/>
          <w:sz w:val="24"/>
          <w:szCs w:val="20"/>
        </w:rPr>
      </w:pPr>
    </w:p>
    <w:p w:rsidR="00306B06" w:rsidRPr="00306B06" w:rsidRDefault="000C4B60" w:rsidP="00DA7B84">
      <w:pPr>
        <w:pStyle w:val="ListParagraph"/>
        <w:numPr>
          <w:ilvl w:val="0"/>
          <w:numId w:val="8"/>
        </w:numPr>
        <w:tabs>
          <w:tab w:val="left" w:pos="720"/>
        </w:tabs>
        <w:spacing w:after="0" w:line="320" w:lineRule="atLeast"/>
        <w:ind w:hanging="720"/>
        <w:jc w:val="both"/>
        <w:rPr>
          <w:bCs/>
          <w:sz w:val="24"/>
          <w:szCs w:val="20"/>
        </w:rPr>
      </w:pPr>
      <w:r>
        <w:rPr>
          <w:bCs/>
          <w:sz w:val="24"/>
          <w:szCs w:val="20"/>
        </w:rPr>
        <w:t xml:space="preserve">Highly meticulous and experienced with a superb record of Customer Service and high customer satisfaction. Skilled in directing small and large </w:t>
      </w:r>
      <w:r w:rsidR="00221883">
        <w:rPr>
          <w:bCs/>
          <w:sz w:val="24"/>
          <w:szCs w:val="20"/>
        </w:rPr>
        <w:t>Customer service teams. To use my soft skills in the best possible way for achieving the company’s sales goals &amp; customer delight</w:t>
      </w:r>
    </w:p>
    <w:p w:rsidR="00306B06" w:rsidRDefault="00306B06" w:rsidP="009B1E9D">
      <w:pPr>
        <w:spacing w:line="320" w:lineRule="atLeast"/>
        <w:jc w:val="both"/>
        <w:rPr>
          <w:rFonts w:eastAsia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shd w:val="pct20" w:color="auto" w:fill="auto"/>
        <w:tblLook w:val="04A0"/>
      </w:tblPr>
      <w:tblGrid>
        <w:gridCol w:w="9245"/>
      </w:tblGrid>
      <w:tr w:rsidR="00306B06" w:rsidTr="006D19AD">
        <w:tc>
          <w:tcPr>
            <w:tcW w:w="9245" w:type="dxa"/>
            <w:shd w:val="pct20" w:color="auto" w:fill="auto"/>
          </w:tcPr>
          <w:p w:rsidR="00306B06" w:rsidRPr="0012094A" w:rsidRDefault="00306B06" w:rsidP="009B1E9D">
            <w:pPr>
              <w:tabs>
                <w:tab w:val="left" w:pos="2520"/>
              </w:tabs>
              <w:spacing w:line="320" w:lineRule="atLeast"/>
              <w:rPr>
                <w:rFonts w:eastAsia="Arial" w:cs="Arial"/>
                <w:b/>
                <w:color w:val="000000"/>
                <w:sz w:val="28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8"/>
                <w:szCs w:val="20"/>
              </w:rPr>
              <w:t>Strength</w:t>
            </w:r>
          </w:p>
        </w:tc>
      </w:tr>
    </w:tbl>
    <w:p w:rsidR="00306B06" w:rsidRPr="0012094A" w:rsidRDefault="00306B06" w:rsidP="009B1E9D">
      <w:pPr>
        <w:tabs>
          <w:tab w:val="left" w:pos="2520"/>
        </w:tabs>
        <w:spacing w:after="0" w:line="320" w:lineRule="atLeast"/>
        <w:rPr>
          <w:rFonts w:eastAsia="Arial" w:cs="Arial"/>
          <w:color w:val="000000"/>
          <w:szCs w:val="20"/>
        </w:rPr>
      </w:pPr>
    </w:p>
    <w:p w:rsidR="00306B06" w:rsidRPr="0012094A" w:rsidRDefault="00306B06" w:rsidP="009B1E9D">
      <w:pPr>
        <w:tabs>
          <w:tab w:val="left" w:pos="2520"/>
        </w:tabs>
        <w:spacing w:after="0" w:line="320" w:lineRule="atLeast"/>
        <w:rPr>
          <w:rFonts w:eastAsia="Arial" w:cs="Arial"/>
          <w:color w:val="000000"/>
          <w:sz w:val="24"/>
          <w:szCs w:val="20"/>
        </w:rPr>
      </w:pPr>
    </w:p>
    <w:p w:rsidR="00306B06" w:rsidRPr="00306B06" w:rsidRDefault="00306B06" w:rsidP="009B1E9D">
      <w:pPr>
        <w:pStyle w:val="ListParagraph"/>
        <w:numPr>
          <w:ilvl w:val="0"/>
          <w:numId w:val="9"/>
        </w:numPr>
        <w:tabs>
          <w:tab w:val="left" w:pos="720"/>
        </w:tabs>
        <w:spacing w:after="0" w:line="320" w:lineRule="atLeast"/>
        <w:ind w:hanging="720"/>
        <w:jc w:val="both"/>
        <w:rPr>
          <w:rFonts w:eastAsia="Arial" w:cs="Arial"/>
          <w:color w:val="000000"/>
          <w:sz w:val="26"/>
        </w:rPr>
      </w:pPr>
      <w:r w:rsidRPr="00306B06">
        <w:rPr>
          <w:rFonts w:eastAsia="Arial" w:cs="Arial"/>
          <w:color w:val="000000"/>
          <w:sz w:val="24"/>
          <w:szCs w:val="20"/>
        </w:rPr>
        <w:t>An effective communicator processing excellent presentation &amp; Soft Skills with honed Marketing Management</w:t>
      </w:r>
    </w:p>
    <w:p w:rsidR="00306B06" w:rsidRPr="00306B06" w:rsidRDefault="00306B06" w:rsidP="009B1E9D">
      <w:pPr>
        <w:pStyle w:val="ListParagraph"/>
        <w:numPr>
          <w:ilvl w:val="0"/>
          <w:numId w:val="9"/>
        </w:numPr>
        <w:tabs>
          <w:tab w:val="left" w:pos="720"/>
        </w:tabs>
        <w:spacing w:after="0" w:line="320" w:lineRule="atLeast"/>
        <w:ind w:hanging="720"/>
        <w:jc w:val="both"/>
        <w:rPr>
          <w:rFonts w:eastAsia="Arial" w:cs="Arial"/>
          <w:color w:val="000000"/>
          <w:sz w:val="26"/>
        </w:rPr>
      </w:pPr>
      <w:r w:rsidRPr="00306B06">
        <w:rPr>
          <w:rFonts w:eastAsia="Arial" w:cs="Arial"/>
          <w:color w:val="000000"/>
          <w:sz w:val="24"/>
          <w:szCs w:val="20"/>
        </w:rPr>
        <w:t>Recognized for successfully meeting targets, proficiently formulating &amp; implementing budgets</w:t>
      </w:r>
    </w:p>
    <w:p w:rsidR="00306B06" w:rsidRPr="00306B06" w:rsidRDefault="00306B06" w:rsidP="009B1E9D">
      <w:pPr>
        <w:pStyle w:val="ListParagraph"/>
        <w:numPr>
          <w:ilvl w:val="0"/>
          <w:numId w:val="9"/>
        </w:numPr>
        <w:tabs>
          <w:tab w:val="left" w:pos="720"/>
        </w:tabs>
        <w:spacing w:after="0" w:line="320" w:lineRule="atLeast"/>
        <w:ind w:hanging="720"/>
        <w:jc w:val="both"/>
        <w:rPr>
          <w:rFonts w:eastAsia="Arial" w:cs="Arial"/>
          <w:color w:val="000000"/>
          <w:sz w:val="26"/>
        </w:rPr>
      </w:pPr>
      <w:r w:rsidRPr="00306B06">
        <w:rPr>
          <w:rFonts w:eastAsia="Arial" w:cs="Arial"/>
          <w:color w:val="000000"/>
          <w:sz w:val="24"/>
          <w:szCs w:val="20"/>
        </w:rPr>
        <w:t>Building High-Performing teams by providing an effective training &amp; nurturing fruitful relationships with customers</w:t>
      </w:r>
    </w:p>
    <w:p w:rsidR="00306B06" w:rsidRPr="00306B06" w:rsidRDefault="00306B06" w:rsidP="009B1E9D">
      <w:pPr>
        <w:numPr>
          <w:ilvl w:val="0"/>
          <w:numId w:val="9"/>
        </w:numPr>
        <w:tabs>
          <w:tab w:val="left" w:pos="720"/>
        </w:tabs>
        <w:spacing w:after="0" w:line="320" w:lineRule="atLeast"/>
        <w:ind w:hanging="720"/>
        <w:jc w:val="both"/>
        <w:rPr>
          <w:rFonts w:eastAsia="Arial" w:cs="Arial"/>
          <w:color w:val="000000"/>
          <w:sz w:val="24"/>
          <w:szCs w:val="20"/>
        </w:rPr>
      </w:pPr>
      <w:r w:rsidRPr="00306B06">
        <w:rPr>
          <w:rFonts w:eastAsia="Arial" w:cs="Arial"/>
          <w:color w:val="000000"/>
          <w:sz w:val="24"/>
          <w:szCs w:val="20"/>
        </w:rPr>
        <w:t>Speed &amp; Accuracy in Processes</w:t>
      </w:r>
    </w:p>
    <w:p w:rsidR="00306B06" w:rsidRPr="00306B06" w:rsidRDefault="00306B06" w:rsidP="009B1E9D">
      <w:pPr>
        <w:numPr>
          <w:ilvl w:val="0"/>
          <w:numId w:val="9"/>
        </w:numPr>
        <w:tabs>
          <w:tab w:val="left" w:pos="720"/>
        </w:tabs>
        <w:spacing w:after="0" w:line="320" w:lineRule="atLeast"/>
        <w:ind w:hanging="720"/>
        <w:jc w:val="both"/>
        <w:rPr>
          <w:rFonts w:eastAsia="Arial" w:cs="Arial"/>
          <w:b/>
          <w:bCs/>
          <w:color w:val="000000"/>
          <w:sz w:val="24"/>
          <w:szCs w:val="20"/>
          <w:u w:val="single"/>
        </w:rPr>
      </w:pPr>
      <w:r w:rsidRPr="00306B06">
        <w:rPr>
          <w:rFonts w:eastAsia="Arial" w:cs="Arial"/>
          <w:color w:val="000000"/>
          <w:sz w:val="24"/>
          <w:szCs w:val="20"/>
        </w:rPr>
        <w:t>Team Player, Quick Learner, Optimistic and determined nature, Excellent interpersonal skills</w:t>
      </w:r>
    </w:p>
    <w:p w:rsidR="00306B06" w:rsidRPr="00306B06" w:rsidRDefault="00306B06" w:rsidP="009B1E9D">
      <w:pPr>
        <w:numPr>
          <w:ilvl w:val="0"/>
          <w:numId w:val="9"/>
        </w:numPr>
        <w:tabs>
          <w:tab w:val="left" w:pos="720"/>
        </w:tabs>
        <w:spacing w:after="0" w:line="320" w:lineRule="atLeast"/>
        <w:ind w:hanging="720"/>
        <w:jc w:val="both"/>
        <w:rPr>
          <w:rFonts w:eastAsia="Arial" w:cs="Arial"/>
          <w:b/>
          <w:bCs/>
          <w:color w:val="000000"/>
          <w:sz w:val="24"/>
          <w:szCs w:val="20"/>
          <w:u w:val="single"/>
        </w:rPr>
      </w:pPr>
      <w:r w:rsidRPr="00306B06">
        <w:rPr>
          <w:rFonts w:eastAsia="Arial" w:cs="Arial"/>
          <w:color w:val="000000"/>
          <w:sz w:val="24"/>
          <w:szCs w:val="20"/>
        </w:rPr>
        <w:t>Adaptability &amp; Flexibility in Work</w:t>
      </w:r>
    </w:p>
    <w:p w:rsidR="00306B06" w:rsidRPr="00306B06" w:rsidRDefault="00306B06" w:rsidP="009B1E9D">
      <w:pPr>
        <w:numPr>
          <w:ilvl w:val="0"/>
          <w:numId w:val="9"/>
        </w:numPr>
        <w:tabs>
          <w:tab w:val="left" w:pos="720"/>
        </w:tabs>
        <w:spacing w:after="0" w:line="320" w:lineRule="atLeast"/>
        <w:ind w:hanging="720"/>
        <w:jc w:val="both"/>
        <w:rPr>
          <w:rFonts w:eastAsia="Arial" w:cs="Arial"/>
          <w:b/>
          <w:bCs/>
          <w:color w:val="000000"/>
          <w:sz w:val="24"/>
          <w:szCs w:val="20"/>
          <w:u w:val="single"/>
        </w:rPr>
      </w:pPr>
      <w:r w:rsidRPr="00306B06">
        <w:rPr>
          <w:rFonts w:eastAsia="Arial" w:cs="Arial"/>
          <w:color w:val="000000"/>
          <w:sz w:val="24"/>
          <w:szCs w:val="20"/>
        </w:rPr>
        <w:t>Excellent Presentation Skills</w:t>
      </w:r>
    </w:p>
    <w:p w:rsidR="00306B06" w:rsidRPr="00EC3F9D" w:rsidRDefault="00306B06" w:rsidP="009B1E9D">
      <w:pPr>
        <w:numPr>
          <w:ilvl w:val="0"/>
          <w:numId w:val="9"/>
        </w:numPr>
        <w:tabs>
          <w:tab w:val="left" w:pos="720"/>
        </w:tabs>
        <w:spacing w:after="0" w:line="320" w:lineRule="atLeast"/>
        <w:ind w:hanging="720"/>
        <w:jc w:val="both"/>
        <w:rPr>
          <w:rFonts w:eastAsia="Arial" w:cs="Arial"/>
          <w:b/>
          <w:bCs/>
          <w:color w:val="000000"/>
          <w:sz w:val="24"/>
          <w:szCs w:val="20"/>
          <w:u w:val="single"/>
        </w:rPr>
      </w:pPr>
      <w:r w:rsidRPr="00306B06">
        <w:rPr>
          <w:rFonts w:eastAsia="Arial" w:cs="Arial"/>
          <w:color w:val="000000"/>
          <w:sz w:val="24"/>
          <w:szCs w:val="20"/>
        </w:rPr>
        <w:t>Readiness to accept responsibilities &amp; Challenges</w:t>
      </w:r>
    </w:p>
    <w:p w:rsidR="00EC3F9D" w:rsidRDefault="00EC3F9D" w:rsidP="009B1E9D">
      <w:pPr>
        <w:tabs>
          <w:tab w:val="left" w:pos="720"/>
        </w:tabs>
        <w:spacing w:after="0" w:line="320" w:lineRule="atLeast"/>
        <w:jc w:val="both"/>
        <w:rPr>
          <w:rFonts w:eastAsia="Arial" w:cs="Arial"/>
          <w:color w:val="000000"/>
          <w:sz w:val="24"/>
          <w:szCs w:val="20"/>
        </w:rPr>
      </w:pPr>
    </w:p>
    <w:p w:rsidR="00EC3F9D" w:rsidRDefault="00EC3F9D" w:rsidP="009B1E9D">
      <w:pPr>
        <w:tabs>
          <w:tab w:val="left" w:pos="720"/>
        </w:tabs>
        <w:spacing w:after="0" w:line="320" w:lineRule="atLeast"/>
        <w:jc w:val="both"/>
        <w:rPr>
          <w:rFonts w:eastAsia="Arial" w:cs="Arial"/>
          <w:color w:val="000000"/>
          <w:sz w:val="24"/>
          <w:szCs w:val="20"/>
        </w:rPr>
      </w:pPr>
    </w:p>
    <w:tbl>
      <w:tblPr>
        <w:tblStyle w:val="TableGrid"/>
        <w:tblW w:w="0" w:type="auto"/>
        <w:shd w:val="pct20" w:color="auto" w:fill="auto"/>
        <w:tblLook w:val="04A0"/>
      </w:tblPr>
      <w:tblGrid>
        <w:gridCol w:w="9245"/>
      </w:tblGrid>
      <w:tr w:rsidR="00EC3F9D" w:rsidTr="006D19AD">
        <w:tc>
          <w:tcPr>
            <w:tcW w:w="9245" w:type="dxa"/>
            <w:shd w:val="pct20" w:color="auto" w:fill="auto"/>
          </w:tcPr>
          <w:p w:rsidR="00EC3F9D" w:rsidRPr="0012094A" w:rsidRDefault="00EC3F9D" w:rsidP="009B1E9D">
            <w:pPr>
              <w:tabs>
                <w:tab w:val="left" w:pos="2520"/>
              </w:tabs>
              <w:spacing w:line="320" w:lineRule="atLeast"/>
              <w:rPr>
                <w:rFonts w:eastAsia="Arial" w:cs="Arial"/>
                <w:b/>
                <w:color w:val="000000"/>
                <w:sz w:val="28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8"/>
                <w:szCs w:val="20"/>
              </w:rPr>
              <w:t>Work Experience</w:t>
            </w:r>
          </w:p>
        </w:tc>
      </w:tr>
    </w:tbl>
    <w:p w:rsidR="00EC3F9D" w:rsidRDefault="00EC3F9D" w:rsidP="009B1E9D">
      <w:pPr>
        <w:tabs>
          <w:tab w:val="left" w:pos="2520"/>
        </w:tabs>
        <w:spacing w:after="0" w:line="320" w:lineRule="atLeast"/>
        <w:rPr>
          <w:rFonts w:eastAsia="Arial" w:cs="Arial"/>
          <w:color w:val="000000"/>
          <w:szCs w:val="20"/>
        </w:rPr>
      </w:pPr>
    </w:p>
    <w:p w:rsidR="00EC3F9D" w:rsidRPr="00EC3F9D" w:rsidRDefault="00EC3F9D" w:rsidP="009B1E9D">
      <w:pPr>
        <w:spacing w:after="0" w:line="320" w:lineRule="atLeast"/>
        <w:rPr>
          <w:rFonts w:eastAsia="Arial" w:cs="Arial"/>
          <w:b/>
          <w:color w:val="000000"/>
          <w:sz w:val="24"/>
          <w:szCs w:val="20"/>
        </w:rPr>
      </w:pPr>
      <w:r w:rsidRPr="00EC3F9D">
        <w:rPr>
          <w:rFonts w:eastAsia="Arial" w:cs="Arial"/>
          <w:b/>
          <w:color w:val="000000"/>
          <w:sz w:val="24"/>
          <w:szCs w:val="20"/>
        </w:rPr>
        <w:t xml:space="preserve">Vodafone India Services Pvt. Ltd. </w:t>
      </w:r>
      <w:r>
        <w:rPr>
          <w:rFonts w:eastAsia="Arial" w:cs="Arial"/>
          <w:b/>
          <w:color w:val="000000"/>
          <w:sz w:val="24"/>
          <w:szCs w:val="20"/>
        </w:rPr>
        <w:tab/>
      </w:r>
      <w:r>
        <w:rPr>
          <w:rFonts w:eastAsia="Arial" w:cs="Arial"/>
          <w:b/>
          <w:color w:val="000000"/>
          <w:sz w:val="24"/>
          <w:szCs w:val="20"/>
        </w:rPr>
        <w:tab/>
      </w:r>
      <w:r>
        <w:rPr>
          <w:rFonts w:eastAsia="Arial" w:cs="Arial"/>
          <w:b/>
          <w:color w:val="000000"/>
          <w:sz w:val="24"/>
          <w:szCs w:val="20"/>
        </w:rPr>
        <w:tab/>
      </w:r>
      <w:r>
        <w:rPr>
          <w:rFonts w:eastAsia="Arial" w:cs="Arial"/>
          <w:b/>
          <w:color w:val="000000"/>
          <w:sz w:val="24"/>
          <w:szCs w:val="20"/>
        </w:rPr>
        <w:tab/>
      </w:r>
      <w:r>
        <w:rPr>
          <w:rFonts w:eastAsia="Arial" w:cs="Arial"/>
          <w:b/>
          <w:color w:val="000000"/>
          <w:sz w:val="24"/>
          <w:szCs w:val="20"/>
        </w:rPr>
        <w:tab/>
      </w:r>
      <w:r w:rsidRPr="00EC3F9D">
        <w:rPr>
          <w:rFonts w:eastAsia="Arial" w:cs="Arial"/>
          <w:b/>
          <w:color w:val="000000"/>
          <w:sz w:val="24"/>
          <w:szCs w:val="20"/>
        </w:rPr>
        <w:t>Since March, 2015</w:t>
      </w:r>
    </w:p>
    <w:p w:rsidR="00EC3F9D" w:rsidRDefault="00EC3F9D" w:rsidP="009B1E9D">
      <w:pPr>
        <w:spacing w:after="0" w:line="320" w:lineRule="atLeast"/>
        <w:rPr>
          <w:rFonts w:eastAsia="Arial" w:cs="Arial"/>
          <w:b/>
          <w:color w:val="000000"/>
          <w:sz w:val="24"/>
          <w:szCs w:val="20"/>
        </w:rPr>
      </w:pPr>
      <w:r w:rsidRPr="00EC3F9D">
        <w:rPr>
          <w:rFonts w:eastAsia="Arial" w:cs="Arial"/>
          <w:b/>
          <w:color w:val="000000"/>
          <w:sz w:val="24"/>
          <w:szCs w:val="20"/>
        </w:rPr>
        <w:t>Executive</w:t>
      </w:r>
    </w:p>
    <w:p w:rsidR="00EC3F9D" w:rsidRDefault="00EC3F9D" w:rsidP="009B1E9D">
      <w:pPr>
        <w:spacing w:line="320" w:lineRule="atLeast"/>
        <w:rPr>
          <w:rFonts w:eastAsia="Arial" w:cs="Arial"/>
          <w:b/>
          <w:color w:val="000000"/>
          <w:sz w:val="24"/>
          <w:szCs w:val="24"/>
          <w:u w:val="single"/>
        </w:rPr>
      </w:pPr>
      <w:r w:rsidRPr="00EC3F9D">
        <w:rPr>
          <w:rFonts w:eastAsia="Arial" w:cs="Arial"/>
          <w:b/>
          <w:color w:val="000000"/>
          <w:sz w:val="24"/>
          <w:szCs w:val="24"/>
          <w:u w:val="single"/>
        </w:rPr>
        <w:t>Porting Team (April 2016 till date):</w:t>
      </w:r>
    </w:p>
    <w:p w:rsidR="00E70F75" w:rsidRPr="00E70F75" w:rsidRDefault="00E70F75" w:rsidP="009B1E9D">
      <w:pPr>
        <w:tabs>
          <w:tab w:val="left" w:pos="720"/>
        </w:tabs>
        <w:spacing w:after="0" w:line="320" w:lineRule="atLeast"/>
        <w:ind w:left="720" w:hanging="720"/>
        <w:rPr>
          <w:rFonts w:eastAsia="Arial" w:cs="Arial"/>
          <w:b/>
          <w:color w:val="000000"/>
          <w:sz w:val="24"/>
          <w:szCs w:val="24"/>
        </w:rPr>
      </w:pPr>
      <w:r>
        <w:rPr>
          <w:rFonts w:eastAsia="Arial" w:cs="Arial"/>
          <w:b/>
          <w:color w:val="000000"/>
          <w:sz w:val="24"/>
          <w:szCs w:val="24"/>
        </w:rPr>
        <w:t>Responsibilities</w:t>
      </w:r>
    </w:p>
    <w:p w:rsidR="00EC3F9D" w:rsidRPr="00EC3F9D" w:rsidRDefault="00EC3F9D" w:rsidP="009B1E9D">
      <w:pPr>
        <w:pStyle w:val="ListParagraph"/>
        <w:numPr>
          <w:ilvl w:val="0"/>
          <w:numId w:val="10"/>
        </w:numPr>
        <w:tabs>
          <w:tab w:val="left" w:pos="720"/>
        </w:tabs>
        <w:spacing w:after="0" w:line="320" w:lineRule="atLeast"/>
        <w:ind w:hanging="720"/>
        <w:rPr>
          <w:rFonts w:eastAsia="Arial" w:cs="Arial"/>
          <w:b/>
          <w:color w:val="000000"/>
          <w:sz w:val="24"/>
          <w:szCs w:val="24"/>
        </w:rPr>
      </w:pPr>
      <w:r w:rsidRPr="00EC3F9D">
        <w:rPr>
          <w:rFonts w:eastAsia="Arial" w:cs="Arial"/>
          <w:color w:val="000000"/>
          <w:sz w:val="24"/>
          <w:szCs w:val="24"/>
        </w:rPr>
        <w:t>Handling Calls for Porting Queries</w:t>
      </w:r>
    </w:p>
    <w:p w:rsidR="00EC3F9D" w:rsidRPr="00EC3F9D" w:rsidRDefault="00EC3F9D" w:rsidP="009B1E9D">
      <w:pPr>
        <w:pStyle w:val="ListParagraph"/>
        <w:numPr>
          <w:ilvl w:val="0"/>
          <w:numId w:val="10"/>
        </w:numPr>
        <w:tabs>
          <w:tab w:val="left" w:pos="720"/>
        </w:tabs>
        <w:spacing w:after="0" w:line="320" w:lineRule="atLeast"/>
        <w:ind w:hanging="720"/>
        <w:rPr>
          <w:rFonts w:eastAsia="Arial" w:cs="Arial"/>
          <w:b/>
          <w:color w:val="000000"/>
          <w:sz w:val="24"/>
          <w:szCs w:val="24"/>
        </w:rPr>
      </w:pPr>
      <w:r w:rsidRPr="00EC3F9D">
        <w:rPr>
          <w:rFonts w:eastAsia="Arial" w:cs="Arial"/>
          <w:color w:val="000000"/>
          <w:sz w:val="24"/>
          <w:szCs w:val="24"/>
        </w:rPr>
        <w:t>Manually Pushing the Mobile Numbers through the Applications</w:t>
      </w:r>
    </w:p>
    <w:p w:rsidR="00EC3F9D" w:rsidRPr="00EC3F9D" w:rsidRDefault="00EC3F9D" w:rsidP="009B1E9D">
      <w:pPr>
        <w:pStyle w:val="ListParagraph"/>
        <w:numPr>
          <w:ilvl w:val="0"/>
          <w:numId w:val="10"/>
        </w:numPr>
        <w:tabs>
          <w:tab w:val="left" w:pos="720"/>
        </w:tabs>
        <w:spacing w:after="0" w:line="320" w:lineRule="atLeast"/>
        <w:ind w:hanging="720"/>
        <w:rPr>
          <w:rFonts w:eastAsia="Arial" w:cs="Arial"/>
          <w:b/>
          <w:color w:val="000000"/>
          <w:sz w:val="24"/>
          <w:szCs w:val="24"/>
        </w:rPr>
      </w:pPr>
      <w:r w:rsidRPr="00EC3F9D">
        <w:rPr>
          <w:rFonts w:eastAsia="Arial" w:cs="Arial"/>
          <w:color w:val="000000"/>
          <w:sz w:val="24"/>
          <w:szCs w:val="24"/>
        </w:rPr>
        <w:t>Troubleshooting</w:t>
      </w:r>
    </w:p>
    <w:p w:rsidR="00EC3F9D" w:rsidRPr="00EC3F9D" w:rsidRDefault="00EC3F9D" w:rsidP="009B1E9D">
      <w:pPr>
        <w:pStyle w:val="ListParagraph"/>
        <w:numPr>
          <w:ilvl w:val="0"/>
          <w:numId w:val="10"/>
        </w:numPr>
        <w:tabs>
          <w:tab w:val="left" w:pos="720"/>
        </w:tabs>
        <w:spacing w:after="0" w:line="320" w:lineRule="atLeast"/>
        <w:ind w:hanging="720"/>
        <w:rPr>
          <w:rFonts w:eastAsia="Arial" w:cs="Arial"/>
          <w:b/>
          <w:color w:val="000000"/>
          <w:sz w:val="24"/>
          <w:szCs w:val="24"/>
        </w:rPr>
      </w:pPr>
      <w:r w:rsidRPr="00EC3F9D">
        <w:rPr>
          <w:rFonts w:eastAsia="Arial" w:cs="Arial"/>
          <w:color w:val="000000"/>
          <w:sz w:val="24"/>
          <w:szCs w:val="24"/>
        </w:rPr>
        <w:t>Manually Connecting the Mobile Numbers for the customers to avail the services</w:t>
      </w:r>
    </w:p>
    <w:p w:rsidR="00EC3F9D" w:rsidRPr="00EC3F9D" w:rsidRDefault="00EC3F9D" w:rsidP="009B1E9D">
      <w:pPr>
        <w:pStyle w:val="ListParagraph"/>
        <w:numPr>
          <w:ilvl w:val="0"/>
          <w:numId w:val="10"/>
        </w:numPr>
        <w:tabs>
          <w:tab w:val="left" w:pos="720"/>
        </w:tabs>
        <w:spacing w:after="0" w:line="320" w:lineRule="atLeast"/>
        <w:ind w:hanging="720"/>
        <w:rPr>
          <w:rFonts w:eastAsia="Arial" w:cs="Arial"/>
          <w:b/>
          <w:color w:val="000000"/>
          <w:sz w:val="24"/>
          <w:szCs w:val="24"/>
        </w:rPr>
      </w:pPr>
      <w:r w:rsidRPr="00EC3F9D">
        <w:rPr>
          <w:rFonts w:eastAsia="Arial" w:cs="Arial"/>
          <w:color w:val="000000"/>
          <w:sz w:val="24"/>
          <w:szCs w:val="24"/>
        </w:rPr>
        <w:t>Provisioning the Mobile Numbers according to the service plan selected.</w:t>
      </w:r>
    </w:p>
    <w:p w:rsidR="00EC3F9D" w:rsidRPr="00EC3F9D" w:rsidRDefault="00EC3F9D" w:rsidP="009B1E9D">
      <w:pPr>
        <w:pStyle w:val="ListParagraph"/>
        <w:numPr>
          <w:ilvl w:val="0"/>
          <w:numId w:val="10"/>
        </w:numPr>
        <w:tabs>
          <w:tab w:val="left" w:pos="720"/>
        </w:tabs>
        <w:spacing w:after="0" w:line="320" w:lineRule="atLeast"/>
        <w:ind w:hanging="720"/>
        <w:rPr>
          <w:rFonts w:eastAsia="Arial" w:cs="Arial"/>
          <w:b/>
          <w:color w:val="000000"/>
          <w:sz w:val="24"/>
          <w:szCs w:val="24"/>
        </w:rPr>
      </w:pPr>
      <w:r w:rsidRPr="00EC3F9D">
        <w:rPr>
          <w:rFonts w:eastAsia="Arial" w:cs="Arial"/>
          <w:color w:val="000000"/>
          <w:sz w:val="24"/>
          <w:szCs w:val="24"/>
        </w:rPr>
        <w:t>Submitting, Cancelling, Reversing Porting requests</w:t>
      </w:r>
    </w:p>
    <w:p w:rsidR="00EC3F9D" w:rsidRPr="00EC3F9D" w:rsidRDefault="00EC3F9D" w:rsidP="009B1E9D">
      <w:pPr>
        <w:pStyle w:val="ListParagraph"/>
        <w:numPr>
          <w:ilvl w:val="0"/>
          <w:numId w:val="10"/>
        </w:numPr>
        <w:tabs>
          <w:tab w:val="left" w:pos="720"/>
        </w:tabs>
        <w:spacing w:after="0" w:line="320" w:lineRule="atLeast"/>
        <w:ind w:hanging="720"/>
        <w:rPr>
          <w:rFonts w:eastAsia="Arial" w:cs="Arial"/>
          <w:b/>
          <w:color w:val="000000"/>
          <w:sz w:val="24"/>
          <w:szCs w:val="24"/>
        </w:rPr>
      </w:pPr>
      <w:r w:rsidRPr="00EC3F9D">
        <w:rPr>
          <w:rFonts w:eastAsia="Arial" w:cs="Arial"/>
          <w:color w:val="000000"/>
          <w:sz w:val="24"/>
          <w:szCs w:val="24"/>
        </w:rPr>
        <w:t>Reporting (Making reports – Daily Reports, Weekly Reports, Monthly Reports, Performance Reports of the Team)</w:t>
      </w:r>
    </w:p>
    <w:p w:rsidR="00EC3F9D" w:rsidRPr="00EC3F9D" w:rsidRDefault="00EC3F9D" w:rsidP="009B1E9D">
      <w:pPr>
        <w:pStyle w:val="ListParagraph"/>
        <w:numPr>
          <w:ilvl w:val="0"/>
          <w:numId w:val="10"/>
        </w:numPr>
        <w:tabs>
          <w:tab w:val="left" w:pos="720"/>
        </w:tabs>
        <w:spacing w:after="0" w:line="320" w:lineRule="atLeast"/>
        <w:ind w:hanging="720"/>
        <w:rPr>
          <w:rFonts w:eastAsia="Arial" w:cs="Arial"/>
          <w:b/>
          <w:color w:val="000000"/>
          <w:sz w:val="24"/>
          <w:szCs w:val="24"/>
        </w:rPr>
      </w:pPr>
      <w:r w:rsidRPr="00EC3F9D">
        <w:rPr>
          <w:rFonts w:eastAsia="Arial" w:cs="Arial"/>
          <w:color w:val="000000"/>
          <w:sz w:val="24"/>
          <w:szCs w:val="24"/>
        </w:rPr>
        <w:t>Responsible for Making Rosters for the Team</w:t>
      </w:r>
    </w:p>
    <w:p w:rsidR="00EC3F9D" w:rsidRPr="00EC3F9D" w:rsidRDefault="00EC3F9D" w:rsidP="009B1E9D">
      <w:pPr>
        <w:pStyle w:val="ListParagraph"/>
        <w:numPr>
          <w:ilvl w:val="0"/>
          <w:numId w:val="10"/>
        </w:numPr>
        <w:tabs>
          <w:tab w:val="left" w:pos="720"/>
        </w:tabs>
        <w:spacing w:after="0" w:line="320" w:lineRule="atLeast"/>
        <w:ind w:hanging="720"/>
        <w:rPr>
          <w:rFonts w:eastAsia="Arial" w:cs="Arial"/>
          <w:b/>
          <w:color w:val="000000"/>
          <w:sz w:val="24"/>
          <w:szCs w:val="24"/>
        </w:rPr>
      </w:pPr>
      <w:r w:rsidRPr="00EC3F9D">
        <w:rPr>
          <w:rFonts w:eastAsia="Arial" w:cs="Arial"/>
          <w:color w:val="000000"/>
          <w:sz w:val="24"/>
          <w:szCs w:val="24"/>
        </w:rPr>
        <w:lastRenderedPageBreak/>
        <w:t>Conduct Meetings for brain storming sessions for process improvement Ideas &amp; to cascade necessary updates for the process</w:t>
      </w:r>
    </w:p>
    <w:p w:rsidR="00EC3F9D" w:rsidRDefault="00EC3F9D" w:rsidP="009B1E9D">
      <w:pPr>
        <w:tabs>
          <w:tab w:val="left" w:pos="720"/>
        </w:tabs>
        <w:spacing w:after="0" w:line="320" w:lineRule="atLeast"/>
        <w:rPr>
          <w:rFonts w:eastAsia="Arial" w:cs="Arial"/>
          <w:b/>
          <w:color w:val="000000"/>
          <w:sz w:val="24"/>
          <w:szCs w:val="24"/>
        </w:rPr>
      </w:pPr>
    </w:p>
    <w:p w:rsidR="00EC3F9D" w:rsidRPr="00E70F75" w:rsidRDefault="00EC3F9D" w:rsidP="00310C08">
      <w:pPr>
        <w:spacing w:line="320" w:lineRule="atLeast"/>
        <w:ind w:firstLine="720"/>
        <w:jc w:val="both"/>
        <w:rPr>
          <w:rFonts w:eastAsia="Arial" w:cs="Arial"/>
          <w:b/>
          <w:color w:val="000000"/>
          <w:sz w:val="24"/>
          <w:szCs w:val="24"/>
        </w:rPr>
      </w:pPr>
      <w:r w:rsidRPr="00E70F75">
        <w:rPr>
          <w:rFonts w:eastAsia="Arial" w:cs="Arial"/>
          <w:b/>
          <w:color w:val="000000"/>
          <w:sz w:val="24"/>
          <w:szCs w:val="24"/>
        </w:rPr>
        <w:t xml:space="preserve">Direct Fulfillment Team </w:t>
      </w:r>
      <w:r w:rsidR="00E70F75">
        <w:rPr>
          <w:rFonts w:eastAsia="Arial" w:cs="Arial"/>
          <w:b/>
          <w:color w:val="000000"/>
          <w:sz w:val="24"/>
          <w:szCs w:val="24"/>
        </w:rPr>
        <w:tab/>
      </w:r>
      <w:r w:rsidR="00E70F75">
        <w:rPr>
          <w:rFonts w:eastAsia="Arial" w:cs="Arial"/>
          <w:b/>
          <w:color w:val="000000"/>
          <w:sz w:val="24"/>
          <w:szCs w:val="24"/>
        </w:rPr>
        <w:tab/>
      </w:r>
      <w:r w:rsidR="00E70F75">
        <w:rPr>
          <w:rFonts w:eastAsia="Arial" w:cs="Arial"/>
          <w:b/>
          <w:color w:val="000000"/>
          <w:sz w:val="24"/>
          <w:szCs w:val="24"/>
        </w:rPr>
        <w:tab/>
      </w:r>
      <w:r w:rsidR="00E70F75">
        <w:rPr>
          <w:rFonts w:eastAsia="Arial" w:cs="Arial"/>
          <w:b/>
          <w:color w:val="000000"/>
          <w:sz w:val="24"/>
          <w:szCs w:val="24"/>
        </w:rPr>
        <w:tab/>
      </w:r>
      <w:r w:rsidRPr="00E70F75">
        <w:rPr>
          <w:rFonts w:eastAsia="Arial" w:cs="Arial"/>
          <w:b/>
          <w:color w:val="000000"/>
          <w:sz w:val="24"/>
          <w:szCs w:val="24"/>
        </w:rPr>
        <w:t xml:space="preserve">March 2015 till April 2016 </w:t>
      </w:r>
    </w:p>
    <w:p w:rsidR="00EC3F9D" w:rsidRPr="00EC3F9D" w:rsidRDefault="00EC3F9D" w:rsidP="009B1E9D">
      <w:pPr>
        <w:numPr>
          <w:ilvl w:val="0"/>
          <w:numId w:val="11"/>
        </w:numPr>
        <w:autoSpaceDE w:val="0"/>
        <w:autoSpaceDN w:val="0"/>
        <w:adjustRightInd w:val="0"/>
        <w:spacing w:after="0" w:line="320" w:lineRule="atLeast"/>
        <w:ind w:hanging="720"/>
        <w:jc w:val="both"/>
        <w:rPr>
          <w:rFonts w:cs="Arial"/>
          <w:bCs/>
          <w:sz w:val="24"/>
          <w:szCs w:val="24"/>
        </w:rPr>
      </w:pPr>
      <w:r w:rsidRPr="00EC3F9D">
        <w:rPr>
          <w:rFonts w:cs="Arial"/>
          <w:bCs/>
          <w:sz w:val="24"/>
          <w:szCs w:val="24"/>
        </w:rPr>
        <w:t>Handled Corporate and SME (</w:t>
      </w:r>
      <w:r w:rsidRPr="00EC3F9D">
        <w:rPr>
          <w:rFonts w:eastAsia="Arial" w:cs="Arial"/>
          <w:color w:val="000000"/>
          <w:sz w:val="24"/>
          <w:szCs w:val="24"/>
        </w:rPr>
        <w:t>Small Medium Enterprise)</w:t>
      </w:r>
      <w:r w:rsidRPr="00EC3F9D">
        <w:rPr>
          <w:rFonts w:cs="Arial"/>
          <w:bCs/>
          <w:sz w:val="24"/>
          <w:szCs w:val="24"/>
        </w:rPr>
        <w:t xml:space="preserve"> A/C's.</w:t>
      </w:r>
    </w:p>
    <w:p w:rsidR="00EC3F9D" w:rsidRPr="00EC3F9D" w:rsidRDefault="00EC3F9D" w:rsidP="009B1E9D">
      <w:pPr>
        <w:numPr>
          <w:ilvl w:val="0"/>
          <w:numId w:val="11"/>
        </w:numPr>
        <w:autoSpaceDE w:val="0"/>
        <w:autoSpaceDN w:val="0"/>
        <w:adjustRightInd w:val="0"/>
        <w:spacing w:after="0" w:line="320" w:lineRule="atLeast"/>
        <w:ind w:hanging="720"/>
        <w:jc w:val="both"/>
        <w:rPr>
          <w:rFonts w:cs="Arial"/>
          <w:bCs/>
          <w:sz w:val="24"/>
          <w:szCs w:val="24"/>
        </w:rPr>
      </w:pPr>
      <w:r w:rsidRPr="00EC3F9D">
        <w:rPr>
          <w:rFonts w:cs="Arial"/>
          <w:bCs/>
          <w:sz w:val="24"/>
          <w:szCs w:val="24"/>
        </w:rPr>
        <w:t>To Process handset orders and new connections for Corporate &amp;</w:t>
      </w:r>
      <w:r w:rsidRPr="00EC3F9D">
        <w:rPr>
          <w:rFonts w:eastAsia="Arial" w:cs="Arial"/>
          <w:color w:val="000000"/>
          <w:sz w:val="24"/>
          <w:szCs w:val="24"/>
        </w:rPr>
        <w:t xml:space="preserve">SME </w:t>
      </w:r>
      <w:r w:rsidRPr="00EC3F9D">
        <w:rPr>
          <w:rFonts w:cs="Arial"/>
          <w:bCs/>
          <w:sz w:val="24"/>
          <w:szCs w:val="24"/>
        </w:rPr>
        <w:t>A/C’s.</w:t>
      </w:r>
    </w:p>
    <w:p w:rsidR="00EC3F9D" w:rsidRPr="00EC3F9D" w:rsidRDefault="00EC3F9D" w:rsidP="009B1E9D">
      <w:pPr>
        <w:numPr>
          <w:ilvl w:val="0"/>
          <w:numId w:val="11"/>
        </w:numPr>
        <w:spacing w:after="0" w:line="320" w:lineRule="atLeast"/>
        <w:ind w:hanging="720"/>
        <w:jc w:val="both"/>
        <w:rPr>
          <w:rFonts w:eastAsia="Arial" w:cs="Arial"/>
          <w:b/>
          <w:color w:val="000000"/>
          <w:sz w:val="24"/>
          <w:szCs w:val="24"/>
        </w:rPr>
      </w:pPr>
      <w:r w:rsidRPr="00EC3F9D">
        <w:rPr>
          <w:rFonts w:eastAsia="Arial" w:cs="Arial"/>
          <w:color w:val="000000"/>
          <w:sz w:val="24"/>
          <w:szCs w:val="24"/>
        </w:rPr>
        <w:t>Run the billing process every month end for all the Corporate &amp; SME A/C’s.</w:t>
      </w:r>
    </w:p>
    <w:p w:rsidR="00EC3F9D" w:rsidRPr="00EC3F9D" w:rsidRDefault="00EC3F9D" w:rsidP="009B1E9D">
      <w:pPr>
        <w:numPr>
          <w:ilvl w:val="0"/>
          <w:numId w:val="11"/>
        </w:numPr>
        <w:spacing w:after="0" w:line="320" w:lineRule="atLeast"/>
        <w:ind w:hanging="720"/>
        <w:jc w:val="both"/>
        <w:rPr>
          <w:rFonts w:eastAsia="Arial" w:cs="Arial"/>
          <w:b/>
          <w:color w:val="000000"/>
          <w:sz w:val="24"/>
          <w:szCs w:val="24"/>
        </w:rPr>
      </w:pPr>
      <w:r w:rsidRPr="00EC3F9D">
        <w:rPr>
          <w:rFonts w:eastAsia="Arial" w:cs="Arial"/>
          <w:color w:val="000000"/>
          <w:sz w:val="24"/>
          <w:szCs w:val="24"/>
        </w:rPr>
        <w:t>To Process orders for Sure Signal (Connectivity/Signal Booster Device) for SME A/C’s</w:t>
      </w:r>
    </w:p>
    <w:p w:rsidR="00EC3F9D" w:rsidRPr="00EC3F9D" w:rsidRDefault="00EC3F9D" w:rsidP="009B1E9D">
      <w:pPr>
        <w:numPr>
          <w:ilvl w:val="0"/>
          <w:numId w:val="11"/>
        </w:numPr>
        <w:spacing w:after="0" w:line="320" w:lineRule="atLeast"/>
        <w:ind w:hanging="720"/>
        <w:jc w:val="both"/>
        <w:rPr>
          <w:rFonts w:eastAsia="Arial" w:cs="Arial"/>
          <w:b/>
          <w:color w:val="000000"/>
          <w:sz w:val="24"/>
          <w:szCs w:val="24"/>
        </w:rPr>
      </w:pPr>
      <w:r w:rsidRPr="00EC3F9D">
        <w:rPr>
          <w:rFonts w:eastAsia="Arial" w:cs="Arial"/>
          <w:color w:val="000000"/>
          <w:sz w:val="24"/>
          <w:szCs w:val="24"/>
        </w:rPr>
        <w:t>Together, this campaign has 8 sub processes; SME Orders, Corporate Orders, SME Connections, Corporate Connections, Credit Report, Billing Report, Missing Mobile numbers &amp; Sure Signal Device Orders</w:t>
      </w:r>
    </w:p>
    <w:p w:rsidR="00EC3F9D" w:rsidRPr="003F0CA1" w:rsidRDefault="00EC3F9D" w:rsidP="009B1E9D">
      <w:pPr>
        <w:numPr>
          <w:ilvl w:val="0"/>
          <w:numId w:val="11"/>
        </w:numPr>
        <w:spacing w:after="0" w:line="320" w:lineRule="atLeast"/>
        <w:ind w:hanging="720"/>
        <w:jc w:val="both"/>
        <w:rPr>
          <w:rFonts w:eastAsia="Arial" w:cs="Arial"/>
          <w:b/>
          <w:color w:val="000000"/>
          <w:sz w:val="24"/>
          <w:szCs w:val="24"/>
        </w:rPr>
      </w:pPr>
      <w:r w:rsidRPr="00EC3F9D">
        <w:rPr>
          <w:rFonts w:eastAsia="Arial" w:cs="Arial"/>
          <w:color w:val="000000"/>
          <w:sz w:val="24"/>
          <w:szCs w:val="24"/>
        </w:rPr>
        <w:t>Got through, all the processes and can handle any given process, even at times have to switch from one queue to another in a few instances where the influx suddenly spikes up and the queue gets out of control (Was the only one to get cross trained on all the process)</w:t>
      </w:r>
    </w:p>
    <w:p w:rsidR="003F0CA1" w:rsidRDefault="003F0CA1" w:rsidP="009B1E9D">
      <w:pPr>
        <w:spacing w:after="0" w:line="320" w:lineRule="atLeast"/>
        <w:jc w:val="both"/>
        <w:rPr>
          <w:rFonts w:eastAsia="Arial" w:cs="Arial"/>
          <w:color w:val="000000"/>
          <w:sz w:val="24"/>
          <w:szCs w:val="24"/>
        </w:rPr>
      </w:pPr>
    </w:p>
    <w:p w:rsidR="003F0CA1" w:rsidRDefault="003F0CA1" w:rsidP="009B1E9D">
      <w:pPr>
        <w:spacing w:after="0" w:line="320" w:lineRule="atLeast"/>
        <w:rPr>
          <w:rFonts w:eastAsia="Arial" w:cs="Arial"/>
          <w:b/>
          <w:color w:val="000000"/>
          <w:sz w:val="24"/>
          <w:szCs w:val="24"/>
        </w:rPr>
      </w:pPr>
      <w:r w:rsidRPr="003F0CA1">
        <w:rPr>
          <w:rFonts w:eastAsia="Arial" w:cs="Arial"/>
          <w:b/>
          <w:color w:val="000000"/>
          <w:sz w:val="24"/>
          <w:szCs w:val="24"/>
        </w:rPr>
        <w:t xml:space="preserve">Duet India Hotels India Ltd – </w:t>
      </w:r>
    </w:p>
    <w:p w:rsidR="003F0CA1" w:rsidRPr="003F0CA1" w:rsidRDefault="003F0CA1" w:rsidP="009B1E9D">
      <w:pPr>
        <w:spacing w:after="0" w:line="320" w:lineRule="atLeast"/>
        <w:rPr>
          <w:rFonts w:eastAsia="Arial" w:cs="Arial"/>
          <w:b/>
          <w:color w:val="000000"/>
          <w:sz w:val="24"/>
          <w:szCs w:val="24"/>
        </w:rPr>
      </w:pPr>
      <w:r w:rsidRPr="003F0CA1">
        <w:rPr>
          <w:rFonts w:eastAsia="Arial" w:cs="Arial"/>
          <w:b/>
          <w:color w:val="000000"/>
          <w:sz w:val="24"/>
          <w:szCs w:val="24"/>
        </w:rPr>
        <w:t xml:space="preserve">Hotel Holiday Inn Express, Ashram Road </w:t>
      </w:r>
      <w:r>
        <w:rPr>
          <w:rFonts w:eastAsia="Arial" w:cs="Arial"/>
          <w:b/>
          <w:color w:val="000000"/>
          <w:sz w:val="24"/>
          <w:szCs w:val="24"/>
        </w:rPr>
        <w:tab/>
      </w:r>
      <w:r>
        <w:rPr>
          <w:rFonts w:eastAsia="Arial" w:cs="Arial"/>
          <w:b/>
          <w:color w:val="000000"/>
          <w:sz w:val="24"/>
          <w:szCs w:val="24"/>
        </w:rPr>
        <w:tab/>
      </w:r>
      <w:r>
        <w:rPr>
          <w:rFonts w:eastAsia="Arial" w:cs="Arial"/>
          <w:b/>
          <w:color w:val="000000"/>
          <w:sz w:val="24"/>
          <w:szCs w:val="24"/>
        </w:rPr>
        <w:tab/>
      </w:r>
      <w:r w:rsidRPr="003F0CA1">
        <w:rPr>
          <w:rFonts w:eastAsia="Arial" w:cs="Arial"/>
          <w:b/>
          <w:color w:val="000000"/>
          <w:sz w:val="24"/>
          <w:szCs w:val="24"/>
        </w:rPr>
        <w:t>February 2014 – March 2015</w:t>
      </w:r>
    </w:p>
    <w:p w:rsidR="003F0CA1" w:rsidRDefault="003F0CA1" w:rsidP="009B1E9D">
      <w:pPr>
        <w:spacing w:line="320" w:lineRule="atLeast"/>
        <w:rPr>
          <w:rFonts w:eastAsia="Arial" w:cs="Arial"/>
          <w:b/>
          <w:color w:val="000000"/>
          <w:sz w:val="24"/>
          <w:szCs w:val="24"/>
        </w:rPr>
      </w:pPr>
      <w:r w:rsidRPr="003F0CA1">
        <w:rPr>
          <w:rFonts w:eastAsia="Arial" w:cs="Arial"/>
          <w:b/>
          <w:color w:val="000000"/>
          <w:sz w:val="24"/>
          <w:szCs w:val="24"/>
        </w:rPr>
        <w:t>Sales Executive</w:t>
      </w:r>
    </w:p>
    <w:p w:rsidR="003F0CA1" w:rsidRPr="003F0CA1" w:rsidRDefault="003F0CA1" w:rsidP="009B1E9D">
      <w:pPr>
        <w:spacing w:after="0" w:line="320" w:lineRule="atLeast"/>
        <w:jc w:val="both"/>
        <w:rPr>
          <w:rFonts w:eastAsia="Arial" w:cs="Arial"/>
          <w:b/>
          <w:color w:val="000000"/>
          <w:sz w:val="24"/>
          <w:szCs w:val="24"/>
        </w:rPr>
      </w:pPr>
      <w:r>
        <w:rPr>
          <w:rFonts w:eastAsia="Arial" w:cs="Arial"/>
          <w:b/>
          <w:color w:val="000000"/>
          <w:sz w:val="24"/>
          <w:szCs w:val="24"/>
        </w:rPr>
        <w:t>Responsibilities</w:t>
      </w:r>
    </w:p>
    <w:p w:rsidR="003F0CA1" w:rsidRPr="003F0CA1" w:rsidRDefault="003F0CA1" w:rsidP="009B1E9D">
      <w:pPr>
        <w:pStyle w:val="ListParagraph"/>
        <w:numPr>
          <w:ilvl w:val="0"/>
          <w:numId w:val="13"/>
        </w:numPr>
        <w:tabs>
          <w:tab w:val="left" w:pos="720"/>
        </w:tabs>
        <w:spacing w:after="0" w:line="320" w:lineRule="atLeast"/>
        <w:ind w:left="0" w:firstLine="0"/>
        <w:jc w:val="both"/>
        <w:rPr>
          <w:rFonts w:eastAsia="Arial" w:cs="Arial"/>
          <w:b/>
          <w:color w:val="000000"/>
          <w:sz w:val="24"/>
          <w:szCs w:val="24"/>
        </w:rPr>
      </w:pPr>
      <w:r w:rsidRPr="003F0CA1">
        <w:rPr>
          <w:rFonts w:eastAsia="Arial" w:cs="Arial"/>
          <w:color w:val="000000"/>
          <w:sz w:val="24"/>
          <w:szCs w:val="24"/>
        </w:rPr>
        <w:t>Handled field sales within the Radius of 5 KM’s from the hotel</w:t>
      </w:r>
    </w:p>
    <w:p w:rsidR="003F0CA1" w:rsidRPr="003F0CA1" w:rsidRDefault="003F0CA1" w:rsidP="009B1E9D">
      <w:pPr>
        <w:pStyle w:val="ListParagraph"/>
        <w:numPr>
          <w:ilvl w:val="0"/>
          <w:numId w:val="13"/>
        </w:numPr>
        <w:tabs>
          <w:tab w:val="left" w:pos="720"/>
        </w:tabs>
        <w:spacing w:after="0" w:line="320" w:lineRule="atLeast"/>
        <w:ind w:left="720" w:hanging="720"/>
        <w:jc w:val="both"/>
        <w:rPr>
          <w:rFonts w:eastAsia="Arial" w:cs="Arial"/>
          <w:b/>
          <w:color w:val="000000"/>
          <w:sz w:val="24"/>
          <w:szCs w:val="24"/>
        </w:rPr>
      </w:pPr>
      <w:r w:rsidRPr="003F0CA1">
        <w:rPr>
          <w:rFonts w:eastAsia="Arial" w:cs="Arial"/>
          <w:color w:val="000000"/>
          <w:sz w:val="24"/>
          <w:szCs w:val="24"/>
        </w:rPr>
        <w:t>Handled GIDC areas for sales (Room Nights) areas likes Vatva, Odhav, Kathvada, Sanand</w:t>
      </w:r>
    </w:p>
    <w:p w:rsidR="003F0CA1" w:rsidRPr="003F0CA1" w:rsidRDefault="003F0CA1" w:rsidP="009B1E9D">
      <w:pPr>
        <w:pStyle w:val="ListParagraph"/>
        <w:numPr>
          <w:ilvl w:val="0"/>
          <w:numId w:val="13"/>
        </w:numPr>
        <w:tabs>
          <w:tab w:val="left" w:pos="720"/>
        </w:tabs>
        <w:spacing w:after="0" w:line="320" w:lineRule="atLeast"/>
        <w:ind w:left="720" w:hanging="720"/>
        <w:jc w:val="both"/>
        <w:rPr>
          <w:rFonts w:eastAsia="Arial" w:cs="Arial"/>
          <w:b/>
          <w:color w:val="000000"/>
          <w:sz w:val="24"/>
          <w:szCs w:val="24"/>
        </w:rPr>
      </w:pPr>
      <w:r w:rsidRPr="003F0CA1">
        <w:rPr>
          <w:rFonts w:eastAsia="Arial" w:cs="Arial"/>
          <w:color w:val="000000"/>
          <w:sz w:val="24"/>
          <w:szCs w:val="24"/>
        </w:rPr>
        <w:t>Handled Banking Sector</w:t>
      </w:r>
    </w:p>
    <w:p w:rsidR="003F0CA1" w:rsidRPr="003F0CA1" w:rsidRDefault="003F0CA1" w:rsidP="009B1E9D">
      <w:pPr>
        <w:pStyle w:val="ListParagraph"/>
        <w:numPr>
          <w:ilvl w:val="0"/>
          <w:numId w:val="13"/>
        </w:numPr>
        <w:tabs>
          <w:tab w:val="left" w:pos="720"/>
        </w:tabs>
        <w:spacing w:after="0" w:line="320" w:lineRule="atLeast"/>
        <w:ind w:left="720" w:hanging="720"/>
        <w:jc w:val="both"/>
        <w:rPr>
          <w:rFonts w:eastAsia="Arial" w:cs="Arial"/>
          <w:b/>
          <w:color w:val="000000"/>
          <w:sz w:val="24"/>
          <w:szCs w:val="24"/>
        </w:rPr>
      </w:pPr>
      <w:r w:rsidRPr="003F0CA1">
        <w:rPr>
          <w:rFonts w:eastAsia="Arial" w:cs="Arial"/>
          <w:color w:val="000000"/>
          <w:sz w:val="24"/>
          <w:szCs w:val="24"/>
        </w:rPr>
        <w:t>Handled Corporate Sector</w:t>
      </w:r>
    </w:p>
    <w:p w:rsidR="003F0CA1" w:rsidRPr="003F0CA1" w:rsidRDefault="003F0CA1" w:rsidP="009B1E9D">
      <w:pPr>
        <w:pStyle w:val="ListParagraph"/>
        <w:numPr>
          <w:ilvl w:val="0"/>
          <w:numId w:val="13"/>
        </w:numPr>
        <w:tabs>
          <w:tab w:val="left" w:pos="720"/>
        </w:tabs>
        <w:spacing w:after="0" w:line="320" w:lineRule="atLeast"/>
        <w:ind w:left="720" w:hanging="720"/>
        <w:jc w:val="both"/>
        <w:rPr>
          <w:rFonts w:eastAsia="Arial" w:cs="Arial"/>
          <w:b/>
          <w:color w:val="000000"/>
          <w:sz w:val="24"/>
          <w:szCs w:val="24"/>
        </w:rPr>
      </w:pPr>
      <w:r w:rsidRPr="003F0CA1">
        <w:rPr>
          <w:rFonts w:eastAsia="Arial" w:cs="Arial"/>
          <w:color w:val="000000"/>
          <w:sz w:val="24"/>
          <w:szCs w:val="24"/>
        </w:rPr>
        <w:t>Handled PSU Sector (Public Sector Unit)</w:t>
      </w:r>
    </w:p>
    <w:p w:rsidR="003F0CA1" w:rsidRPr="003F0CA1" w:rsidRDefault="003F0CA1" w:rsidP="009B1E9D">
      <w:pPr>
        <w:pStyle w:val="ListParagraph"/>
        <w:numPr>
          <w:ilvl w:val="0"/>
          <w:numId w:val="13"/>
        </w:numPr>
        <w:tabs>
          <w:tab w:val="left" w:pos="720"/>
        </w:tabs>
        <w:spacing w:after="0" w:line="320" w:lineRule="atLeast"/>
        <w:ind w:left="720" w:hanging="720"/>
        <w:jc w:val="both"/>
        <w:rPr>
          <w:rFonts w:eastAsia="Arial" w:cs="Arial"/>
          <w:b/>
          <w:color w:val="000000"/>
          <w:sz w:val="24"/>
          <w:szCs w:val="24"/>
        </w:rPr>
      </w:pPr>
      <w:r w:rsidRPr="003F0CA1">
        <w:rPr>
          <w:rFonts w:eastAsia="Arial" w:cs="Arial"/>
          <w:color w:val="000000"/>
          <w:sz w:val="24"/>
          <w:szCs w:val="24"/>
        </w:rPr>
        <w:t>Handled Walk-in clients</w:t>
      </w:r>
    </w:p>
    <w:p w:rsidR="003F0CA1" w:rsidRPr="003F0CA1" w:rsidRDefault="003F0CA1" w:rsidP="009B1E9D">
      <w:pPr>
        <w:pStyle w:val="ListParagraph"/>
        <w:numPr>
          <w:ilvl w:val="0"/>
          <w:numId w:val="13"/>
        </w:numPr>
        <w:tabs>
          <w:tab w:val="left" w:pos="720"/>
        </w:tabs>
        <w:spacing w:after="0" w:line="320" w:lineRule="atLeast"/>
        <w:ind w:left="720" w:hanging="720"/>
        <w:jc w:val="both"/>
        <w:rPr>
          <w:rFonts w:eastAsia="Arial" w:cs="Arial"/>
          <w:b/>
          <w:color w:val="000000"/>
          <w:sz w:val="24"/>
          <w:szCs w:val="24"/>
        </w:rPr>
      </w:pPr>
      <w:r w:rsidRPr="003F0CA1">
        <w:rPr>
          <w:rFonts w:eastAsia="Arial" w:cs="Arial"/>
          <w:color w:val="000000"/>
          <w:sz w:val="24"/>
          <w:szCs w:val="24"/>
        </w:rPr>
        <w:t>Handled Travel Agents</w:t>
      </w:r>
    </w:p>
    <w:p w:rsidR="003F0CA1" w:rsidRPr="003F0CA1" w:rsidRDefault="003F0CA1" w:rsidP="009B1E9D">
      <w:pPr>
        <w:pStyle w:val="ListParagraph"/>
        <w:numPr>
          <w:ilvl w:val="0"/>
          <w:numId w:val="13"/>
        </w:numPr>
        <w:tabs>
          <w:tab w:val="left" w:pos="720"/>
        </w:tabs>
        <w:spacing w:after="0" w:line="320" w:lineRule="atLeast"/>
        <w:ind w:left="720" w:hanging="720"/>
        <w:jc w:val="both"/>
        <w:rPr>
          <w:rFonts w:eastAsia="Arial" w:cs="Arial"/>
          <w:b/>
          <w:color w:val="000000"/>
          <w:sz w:val="24"/>
          <w:szCs w:val="24"/>
        </w:rPr>
      </w:pPr>
      <w:r w:rsidRPr="003F0CA1">
        <w:rPr>
          <w:rFonts w:eastAsia="Arial" w:cs="Arial"/>
          <w:color w:val="000000"/>
          <w:sz w:val="24"/>
          <w:szCs w:val="24"/>
        </w:rPr>
        <w:t>Looking after Banquet Sales, Meeting Rooms for Corporate, Training Rooms for PSU, Corporate &amp; Banking Sector. This includes; Arrangements for Seating Patterns, Morning Breakfast, Lunch &amp; Evening Snacks and Beverages for the guests along with the Menu predefined</w:t>
      </w:r>
    </w:p>
    <w:p w:rsidR="003F0CA1" w:rsidRPr="003F0CA1" w:rsidRDefault="003F0CA1" w:rsidP="009B1E9D">
      <w:pPr>
        <w:pStyle w:val="ListParagraph"/>
        <w:numPr>
          <w:ilvl w:val="0"/>
          <w:numId w:val="13"/>
        </w:numPr>
        <w:tabs>
          <w:tab w:val="left" w:pos="720"/>
        </w:tabs>
        <w:spacing w:after="0" w:line="320" w:lineRule="atLeast"/>
        <w:ind w:left="720" w:hanging="720"/>
        <w:jc w:val="both"/>
        <w:rPr>
          <w:rFonts w:eastAsia="Arial" w:cs="Arial"/>
          <w:b/>
          <w:color w:val="000000"/>
          <w:sz w:val="24"/>
          <w:szCs w:val="24"/>
        </w:rPr>
      </w:pPr>
      <w:r w:rsidRPr="003F0CA1">
        <w:rPr>
          <w:rFonts w:eastAsia="Arial" w:cs="Arial"/>
          <w:color w:val="000000"/>
          <w:sz w:val="24"/>
          <w:szCs w:val="24"/>
        </w:rPr>
        <w:t>Coordinating with internal departments in the hotel such as Reservations, Front Office, Travel Desk, F&amp;B Service etc …</w:t>
      </w:r>
    </w:p>
    <w:p w:rsidR="003F0CA1" w:rsidRPr="003F0CA1" w:rsidRDefault="003F0CA1" w:rsidP="009B1E9D">
      <w:pPr>
        <w:pStyle w:val="ListParagraph"/>
        <w:numPr>
          <w:ilvl w:val="0"/>
          <w:numId w:val="13"/>
        </w:numPr>
        <w:tabs>
          <w:tab w:val="left" w:pos="720"/>
        </w:tabs>
        <w:spacing w:after="0" w:line="320" w:lineRule="atLeast"/>
        <w:ind w:left="720" w:hanging="720"/>
        <w:jc w:val="both"/>
        <w:rPr>
          <w:rFonts w:eastAsia="Arial" w:cs="Arial"/>
          <w:b/>
          <w:color w:val="000000"/>
          <w:sz w:val="24"/>
          <w:szCs w:val="24"/>
        </w:rPr>
      </w:pPr>
      <w:r w:rsidRPr="003F0CA1">
        <w:rPr>
          <w:rFonts w:eastAsia="Arial" w:cs="Arial"/>
          <w:color w:val="000000"/>
          <w:sz w:val="24"/>
          <w:szCs w:val="24"/>
        </w:rPr>
        <w:t>Interacting with Guests from their arrival till departure, find out their experience at the hotel and take feedback if any and improvise. Pass on the feedback to the departments accordingly.</w:t>
      </w:r>
    </w:p>
    <w:p w:rsidR="003F0CA1" w:rsidRPr="00FC6F08" w:rsidRDefault="003F0CA1" w:rsidP="009B1E9D">
      <w:pPr>
        <w:pStyle w:val="ListParagraph"/>
        <w:numPr>
          <w:ilvl w:val="0"/>
          <w:numId w:val="13"/>
        </w:numPr>
        <w:tabs>
          <w:tab w:val="left" w:pos="720"/>
        </w:tabs>
        <w:spacing w:after="0" w:line="320" w:lineRule="atLeast"/>
        <w:ind w:left="720" w:hanging="720"/>
        <w:jc w:val="both"/>
        <w:rPr>
          <w:rFonts w:eastAsia="Arial" w:cs="Arial"/>
          <w:b/>
          <w:color w:val="000000"/>
          <w:sz w:val="24"/>
          <w:szCs w:val="24"/>
        </w:rPr>
      </w:pPr>
      <w:r w:rsidRPr="003F0CA1">
        <w:rPr>
          <w:rFonts w:eastAsia="Arial" w:cs="Arial"/>
          <w:color w:val="000000"/>
          <w:sz w:val="24"/>
          <w:szCs w:val="24"/>
        </w:rPr>
        <w:t>Reporting: Daily Sales Reports, Forecast Report Weekly &amp; Monthly, Budgeting &amp; Actual Stats reports, Monthly Revenue Reports, Total Room Night Reports &amp; Performance Graph Reports Weekly &amp; Monthly</w:t>
      </w:r>
    </w:p>
    <w:p w:rsidR="00FC6F08" w:rsidRDefault="00FC6F08" w:rsidP="009B1E9D">
      <w:pPr>
        <w:tabs>
          <w:tab w:val="left" w:pos="720"/>
        </w:tabs>
        <w:spacing w:after="0" w:line="320" w:lineRule="atLeast"/>
        <w:jc w:val="both"/>
        <w:rPr>
          <w:rFonts w:eastAsia="Arial" w:cs="Arial"/>
          <w:b/>
          <w:color w:val="000000"/>
          <w:sz w:val="24"/>
          <w:szCs w:val="24"/>
        </w:rPr>
      </w:pPr>
    </w:p>
    <w:p w:rsidR="00FC6F08" w:rsidRPr="00FC6F08" w:rsidRDefault="00FC6F08" w:rsidP="009B1E9D">
      <w:pPr>
        <w:spacing w:after="0" w:line="320" w:lineRule="atLeast"/>
        <w:jc w:val="both"/>
        <w:rPr>
          <w:rFonts w:eastAsia="Arial" w:cs="Arial"/>
          <w:b/>
          <w:color w:val="000000"/>
          <w:sz w:val="24"/>
          <w:szCs w:val="24"/>
        </w:rPr>
      </w:pPr>
      <w:r w:rsidRPr="00FC6F08">
        <w:rPr>
          <w:rFonts w:eastAsia="Arial" w:cs="Arial"/>
          <w:b/>
          <w:color w:val="000000"/>
          <w:sz w:val="24"/>
          <w:szCs w:val="24"/>
        </w:rPr>
        <w:t xml:space="preserve">Vodafone India Services Pvt. Ltd. </w:t>
      </w:r>
      <w:r>
        <w:rPr>
          <w:rFonts w:eastAsia="Arial" w:cs="Arial"/>
          <w:b/>
          <w:color w:val="000000"/>
          <w:sz w:val="24"/>
          <w:szCs w:val="24"/>
        </w:rPr>
        <w:tab/>
      </w:r>
      <w:r>
        <w:rPr>
          <w:rFonts w:eastAsia="Arial" w:cs="Arial"/>
          <w:b/>
          <w:color w:val="000000"/>
          <w:sz w:val="24"/>
          <w:szCs w:val="24"/>
        </w:rPr>
        <w:tab/>
      </w:r>
      <w:r>
        <w:rPr>
          <w:rFonts w:eastAsia="Arial" w:cs="Arial"/>
          <w:b/>
          <w:color w:val="000000"/>
          <w:sz w:val="24"/>
          <w:szCs w:val="24"/>
        </w:rPr>
        <w:tab/>
      </w:r>
      <w:r>
        <w:rPr>
          <w:rFonts w:eastAsia="Arial" w:cs="Arial"/>
          <w:b/>
          <w:color w:val="000000"/>
          <w:sz w:val="24"/>
          <w:szCs w:val="24"/>
        </w:rPr>
        <w:tab/>
      </w:r>
      <w:r w:rsidRPr="00FC6F08">
        <w:rPr>
          <w:rFonts w:eastAsia="Arial" w:cs="Arial"/>
          <w:b/>
          <w:color w:val="000000"/>
          <w:sz w:val="24"/>
          <w:szCs w:val="24"/>
        </w:rPr>
        <w:t>22 Dec 2011- 13 Nov 2013</w:t>
      </w:r>
    </w:p>
    <w:p w:rsidR="00FC6F08" w:rsidRDefault="00FC6F08" w:rsidP="009B1E9D">
      <w:pPr>
        <w:spacing w:after="0" w:line="320" w:lineRule="atLeast"/>
        <w:jc w:val="both"/>
        <w:rPr>
          <w:rFonts w:eastAsia="Arial" w:cs="Arial"/>
          <w:b/>
          <w:color w:val="000000"/>
          <w:sz w:val="24"/>
          <w:szCs w:val="24"/>
        </w:rPr>
      </w:pPr>
      <w:r w:rsidRPr="00FC6F08">
        <w:rPr>
          <w:rFonts w:eastAsia="Arial" w:cs="Arial"/>
          <w:b/>
          <w:color w:val="000000"/>
          <w:sz w:val="24"/>
          <w:szCs w:val="24"/>
        </w:rPr>
        <w:t>Executive</w:t>
      </w:r>
    </w:p>
    <w:p w:rsidR="00FC6F08" w:rsidRPr="003F0CA1" w:rsidRDefault="00FC6F08" w:rsidP="009B1E9D">
      <w:pPr>
        <w:spacing w:after="0" w:line="320" w:lineRule="atLeast"/>
        <w:jc w:val="both"/>
        <w:rPr>
          <w:rFonts w:eastAsia="Arial" w:cs="Arial"/>
          <w:b/>
          <w:color w:val="000000"/>
          <w:sz w:val="24"/>
          <w:szCs w:val="24"/>
        </w:rPr>
      </w:pPr>
      <w:r>
        <w:rPr>
          <w:rFonts w:eastAsia="Arial" w:cs="Arial"/>
          <w:b/>
          <w:color w:val="000000"/>
          <w:sz w:val="24"/>
          <w:szCs w:val="24"/>
        </w:rPr>
        <w:t>Responsibilities</w:t>
      </w:r>
    </w:p>
    <w:p w:rsidR="00FC6F08" w:rsidRPr="00FC6F08" w:rsidRDefault="00FC6F08" w:rsidP="009B1E9D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320" w:lineRule="atLeast"/>
        <w:ind w:hanging="720"/>
        <w:jc w:val="both"/>
        <w:rPr>
          <w:rFonts w:cs="Arial"/>
          <w:bCs/>
          <w:sz w:val="24"/>
          <w:szCs w:val="24"/>
        </w:rPr>
      </w:pPr>
      <w:r w:rsidRPr="00FC6F08">
        <w:rPr>
          <w:rFonts w:cs="Arial"/>
          <w:bCs/>
          <w:sz w:val="24"/>
          <w:szCs w:val="24"/>
        </w:rPr>
        <w:lastRenderedPageBreak/>
        <w:t>Handled Corporate and SME (</w:t>
      </w:r>
      <w:r w:rsidRPr="00FC6F08">
        <w:rPr>
          <w:rFonts w:eastAsia="Arial" w:cs="Arial"/>
          <w:color w:val="000000"/>
          <w:sz w:val="24"/>
          <w:szCs w:val="24"/>
        </w:rPr>
        <w:t>Small Medium Enterprise)</w:t>
      </w:r>
      <w:r w:rsidRPr="00FC6F08">
        <w:rPr>
          <w:rFonts w:cs="Arial"/>
          <w:bCs/>
          <w:sz w:val="24"/>
          <w:szCs w:val="24"/>
        </w:rPr>
        <w:t xml:space="preserve"> A/C's.</w:t>
      </w:r>
    </w:p>
    <w:p w:rsidR="00FC6F08" w:rsidRPr="00FC6F08" w:rsidRDefault="00FC6F08" w:rsidP="009B1E9D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320" w:lineRule="atLeast"/>
        <w:ind w:hanging="720"/>
        <w:jc w:val="both"/>
        <w:rPr>
          <w:rFonts w:cs="Arial"/>
          <w:bCs/>
          <w:sz w:val="24"/>
          <w:szCs w:val="24"/>
        </w:rPr>
      </w:pPr>
      <w:r w:rsidRPr="00FC6F08">
        <w:rPr>
          <w:rFonts w:cs="Arial"/>
          <w:bCs/>
          <w:sz w:val="24"/>
          <w:szCs w:val="24"/>
        </w:rPr>
        <w:t>To Process handset orders and new connections for Corporate &amp;</w:t>
      </w:r>
      <w:r w:rsidRPr="00FC6F08">
        <w:rPr>
          <w:rFonts w:eastAsia="Arial" w:cs="Arial"/>
          <w:color w:val="000000"/>
          <w:sz w:val="24"/>
          <w:szCs w:val="24"/>
        </w:rPr>
        <w:t xml:space="preserve">SME </w:t>
      </w:r>
      <w:r w:rsidRPr="00FC6F08">
        <w:rPr>
          <w:rFonts w:cs="Arial"/>
          <w:bCs/>
          <w:sz w:val="24"/>
          <w:szCs w:val="24"/>
        </w:rPr>
        <w:t>A/C’s.</w:t>
      </w:r>
    </w:p>
    <w:p w:rsidR="00FC6F08" w:rsidRPr="00FC6F08" w:rsidRDefault="00FC6F08" w:rsidP="009B1E9D">
      <w:pPr>
        <w:numPr>
          <w:ilvl w:val="0"/>
          <w:numId w:val="15"/>
        </w:numPr>
        <w:tabs>
          <w:tab w:val="left" w:pos="720"/>
        </w:tabs>
        <w:spacing w:after="0" w:line="320" w:lineRule="atLeast"/>
        <w:ind w:hanging="720"/>
        <w:jc w:val="both"/>
        <w:rPr>
          <w:rFonts w:eastAsia="Arial" w:cs="Arial"/>
          <w:b/>
          <w:color w:val="000000"/>
          <w:sz w:val="24"/>
          <w:szCs w:val="24"/>
        </w:rPr>
      </w:pPr>
      <w:r w:rsidRPr="00FC6F08">
        <w:rPr>
          <w:rFonts w:eastAsia="Arial" w:cs="Arial"/>
          <w:color w:val="000000"/>
          <w:sz w:val="24"/>
          <w:szCs w:val="24"/>
        </w:rPr>
        <w:t>Run the billing process every month end for all the Corporate &amp; SME A/C’s.</w:t>
      </w:r>
    </w:p>
    <w:p w:rsidR="00FC6F08" w:rsidRPr="00FC6F08" w:rsidRDefault="00FC6F08" w:rsidP="009B1E9D">
      <w:pPr>
        <w:numPr>
          <w:ilvl w:val="0"/>
          <w:numId w:val="15"/>
        </w:numPr>
        <w:tabs>
          <w:tab w:val="left" w:pos="720"/>
        </w:tabs>
        <w:spacing w:after="0" w:line="320" w:lineRule="atLeast"/>
        <w:ind w:hanging="720"/>
        <w:jc w:val="both"/>
        <w:rPr>
          <w:rFonts w:eastAsia="Arial" w:cs="Arial"/>
          <w:b/>
          <w:color w:val="000000"/>
          <w:sz w:val="24"/>
          <w:szCs w:val="24"/>
        </w:rPr>
      </w:pPr>
      <w:r w:rsidRPr="00FC6F08">
        <w:rPr>
          <w:rFonts w:eastAsia="Arial" w:cs="Arial"/>
          <w:color w:val="000000"/>
          <w:sz w:val="24"/>
          <w:szCs w:val="24"/>
        </w:rPr>
        <w:t>To Process orders for Sure Signal (Connectivity/Signal Booster Device) for SME A/C’s</w:t>
      </w:r>
    </w:p>
    <w:p w:rsidR="00FC6F08" w:rsidRPr="00FC6F08" w:rsidRDefault="00FC6F08" w:rsidP="009B1E9D">
      <w:pPr>
        <w:numPr>
          <w:ilvl w:val="0"/>
          <w:numId w:val="15"/>
        </w:numPr>
        <w:tabs>
          <w:tab w:val="left" w:pos="720"/>
        </w:tabs>
        <w:spacing w:after="0" w:line="320" w:lineRule="atLeast"/>
        <w:ind w:hanging="720"/>
        <w:jc w:val="both"/>
        <w:rPr>
          <w:rFonts w:eastAsia="Arial" w:cs="Arial"/>
          <w:b/>
          <w:color w:val="000000"/>
          <w:sz w:val="24"/>
          <w:szCs w:val="24"/>
        </w:rPr>
      </w:pPr>
      <w:r w:rsidRPr="00FC6F08">
        <w:rPr>
          <w:rFonts w:eastAsia="Arial" w:cs="Arial"/>
          <w:color w:val="000000"/>
          <w:sz w:val="24"/>
          <w:szCs w:val="24"/>
        </w:rPr>
        <w:t>Together, this campaign has 8 sub processes; SME Orders, Corporate Orders, SME Connections, Corporate Connections, Credit Report, Billing Report, Missing Mobile numbers &amp; Sure Signal Device Orders</w:t>
      </w:r>
    </w:p>
    <w:p w:rsidR="00FC6F08" w:rsidRPr="00E70F75" w:rsidRDefault="00FC6F08" w:rsidP="009B1E9D">
      <w:pPr>
        <w:numPr>
          <w:ilvl w:val="0"/>
          <w:numId w:val="15"/>
        </w:numPr>
        <w:tabs>
          <w:tab w:val="left" w:pos="720"/>
        </w:tabs>
        <w:spacing w:after="0" w:line="320" w:lineRule="atLeast"/>
        <w:ind w:hanging="720"/>
        <w:jc w:val="both"/>
        <w:rPr>
          <w:rFonts w:eastAsia="Arial" w:cs="Arial"/>
          <w:b/>
          <w:color w:val="000000"/>
          <w:sz w:val="24"/>
          <w:szCs w:val="24"/>
        </w:rPr>
      </w:pPr>
      <w:r w:rsidRPr="00FC6F08">
        <w:rPr>
          <w:rFonts w:eastAsia="Arial" w:cs="Arial"/>
          <w:color w:val="000000"/>
          <w:sz w:val="24"/>
          <w:szCs w:val="24"/>
        </w:rPr>
        <w:t>Got through, all the processes and can handle any given process, even at times have to switch from one queue to another in a few instances where the influx suddenly spikes up and the queue gets out of control (Was the only one to get cross trained on all the process)</w:t>
      </w:r>
    </w:p>
    <w:p w:rsidR="00E70F75" w:rsidRDefault="00E70F75" w:rsidP="009B1E9D">
      <w:pPr>
        <w:tabs>
          <w:tab w:val="left" w:pos="720"/>
        </w:tabs>
        <w:spacing w:after="0" w:line="320" w:lineRule="atLeast"/>
        <w:jc w:val="both"/>
        <w:rPr>
          <w:rFonts w:eastAsia="Arial" w:cs="Arial"/>
          <w:color w:val="000000"/>
          <w:sz w:val="24"/>
          <w:szCs w:val="24"/>
        </w:rPr>
      </w:pPr>
    </w:p>
    <w:p w:rsidR="00E70F75" w:rsidRPr="00E70F75" w:rsidRDefault="00E70F75" w:rsidP="009B1E9D">
      <w:pPr>
        <w:spacing w:after="0" w:line="320" w:lineRule="atLeast"/>
        <w:rPr>
          <w:rFonts w:eastAsia="Arial" w:cs="Arial"/>
          <w:b/>
          <w:color w:val="000000"/>
          <w:sz w:val="24"/>
          <w:szCs w:val="24"/>
        </w:rPr>
      </w:pPr>
      <w:r w:rsidRPr="00E70F75">
        <w:rPr>
          <w:rFonts w:eastAsia="Arial" w:cs="Arial"/>
          <w:b/>
          <w:color w:val="000000"/>
          <w:sz w:val="24"/>
          <w:szCs w:val="24"/>
        </w:rPr>
        <w:t xml:space="preserve">The FERN Hotel </w:t>
      </w:r>
      <w:r>
        <w:rPr>
          <w:rFonts w:eastAsia="Arial" w:cs="Arial"/>
          <w:b/>
          <w:color w:val="000000"/>
          <w:sz w:val="24"/>
          <w:szCs w:val="24"/>
        </w:rPr>
        <w:tab/>
      </w:r>
      <w:r>
        <w:rPr>
          <w:rFonts w:eastAsia="Arial" w:cs="Arial"/>
          <w:b/>
          <w:color w:val="000000"/>
          <w:sz w:val="24"/>
          <w:szCs w:val="24"/>
        </w:rPr>
        <w:tab/>
      </w:r>
      <w:r>
        <w:rPr>
          <w:rFonts w:eastAsia="Arial" w:cs="Arial"/>
          <w:b/>
          <w:color w:val="000000"/>
          <w:sz w:val="24"/>
          <w:szCs w:val="24"/>
        </w:rPr>
        <w:tab/>
      </w:r>
      <w:r>
        <w:rPr>
          <w:rFonts w:eastAsia="Arial" w:cs="Arial"/>
          <w:b/>
          <w:color w:val="000000"/>
          <w:sz w:val="24"/>
          <w:szCs w:val="24"/>
        </w:rPr>
        <w:tab/>
      </w:r>
      <w:r>
        <w:rPr>
          <w:rFonts w:eastAsia="Arial" w:cs="Arial"/>
          <w:b/>
          <w:color w:val="000000"/>
          <w:sz w:val="24"/>
          <w:szCs w:val="24"/>
        </w:rPr>
        <w:tab/>
      </w:r>
      <w:r w:rsidR="009B1E9D">
        <w:rPr>
          <w:rFonts w:eastAsia="Arial" w:cs="Arial"/>
          <w:b/>
          <w:color w:val="000000"/>
          <w:sz w:val="24"/>
          <w:szCs w:val="24"/>
        </w:rPr>
        <w:tab/>
      </w:r>
      <w:r w:rsidRPr="00E70F75">
        <w:rPr>
          <w:rFonts w:eastAsia="Arial" w:cs="Arial"/>
          <w:b/>
          <w:color w:val="000000"/>
          <w:sz w:val="24"/>
          <w:szCs w:val="24"/>
        </w:rPr>
        <w:t>March-15</w:t>
      </w:r>
      <w:r w:rsidRPr="00E70F75">
        <w:rPr>
          <w:rFonts w:eastAsia="Arial" w:cs="Arial"/>
          <w:b/>
          <w:color w:val="000000"/>
          <w:sz w:val="24"/>
          <w:szCs w:val="24"/>
          <w:vertAlign w:val="superscript"/>
        </w:rPr>
        <w:t xml:space="preserve">th  </w:t>
      </w:r>
      <w:r w:rsidRPr="00E70F75">
        <w:rPr>
          <w:rFonts w:eastAsia="Arial" w:cs="Arial"/>
          <w:b/>
          <w:color w:val="000000"/>
          <w:sz w:val="24"/>
          <w:szCs w:val="24"/>
        </w:rPr>
        <w:t>2011 – Dec 20</w:t>
      </w:r>
      <w:r w:rsidRPr="00E70F75">
        <w:rPr>
          <w:rFonts w:eastAsia="Arial" w:cs="Arial"/>
          <w:b/>
          <w:color w:val="000000"/>
          <w:sz w:val="24"/>
          <w:szCs w:val="24"/>
          <w:vertAlign w:val="superscript"/>
        </w:rPr>
        <w:t>th</w:t>
      </w:r>
      <w:r w:rsidRPr="00E70F75">
        <w:rPr>
          <w:rFonts w:eastAsia="Arial" w:cs="Arial"/>
          <w:b/>
          <w:color w:val="000000"/>
          <w:sz w:val="24"/>
          <w:szCs w:val="24"/>
        </w:rPr>
        <w:t xml:space="preserve"> 2011</w:t>
      </w:r>
    </w:p>
    <w:p w:rsidR="00E70F75" w:rsidRDefault="00E70F75" w:rsidP="009B1E9D">
      <w:pPr>
        <w:tabs>
          <w:tab w:val="left" w:pos="720"/>
        </w:tabs>
        <w:spacing w:after="0" w:line="320" w:lineRule="atLeast"/>
        <w:ind w:left="720" w:hanging="720"/>
        <w:rPr>
          <w:rFonts w:eastAsia="Arial" w:cs="Arial"/>
          <w:b/>
          <w:color w:val="000000"/>
          <w:sz w:val="24"/>
          <w:szCs w:val="24"/>
        </w:rPr>
      </w:pPr>
      <w:r w:rsidRPr="00E70F75">
        <w:rPr>
          <w:rFonts w:eastAsia="Arial" w:cs="Arial"/>
          <w:b/>
          <w:color w:val="000000"/>
          <w:sz w:val="24"/>
          <w:szCs w:val="24"/>
        </w:rPr>
        <w:t>Front Office Assistant</w:t>
      </w:r>
    </w:p>
    <w:p w:rsidR="00E70F75" w:rsidRDefault="00E70F75" w:rsidP="009B1E9D">
      <w:pPr>
        <w:tabs>
          <w:tab w:val="left" w:pos="720"/>
        </w:tabs>
        <w:spacing w:after="0" w:line="320" w:lineRule="atLeast"/>
        <w:ind w:left="720" w:hanging="720"/>
        <w:rPr>
          <w:rFonts w:eastAsia="Arial" w:cs="Arial"/>
          <w:b/>
          <w:color w:val="000000"/>
          <w:sz w:val="24"/>
          <w:szCs w:val="24"/>
        </w:rPr>
      </w:pPr>
    </w:p>
    <w:p w:rsidR="00E70F75" w:rsidRPr="00E70F75" w:rsidRDefault="00E70F75" w:rsidP="009B1E9D">
      <w:pPr>
        <w:tabs>
          <w:tab w:val="left" w:pos="720"/>
        </w:tabs>
        <w:spacing w:after="0" w:line="320" w:lineRule="atLeast"/>
        <w:ind w:left="720" w:hanging="720"/>
        <w:rPr>
          <w:rFonts w:eastAsia="Arial" w:cs="Arial"/>
          <w:b/>
          <w:color w:val="000000"/>
          <w:sz w:val="24"/>
          <w:szCs w:val="24"/>
        </w:rPr>
      </w:pPr>
      <w:r>
        <w:rPr>
          <w:rFonts w:eastAsia="Arial" w:cs="Arial"/>
          <w:b/>
          <w:color w:val="000000"/>
          <w:sz w:val="24"/>
          <w:szCs w:val="24"/>
        </w:rPr>
        <w:t>Responsibilities</w:t>
      </w:r>
    </w:p>
    <w:p w:rsidR="00E70F75" w:rsidRPr="00E70F75" w:rsidRDefault="00E70F75" w:rsidP="009B1E9D">
      <w:pPr>
        <w:numPr>
          <w:ilvl w:val="0"/>
          <w:numId w:val="17"/>
        </w:numPr>
        <w:tabs>
          <w:tab w:val="left" w:pos="720"/>
        </w:tabs>
        <w:spacing w:after="0" w:line="320" w:lineRule="atLeast"/>
        <w:ind w:hanging="630"/>
        <w:jc w:val="both"/>
        <w:rPr>
          <w:rFonts w:eastAsia="Arial" w:cs="Arial"/>
          <w:color w:val="000000"/>
          <w:sz w:val="24"/>
          <w:szCs w:val="24"/>
        </w:rPr>
      </w:pPr>
      <w:r w:rsidRPr="00E70F75">
        <w:rPr>
          <w:rFonts w:eastAsia="Arial" w:cs="Arial"/>
          <w:color w:val="000000"/>
          <w:sz w:val="24"/>
          <w:szCs w:val="24"/>
        </w:rPr>
        <w:t xml:space="preserve">To handle registration process of the Guest at the time of arrival and billing procedures at the time of departure. (Check-In &amp; Check-Out Process) </w:t>
      </w:r>
    </w:p>
    <w:p w:rsidR="00E70F75" w:rsidRPr="00E70F75" w:rsidRDefault="00E70F75" w:rsidP="009B1E9D">
      <w:pPr>
        <w:numPr>
          <w:ilvl w:val="0"/>
          <w:numId w:val="17"/>
        </w:numPr>
        <w:tabs>
          <w:tab w:val="left" w:pos="720"/>
        </w:tabs>
        <w:spacing w:after="0" w:line="320" w:lineRule="atLeast"/>
        <w:ind w:hanging="630"/>
        <w:jc w:val="both"/>
        <w:rPr>
          <w:rFonts w:eastAsia="Arial" w:cs="Arial"/>
          <w:color w:val="000000"/>
          <w:sz w:val="24"/>
          <w:szCs w:val="24"/>
        </w:rPr>
      </w:pPr>
      <w:r w:rsidRPr="00E70F75">
        <w:rPr>
          <w:rFonts w:eastAsia="Arial" w:cs="Arial"/>
          <w:color w:val="000000"/>
          <w:sz w:val="24"/>
          <w:szCs w:val="24"/>
        </w:rPr>
        <w:t>To deal with all the internal departments to ensure that the Guest’s stay is pleasant and Delightful</w:t>
      </w:r>
    </w:p>
    <w:p w:rsidR="00E70F75" w:rsidRDefault="00E70F75" w:rsidP="009B1E9D">
      <w:pPr>
        <w:numPr>
          <w:ilvl w:val="0"/>
          <w:numId w:val="17"/>
        </w:numPr>
        <w:tabs>
          <w:tab w:val="left" w:pos="720"/>
        </w:tabs>
        <w:spacing w:after="0" w:line="320" w:lineRule="atLeast"/>
        <w:ind w:hanging="630"/>
        <w:jc w:val="both"/>
        <w:rPr>
          <w:rFonts w:eastAsia="Arial" w:cs="Arial"/>
          <w:color w:val="000000"/>
          <w:sz w:val="24"/>
          <w:szCs w:val="24"/>
        </w:rPr>
      </w:pPr>
      <w:r w:rsidRPr="00E70F75">
        <w:rPr>
          <w:rFonts w:eastAsia="Arial" w:cs="Arial"/>
          <w:color w:val="000000"/>
          <w:sz w:val="24"/>
          <w:szCs w:val="24"/>
        </w:rPr>
        <w:t>Guest Services, Telephone Operating, Up selling, Night Auditing &amp; Airport Pick-up &amp; Drop Management</w:t>
      </w:r>
    </w:p>
    <w:p w:rsidR="00E70F75" w:rsidRDefault="00E70F75" w:rsidP="009B1E9D">
      <w:pPr>
        <w:tabs>
          <w:tab w:val="left" w:pos="720"/>
        </w:tabs>
        <w:spacing w:after="0" w:line="320" w:lineRule="atLeast"/>
        <w:jc w:val="both"/>
        <w:rPr>
          <w:rFonts w:eastAsia="Arial" w:cs="Arial"/>
          <w:color w:val="000000"/>
          <w:sz w:val="24"/>
          <w:szCs w:val="24"/>
        </w:rPr>
      </w:pPr>
    </w:p>
    <w:p w:rsidR="00DD333F" w:rsidRDefault="00DD333F" w:rsidP="009B1E9D">
      <w:pPr>
        <w:spacing w:after="0" w:line="320" w:lineRule="atLeast"/>
        <w:rPr>
          <w:rFonts w:eastAsia="Arial" w:cs="Arial"/>
          <w:b/>
          <w:color w:val="000000"/>
          <w:sz w:val="24"/>
          <w:szCs w:val="24"/>
        </w:rPr>
      </w:pPr>
    </w:p>
    <w:p w:rsidR="00DD333F" w:rsidRDefault="00DD333F" w:rsidP="009B1E9D">
      <w:pPr>
        <w:spacing w:after="0" w:line="320" w:lineRule="atLeast"/>
        <w:rPr>
          <w:rFonts w:eastAsia="Arial" w:cs="Arial"/>
          <w:b/>
          <w:color w:val="000000"/>
          <w:sz w:val="24"/>
          <w:szCs w:val="24"/>
        </w:rPr>
      </w:pPr>
    </w:p>
    <w:p w:rsidR="00E70F75" w:rsidRPr="00E70F75" w:rsidRDefault="00E70F75" w:rsidP="009B1E9D">
      <w:pPr>
        <w:spacing w:after="0" w:line="320" w:lineRule="atLeast"/>
        <w:rPr>
          <w:rFonts w:eastAsia="Arial" w:cs="Arial"/>
          <w:b/>
          <w:color w:val="000000"/>
          <w:sz w:val="24"/>
          <w:szCs w:val="24"/>
        </w:rPr>
      </w:pPr>
      <w:r w:rsidRPr="00E70F75">
        <w:rPr>
          <w:rFonts w:eastAsia="Arial" w:cs="Arial"/>
          <w:b/>
          <w:color w:val="000000"/>
          <w:sz w:val="24"/>
          <w:szCs w:val="24"/>
        </w:rPr>
        <w:t xml:space="preserve">The CAMA Hotel </w:t>
      </w:r>
      <w:r>
        <w:rPr>
          <w:rFonts w:eastAsia="Arial" w:cs="Arial"/>
          <w:b/>
          <w:color w:val="000000"/>
          <w:sz w:val="24"/>
          <w:szCs w:val="24"/>
        </w:rPr>
        <w:tab/>
      </w:r>
      <w:r>
        <w:rPr>
          <w:rFonts w:eastAsia="Arial" w:cs="Arial"/>
          <w:b/>
          <w:color w:val="000000"/>
          <w:sz w:val="24"/>
          <w:szCs w:val="24"/>
        </w:rPr>
        <w:tab/>
      </w:r>
      <w:r>
        <w:rPr>
          <w:rFonts w:eastAsia="Arial" w:cs="Arial"/>
          <w:b/>
          <w:color w:val="000000"/>
          <w:sz w:val="24"/>
          <w:szCs w:val="24"/>
        </w:rPr>
        <w:tab/>
      </w:r>
      <w:r>
        <w:rPr>
          <w:rFonts w:eastAsia="Arial" w:cs="Arial"/>
          <w:b/>
          <w:color w:val="000000"/>
          <w:sz w:val="24"/>
          <w:szCs w:val="24"/>
        </w:rPr>
        <w:tab/>
      </w:r>
      <w:r>
        <w:rPr>
          <w:rFonts w:eastAsia="Arial" w:cs="Arial"/>
          <w:b/>
          <w:color w:val="000000"/>
          <w:sz w:val="24"/>
          <w:szCs w:val="24"/>
        </w:rPr>
        <w:tab/>
      </w:r>
      <w:r>
        <w:rPr>
          <w:rFonts w:eastAsia="Arial" w:cs="Arial"/>
          <w:b/>
          <w:color w:val="000000"/>
          <w:sz w:val="24"/>
          <w:szCs w:val="24"/>
        </w:rPr>
        <w:tab/>
      </w:r>
      <w:r>
        <w:rPr>
          <w:rFonts w:eastAsia="Arial" w:cs="Arial"/>
          <w:b/>
          <w:color w:val="000000"/>
          <w:sz w:val="24"/>
          <w:szCs w:val="24"/>
        </w:rPr>
        <w:tab/>
      </w:r>
      <w:r w:rsidR="009B1E9D">
        <w:rPr>
          <w:rFonts w:eastAsia="Arial" w:cs="Arial"/>
          <w:b/>
          <w:color w:val="000000"/>
          <w:sz w:val="24"/>
          <w:szCs w:val="24"/>
        </w:rPr>
        <w:t>Dec 2010 – March 2011</w:t>
      </w:r>
    </w:p>
    <w:p w:rsidR="00E70F75" w:rsidRDefault="00E70F75" w:rsidP="009B1E9D">
      <w:pPr>
        <w:spacing w:after="0" w:line="320" w:lineRule="atLeast"/>
        <w:rPr>
          <w:rFonts w:eastAsia="Arial" w:cs="Arial"/>
          <w:b/>
          <w:color w:val="000000"/>
          <w:sz w:val="24"/>
          <w:szCs w:val="24"/>
        </w:rPr>
      </w:pPr>
      <w:r w:rsidRPr="00E70F75">
        <w:rPr>
          <w:rFonts w:eastAsia="Arial" w:cs="Arial"/>
          <w:b/>
          <w:color w:val="000000"/>
          <w:sz w:val="24"/>
          <w:szCs w:val="24"/>
        </w:rPr>
        <w:t>Trainee Front Office Executive</w:t>
      </w:r>
    </w:p>
    <w:p w:rsidR="00E70F75" w:rsidRPr="00E70F75" w:rsidRDefault="00E70F75" w:rsidP="009B1E9D">
      <w:pPr>
        <w:spacing w:after="0" w:line="320" w:lineRule="atLeast"/>
        <w:rPr>
          <w:rFonts w:eastAsia="Arial" w:cs="Arial"/>
          <w:b/>
          <w:color w:val="000000"/>
          <w:sz w:val="24"/>
          <w:szCs w:val="24"/>
          <w:u w:val="single"/>
        </w:rPr>
      </w:pPr>
      <w:r>
        <w:rPr>
          <w:rFonts w:eastAsia="Arial" w:cs="Arial"/>
          <w:b/>
          <w:color w:val="000000"/>
          <w:sz w:val="24"/>
          <w:szCs w:val="24"/>
        </w:rPr>
        <w:t>Responsibilities</w:t>
      </w:r>
    </w:p>
    <w:p w:rsidR="00E70F75" w:rsidRPr="00E70F75" w:rsidRDefault="00E70F75" w:rsidP="009B1E9D">
      <w:pPr>
        <w:numPr>
          <w:ilvl w:val="0"/>
          <w:numId w:val="20"/>
        </w:numPr>
        <w:tabs>
          <w:tab w:val="left" w:pos="720"/>
        </w:tabs>
        <w:spacing w:after="0" w:line="320" w:lineRule="atLeast"/>
        <w:ind w:hanging="720"/>
        <w:jc w:val="both"/>
        <w:rPr>
          <w:rFonts w:eastAsia="Arial" w:cs="Arial"/>
          <w:color w:val="000000"/>
          <w:sz w:val="24"/>
          <w:szCs w:val="24"/>
        </w:rPr>
      </w:pPr>
      <w:r w:rsidRPr="00E70F75">
        <w:rPr>
          <w:rFonts w:eastAsia="Arial" w:cs="Arial"/>
          <w:color w:val="000000"/>
          <w:sz w:val="24"/>
          <w:szCs w:val="24"/>
        </w:rPr>
        <w:t xml:space="preserve">To handle registration process of the Guest at the time of arrival and billing procedures at the time of departure. (Check-In &amp; Check-Out Process) </w:t>
      </w:r>
    </w:p>
    <w:p w:rsidR="00E70F75" w:rsidRPr="00E70F75" w:rsidRDefault="00E70F75" w:rsidP="009B1E9D">
      <w:pPr>
        <w:numPr>
          <w:ilvl w:val="0"/>
          <w:numId w:val="20"/>
        </w:numPr>
        <w:tabs>
          <w:tab w:val="left" w:pos="720"/>
        </w:tabs>
        <w:spacing w:after="0" w:line="320" w:lineRule="atLeast"/>
        <w:ind w:hanging="720"/>
        <w:jc w:val="both"/>
        <w:rPr>
          <w:rFonts w:eastAsia="Arial" w:cs="Arial"/>
          <w:color w:val="000000"/>
          <w:sz w:val="24"/>
          <w:szCs w:val="24"/>
        </w:rPr>
      </w:pPr>
      <w:r w:rsidRPr="00E70F75">
        <w:rPr>
          <w:rFonts w:eastAsia="Arial" w:cs="Arial"/>
          <w:color w:val="000000"/>
          <w:sz w:val="24"/>
          <w:szCs w:val="24"/>
        </w:rPr>
        <w:t>To deal with all the internal departments to ensure that the Guest’s stay is pleasant and Delightful</w:t>
      </w:r>
    </w:p>
    <w:p w:rsidR="00E70F75" w:rsidRDefault="00E70F75" w:rsidP="009B1E9D">
      <w:pPr>
        <w:numPr>
          <w:ilvl w:val="0"/>
          <w:numId w:val="20"/>
        </w:numPr>
        <w:tabs>
          <w:tab w:val="left" w:pos="720"/>
        </w:tabs>
        <w:spacing w:after="0" w:line="320" w:lineRule="atLeast"/>
        <w:ind w:hanging="720"/>
        <w:jc w:val="both"/>
        <w:rPr>
          <w:rFonts w:eastAsia="Arial" w:cs="Arial"/>
          <w:color w:val="000000"/>
          <w:sz w:val="24"/>
          <w:szCs w:val="24"/>
        </w:rPr>
      </w:pPr>
      <w:r w:rsidRPr="00E70F75">
        <w:rPr>
          <w:rFonts w:eastAsia="Arial" w:cs="Arial"/>
          <w:color w:val="000000"/>
          <w:sz w:val="24"/>
          <w:szCs w:val="24"/>
        </w:rPr>
        <w:t>Guest Services, Telephone Operating, Up selling, Night Auditing &amp; Airport Pick-up &amp; Drop Management</w:t>
      </w:r>
    </w:p>
    <w:p w:rsidR="009B1E9D" w:rsidRDefault="009B1E9D" w:rsidP="009B1E9D">
      <w:pPr>
        <w:tabs>
          <w:tab w:val="left" w:pos="720"/>
        </w:tabs>
        <w:spacing w:after="0" w:line="320" w:lineRule="atLeast"/>
        <w:jc w:val="both"/>
        <w:rPr>
          <w:rFonts w:eastAsia="Arial" w:cs="Arial"/>
          <w:color w:val="000000"/>
          <w:sz w:val="24"/>
          <w:szCs w:val="24"/>
        </w:rPr>
      </w:pPr>
    </w:p>
    <w:p w:rsidR="00DD333F" w:rsidRDefault="00DD333F" w:rsidP="009B1E9D">
      <w:pPr>
        <w:spacing w:after="0" w:line="320" w:lineRule="atLeast"/>
        <w:jc w:val="both"/>
        <w:rPr>
          <w:rFonts w:eastAsia="Arial" w:cs="Arial"/>
          <w:b/>
          <w:bCs/>
          <w:color w:val="000000"/>
          <w:sz w:val="24"/>
          <w:szCs w:val="24"/>
        </w:rPr>
      </w:pPr>
    </w:p>
    <w:p w:rsidR="00DD333F" w:rsidRDefault="00DD333F" w:rsidP="009B1E9D">
      <w:pPr>
        <w:spacing w:after="0" w:line="320" w:lineRule="atLeast"/>
        <w:jc w:val="both"/>
        <w:rPr>
          <w:rFonts w:eastAsia="Arial" w:cs="Arial"/>
          <w:b/>
          <w:bCs/>
          <w:color w:val="000000"/>
          <w:sz w:val="24"/>
          <w:szCs w:val="24"/>
        </w:rPr>
      </w:pPr>
    </w:p>
    <w:p w:rsidR="00DD333F" w:rsidRDefault="00DD333F" w:rsidP="009B1E9D">
      <w:pPr>
        <w:spacing w:after="0" w:line="320" w:lineRule="atLeast"/>
        <w:jc w:val="both"/>
        <w:rPr>
          <w:rFonts w:eastAsia="Arial" w:cs="Arial"/>
          <w:b/>
          <w:bCs/>
          <w:color w:val="000000"/>
          <w:sz w:val="24"/>
          <w:szCs w:val="24"/>
        </w:rPr>
      </w:pPr>
    </w:p>
    <w:p w:rsidR="009B1E9D" w:rsidRPr="009B1E9D" w:rsidRDefault="009B1E9D" w:rsidP="009B1E9D">
      <w:pPr>
        <w:spacing w:after="0" w:line="320" w:lineRule="atLeast"/>
        <w:jc w:val="both"/>
        <w:rPr>
          <w:rFonts w:eastAsia="Arial" w:cs="Arial"/>
          <w:b/>
          <w:bCs/>
          <w:color w:val="000000"/>
          <w:sz w:val="24"/>
          <w:szCs w:val="24"/>
        </w:rPr>
      </w:pPr>
      <w:r w:rsidRPr="009B1E9D">
        <w:rPr>
          <w:rFonts w:eastAsia="Arial" w:cs="Arial"/>
          <w:b/>
          <w:bCs/>
          <w:color w:val="000000"/>
          <w:sz w:val="24"/>
          <w:szCs w:val="24"/>
        </w:rPr>
        <w:t>E-Tech</w:t>
      </w:r>
      <w:r>
        <w:rPr>
          <w:rFonts w:eastAsia="Arial" w:cs="Arial"/>
          <w:b/>
          <w:bCs/>
          <w:color w:val="000000"/>
          <w:sz w:val="24"/>
          <w:szCs w:val="24"/>
        </w:rPr>
        <w:tab/>
      </w:r>
      <w:r>
        <w:rPr>
          <w:rFonts w:eastAsia="Arial" w:cs="Arial"/>
          <w:b/>
          <w:bCs/>
          <w:color w:val="000000"/>
          <w:sz w:val="24"/>
          <w:szCs w:val="24"/>
        </w:rPr>
        <w:tab/>
      </w:r>
      <w:r>
        <w:rPr>
          <w:rFonts w:eastAsia="Arial" w:cs="Arial"/>
          <w:b/>
          <w:bCs/>
          <w:color w:val="000000"/>
          <w:sz w:val="24"/>
          <w:szCs w:val="24"/>
        </w:rPr>
        <w:tab/>
      </w:r>
      <w:r>
        <w:rPr>
          <w:rFonts w:eastAsia="Arial" w:cs="Arial"/>
          <w:b/>
          <w:bCs/>
          <w:color w:val="000000"/>
          <w:sz w:val="24"/>
          <w:szCs w:val="24"/>
        </w:rPr>
        <w:tab/>
      </w:r>
      <w:r>
        <w:rPr>
          <w:rFonts w:eastAsia="Arial" w:cs="Arial"/>
          <w:b/>
          <w:bCs/>
          <w:color w:val="000000"/>
          <w:sz w:val="24"/>
          <w:szCs w:val="24"/>
        </w:rPr>
        <w:tab/>
      </w:r>
      <w:r>
        <w:rPr>
          <w:rFonts w:eastAsia="Arial" w:cs="Arial"/>
          <w:b/>
          <w:bCs/>
          <w:color w:val="000000"/>
          <w:sz w:val="24"/>
          <w:szCs w:val="24"/>
        </w:rPr>
        <w:tab/>
      </w:r>
      <w:r>
        <w:rPr>
          <w:rFonts w:eastAsia="Arial" w:cs="Arial"/>
          <w:b/>
          <w:bCs/>
          <w:color w:val="000000"/>
          <w:sz w:val="24"/>
          <w:szCs w:val="24"/>
        </w:rPr>
        <w:tab/>
      </w:r>
      <w:r>
        <w:rPr>
          <w:rFonts w:eastAsia="Arial" w:cs="Arial"/>
          <w:b/>
          <w:bCs/>
          <w:color w:val="000000"/>
          <w:sz w:val="24"/>
          <w:szCs w:val="24"/>
        </w:rPr>
        <w:tab/>
      </w:r>
      <w:r>
        <w:rPr>
          <w:rFonts w:eastAsia="Arial" w:cs="Arial"/>
          <w:b/>
          <w:bCs/>
          <w:color w:val="000000"/>
          <w:sz w:val="24"/>
          <w:szCs w:val="24"/>
        </w:rPr>
        <w:tab/>
      </w:r>
      <w:r w:rsidRPr="009B1E9D">
        <w:rPr>
          <w:rFonts w:eastAsia="Arial" w:cs="Arial"/>
          <w:b/>
          <w:bCs/>
          <w:color w:val="000000"/>
          <w:sz w:val="24"/>
          <w:szCs w:val="24"/>
        </w:rPr>
        <w:t>Sept 2009 - Sept 2010</w:t>
      </w:r>
    </w:p>
    <w:p w:rsidR="009B1E9D" w:rsidRDefault="009B1E9D" w:rsidP="009B1E9D">
      <w:pPr>
        <w:spacing w:after="0" w:line="320" w:lineRule="atLeast"/>
        <w:jc w:val="both"/>
        <w:rPr>
          <w:rFonts w:eastAsia="Arial" w:cs="Arial"/>
          <w:b/>
          <w:bCs/>
          <w:color w:val="000000"/>
          <w:sz w:val="24"/>
          <w:szCs w:val="24"/>
        </w:rPr>
      </w:pPr>
      <w:r w:rsidRPr="009B1E9D">
        <w:rPr>
          <w:rFonts w:eastAsia="Arial" w:cs="Arial"/>
          <w:b/>
          <w:bCs/>
          <w:color w:val="000000"/>
          <w:sz w:val="24"/>
          <w:szCs w:val="24"/>
        </w:rPr>
        <w:t>Telesales Representative</w:t>
      </w:r>
    </w:p>
    <w:p w:rsidR="009B1E9D" w:rsidRDefault="009B1E9D" w:rsidP="009B1E9D">
      <w:pPr>
        <w:spacing w:after="0" w:line="320" w:lineRule="atLeast"/>
        <w:jc w:val="both"/>
        <w:rPr>
          <w:rFonts w:eastAsia="Arial" w:cs="Arial"/>
          <w:b/>
          <w:bCs/>
          <w:color w:val="000000"/>
          <w:sz w:val="24"/>
          <w:szCs w:val="24"/>
        </w:rPr>
      </w:pPr>
      <w:r>
        <w:rPr>
          <w:rFonts w:eastAsia="Arial" w:cs="Arial"/>
          <w:b/>
          <w:bCs/>
          <w:color w:val="000000"/>
          <w:sz w:val="24"/>
          <w:szCs w:val="24"/>
        </w:rPr>
        <w:t>Responsibilities</w:t>
      </w:r>
    </w:p>
    <w:p w:rsidR="009B1E9D" w:rsidRPr="009B1E9D" w:rsidRDefault="009B1E9D" w:rsidP="009B1E9D">
      <w:pPr>
        <w:spacing w:after="0" w:line="320" w:lineRule="atLeast"/>
        <w:jc w:val="both"/>
        <w:rPr>
          <w:rFonts w:eastAsia="Arial" w:cs="Arial"/>
          <w:b/>
          <w:bCs/>
          <w:color w:val="000000"/>
          <w:sz w:val="24"/>
          <w:szCs w:val="24"/>
        </w:rPr>
      </w:pPr>
    </w:p>
    <w:p w:rsidR="009B1E9D" w:rsidRPr="009B1E9D" w:rsidRDefault="009B1E9D" w:rsidP="009B1E9D">
      <w:pPr>
        <w:numPr>
          <w:ilvl w:val="0"/>
          <w:numId w:val="21"/>
        </w:numPr>
        <w:spacing w:after="0" w:line="320" w:lineRule="atLeast"/>
        <w:ind w:hanging="720"/>
        <w:jc w:val="both"/>
        <w:rPr>
          <w:rFonts w:eastAsia="Arial" w:cs="Arial"/>
          <w:color w:val="000000"/>
          <w:sz w:val="24"/>
          <w:szCs w:val="24"/>
        </w:rPr>
      </w:pPr>
      <w:r w:rsidRPr="009B1E9D">
        <w:rPr>
          <w:rFonts w:eastAsia="Arial" w:cs="Arial"/>
          <w:color w:val="000000"/>
          <w:sz w:val="24"/>
          <w:szCs w:val="24"/>
        </w:rPr>
        <w:t>Customer service agent for Inbound and Outbound Call based Campaigns</w:t>
      </w:r>
    </w:p>
    <w:p w:rsidR="009B1E9D" w:rsidRPr="009B1E9D" w:rsidRDefault="009B1E9D" w:rsidP="009B1E9D">
      <w:pPr>
        <w:numPr>
          <w:ilvl w:val="0"/>
          <w:numId w:val="21"/>
        </w:numPr>
        <w:spacing w:after="0" w:line="320" w:lineRule="atLeast"/>
        <w:ind w:hanging="720"/>
        <w:jc w:val="both"/>
        <w:rPr>
          <w:rFonts w:eastAsia="Arial" w:cs="Arial"/>
          <w:color w:val="000000"/>
          <w:sz w:val="24"/>
          <w:szCs w:val="24"/>
        </w:rPr>
      </w:pPr>
      <w:r w:rsidRPr="009B1E9D">
        <w:rPr>
          <w:rFonts w:eastAsia="Arial" w:cs="Arial"/>
          <w:color w:val="000000"/>
          <w:sz w:val="24"/>
          <w:szCs w:val="24"/>
        </w:rPr>
        <w:t xml:space="preserve">Providing information about </w:t>
      </w:r>
      <w:r w:rsidRPr="009B1E9D">
        <w:rPr>
          <w:rFonts w:eastAsia="Arial" w:cs="Arial"/>
          <w:b/>
          <w:bCs/>
          <w:color w:val="000000"/>
          <w:sz w:val="24"/>
          <w:szCs w:val="24"/>
        </w:rPr>
        <w:t xml:space="preserve">DeVry University, Chicago, USA </w:t>
      </w:r>
      <w:r w:rsidRPr="009B1E9D">
        <w:rPr>
          <w:rFonts w:eastAsia="Arial" w:cs="Arial"/>
          <w:color w:val="000000"/>
          <w:sz w:val="24"/>
          <w:szCs w:val="24"/>
        </w:rPr>
        <w:t>to prospective students</w:t>
      </w:r>
    </w:p>
    <w:p w:rsidR="009B1E9D" w:rsidRPr="009B1E9D" w:rsidRDefault="009B1E9D" w:rsidP="009B1E9D">
      <w:pPr>
        <w:numPr>
          <w:ilvl w:val="0"/>
          <w:numId w:val="21"/>
        </w:numPr>
        <w:tabs>
          <w:tab w:val="num" w:pos="720"/>
        </w:tabs>
        <w:spacing w:after="0" w:line="320" w:lineRule="atLeast"/>
        <w:ind w:hanging="720"/>
        <w:jc w:val="both"/>
        <w:rPr>
          <w:rFonts w:eastAsia="Arial" w:cs="Arial"/>
          <w:color w:val="000000"/>
          <w:sz w:val="24"/>
          <w:szCs w:val="24"/>
        </w:rPr>
      </w:pPr>
      <w:r w:rsidRPr="009B1E9D">
        <w:rPr>
          <w:rFonts w:eastAsia="Arial" w:cs="Arial"/>
          <w:color w:val="000000"/>
          <w:sz w:val="24"/>
          <w:szCs w:val="24"/>
        </w:rPr>
        <w:lastRenderedPageBreak/>
        <w:t>Scheduling appointments and facilitating prospective students to reach the Admissions Advisor</w:t>
      </w:r>
    </w:p>
    <w:p w:rsidR="009B1E9D" w:rsidRPr="009B1E9D" w:rsidRDefault="009B1E9D" w:rsidP="009B1E9D">
      <w:pPr>
        <w:numPr>
          <w:ilvl w:val="0"/>
          <w:numId w:val="21"/>
        </w:numPr>
        <w:tabs>
          <w:tab w:val="num" w:pos="720"/>
        </w:tabs>
        <w:spacing w:after="0" w:line="320" w:lineRule="atLeast"/>
        <w:ind w:hanging="720"/>
        <w:jc w:val="both"/>
        <w:rPr>
          <w:rFonts w:eastAsia="Arial" w:cs="Arial"/>
          <w:color w:val="000000"/>
          <w:sz w:val="24"/>
          <w:szCs w:val="24"/>
        </w:rPr>
      </w:pPr>
      <w:r w:rsidRPr="009B1E9D">
        <w:rPr>
          <w:rFonts w:eastAsia="Arial" w:cs="Arial"/>
          <w:color w:val="000000"/>
          <w:sz w:val="24"/>
          <w:szCs w:val="24"/>
        </w:rPr>
        <w:t>Resolving cancelations, rescheduling appointments and meetings</w:t>
      </w:r>
    </w:p>
    <w:p w:rsidR="009B1E9D" w:rsidRPr="009B1E9D" w:rsidRDefault="009B1E9D" w:rsidP="009B1E9D">
      <w:pPr>
        <w:numPr>
          <w:ilvl w:val="0"/>
          <w:numId w:val="21"/>
        </w:numPr>
        <w:tabs>
          <w:tab w:val="num" w:pos="720"/>
        </w:tabs>
        <w:spacing w:after="0" w:line="320" w:lineRule="atLeast"/>
        <w:ind w:hanging="720"/>
        <w:jc w:val="both"/>
        <w:rPr>
          <w:rFonts w:eastAsia="Arial" w:cs="Arial"/>
          <w:color w:val="000000"/>
          <w:sz w:val="24"/>
          <w:szCs w:val="24"/>
        </w:rPr>
      </w:pPr>
      <w:r w:rsidRPr="009B1E9D">
        <w:rPr>
          <w:rFonts w:eastAsia="Arial" w:cs="Arial"/>
          <w:color w:val="000000"/>
          <w:sz w:val="24"/>
          <w:szCs w:val="24"/>
        </w:rPr>
        <w:t>Providing on call assistance about course selection, admission process and requisites to prospective students and help them choose DeVry University for their educational needs</w:t>
      </w:r>
    </w:p>
    <w:p w:rsidR="009B1E9D" w:rsidRDefault="009B1E9D" w:rsidP="009B1E9D">
      <w:pPr>
        <w:numPr>
          <w:ilvl w:val="0"/>
          <w:numId w:val="21"/>
        </w:numPr>
        <w:tabs>
          <w:tab w:val="num" w:pos="720"/>
        </w:tabs>
        <w:spacing w:after="0" w:line="320" w:lineRule="atLeast"/>
        <w:ind w:hanging="720"/>
        <w:jc w:val="both"/>
        <w:rPr>
          <w:rFonts w:eastAsia="Arial" w:cs="Arial"/>
          <w:color w:val="000000"/>
          <w:sz w:val="24"/>
          <w:szCs w:val="24"/>
        </w:rPr>
      </w:pPr>
      <w:r w:rsidRPr="009B1E9D">
        <w:rPr>
          <w:rFonts w:eastAsia="Arial" w:cs="Arial"/>
          <w:color w:val="000000"/>
          <w:sz w:val="24"/>
          <w:szCs w:val="24"/>
        </w:rPr>
        <w:t>Helping prospective students by guiding their call to the required department and Warm Transferring Calls to Academic advisors</w:t>
      </w:r>
    </w:p>
    <w:p w:rsidR="009B1E9D" w:rsidRDefault="009B1E9D" w:rsidP="009B1E9D">
      <w:pPr>
        <w:tabs>
          <w:tab w:val="num" w:pos="720"/>
        </w:tabs>
        <w:spacing w:after="0" w:line="320" w:lineRule="atLeast"/>
        <w:jc w:val="both"/>
        <w:rPr>
          <w:rFonts w:eastAsia="Arial" w:cs="Arial"/>
          <w:color w:val="000000"/>
          <w:sz w:val="24"/>
          <w:szCs w:val="24"/>
        </w:rPr>
      </w:pPr>
    </w:p>
    <w:p w:rsidR="009B1E9D" w:rsidRPr="009B1E9D" w:rsidRDefault="009B1E9D" w:rsidP="009B1E9D">
      <w:pPr>
        <w:spacing w:after="0" w:line="320" w:lineRule="atLeast"/>
        <w:rPr>
          <w:rFonts w:eastAsia="Arial" w:cs="Arial"/>
          <w:b/>
          <w:bCs/>
          <w:color w:val="000000"/>
          <w:sz w:val="24"/>
          <w:szCs w:val="24"/>
          <w:u w:val="single"/>
        </w:rPr>
      </w:pPr>
      <w:r w:rsidRPr="009B1E9D">
        <w:rPr>
          <w:rFonts w:eastAsia="Arial" w:cs="Arial"/>
          <w:b/>
          <w:bCs/>
          <w:color w:val="000000"/>
          <w:sz w:val="24"/>
          <w:szCs w:val="24"/>
        </w:rPr>
        <w:t>Wyndham Vacation Ownership, U.S.A.</w:t>
      </w:r>
      <w:r>
        <w:rPr>
          <w:rFonts w:eastAsia="Arial" w:cs="Arial"/>
          <w:b/>
          <w:bCs/>
          <w:color w:val="000000"/>
          <w:sz w:val="24"/>
          <w:szCs w:val="24"/>
        </w:rPr>
        <w:tab/>
      </w:r>
      <w:r>
        <w:rPr>
          <w:rFonts w:eastAsia="Arial" w:cs="Arial"/>
          <w:b/>
          <w:bCs/>
          <w:color w:val="000000"/>
          <w:sz w:val="24"/>
          <w:szCs w:val="24"/>
        </w:rPr>
        <w:tab/>
      </w:r>
      <w:r>
        <w:rPr>
          <w:rFonts w:eastAsia="Arial" w:cs="Arial"/>
          <w:b/>
          <w:bCs/>
          <w:color w:val="000000"/>
          <w:sz w:val="24"/>
          <w:szCs w:val="24"/>
        </w:rPr>
        <w:tab/>
      </w:r>
      <w:r>
        <w:rPr>
          <w:rFonts w:eastAsia="Arial" w:cs="Arial"/>
          <w:b/>
          <w:bCs/>
          <w:color w:val="000000"/>
          <w:sz w:val="24"/>
          <w:szCs w:val="24"/>
        </w:rPr>
        <w:tab/>
      </w:r>
      <w:r w:rsidRPr="009B1E9D">
        <w:rPr>
          <w:rFonts w:eastAsia="Arial" w:cs="Arial"/>
          <w:b/>
          <w:bCs/>
          <w:color w:val="000000"/>
          <w:sz w:val="24"/>
          <w:szCs w:val="24"/>
        </w:rPr>
        <w:t>Oct 2008 - Mar 2009</w:t>
      </w:r>
    </w:p>
    <w:p w:rsidR="009B1E9D" w:rsidRPr="009B1E9D" w:rsidRDefault="009B1E9D" w:rsidP="009B1E9D">
      <w:pPr>
        <w:numPr>
          <w:ilvl w:val="0"/>
          <w:numId w:val="23"/>
        </w:numPr>
        <w:tabs>
          <w:tab w:val="clear" w:pos="360"/>
        </w:tabs>
        <w:spacing w:after="0" w:line="320" w:lineRule="atLeast"/>
        <w:ind w:hanging="720"/>
        <w:rPr>
          <w:rFonts w:eastAsia="Arial" w:cs="Arial"/>
          <w:b/>
          <w:bCs/>
          <w:color w:val="000000"/>
          <w:sz w:val="24"/>
          <w:szCs w:val="24"/>
          <w:u w:val="single"/>
        </w:rPr>
      </w:pPr>
      <w:r w:rsidRPr="009B1E9D">
        <w:rPr>
          <w:rFonts w:eastAsia="Arial" w:cs="Arial"/>
          <w:color w:val="000000"/>
          <w:sz w:val="24"/>
          <w:szCs w:val="24"/>
        </w:rPr>
        <w:t>Received six months of intensive Industrial Training in the field of Hospitality Management in a 5-Star vacation resort</w:t>
      </w:r>
    </w:p>
    <w:p w:rsidR="009B1E9D" w:rsidRPr="009B1E9D" w:rsidRDefault="009B1E9D" w:rsidP="009B1E9D">
      <w:pPr>
        <w:tabs>
          <w:tab w:val="num" w:pos="720"/>
        </w:tabs>
        <w:spacing w:after="0" w:line="320" w:lineRule="atLeast"/>
        <w:jc w:val="both"/>
        <w:rPr>
          <w:rFonts w:eastAsia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shd w:val="pct20" w:color="auto" w:fill="auto"/>
        <w:tblLook w:val="04A0"/>
      </w:tblPr>
      <w:tblGrid>
        <w:gridCol w:w="9245"/>
      </w:tblGrid>
      <w:tr w:rsidR="009B1E9D" w:rsidTr="006D19AD">
        <w:tc>
          <w:tcPr>
            <w:tcW w:w="9245" w:type="dxa"/>
            <w:shd w:val="pct20" w:color="auto" w:fill="auto"/>
          </w:tcPr>
          <w:p w:rsidR="009B1E9D" w:rsidRPr="0012094A" w:rsidRDefault="009B1E9D" w:rsidP="009B1E9D">
            <w:pPr>
              <w:tabs>
                <w:tab w:val="left" w:pos="2520"/>
              </w:tabs>
              <w:spacing w:line="320" w:lineRule="atLeast"/>
              <w:rPr>
                <w:rFonts w:eastAsia="Arial" w:cs="Arial"/>
                <w:b/>
                <w:color w:val="000000"/>
                <w:sz w:val="28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8"/>
                <w:szCs w:val="20"/>
              </w:rPr>
              <w:t>Educational Background</w:t>
            </w:r>
          </w:p>
        </w:tc>
      </w:tr>
    </w:tbl>
    <w:p w:rsidR="009B1E9D" w:rsidRDefault="009B1E9D" w:rsidP="009B1E9D">
      <w:pPr>
        <w:tabs>
          <w:tab w:val="left" w:pos="720"/>
        </w:tabs>
        <w:spacing w:after="0" w:line="320" w:lineRule="atLeast"/>
        <w:jc w:val="both"/>
        <w:rPr>
          <w:rFonts w:eastAsia="Arial" w:cs="Arial"/>
          <w:color w:val="000000"/>
          <w:sz w:val="24"/>
          <w:szCs w:val="24"/>
        </w:rPr>
      </w:pPr>
    </w:p>
    <w:tbl>
      <w:tblPr>
        <w:tblW w:w="0" w:type="auto"/>
        <w:tblLook w:val="0000"/>
      </w:tblPr>
      <w:tblGrid>
        <w:gridCol w:w="1472"/>
        <w:gridCol w:w="2252"/>
        <w:gridCol w:w="2573"/>
        <w:gridCol w:w="2932"/>
      </w:tblGrid>
      <w:tr w:rsidR="009B1E9D" w:rsidRPr="009B1E9D" w:rsidTr="006D19AD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E9D" w:rsidRPr="009B1E9D" w:rsidRDefault="009B1E9D" w:rsidP="009B1E9D">
            <w:pPr>
              <w:spacing w:after="0" w:line="320" w:lineRule="atLeast"/>
              <w:jc w:val="center"/>
              <w:rPr>
                <w:sz w:val="24"/>
                <w:szCs w:val="24"/>
              </w:rPr>
            </w:pPr>
            <w:r w:rsidRPr="009B1E9D">
              <w:rPr>
                <w:rFonts w:eastAsia="Arial" w:cs="Arial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E9D" w:rsidRPr="009B1E9D" w:rsidRDefault="009B1E9D" w:rsidP="009B1E9D">
            <w:pPr>
              <w:spacing w:after="0" w:line="320" w:lineRule="atLeast"/>
              <w:jc w:val="center"/>
              <w:rPr>
                <w:sz w:val="24"/>
                <w:szCs w:val="24"/>
              </w:rPr>
            </w:pPr>
            <w:r w:rsidRPr="009B1E9D">
              <w:rPr>
                <w:rFonts w:eastAsia="Arial" w:cs="Arial"/>
                <w:b/>
                <w:bCs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E9D" w:rsidRPr="009B1E9D" w:rsidRDefault="009B1E9D" w:rsidP="009B1E9D">
            <w:pPr>
              <w:spacing w:after="0" w:line="320" w:lineRule="atLeast"/>
              <w:jc w:val="center"/>
              <w:rPr>
                <w:sz w:val="24"/>
                <w:szCs w:val="24"/>
              </w:rPr>
            </w:pPr>
            <w:r w:rsidRPr="009B1E9D">
              <w:rPr>
                <w:rFonts w:eastAsia="Arial" w:cs="Arial"/>
                <w:b/>
                <w:bCs/>
                <w:color w:val="000000"/>
                <w:sz w:val="24"/>
                <w:szCs w:val="24"/>
              </w:rPr>
              <w:t>Class Obtained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E9D" w:rsidRPr="009B1E9D" w:rsidRDefault="009B1E9D" w:rsidP="009B1E9D">
            <w:pPr>
              <w:spacing w:after="0" w:line="320" w:lineRule="atLeast"/>
              <w:jc w:val="center"/>
              <w:rPr>
                <w:sz w:val="24"/>
                <w:szCs w:val="24"/>
              </w:rPr>
            </w:pPr>
            <w:r w:rsidRPr="009B1E9D">
              <w:rPr>
                <w:rFonts w:eastAsia="Arial" w:cs="Arial"/>
                <w:b/>
                <w:bCs/>
                <w:color w:val="000000"/>
                <w:sz w:val="24"/>
                <w:szCs w:val="24"/>
              </w:rPr>
              <w:t xml:space="preserve">University </w:t>
            </w:r>
          </w:p>
        </w:tc>
      </w:tr>
      <w:tr w:rsidR="009B1E9D" w:rsidRPr="009B1E9D" w:rsidTr="006D19AD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E9D" w:rsidRPr="009B1E9D" w:rsidRDefault="009B1E9D" w:rsidP="009B1E9D">
            <w:pPr>
              <w:spacing w:after="0" w:line="320" w:lineRule="atLeast"/>
              <w:jc w:val="center"/>
              <w:rPr>
                <w:sz w:val="24"/>
                <w:szCs w:val="24"/>
              </w:rPr>
            </w:pPr>
            <w:r w:rsidRPr="009B1E9D">
              <w:rPr>
                <w:rFonts w:eastAsia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E9D" w:rsidRPr="009B1E9D" w:rsidRDefault="009B1E9D" w:rsidP="009B1E9D">
            <w:pPr>
              <w:spacing w:after="0" w:line="320" w:lineRule="atLeast"/>
              <w:jc w:val="center"/>
              <w:rPr>
                <w:sz w:val="24"/>
                <w:szCs w:val="24"/>
              </w:rPr>
            </w:pPr>
            <w:r w:rsidRPr="009B1E9D">
              <w:rPr>
                <w:rFonts w:eastAsia="Arial" w:cs="Arial"/>
                <w:color w:val="000000"/>
                <w:sz w:val="24"/>
                <w:szCs w:val="24"/>
              </w:rPr>
              <w:t>Final Year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E9D" w:rsidRPr="009B1E9D" w:rsidRDefault="009B1E9D" w:rsidP="009B1E9D">
            <w:pPr>
              <w:spacing w:after="0" w:line="320" w:lineRule="atLeast"/>
              <w:jc w:val="center"/>
              <w:rPr>
                <w:sz w:val="24"/>
                <w:szCs w:val="24"/>
              </w:rPr>
            </w:pPr>
            <w:r w:rsidRPr="009B1E9D">
              <w:rPr>
                <w:rFonts w:eastAsia="Arial" w:cs="Arial"/>
                <w:color w:val="000000"/>
                <w:sz w:val="24"/>
                <w:szCs w:val="24"/>
              </w:rPr>
              <w:t>Second  Class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E9D" w:rsidRPr="009B1E9D" w:rsidRDefault="009B1E9D" w:rsidP="009B1E9D">
            <w:pPr>
              <w:spacing w:after="0" w:line="320" w:lineRule="atLeast"/>
              <w:jc w:val="center"/>
              <w:rPr>
                <w:rFonts w:eastAsia="Arial" w:cs="Arial"/>
                <w:color w:val="000000"/>
                <w:sz w:val="24"/>
                <w:szCs w:val="24"/>
              </w:rPr>
            </w:pPr>
            <w:r w:rsidRPr="009B1E9D">
              <w:rPr>
                <w:rFonts w:eastAsia="Arial" w:cs="Arial"/>
                <w:color w:val="000000"/>
                <w:sz w:val="24"/>
                <w:szCs w:val="24"/>
              </w:rPr>
              <w:t>Global Open University(Hospitality Management)</w:t>
            </w:r>
          </w:p>
        </w:tc>
      </w:tr>
      <w:tr w:rsidR="009B1E9D" w:rsidRPr="009B1E9D" w:rsidTr="006D19AD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E9D" w:rsidRPr="009B1E9D" w:rsidRDefault="009B1E9D" w:rsidP="009B1E9D">
            <w:pPr>
              <w:spacing w:after="0" w:line="320" w:lineRule="atLeast"/>
              <w:jc w:val="center"/>
              <w:rPr>
                <w:sz w:val="24"/>
                <w:szCs w:val="24"/>
              </w:rPr>
            </w:pPr>
            <w:r w:rsidRPr="009B1E9D">
              <w:rPr>
                <w:rFonts w:eastAsia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E9D" w:rsidRPr="009B1E9D" w:rsidRDefault="009B1E9D" w:rsidP="009B1E9D">
            <w:pPr>
              <w:spacing w:after="0" w:line="320" w:lineRule="atLeast"/>
              <w:jc w:val="center"/>
              <w:rPr>
                <w:sz w:val="24"/>
                <w:szCs w:val="24"/>
              </w:rPr>
            </w:pPr>
            <w:r w:rsidRPr="009B1E9D">
              <w:rPr>
                <w:rFonts w:eastAsia="Arial" w:cs="Arial"/>
                <w:color w:val="000000"/>
                <w:sz w:val="24"/>
                <w:szCs w:val="24"/>
              </w:rPr>
              <w:t>Second Year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E9D" w:rsidRPr="009B1E9D" w:rsidRDefault="009B1E9D" w:rsidP="009B1E9D">
            <w:pPr>
              <w:spacing w:after="0" w:line="320" w:lineRule="atLeast"/>
              <w:jc w:val="center"/>
              <w:rPr>
                <w:sz w:val="24"/>
                <w:szCs w:val="24"/>
              </w:rPr>
            </w:pPr>
            <w:r w:rsidRPr="009B1E9D">
              <w:rPr>
                <w:rFonts w:eastAsia="Arial" w:cs="Arial"/>
                <w:color w:val="000000"/>
                <w:sz w:val="24"/>
                <w:szCs w:val="24"/>
              </w:rPr>
              <w:t>First Class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E9D" w:rsidRPr="009B1E9D" w:rsidRDefault="009B1E9D" w:rsidP="009B1E9D">
            <w:pPr>
              <w:spacing w:after="0" w:line="320" w:lineRule="atLeast"/>
              <w:jc w:val="center"/>
              <w:rPr>
                <w:sz w:val="24"/>
                <w:szCs w:val="24"/>
              </w:rPr>
            </w:pPr>
            <w:r w:rsidRPr="009B1E9D">
              <w:rPr>
                <w:rFonts w:eastAsia="Arial" w:cs="Arial"/>
                <w:color w:val="000000"/>
                <w:sz w:val="24"/>
                <w:szCs w:val="24"/>
              </w:rPr>
              <w:t>Global Open University</w:t>
            </w:r>
          </w:p>
        </w:tc>
      </w:tr>
      <w:tr w:rsidR="009B1E9D" w:rsidRPr="009B1E9D" w:rsidTr="006D19AD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E9D" w:rsidRPr="009B1E9D" w:rsidRDefault="009B1E9D" w:rsidP="009B1E9D">
            <w:pPr>
              <w:spacing w:after="0" w:line="320" w:lineRule="atLeast"/>
              <w:jc w:val="center"/>
              <w:rPr>
                <w:sz w:val="24"/>
                <w:szCs w:val="24"/>
              </w:rPr>
            </w:pPr>
            <w:r w:rsidRPr="009B1E9D">
              <w:rPr>
                <w:rFonts w:eastAsia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E9D" w:rsidRPr="009B1E9D" w:rsidRDefault="009B1E9D" w:rsidP="009B1E9D">
            <w:pPr>
              <w:spacing w:after="0" w:line="320" w:lineRule="atLeast"/>
              <w:jc w:val="center"/>
              <w:rPr>
                <w:sz w:val="24"/>
                <w:szCs w:val="24"/>
              </w:rPr>
            </w:pPr>
            <w:r w:rsidRPr="009B1E9D">
              <w:rPr>
                <w:rFonts w:eastAsia="Arial" w:cs="Arial"/>
                <w:color w:val="000000"/>
                <w:sz w:val="24"/>
                <w:szCs w:val="24"/>
              </w:rPr>
              <w:t>First Year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E9D" w:rsidRPr="009B1E9D" w:rsidRDefault="009B1E9D" w:rsidP="009B1E9D">
            <w:pPr>
              <w:spacing w:after="0" w:line="320" w:lineRule="atLeast"/>
              <w:jc w:val="center"/>
              <w:rPr>
                <w:sz w:val="24"/>
                <w:szCs w:val="24"/>
              </w:rPr>
            </w:pPr>
            <w:r w:rsidRPr="009B1E9D">
              <w:rPr>
                <w:rFonts w:eastAsia="Arial" w:cs="Arial"/>
                <w:color w:val="000000"/>
                <w:sz w:val="24"/>
                <w:szCs w:val="24"/>
              </w:rPr>
              <w:t>First Class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E9D" w:rsidRPr="009B1E9D" w:rsidRDefault="009B1E9D" w:rsidP="009B1E9D">
            <w:pPr>
              <w:spacing w:after="0" w:line="320" w:lineRule="atLeast"/>
              <w:jc w:val="center"/>
              <w:rPr>
                <w:sz w:val="24"/>
                <w:szCs w:val="24"/>
              </w:rPr>
            </w:pPr>
            <w:r w:rsidRPr="009B1E9D">
              <w:rPr>
                <w:rFonts w:eastAsia="Arial" w:cs="Arial"/>
                <w:color w:val="000000"/>
                <w:sz w:val="24"/>
                <w:szCs w:val="24"/>
              </w:rPr>
              <w:t>Global Open University</w:t>
            </w:r>
          </w:p>
        </w:tc>
      </w:tr>
      <w:tr w:rsidR="009B1E9D" w:rsidRPr="009B1E9D" w:rsidTr="006D19AD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E9D" w:rsidRPr="009B1E9D" w:rsidRDefault="009B1E9D" w:rsidP="009B1E9D">
            <w:pPr>
              <w:spacing w:after="0" w:line="320" w:lineRule="atLeast"/>
              <w:jc w:val="center"/>
              <w:rPr>
                <w:sz w:val="24"/>
                <w:szCs w:val="24"/>
              </w:rPr>
            </w:pPr>
            <w:r w:rsidRPr="009B1E9D">
              <w:rPr>
                <w:rFonts w:eastAsia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E9D" w:rsidRPr="009B1E9D" w:rsidRDefault="009B1E9D" w:rsidP="009B1E9D">
            <w:pPr>
              <w:spacing w:after="0" w:line="320" w:lineRule="atLeast"/>
              <w:jc w:val="center"/>
              <w:rPr>
                <w:sz w:val="24"/>
                <w:szCs w:val="24"/>
              </w:rPr>
            </w:pPr>
            <w:r w:rsidRPr="009B1E9D">
              <w:rPr>
                <w:rFonts w:eastAsia="Arial" w:cs="Arial"/>
                <w:color w:val="000000"/>
                <w:sz w:val="24"/>
                <w:szCs w:val="24"/>
              </w:rPr>
              <w:t>H.S.C.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E9D" w:rsidRPr="009B1E9D" w:rsidRDefault="009B1E9D" w:rsidP="009B1E9D">
            <w:pPr>
              <w:spacing w:after="0" w:line="320" w:lineRule="atLeast"/>
              <w:jc w:val="center"/>
              <w:rPr>
                <w:sz w:val="24"/>
                <w:szCs w:val="24"/>
              </w:rPr>
            </w:pPr>
            <w:r w:rsidRPr="009B1E9D">
              <w:rPr>
                <w:rFonts w:eastAsia="Arial" w:cs="Arial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E9D" w:rsidRPr="009B1E9D" w:rsidRDefault="009B1E9D" w:rsidP="009B1E9D">
            <w:pPr>
              <w:spacing w:after="0" w:line="320" w:lineRule="atLeas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9B1E9D">
              <w:rPr>
                <w:rFonts w:eastAsia="Arial" w:cs="Arial"/>
                <w:color w:val="000000"/>
                <w:sz w:val="24"/>
                <w:szCs w:val="24"/>
              </w:rPr>
              <w:t>Gujarat Board</w:t>
            </w:r>
          </w:p>
        </w:tc>
      </w:tr>
      <w:tr w:rsidR="009B1E9D" w:rsidRPr="009B1E9D" w:rsidTr="006D19AD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E9D" w:rsidRPr="009B1E9D" w:rsidRDefault="009B1E9D" w:rsidP="009B1E9D">
            <w:pPr>
              <w:spacing w:after="0" w:line="320" w:lineRule="atLeast"/>
              <w:jc w:val="center"/>
              <w:rPr>
                <w:sz w:val="24"/>
                <w:szCs w:val="24"/>
              </w:rPr>
            </w:pPr>
            <w:r w:rsidRPr="009B1E9D">
              <w:rPr>
                <w:rFonts w:eastAsia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E9D" w:rsidRPr="009B1E9D" w:rsidRDefault="009B1E9D" w:rsidP="009B1E9D">
            <w:pPr>
              <w:spacing w:after="0" w:line="320" w:lineRule="atLeast"/>
              <w:jc w:val="center"/>
              <w:rPr>
                <w:sz w:val="24"/>
                <w:szCs w:val="24"/>
              </w:rPr>
            </w:pPr>
            <w:r w:rsidRPr="009B1E9D">
              <w:rPr>
                <w:rFonts w:eastAsia="Arial" w:cs="Arial"/>
                <w:color w:val="000000"/>
                <w:sz w:val="24"/>
                <w:szCs w:val="24"/>
              </w:rPr>
              <w:t>S.S.C.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E9D" w:rsidRPr="009B1E9D" w:rsidRDefault="009B1E9D" w:rsidP="009B1E9D">
            <w:pPr>
              <w:spacing w:after="0" w:line="320" w:lineRule="atLeast"/>
              <w:jc w:val="center"/>
              <w:rPr>
                <w:sz w:val="24"/>
                <w:szCs w:val="24"/>
              </w:rPr>
            </w:pPr>
            <w:r w:rsidRPr="009B1E9D">
              <w:rPr>
                <w:rFonts w:eastAsia="Arial" w:cs="Arial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E9D" w:rsidRPr="009B1E9D" w:rsidRDefault="009B1E9D" w:rsidP="009B1E9D">
            <w:pPr>
              <w:spacing w:after="0" w:line="320" w:lineRule="atLeast"/>
              <w:jc w:val="center"/>
              <w:rPr>
                <w:sz w:val="24"/>
                <w:szCs w:val="24"/>
              </w:rPr>
            </w:pPr>
            <w:r w:rsidRPr="009B1E9D">
              <w:rPr>
                <w:rFonts w:eastAsia="Arial" w:cs="Arial"/>
                <w:color w:val="000000"/>
                <w:sz w:val="24"/>
                <w:szCs w:val="24"/>
              </w:rPr>
              <w:t>Gujarat Board</w:t>
            </w:r>
          </w:p>
        </w:tc>
      </w:tr>
    </w:tbl>
    <w:p w:rsidR="009B1E9D" w:rsidRPr="009B1E9D" w:rsidRDefault="009B1E9D" w:rsidP="009B1E9D">
      <w:pPr>
        <w:tabs>
          <w:tab w:val="left" w:pos="720"/>
        </w:tabs>
        <w:spacing w:after="0" w:line="320" w:lineRule="atLeast"/>
        <w:jc w:val="both"/>
        <w:rPr>
          <w:rFonts w:eastAsia="Arial" w:cs="Arial"/>
          <w:color w:val="000000"/>
          <w:sz w:val="24"/>
          <w:szCs w:val="24"/>
        </w:rPr>
      </w:pPr>
    </w:p>
    <w:p w:rsidR="00E70F75" w:rsidRPr="00E70F75" w:rsidRDefault="00E70F75" w:rsidP="009B1E9D">
      <w:pPr>
        <w:tabs>
          <w:tab w:val="left" w:pos="720"/>
        </w:tabs>
        <w:spacing w:after="0" w:line="320" w:lineRule="atLeast"/>
        <w:ind w:left="720" w:hanging="720"/>
        <w:jc w:val="both"/>
        <w:rPr>
          <w:rFonts w:eastAsia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shd w:val="pct20" w:color="auto" w:fill="auto"/>
        <w:tblLook w:val="04A0"/>
      </w:tblPr>
      <w:tblGrid>
        <w:gridCol w:w="9245"/>
      </w:tblGrid>
      <w:tr w:rsidR="009B1E9D" w:rsidTr="006D19AD">
        <w:tc>
          <w:tcPr>
            <w:tcW w:w="9245" w:type="dxa"/>
            <w:shd w:val="pct20" w:color="auto" w:fill="auto"/>
          </w:tcPr>
          <w:p w:rsidR="009B1E9D" w:rsidRPr="0012094A" w:rsidRDefault="009B1E9D" w:rsidP="006D19AD">
            <w:pPr>
              <w:tabs>
                <w:tab w:val="left" w:pos="2520"/>
              </w:tabs>
              <w:spacing w:line="320" w:lineRule="atLeast"/>
              <w:rPr>
                <w:rFonts w:eastAsia="Arial" w:cs="Arial"/>
                <w:b/>
                <w:color w:val="000000"/>
                <w:sz w:val="28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8"/>
                <w:szCs w:val="20"/>
              </w:rPr>
              <w:t>Declaration</w:t>
            </w:r>
          </w:p>
        </w:tc>
      </w:tr>
    </w:tbl>
    <w:p w:rsidR="00E70F75" w:rsidRDefault="00E70F75" w:rsidP="00E70F75">
      <w:pPr>
        <w:tabs>
          <w:tab w:val="left" w:pos="720"/>
        </w:tabs>
        <w:spacing w:after="0" w:line="360" w:lineRule="auto"/>
        <w:jc w:val="both"/>
        <w:rPr>
          <w:rFonts w:eastAsia="Arial" w:cs="Arial"/>
          <w:b/>
          <w:color w:val="000000"/>
          <w:sz w:val="24"/>
          <w:szCs w:val="24"/>
        </w:rPr>
      </w:pPr>
    </w:p>
    <w:p w:rsidR="00410120" w:rsidRPr="007169C4" w:rsidRDefault="009B1E9D" w:rsidP="009B1E9D">
      <w:pPr>
        <w:tabs>
          <w:tab w:val="left" w:pos="720"/>
        </w:tabs>
        <w:spacing w:after="0" w:line="360" w:lineRule="auto"/>
        <w:jc w:val="both"/>
        <w:rPr>
          <w:rFonts w:eastAsia="Arial" w:cs="Arial"/>
          <w:color w:val="000000"/>
          <w:sz w:val="24"/>
          <w:szCs w:val="24"/>
        </w:rPr>
      </w:pPr>
      <w:r w:rsidRPr="009B1E9D">
        <w:rPr>
          <w:rFonts w:eastAsia="Arial" w:cs="Arial"/>
          <w:color w:val="000000"/>
          <w:sz w:val="24"/>
          <w:szCs w:val="24"/>
        </w:rPr>
        <w:t>I hereby</w:t>
      </w:r>
      <w:r>
        <w:rPr>
          <w:rFonts w:eastAsia="Arial" w:cs="Arial"/>
          <w:color w:val="000000"/>
          <w:sz w:val="24"/>
          <w:szCs w:val="24"/>
        </w:rPr>
        <w:t xml:space="preserve"> declare that the information furnished above is true to the best of my knowledge.</w:t>
      </w:r>
    </w:p>
    <w:sectPr w:rsidR="00410120" w:rsidRPr="007169C4" w:rsidSect="00DD333F">
      <w:pgSz w:w="11909" w:h="16834" w:code="9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3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4">
    <w:nsid w:val="006A1560"/>
    <w:multiLevelType w:val="hybridMultilevel"/>
    <w:tmpl w:val="55EE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F55CBC"/>
    <w:multiLevelType w:val="hybridMultilevel"/>
    <w:tmpl w:val="013C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02264"/>
    <w:multiLevelType w:val="hybridMultilevel"/>
    <w:tmpl w:val="278C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A0A5A"/>
    <w:multiLevelType w:val="hybridMultilevel"/>
    <w:tmpl w:val="9678FB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814E5"/>
    <w:multiLevelType w:val="hybridMultilevel"/>
    <w:tmpl w:val="B0F2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474C1"/>
    <w:multiLevelType w:val="hybridMultilevel"/>
    <w:tmpl w:val="A0F8F9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B4F55"/>
    <w:multiLevelType w:val="hybridMultilevel"/>
    <w:tmpl w:val="67E069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C3162E"/>
    <w:multiLevelType w:val="hybridMultilevel"/>
    <w:tmpl w:val="41F47D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91FE6"/>
    <w:multiLevelType w:val="hybridMultilevel"/>
    <w:tmpl w:val="C194DA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A97F9E"/>
    <w:multiLevelType w:val="hybridMultilevel"/>
    <w:tmpl w:val="5D002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E2A5F"/>
    <w:multiLevelType w:val="hybridMultilevel"/>
    <w:tmpl w:val="61D46D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C927AD"/>
    <w:multiLevelType w:val="hybridMultilevel"/>
    <w:tmpl w:val="EE5E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731CF"/>
    <w:multiLevelType w:val="hybridMultilevel"/>
    <w:tmpl w:val="18E4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04545"/>
    <w:multiLevelType w:val="hybridMultilevel"/>
    <w:tmpl w:val="76EA85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43EC9"/>
    <w:multiLevelType w:val="hybridMultilevel"/>
    <w:tmpl w:val="C3925CE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9">
    <w:nsid w:val="6E0216B5"/>
    <w:multiLevelType w:val="hybridMultilevel"/>
    <w:tmpl w:val="C2D4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353DA"/>
    <w:multiLevelType w:val="hybridMultilevel"/>
    <w:tmpl w:val="43CC7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42199B"/>
    <w:multiLevelType w:val="hybridMultilevel"/>
    <w:tmpl w:val="E67252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9C3D17"/>
    <w:multiLevelType w:val="hybridMultilevel"/>
    <w:tmpl w:val="AA18D6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5"/>
  </w:num>
  <w:num w:numId="4">
    <w:abstractNumId w:val="3"/>
  </w:num>
  <w:num w:numId="5">
    <w:abstractNumId w:val="4"/>
  </w:num>
  <w:num w:numId="6">
    <w:abstractNumId w:val="15"/>
  </w:num>
  <w:num w:numId="7">
    <w:abstractNumId w:val="16"/>
  </w:num>
  <w:num w:numId="8">
    <w:abstractNumId w:val="17"/>
  </w:num>
  <w:num w:numId="9">
    <w:abstractNumId w:val="7"/>
  </w:num>
  <w:num w:numId="10">
    <w:abstractNumId w:val="13"/>
  </w:num>
  <w:num w:numId="11">
    <w:abstractNumId w:val="9"/>
  </w:num>
  <w:num w:numId="12">
    <w:abstractNumId w:val="10"/>
  </w:num>
  <w:num w:numId="13">
    <w:abstractNumId w:val="14"/>
  </w:num>
  <w:num w:numId="14">
    <w:abstractNumId w:val="8"/>
  </w:num>
  <w:num w:numId="15">
    <w:abstractNumId w:val="20"/>
  </w:num>
  <w:num w:numId="16">
    <w:abstractNumId w:val="6"/>
  </w:num>
  <w:num w:numId="17">
    <w:abstractNumId w:val="22"/>
  </w:num>
  <w:num w:numId="18">
    <w:abstractNumId w:val="0"/>
  </w:num>
  <w:num w:numId="19">
    <w:abstractNumId w:val="1"/>
  </w:num>
  <w:num w:numId="20">
    <w:abstractNumId w:val="21"/>
  </w:num>
  <w:num w:numId="21">
    <w:abstractNumId w:val="11"/>
  </w:num>
  <w:num w:numId="22">
    <w:abstractNumId w:val="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410120"/>
    <w:rsid w:val="000C4B60"/>
    <w:rsid w:val="0012094A"/>
    <w:rsid w:val="00221883"/>
    <w:rsid w:val="00306B06"/>
    <w:rsid w:val="00310C08"/>
    <w:rsid w:val="003F0CA1"/>
    <w:rsid w:val="00410120"/>
    <w:rsid w:val="00513498"/>
    <w:rsid w:val="005A0481"/>
    <w:rsid w:val="00612D41"/>
    <w:rsid w:val="00630C6A"/>
    <w:rsid w:val="006C793A"/>
    <w:rsid w:val="007169C4"/>
    <w:rsid w:val="0089613B"/>
    <w:rsid w:val="009B1E9D"/>
    <w:rsid w:val="00A22A2F"/>
    <w:rsid w:val="00B12945"/>
    <w:rsid w:val="00B37788"/>
    <w:rsid w:val="00C44A79"/>
    <w:rsid w:val="00D7296A"/>
    <w:rsid w:val="00D74B47"/>
    <w:rsid w:val="00DA7B84"/>
    <w:rsid w:val="00DD333F"/>
    <w:rsid w:val="00E70F75"/>
    <w:rsid w:val="00EC3F9D"/>
    <w:rsid w:val="00F06BDE"/>
    <w:rsid w:val="00F33647"/>
    <w:rsid w:val="00FC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9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0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th.34446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50024-D114-4516-8337-3DF0416F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Palak</dc:creator>
  <cp:lastModifiedBy>hrdesk2</cp:lastModifiedBy>
  <cp:revision>6</cp:revision>
  <dcterms:created xsi:type="dcterms:W3CDTF">2017-02-16T07:36:00Z</dcterms:created>
  <dcterms:modified xsi:type="dcterms:W3CDTF">2017-05-31T07:40:00Z</dcterms:modified>
</cp:coreProperties>
</file>