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36" w:rsidRDefault="0041583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5632450</wp:posOffset>
            </wp:positionH>
            <wp:positionV relativeFrom="page">
              <wp:posOffset>269875</wp:posOffset>
            </wp:positionV>
            <wp:extent cx="1547495" cy="1725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D88">
        <w:rPr>
          <w:rFonts w:ascii="Cambria" w:hAnsi="Cambria" w:cs="Cambria"/>
          <w:b/>
          <w:bCs/>
          <w:sz w:val="24"/>
          <w:szCs w:val="24"/>
        </w:rPr>
        <w:t xml:space="preserve">SUNITHA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2F065C" w:rsidP="002F065C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020" w:right="6376" w:hanging="792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C/o-</w:t>
      </w:r>
      <w:r w:rsidR="00625D88">
        <w:rPr>
          <w:rFonts w:ascii="Cambria" w:hAnsi="Cambria" w:cs="Cambria"/>
          <w:b/>
          <w:bCs/>
          <w:sz w:val="23"/>
          <w:szCs w:val="23"/>
        </w:rPr>
        <w:t>Mobile: +</w:t>
      </w:r>
      <w:r>
        <w:rPr>
          <w:rFonts w:ascii="Cambria" w:hAnsi="Cambria" w:cs="Cambria"/>
          <w:b/>
          <w:bCs/>
          <w:sz w:val="23"/>
          <w:szCs w:val="23"/>
        </w:rPr>
        <w:t>971501685421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Cambria" w:hAnsi="Cambria" w:cs="Cambria"/>
          <w:b/>
          <w:bCs/>
          <w:color w:val="0000FF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Email: </w:t>
      </w:r>
      <w:hyperlink r:id="rId6" w:history="1">
        <w:r w:rsidR="002F065C" w:rsidRPr="00693C05">
          <w:rPr>
            <w:rStyle w:val="Hyperlink"/>
            <w:rFonts w:ascii="Cambria" w:hAnsi="Cambria" w:cs="Cambria"/>
            <w:b/>
            <w:bCs/>
            <w:sz w:val="24"/>
            <w:szCs w:val="24"/>
          </w:rPr>
          <w:t>sunitha.344877@2freemail.com</w:t>
        </w:r>
      </w:hyperlink>
      <w:r w:rsidR="002F065C">
        <w:rPr>
          <w:rFonts w:ascii="Cambria" w:hAnsi="Cambria" w:cs="Cambria"/>
          <w:b/>
          <w:bCs/>
          <w:color w:val="0000FF"/>
          <w:sz w:val="24"/>
          <w:szCs w:val="24"/>
          <w:u w:val="single"/>
        </w:rPr>
        <w:t xml:space="preserve"> </w:t>
      </w:r>
    </w:p>
    <w:p w:rsidR="002F065C" w:rsidRDefault="002F065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006E36" w:rsidRDefault="00006E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006E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006E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006E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006E3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POST APPLIED 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:   REGISTERED NURSE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CAREER OBJECTIVE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27" style="position:absolute;z-index:-251657216" from="14.55pt,-13.4pt" to="14.55pt,1.65pt" o:allowincell="f" strokeweight=".16931mm"/>
        </w:pict>
      </w:r>
      <w:r w:rsidRPr="009B42BE">
        <w:rPr>
          <w:noProof/>
        </w:rPr>
        <w:pict>
          <v:line id="_x0000_s1028" style="position:absolute;z-index:-251656192" from="515.9pt,-13.4pt" to="515.9pt,1.65pt" o:allowincell="f" strokeweight=".16931mm"/>
        </w:pict>
      </w:r>
      <w:r w:rsidRPr="009B42BE">
        <w:rPr>
          <w:noProof/>
        </w:rPr>
        <w:pict>
          <v:line id="_x0000_s1029" style="position:absolute;z-index:-251655168" from="14.35pt,-13.2pt" to="516.1pt,-13.2pt" o:allowincell="f" strokeweight=".16931mm"/>
        </w:pict>
      </w:r>
      <w:r w:rsidRPr="009B42BE">
        <w:rPr>
          <w:noProof/>
        </w:rPr>
        <w:pict>
          <v:line id="_x0000_s1030" style="position:absolute;z-index:-251654144" from="14.35pt,1.4pt" to="516.1pt,1.4pt" o:allowincell="f" strokeweight=".16931mm"/>
        </w:pict>
      </w: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Looking for a responsible role as a Staff Nurse in a well‐known medical organization where my Passion for health care and experience are duly rewarded.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LICENSURE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31" style="position:absolute;z-index:-251653120" from="515.9pt,-14pt" to="515.9pt,1.1pt" o:allowincell="f" strokeweight=".16931mm"/>
        </w:pict>
      </w:r>
      <w:r w:rsidRPr="009B42BE">
        <w:rPr>
          <w:noProof/>
        </w:rPr>
        <w:pict>
          <v:line id="_x0000_s1032" style="position:absolute;z-index:-251652096" from="14.35pt,-13.75pt" to="516.1pt,-13.75pt" o:allowincell="f" strokeweight=".16931mm"/>
        </w:pict>
      </w:r>
      <w:r w:rsidRPr="009B42BE">
        <w:rPr>
          <w:noProof/>
        </w:rPr>
        <w:pict>
          <v:line id="_x0000_s1033" style="position:absolute;z-index:-251651072" from="14.35pt,.85pt" to="516.1pt,.85pt" o:allowincell="f" strokeweight=".16931mm"/>
        </w:pict>
      </w:r>
      <w:r w:rsidRPr="009B42BE">
        <w:rPr>
          <w:noProof/>
        </w:rPr>
        <w:pict>
          <v:line id="_x0000_s1034" style="position:absolute;z-index:-251650048" from="14.55pt,-14pt" to="14.55pt,1.1pt" o:allowincell="f" strokeweight=".16931mm"/>
        </w:pict>
      </w:r>
    </w:p>
    <w:p w:rsidR="00006E36" w:rsidRDefault="00625D88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Registered Nurse with </w:t>
      </w:r>
      <w:r>
        <w:rPr>
          <w:rFonts w:ascii="Cambria" w:hAnsi="Cambria" w:cs="Cambria"/>
          <w:b/>
          <w:bCs/>
          <w:sz w:val="24"/>
          <w:szCs w:val="24"/>
        </w:rPr>
        <w:t>DHA License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48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CAREER SUMMARY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8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Registered Staff Nurse in Private Care Center, Dubai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Worked in </w:t>
      </w:r>
      <w:r>
        <w:rPr>
          <w:rFonts w:ascii="Cambria" w:hAnsi="Cambria" w:cs="Cambria"/>
          <w:sz w:val="27"/>
          <w:szCs w:val="27"/>
        </w:rPr>
        <w:t>ICCU,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Fortis Escort Heart institute and Research centre New Delhi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61" w:lineRule="auto"/>
        <w:ind w:left="640" w:right="1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Worked in </w:t>
      </w:r>
      <w:r>
        <w:rPr>
          <w:rFonts w:ascii="Cambria" w:hAnsi="Cambria" w:cs="Cambria"/>
          <w:sz w:val="27"/>
          <w:szCs w:val="27"/>
        </w:rPr>
        <w:t>ICCU</w:t>
      </w:r>
      <w:r>
        <w:rPr>
          <w:rFonts w:ascii="Cambria" w:hAnsi="Cambria" w:cs="Cambria"/>
          <w:sz w:val="24"/>
          <w:szCs w:val="24"/>
        </w:rPr>
        <w:t xml:space="preserve"> and Medical ward in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Sree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Sathya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Sai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Super Specialty Hospital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kottarakkara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(Kerala) </w:t>
      </w:r>
    </w:p>
    <w:p w:rsidR="00006E36" w:rsidRDefault="00625D88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Experience of </w:t>
      </w:r>
      <w:r>
        <w:rPr>
          <w:rFonts w:ascii="Cambria" w:hAnsi="Cambria" w:cs="Cambria"/>
          <w:sz w:val="27"/>
          <w:szCs w:val="27"/>
        </w:rPr>
        <w:t>4 year</w:t>
      </w:r>
      <w:r>
        <w:rPr>
          <w:rFonts w:ascii="Cambria" w:hAnsi="Cambria" w:cs="Cambria"/>
          <w:sz w:val="24"/>
          <w:szCs w:val="24"/>
        </w:rPr>
        <w:t xml:space="preserve">. 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35" style="position:absolute;z-index:-251649024" from="515.9pt,-104pt" to="515.9pt,-88.95pt" o:allowincell="f" strokeweight=".16931mm"/>
        </w:pict>
      </w:r>
      <w:r w:rsidRPr="009B42BE">
        <w:rPr>
          <w:noProof/>
        </w:rPr>
        <w:pict>
          <v:line id="_x0000_s1036" style="position:absolute;z-index:-251648000" from="14.35pt,-103.8pt" to="516.1pt,-103.8pt" o:allowincell="f" strokeweight=".16931mm"/>
        </w:pict>
      </w:r>
      <w:r w:rsidRPr="009B42BE">
        <w:rPr>
          <w:noProof/>
        </w:rPr>
        <w:pict>
          <v:line id="_x0000_s1037" style="position:absolute;z-index:-251646976" from="14.35pt,-89.2pt" to="516.1pt,-89.2pt" o:allowincell="f" strokeweight=".16931mm"/>
        </w:pict>
      </w:r>
      <w:r w:rsidRPr="009B42BE">
        <w:rPr>
          <w:noProof/>
        </w:rPr>
        <w:pict>
          <v:line id="_x0000_s1038" style="position:absolute;z-index:-251645952" from="14.55pt,-104pt" to="14.55pt,-88.95pt" o:allowincell="f" strokeweight=".16931mm"/>
        </w:pic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PROFESSIONAL EXPERIENCE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39" style="position:absolute;z-index:-251644928" from="13.55pt,-12.25pt" to="515.35pt,-12.25pt" o:allowincell="f" strokeweight=".16931mm"/>
        </w:pict>
      </w:r>
      <w:r w:rsidRPr="009B42BE">
        <w:rPr>
          <w:noProof/>
        </w:rPr>
        <w:pict>
          <v:line id="_x0000_s1040" style="position:absolute;z-index:-251643904" from="13.8pt,-12.5pt" to="13.8pt,2.55pt" o:allowincell="f" strokeweight=".16931mm"/>
        </w:pict>
      </w:r>
      <w:r w:rsidRPr="009B42BE">
        <w:rPr>
          <w:noProof/>
        </w:rPr>
        <w:pict>
          <v:line id="_x0000_s1041" style="position:absolute;z-index:-251642880" from="13.55pt,2.3pt" to="515.35pt,2.3pt" o:allowincell="f" strokeweight=".16931mm"/>
        </w:pict>
      </w:r>
      <w:r w:rsidRPr="009B42BE">
        <w:rPr>
          <w:noProof/>
        </w:rPr>
        <w:pict>
          <v:line id="_x0000_s1042" style="position:absolute;z-index:-251641856" from="515.1pt,-12.5pt" to="515.1pt,2.55pt" o:allowincell="f" strokeweight=".16931mm"/>
        </w:pict>
      </w:r>
    </w:p>
    <w:p w:rsidR="00006E36" w:rsidRDefault="00625D88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Working as a </w:t>
      </w:r>
      <w:r>
        <w:rPr>
          <w:rFonts w:ascii="Cambria" w:hAnsi="Cambria" w:cs="Cambria"/>
          <w:b/>
          <w:bCs/>
          <w:sz w:val="24"/>
          <w:szCs w:val="24"/>
        </w:rPr>
        <w:t>Registered Nurse in Private Care Center, Dubai</w:t>
      </w:r>
      <w:r>
        <w:rPr>
          <w:rFonts w:ascii="Cambria" w:hAnsi="Cambria" w:cs="Cambria"/>
          <w:sz w:val="24"/>
          <w:szCs w:val="24"/>
        </w:rPr>
        <w:t xml:space="preserve"> since 15/11/2016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347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Since 30/01/2012 to 11/04/2015 in </w:t>
      </w:r>
      <w:r>
        <w:rPr>
          <w:rFonts w:ascii="Cambria" w:hAnsi="Cambria" w:cs="Cambria"/>
          <w:b/>
          <w:bCs/>
          <w:sz w:val="24"/>
          <w:szCs w:val="24"/>
        </w:rPr>
        <w:t>SUPER CORONARY CARE UNIT</w:t>
      </w:r>
      <w:r>
        <w:rPr>
          <w:rFonts w:ascii="Cambria" w:hAnsi="Cambria" w:cs="Cambria"/>
          <w:sz w:val="24"/>
          <w:szCs w:val="24"/>
        </w:rPr>
        <w:t xml:space="preserve"> in </w:t>
      </w:r>
      <w:r>
        <w:rPr>
          <w:rFonts w:ascii="Cambria" w:hAnsi="Cambria" w:cs="Cambria"/>
          <w:b/>
          <w:bCs/>
          <w:sz w:val="24"/>
          <w:szCs w:val="24"/>
        </w:rPr>
        <w:t>Fortis Escort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Heart Institute and Research Centre New Delhi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8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(The Hospital is a </w:t>
      </w:r>
      <w:r>
        <w:rPr>
          <w:rFonts w:ascii="Cambria" w:hAnsi="Cambria" w:cs="Cambria"/>
          <w:b/>
          <w:bCs/>
          <w:sz w:val="24"/>
          <w:szCs w:val="24"/>
        </w:rPr>
        <w:t>310 bedded</w:t>
      </w:r>
      <w:r>
        <w:rPr>
          <w:rFonts w:ascii="Cambria" w:hAnsi="Cambria" w:cs="Cambria"/>
          <w:sz w:val="24"/>
          <w:szCs w:val="24"/>
        </w:rPr>
        <w:t xml:space="preserve"> super specialty institute)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379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Since 01/05/2010 to 30/04/2011 in </w:t>
      </w:r>
      <w:r>
        <w:rPr>
          <w:rFonts w:ascii="Cambria" w:hAnsi="Cambria" w:cs="Cambria"/>
          <w:b/>
          <w:bCs/>
          <w:sz w:val="24"/>
          <w:szCs w:val="24"/>
        </w:rPr>
        <w:t>ICCU, Casualty, Medical and Surgical Ward</w:t>
      </w:r>
      <w:r>
        <w:rPr>
          <w:rFonts w:ascii="Cambria" w:hAnsi="Cambria" w:cs="Cambria"/>
          <w:sz w:val="24"/>
          <w:szCs w:val="24"/>
        </w:rPr>
        <w:t xml:space="preserve"> in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/>
        <w:jc w:val="both"/>
        <w:rPr>
          <w:rFonts w:ascii="Wingdings" w:hAnsi="Wingdings" w:cs="Wingdings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Sree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Sathya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Sai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Super Specialty Hospital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Kottarakkara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‐Kerala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8" w:lineRule="exact"/>
        <w:rPr>
          <w:rFonts w:ascii="Wingdings" w:hAnsi="Wingdings" w:cs="Wingdings"/>
          <w:sz w:val="24"/>
          <w:szCs w:val="24"/>
        </w:rPr>
      </w:pP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(The Hospital is a </w:t>
      </w:r>
      <w:r>
        <w:rPr>
          <w:rFonts w:ascii="Cambria" w:hAnsi="Cambria" w:cs="Cambria"/>
          <w:b/>
          <w:bCs/>
          <w:sz w:val="24"/>
          <w:szCs w:val="24"/>
        </w:rPr>
        <w:t>250 bedded</w:t>
      </w:r>
      <w:r>
        <w:rPr>
          <w:rFonts w:ascii="Cambria" w:hAnsi="Cambria" w:cs="Cambria"/>
          <w:sz w:val="24"/>
          <w:szCs w:val="24"/>
        </w:rPr>
        <w:t xml:space="preserve"> super specialty) 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KEY STRENGTHS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43" style="position:absolute;z-index:-251640832" from="520.3pt,-13.9pt" to="520.3pt,9.65pt" o:allowincell="f" strokeweight=".16931mm"/>
        </w:pict>
      </w:r>
      <w:r w:rsidRPr="009B42BE">
        <w:rPr>
          <w:noProof/>
        </w:rPr>
        <w:pict>
          <v:line id="_x0000_s1044" style="position:absolute;z-index:-251639808" from="14.35pt,-13.7pt" to="520.55pt,-13.7pt" o:allowincell="f" strokeweight=".16931mm"/>
        </w:pict>
      </w:r>
      <w:r w:rsidRPr="009B42BE">
        <w:rPr>
          <w:noProof/>
        </w:rPr>
        <w:pict>
          <v:line id="_x0000_s1045" style="position:absolute;z-index:-251638784" from="14.55pt,-13.9pt" to="14.55pt,9.65pt" o:allowincell="f" strokeweight=".16931mm"/>
        </w:pict>
      </w:r>
      <w:r w:rsidRPr="009B42BE">
        <w:rPr>
          <w:noProof/>
        </w:rPr>
        <w:pict>
          <v:line id="_x0000_s1046" style="position:absolute;z-index:-251637760" from="14.35pt,9.45pt" to="520.55pt,9.45pt" o:allowincell="f" strokeweight=".16931mm"/>
        </w:pict>
      </w: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326" w:lineRule="auto"/>
        <w:ind w:left="940"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Sound Knowledge of medical terminology, medical surgical equipments.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Ability to handle emergency situations.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>In depth Knowledge of medical &amp; cardiovascular diseases and the ways of prevention.</w:t>
      </w:r>
      <w:r>
        <w:rPr>
          <w:rFonts w:ascii="Wingdings" w:hAnsi="Wingdings" w:cs="Wingdings"/>
          <w:sz w:val="23"/>
          <w:szCs w:val="23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940" w:right="39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>Can conduct training and educational sessions.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 Knowledge of general nursing duties.</w:t>
      </w:r>
      <w:r>
        <w:rPr>
          <w:rFonts w:ascii="Wingdings" w:hAnsi="Wingdings" w:cs="Wingdings"/>
          <w:sz w:val="23"/>
          <w:szCs w:val="23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40" w:right="18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Profound ability to diagnose and treat patients in serious conditions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Strong critical thinking and decision making ability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940" w:right="24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Ability to perform documentation using software application.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Possess strong communication skills, verbal and written.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Condition and progress related to plan of care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6E36">
          <w:pgSz w:w="12240" w:h="15840"/>
          <w:pgMar w:top="917" w:right="1280" w:bottom="216" w:left="1040" w:header="720" w:footer="720" w:gutter="0"/>
          <w:cols w:space="720" w:equalWidth="0">
            <w:col w:w="9920"/>
          </w:cols>
          <w:noEndnote/>
        </w:sect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Wingdings" w:hAnsi="Wingdings" w:cs="Wingdings"/>
          <w:sz w:val="24"/>
          <w:szCs w:val="24"/>
        </w:rPr>
        <w:lastRenderedPageBreak/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PROCEDURES SEEN AND ASSISTED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47" style="position:absolute;z-index:-251636736" from="515.9pt,-13.5pt" to="515.9pt,1.6pt" o:allowincell="f" strokeweight=".16931mm"/>
        </w:pict>
      </w:r>
      <w:r w:rsidRPr="009B42BE">
        <w:rPr>
          <w:noProof/>
        </w:rPr>
        <w:pict>
          <v:line id="_x0000_s1048" style="position:absolute;z-index:-251635712" from="14.35pt,-13.25pt" to="516.1pt,-13.25pt" o:allowincell="f" strokeweight=".16931mm"/>
        </w:pict>
      </w:r>
      <w:r w:rsidRPr="009B42BE">
        <w:rPr>
          <w:noProof/>
        </w:rPr>
        <w:pict>
          <v:line id="_x0000_s1049" style="position:absolute;z-index:-251634688" from="14.35pt,1.35pt" to="516.1pt,1.35pt" o:allowincell="f" strokeweight=".16931mm"/>
        </w:pict>
      </w:r>
      <w:r w:rsidRPr="009B42BE">
        <w:rPr>
          <w:noProof/>
        </w:rPr>
        <w:pict>
          <v:line id="_x0000_s1050" style="position:absolute;z-index:-251633664" from="14.55pt,-13.5pt" to="14.55pt,1.6pt" o:allowincell="f" strokeweight=".16931mm"/>
        </w:pic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Insertion of IV </w:t>
      </w:r>
      <w:proofErr w:type="spellStart"/>
      <w:r>
        <w:rPr>
          <w:rFonts w:ascii="Cambria" w:hAnsi="Cambria" w:cs="Cambria"/>
          <w:sz w:val="24"/>
          <w:szCs w:val="24"/>
        </w:rPr>
        <w:t>Cannula</w:t>
      </w:r>
      <w:proofErr w:type="spellEnd"/>
      <w:r>
        <w:rPr>
          <w:rFonts w:ascii="Wingdings" w:hAnsi="Wingdings" w:cs="Wingdings"/>
          <w:sz w:val="24"/>
          <w:szCs w:val="24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Collection of blood specimen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Assist in insertion of Arterial Line, CVP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CPR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Defibrillation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Assist in intubation and </w:t>
      </w:r>
      <w:proofErr w:type="spellStart"/>
      <w:r>
        <w:rPr>
          <w:rFonts w:ascii="Cambria" w:hAnsi="Cambria" w:cs="Cambria"/>
          <w:sz w:val="24"/>
          <w:szCs w:val="24"/>
        </w:rPr>
        <w:t>Extubation</w:t>
      </w:r>
      <w:proofErr w:type="spellEnd"/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Tracheostomy</w:t>
      </w:r>
      <w:proofErr w:type="spellEnd"/>
      <w:r>
        <w:rPr>
          <w:rFonts w:ascii="Cambria" w:hAnsi="Cambria" w:cs="Cambria"/>
          <w:sz w:val="24"/>
          <w:szCs w:val="24"/>
        </w:rPr>
        <w:t xml:space="preserve"> Care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ICD Insertion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Temporary Pace maker Implantation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Haemodialysis</w:t>
      </w:r>
      <w:proofErr w:type="spellEnd"/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ECG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Assist in Lumbar Puncture, Blood Transfusion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Catheterization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Peripheral Doppler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Administration of Enema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Insertion of Flatus tube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Pleural Tapping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Echo and Ultrasound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ABG Analysis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Chest tube care</w:t>
      </w:r>
      <w:r>
        <w:rPr>
          <w:rFonts w:ascii="Wingdings" w:hAnsi="Wingdings" w:cs="Wingdings"/>
          <w:sz w:val="24"/>
          <w:szCs w:val="24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Nasogastric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Lavage</w:t>
      </w:r>
      <w:proofErr w:type="spellEnd"/>
      <w:r>
        <w:rPr>
          <w:rFonts w:ascii="Cambria" w:hAnsi="Cambria" w:cs="Cambria"/>
          <w:sz w:val="24"/>
          <w:szCs w:val="24"/>
        </w:rPr>
        <w:t xml:space="preserve"> &amp; </w:t>
      </w:r>
      <w:proofErr w:type="spellStart"/>
      <w:r>
        <w:rPr>
          <w:rFonts w:ascii="Cambria" w:hAnsi="Cambria" w:cs="Cambria"/>
          <w:sz w:val="24"/>
          <w:szCs w:val="24"/>
        </w:rPr>
        <w:t>Gavage</w:t>
      </w:r>
      <w:proofErr w:type="spellEnd"/>
      <w:r>
        <w:rPr>
          <w:rFonts w:ascii="Wingdings" w:hAnsi="Wingdings" w:cs="Wingdings"/>
          <w:sz w:val="24"/>
          <w:szCs w:val="24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EQUIPMENTS HANDLED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51" style="position:absolute;z-index:-251632640" from="515.9pt,-12.65pt" to="515.9pt,1.25pt" o:allowincell="f" strokeweight=".16931mm"/>
        </w:pict>
      </w:r>
      <w:r w:rsidRPr="009B42BE">
        <w:rPr>
          <w:noProof/>
        </w:rPr>
        <w:pict>
          <v:line id="_x0000_s1052" style="position:absolute;z-index:-251631616" from="14.35pt,-12.4pt" to="516.1pt,-12.4pt" o:allowincell="f" strokeweight=".16931mm"/>
        </w:pict>
      </w:r>
      <w:r w:rsidRPr="009B42BE">
        <w:rPr>
          <w:noProof/>
        </w:rPr>
        <w:pict>
          <v:line id="_x0000_s1053" style="position:absolute;z-index:-251630592" from="14.35pt,1pt" to="516.1pt,1pt" o:allowincell="f" strokeweight=".16931mm"/>
        </w:pict>
      </w:r>
      <w:r w:rsidRPr="009B42BE">
        <w:rPr>
          <w:noProof/>
        </w:rPr>
        <w:pict>
          <v:line id="_x0000_s1054" style="position:absolute;z-index:-251629568" from="14.55pt,-12.65pt" to="14.55pt,1.25pt" o:allowincell="f" strokeweight=".16931mm"/>
        </w:pic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Cardiac Monitors</w:t>
      </w:r>
      <w:r>
        <w:rPr>
          <w:rFonts w:ascii="Wingdings" w:hAnsi="Wingdings" w:cs="Wingdings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Ventilators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Pacemaker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Defibrillator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Infusion Pump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ECG Machine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ABG Machine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Suction Apparatus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Laryngoscope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Pulse Oxy Meter</w:t>
      </w:r>
      <w:r>
        <w:rPr>
          <w:rFonts w:ascii="Wingdings" w:hAnsi="Wingdings" w:cs="Wingdings"/>
        </w:rPr>
        <w:t>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Alpha Bed</w:t>
      </w:r>
      <w:r>
        <w:rPr>
          <w:rFonts w:ascii="Wingdings" w:hAnsi="Wingdings" w:cs="Wingdings"/>
        </w:rPr>
        <w:t>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PROFESSIONAL QUALIFICATION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55" style="position:absolute;z-index:-251628544" from="14.35pt,-12.45pt" to="516.1pt,-12.45pt" o:allowincell="f" strokeweight=".16931mm"/>
        </w:pict>
      </w:r>
      <w:r w:rsidRPr="009B42BE">
        <w:rPr>
          <w:noProof/>
        </w:rPr>
        <w:pict>
          <v:line id="_x0000_s1056" style="position:absolute;z-index:-251627520" from="14.55pt,-12.7pt" to="14.55pt,1.05pt" o:allowincell="f" strokeweight=".16931mm"/>
        </w:pict>
      </w:r>
      <w:r w:rsidRPr="009B42BE">
        <w:rPr>
          <w:noProof/>
        </w:rPr>
        <w:pict>
          <v:line id="_x0000_s1057" style="position:absolute;z-index:-251626496" from="14.35pt,.8pt" to="516.1pt,.8pt" o:allowincell="f" strokeweight=".16931mm"/>
        </w:pict>
      </w:r>
      <w:r w:rsidRPr="009B42BE">
        <w:rPr>
          <w:noProof/>
        </w:rPr>
        <w:pict>
          <v:line id="_x0000_s1058" style="position:absolute;z-index:-251625472" from="515.9pt,-12.7pt" to="515.9pt,1.05pt" o:allowincell="f" strokeweight=".16931mm"/>
        </w:pic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proofErr w:type="spellStart"/>
      <w:r>
        <w:rPr>
          <w:rFonts w:ascii="Cambria" w:hAnsi="Cambria" w:cs="Cambria"/>
          <w:b/>
          <w:bCs/>
        </w:rPr>
        <w:t>Bsc</w:t>
      </w:r>
      <w:proofErr w:type="spellEnd"/>
      <w:r>
        <w:rPr>
          <w:rFonts w:ascii="Cambria" w:hAnsi="Cambria" w:cs="Cambria"/>
          <w:b/>
          <w:bCs/>
        </w:rPr>
        <w:t xml:space="preserve"> </w:t>
      </w:r>
      <w:proofErr w:type="gramStart"/>
      <w:r>
        <w:rPr>
          <w:rFonts w:ascii="Cambria" w:hAnsi="Cambria" w:cs="Cambria"/>
          <w:b/>
          <w:bCs/>
        </w:rPr>
        <w:t>Nursing</w:t>
      </w:r>
      <w:proofErr w:type="gramEnd"/>
      <w:r>
        <w:rPr>
          <w:rFonts w:ascii="Cambria" w:hAnsi="Cambria" w:cs="Cambria"/>
          <w:b/>
          <w:bCs/>
        </w:rPr>
        <w:t xml:space="preserve"> Post Basic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tabs>
          <w:tab w:val="num" w:pos="32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"/>
          <w:szCs w:val="2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"/>
          <w:szCs w:val="2"/>
        </w:rPr>
        <w:t>: Hill Side College of Nursing Bangalore .</w:t>
      </w:r>
      <w:proofErr w:type="spellStart"/>
      <w:r>
        <w:rPr>
          <w:rFonts w:ascii="Cambria" w:hAnsi="Cambria" w:cs="Cambria"/>
          <w:sz w:val="2"/>
          <w:szCs w:val="2"/>
        </w:rPr>
        <w:t>Karnataka</w:t>
      </w:r>
      <w:proofErr w:type="gramStart"/>
      <w:r>
        <w:rPr>
          <w:rFonts w:ascii="Cambria" w:hAnsi="Cambria" w:cs="Cambria"/>
          <w:sz w:val="2"/>
          <w:szCs w:val="2"/>
        </w:rPr>
        <w:t>,India</w:t>
      </w:r>
      <w:proofErr w:type="spellEnd"/>
      <w:proofErr w:type="gramEnd"/>
    </w:p>
    <w:p w:rsidR="00006E36" w:rsidRDefault="00006E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006E3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tabs>
          <w:tab w:val="left" w:pos="3260"/>
        </w:tabs>
        <w:overflowPunct w:val="0"/>
        <w:autoSpaceDE w:val="0"/>
        <w:autoSpaceDN w:val="0"/>
        <w:adjustRightInd w:val="0"/>
        <w:spacing w:after="0" w:line="240" w:lineRule="auto"/>
        <w:ind w:right="1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"/>
          <w:szCs w:val="2"/>
        </w:rPr>
        <w:t>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"/>
          <w:szCs w:val="2"/>
        </w:rPr>
        <w:t>: Rajiv Gandhi University Bangalore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Year of Passing    : 2014</w:t>
      </w: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  <w:b/>
          <w:bCs/>
        </w:rPr>
        <w:t>Diploma in General Nursing &amp; Midwifery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tabs>
          <w:tab w:val="left" w:pos="3260"/>
        </w:tabs>
        <w:overflowPunct w:val="0"/>
        <w:autoSpaceDE w:val="0"/>
        <w:autoSpaceDN w:val="0"/>
        <w:adjustRightInd w:val="0"/>
        <w:spacing w:after="0" w:line="240" w:lineRule="auto"/>
        <w:ind w:righ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"/>
          <w:szCs w:val="2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"/>
          <w:szCs w:val="2"/>
        </w:rPr>
        <w:t xml:space="preserve">: K.N.S School of Nursing </w:t>
      </w:r>
      <w:proofErr w:type="spellStart"/>
      <w:r>
        <w:rPr>
          <w:rFonts w:ascii="Cambria" w:hAnsi="Cambria" w:cs="Cambria"/>
          <w:sz w:val="2"/>
          <w:szCs w:val="2"/>
        </w:rPr>
        <w:t>Kottarakkara</w:t>
      </w:r>
      <w:proofErr w:type="spellEnd"/>
      <w:r>
        <w:rPr>
          <w:rFonts w:ascii="Cambria" w:hAnsi="Cambria" w:cs="Cambria"/>
          <w:sz w:val="2"/>
          <w:szCs w:val="2"/>
        </w:rPr>
        <w:t>, Kerala,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006E3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tabs>
          <w:tab w:val="left" w:pos="32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"/>
          <w:szCs w:val="2"/>
        </w:rPr>
        <w:t>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"/>
          <w:szCs w:val="2"/>
        </w:rPr>
        <w:t xml:space="preserve">: Kerala </w:t>
      </w:r>
      <w:proofErr w:type="gramStart"/>
      <w:r>
        <w:rPr>
          <w:rFonts w:ascii="Cambria" w:hAnsi="Cambria" w:cs="Cambria"/>
          <w:sz w:val="2"/>
          <w:szCs w:val="2"/>
        </w:rPr>
        <w:t>Nurses &amp;</w:t>
      </w:r>
      <w:proofErr w:type="gramEnd"/>
      <w:r>
        <w:rPr>
          <w:rFonts w:ascii="Cambria" w:hAnsi="Cambria" w:cs="Cambria"/>
          <w:sz w:val="2"/>
          <w:szCs w:val="2"/>
        </w:rPr>
        <w:t xml:space="preserve"> Midwives Council, Trivandrum Kerala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Year of Passing    : 2010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6E36">
          <w:pgSz w:w="12240" w:h="15840"/>
          <w:pgMar w:top="938" w:right="2700" w:bottom="1111" w:left="1040" w:header="720" w:footer="720" w:gutter="0"/>
          <w:cols w:space="720" w:equalWidth="0">
            <w:col w:w="8500"/>
          </w:cols>
          <w:noEndnote/>
        </w:sectPr>
      </w:pPr>
    </w:p>
    <w:p w:rsidR="00006E36" w:rsidRDefault="00006E3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006E36" w:rsidRDefault="00625D8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ACADEMIC QUALIFICATION</w:t>
      </w:r>
    </w:p>
    <w:p w:rsidR="00006E36" w:rsidRDefault="009B42B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59" style="position:absolute;z-index:-251624448" from="509.9pt,-12.25pt" to="509.9pt,1.6pt" o:allowincell="f" strokeweight=".16931mm"/>
        </w:pict>
      </w:r>
      <w:r w:rsidRPr="009B42BE">
        <w:rPr>
          <w:noProof/>
        </w:rPr>
        <w:pict>
          <v:line id="_x0000_s1060" style="position:absolute;z-index:-251623424" from="8.35pt,-12pt" to="510.1pt,-12pt" o:allowincell="f" strokeweight=".16931mm"/>
        </w:pict>
      </w:r>
      <w:r w:rsidRPr="009B42BE">
        <w:rPr>
          <w:noProof/>
        </w:rPr>
        <w:pict>
          <v:line id="_x0000_s1061" style="position:absolute;z-index:-251622400" from="8.35pt,1.4pt" to="510.1pt,1.4pt" o:allowincell="f" strokeweight=".16931mm"/>
        </w:pict>
      </w:r>
      <w:r w:rsidRPr="009B42BE">
        <w:rPr>
          <w:noProof/>
        </w:rPr>
        <w:pict>
          <v:line id="_x0000_s1062" style="position:absolute;z-index:-251621376" from="8.55pt,-12.25pt" to="8.55pt,1.6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2820"/>
        <w:gridCol w:w="960"/>
        <w:gridCol w:w="6260"/>
        <w:gridCol w:w="30"/>
        <w:gridCol w:w="20"/>
      </w:tblGrid>
      <w:tr w:rsidR="00006E36">
        <w:trPr>
          <w:trHeight w:val="42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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Cambria" w:hAnsi="Cambria" w:cs="Cambria"/>
                <w:b/>
                <w:bCs/>
              </w:rPr>
              <w:t>Higher Secondary</w:t>
            </w:r>
          </w:p>
        </w:tc>
        <w:tc>
          <w:tcPr>
            <w:tcW w:w="7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: </w:t>
            </w:r>
            <w:proofErr w:type="spellStart"/>
            <w:r>
              <w:rPr>
                <w:rFonts w:ascii="Cambria" w:hAnsi="Cambria" w:cs="Cambria"/>
              </w:rPr>
              <w:t>Govt</w:t>
            </w:r>
            <w:proofErr w:type="spellEnd"/>
            <w:r>
              <w:rPr>
                <w:rFonts w:ascii="Cambria" w:hAnsi="Cambria" w:cs="Cambria"/>
              </w:rPr>
              <w:t xml:space="preserve"> .Higher Secondary School </w:t>
            </w:r>
            <w:proofErr w:type="spellStart"/>
            <w:r>
              <w:rPr>
                <w:rFonts w:ascii="Cambria" w:hAnsi="Cambria" w:cs="Cambria"/>
              </w:rPr>
              <w:t>Chittar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Institution</w:t>
            </w: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9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University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Board of Higher Secondary, Kerala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"/>
                <w:szCs w:val="2"/>
              </w:rPr>
              <w:t></w:t>
            </w:r>
            <w:r>
              <w:rPr>
                <w:rFonts w:ascii="Wingdings" w:hAnsi="Wingdings" w:cs="Wingdings"/>
                <w:sz w:val="2"/>
                <w:szCs w:val="2"/>
              </w:rPr>
              <w:t></w:t>
            </w: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Secondary School Leaving Certificate‐S.S.L.C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3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Year of Passing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2005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68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Institution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: High School </w:t>
            </w:r>
            <w:proofErr w:type="spellStart"/>
            <w:r>
              <w:rPr>
                <w:rFonts w:ascii="Cambria" w:hAnsi="Cambria" w:cs="Cambria"/>
              </w:rPr>
              <w:t>Maniyar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University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Board of Public Examination, Kerala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56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Year of Passing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2003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4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PASSPORT DETAILS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42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Date of Issue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22.07.2011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Date of Expiry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21.07.2021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Place of Issue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Trivandrum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568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Visa Status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Husband Visa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196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PERSONAL DETAILS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61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18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9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2F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25 May 1988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</w:rPr>
              <w:t>: Female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Nationality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Indian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25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Marital Status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Married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3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4"/>
                <w:szCs w:val="4"/>
              </w:rPr>
              <w:t>DECLARATION</w:t>
            </w:r>
          </w:p>
        </w:tc>
        <w:tc>
          <w:tcPr>
            <w:tcW w:w="7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: English, Hindi, Malayalam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E36">
        <w:trPr>
          <w:trHeight w:val="77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62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Language Known</w:t>
            </w: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36" w:rsidRDefault="000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6E36" w:rsidRDefault="009B42BE">
      <w:pPr>
        <w:widowControl w:val="0"/>
        <w:overflowPunct w:val="0"/>
        <w:autoSpaceDE w:val="0"/>
        <w:autoSpaceDN w:val="0"/>
        <w:adjustRightInd w:val="0"/>
        <w:spacing w:after="0" w:line="495" w:lineRule="auto"/>
        <w:ind w:left="280" w:right="240" w:firstLine="720"/>
        <w:rPr>
          <w:rFonts w:ascii="Times New Roman" w:hAnsi="Times New Roman" w:cs="Times New Roman"/>
          <w:sz w:val="24"/>
          <w:szCs w:val="24"/>
        </w:rPr>
      </w:pPr>
      <w:r w:rsidRPr="009B42BE">
        <w:rPr>
          <w:noProof/>
        </w:rPr>
        <w:pict>
          <v:line id="_x0000_s1063" style="position:absolute;left:0;text-align:left;z-index:-251620352;mso-position-horizontal-relative:text;mso-position-vertical-relative:text" from="-.45pt,-140.1pt" to="510.2pt,-140.1pt" o:allowincell="f" strokeweight=".16931mm"/>
        </w:pict>
      </w:r>
      <w:r w:rsidR="00625D88">
        <w:rPr>
          <w:rFonts w:ascii="Cambria" w:hAnsi="Cambria" w:cs="Cambria"/>
        </w:rPr>
        <w:t>I hereby declared that all statements in this resume are true, complete and correct to the best of my knowledge and belief.</w:t>
      </w:r>
    </w:p>
    <w:p w:rsidR="00006E36" w:rsidRDefault="00006E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6E36" w:rsidSect="00006E36">
      <w:pgSz w:w="12240" w:h="15840"/>
      <w:pgMar w:top="1440" w:right="880" w:bottom="1440" w:left="11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25D88"/>
    <w:rsid w:val="00006E36"/>
    <w:rsid w:val="002F065C"/>
    <w:rsid w:val="00415832"/>
    <w:rsid w:val="00502788"/>
    <w:rsid w:val="00625D88"/>
    <w:rsid w:val="009B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tha.3448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</dc:creator>
  <cp:lastModifiedBy>HRDESK4</cp:lastModifiedBy>
  <cp:revision>3</cp:revision>
  <dcterms:created xsi:type="dcterms:W3CDTF">2017-02-20T12:52:00Z</dcterms:created>
  <dcterms:modified xsi:type="dcterms:W3CDTF">2018-03-30T09:33:00Z</dcterms:modified>
</cp:coreProperties>
</file>