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53" w:rsidRDefault="00D61932" w:rsidP="00183A53">
      <w:pPr>
        <w:pStyle w:val="Title"/>
        <w:jc w:val="left"/>
        <w:rPr>
          <w:sz w:val="36"/>
        </w:rPr>
      </w:pPr>
      <w:r>
        <w:rPr>
          <w:i/>
          <w:noProof/>
          <w:color w:val="00008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5pt;margin-top:-49.6pt;width:85.4pt;height:103.85pt;z-index:251658240">
            <v:textbox>
              <w:txbxContent>
                <w:p w:rsidR="006502E6" w:rsidRDefault="006502E6">
                  <w:r>
                    <w:rPr>
                      <w:noProof/>
                    </w:rPr>
                    <w:drawing>
                      <wp:inline distT="0" distB="0" distL="0" distR="0">
                        <wp:extent cx="969778" cy="1246562"/>
                        <wp:effectExtent l="19050" t="0" r="1772" b="0"/>
                        <wp:docPr id="3" name="Picture 2" descr="MAY BACANI-PIC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Y BACANI-PICTUR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9778" cy="12465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3A53">
        <w:rPr>
          <w:i/>
          <w:color w:val="000080"/>
          <w:sz w:val="36"/>
        </w:rPr>
        <w:t xml:space="preserve"> BACANI</w:t>
      </w:r>
      <w:r w:rsidR="00183A53">
        <w:rPr>
          <w:i/>
          <w:color w:val="000080"/>
          <w:sz w:val="36"/>
        </w:rPr>
        <w:tab/>
      </w:r>
      <w:r w:rsidR="00183A53">
        <w:rPr>
          <w:i/>
          <w:color w:val="000080"/>
          <w:sz w:val="36"/>
        </w:rPr>
        <w:tab/>
      </w:r>
      <w:r w:rsidR="00183A53">
        <w:rPr>
          <w:i/>
          <w:color w:val="000080"/>
          <w:sz w:val="36"/>
        </w:rPr>
        <w:tab/>
      </w:r>
      <w:r w:rsidR="00183A53">
        <w:rPr>
          <w:i/>
          <w:color w:val="000080"/>
          <w:sz w:val="36"/>
        </w:rPr>
        <w:tab/>
      </w:r>
      <w:r w:rsidR="00183A53">
        <w:rPr>
          <w:i/>
          <w:color w:val="000080"/>
          <w:sz w:val="36"/>
        </w:rPr>
        <w:tab/>
      </w:r>
    </w:p>
    <w:p w:rsidR="00183A53" w:rsidRDefault="00183A53" w:rsidP="00183A53">
      <w:pPr>
        <w:pStyle w:val="Address"/>
        <w:ind w:left="0" w:right="2700"/>
        <w:rPr>
          <w:b/>
          <w:bCs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4"/>
              <w:szCs w:val="24"/>
            </w:rPr>
            <w:t>Dubai</w:t>
          </w:r>
        </w:smartTag>
      </w:smartTag>
      <w:r>
        <w:rPr>
          <w:b/>
          <w:bCs/>
          <w:sz w:val="24"/>
          <w:szCs w:val="24"/>
        </w:rPr>
        <w:t xml:space="preserve">, U.A.E.          </w:t>
      </w:r>
    </w:p>
    <w:p w:rsidR="00183A53" w:rsidRDefault="00CC2626" w:rsidP="00183A53">
      <w:pPr>
        <w:pStyle w:val="Address"/>
        <w:ind w:left="0" w:right="2700"/>
        <w:rPr>
          <w:b/>
          <w:bCs/>
          <w:color w:val="000080"/>
          <w:sz w:val="22"/>
        </w:rPr>
      </w:pPr>
      <w:r>
        <w:rPr>
          <w:b/>
          <w:bCs/>
          <w:sz w:val="22"/>
        </w:rPr>
        <w:t>C/o-</w:t>
      </w:r>
      <w:r w:rsidR="00183A53">
        <w:rPr>
          <w:b/>
          <w:bCs/>
          <w:sz w:val="22"/>
        </w:rPr>
        <w:t xml:space="preserve">Mobile No. : </w:t>
      </w:r>
      <w:r w:rsidR="00183A53">
        <w:rPr>
          <w:b/>
          <w:bCs/>
          <w:color w:val="000080"/>
          <w:sz w:val="22"/>
        </w:rPr>
        <w:t>+</w:t>
      </w:r>
      <w:r>
        <w:rPr>
          <w:b/>
          <w:bCs/>
          <w:color w:val="000080"/>
          <w:sz w:val="22"/>
        </w:rPr>
        <w:t>971504973598</w:t>
      </w:r>
    </w:p>
    <w:p w:rsidR="00183A53" w:rsidRDefault="00183A53" w:rsidP="00183A53">
      <w:pPr>
        <w:pStyle w:val="Address"/>
        <w:ind w:left="0" w:right="2700"/>
        <w:rPr>
          <w:b/>
          <w:bCs/>
          <w:color w:val="000080"/>
          <w:sz w:val="22"/>
        </w:rPr>
      </w:pPr>
      <w:r>
        <w:rPr>
          <w:b/>
          <w:sz w:val="22"/>
        </w:rPr>
        <w:t>Email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:</w:t>
      </w:r>
      <w:r>
        <w:rPr>
          <w:sz w:val="22"/>
        </w:rPr>
        <w:t xml:space="preserve">  </w:t>
      </w:r>
      <w:hyperlink r:id="rId7" w:history="1">
        <w:r w:rsidR="00CC2626" w:rsidRPr="00E27794">
          <w:rPr>
            <w:rStyle w:val="Hyperlink"/>
            <w:b/>
            <w:bCs/>
            <w:sz w:val="22"/>
          </w:rPr>
          <w:t>bacani.344915@2freemail.com</w:t>
        </w:r>
      </w:hyperlink>
      <w:r w:rsidR="00CC2626">
        <w:rPr>
          <w:b/>
          <w:bCs/>
          <w:color w:val="000080"/>
          <w:sz w:val="22"/>
        </w:rPr>
        <w:t xml:space="preserve"> </w:t>
      </w:r>
    </w:p>
    <w:p w:rsidR="00183A53" w:rsidRDefault="00183A53" w:rsidP="00183A53">
      <w:pPr>
        <w:pStyle w:val="Address"/>
        <w:ind w:left="0" w:right="2700"/>
        <w:rPr>
          <w:b/>
          <w:bCs/>
          <w:color w:val="0000FF"/>
          <w:sz w:val="22"/>
        </w:rPr>
      </w:pPr>
      <w:r>
        <w:t xml:space="preserve">    </w:t>
      </w:r>
    </w:p>
    <w:p w:rsidR="00183A53" w:rsidRDefault="00183A53" w:rsidP="00183A53">
      <w:pPr>
        <w:jc w:val="center"/>
        <w:rPr>
          <w:rFonts w:ascii="Sylfaen" w:hAnsi="Sylfaen"/>
          <w:b/>
          <w:sz w:val="8"/>
          <w:szCs w:val="8"/>
        </w:rPr>
      </w:pPr>
    </w:p>
    <w:tbl>
      <w:tblPr>
        <w:tblW w:w="9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380"/>
      </w:tblGrid>
      <w:tr w:rsidR="00183A53" w:rsidTr="00183A53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183A53" w:rsidRDefault="00183A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Objective</w:t>
            </w:r>
          </w:p>
        </w:tc>
        <w:tc>
          <w:tcPr>
            <w:tcW w:w="7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3" w:rsidRDefault="00183A53">
            <w:pPr>
              <w:rPr>
                <w:rFonts w:ascii="Sylfaen" w:hAnsi="Sylfaen"/>
                <w:sz w:val="20"/>
                <w:szCs w:val="20"/>
                <w:lang w:val="fr-FR"/>
              </w:rPr>
            </w:pPr>
          </w:p>
          <w:p w:rsidR="00183A53" w:rsidRDefault="00183A53">
            <w:pPr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To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work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in a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company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where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I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can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contribute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wisdom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&amp;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knowledge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, as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well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as to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develop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personal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growth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contribute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professional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experiences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skills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for the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company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goal and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achievement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toward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success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>.</w:t>
            </w:r>
          </w:p>
          <w:p w:rsidR="00183A53" w:rsidRDefault="00183A53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83A53" w:rsidTr="00183A53">
        <w:trPr>
          <w:trHeight w:val="3264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83A53" w:rsidRDefault="00183A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Competency </w:t>
            </w:r>
          </w:p>
          <w:p w:rsidR="00183A53" w:rsidRDefault="00183A5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</w:rPr>
              <w:t>Profile</w:t>
            </w:r>
          </w:p>
        </w:tc>
        <w:tc>
          <w:tcPr>
            <w:tcW w:w="7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3" w:rsidRDefault="00183A53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  <w:rPr>
                <w:rFonts w:ascii="Sylfaen" w:hAnsi="Sylfaen" w:cs="Arial"/>
                <w:lang w:val="fr-FR"/>
              </w:rPr>
            </w:pPr>
          </w:p>
          <w:p w:rsidR="00183A53" w:rsidRDefault="00183A53" w:rsidP="00580AAD">
            <w:pPr>
              <w:pStyle w:val="BodyTextIndent"/>
              <w:numPr>
                <w:ilvl w:val="0"/>
                <w:numId w:val="2"/>
              </w:num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Excellent communication and interpersonal skills. </w:t>
            </w:r>
          </w:p>
          <w:p w:rsidR="00183A53" w:rsidRDefault="00183A53" w:rsidP="00580AAD">
            <w:pPr>
              <w:pStyle w:val="BodyTextIndent"/>
              <w:numPr>
                <w:ilvl w:val="0"/>
                <w:numId w:val="2"/>
              </w:num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Ability to function in a cultural working environment and at all levels. </w:t>
            </w:r>
          </w:p>
          <w:p w:rsidR="00183A53" w:rsidRDefault="00183A53" w:rsidP="00580AAD">
            <w:pPr>
              <w:pStyle w:val="BodyTextIndent"/>
              <w:numPr>
                <w:ilvl w:val="0"/>
                <w:numId w:val="2"/>
              </w:num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Highly organized, flexible, with close attention to details and have demonstrated motivational and leadership skills. </w:t>
            </w:r>
          </w:p>
          <w:p w:rsidR="00183A53" w:rsidRDefault="00183A53" w:rsidP="00580AAD">
            <w:pPr>
              <w:pStyle w:val="BodyTextIndent"/>
              <w:numPr>
                <w:ilvl w:val="0"/>
                <w:numId w:val="2"/>
              </w:num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Able to identify individual company requirements and to establish relationships, thus fostering confidence and trust. </w:t>
            </w:r>
          </w:p>
          <w:p w:rsidR="00183A53" w:rsidRDefault="00183A53" w:rsidP="00580AAD">
            <w:pPr>
              <w:pStyle w:val="BodyTextIndent"/>
              <w:numPr>
                <w:ilvl w:val="0"/>
                <w:numId w:val="2"/>
              </w:num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Eagerly, accepts new challenges and adapts well to any possible situation and aptitude to multi-task.</w:t>
            </w:r>
          </w:p>
          <w:p w:rsidR="00183A53" w:rsidRDefault="00183A53" w:rsidP="00580AAD">
            <w:pPr>
              <w:pStyle w:val="BodyTextIndent"/>
              <w:numPr>
                <w:ilvl w:val="0"/>
                <w:numId w:val="2"/>
              </w:num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 team 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player,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 xml:space="preserve"> consistently displays a positive attitude and professional work ethics.</w:t>
            </w:r>
          </w:p>
          <w:p w:rsidR="00183A53" w:rsidRDefault="00183A53">
            <w:pPr>
              <w:rPr>
                <w:rFonts w:ascii="Sylfaen" w:hAnsi="Sylfaen"/>
                <w:sz w:val="20"/>
                <w:szCs w:val="20"/>
                <w:lang w:val="fr-FR"/>
              </w:rPr>
            </w:pPr>
          </w:p>
        </w:tc>
      </w:tr>
      <w:tr w:rsidR="00183A53" w:rsidTr="00183A53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183A53" w:rsidRDefault="00183A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Work Experiences</w:t>
            </w:r>
          </w:p>
        </w:tc>
        <w:tc>
          <w:tcPr>
            <w:tcW w:w="7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3" w:rsidRDefault="00183A53">
            <w:pPr>
              <w:pStyle w:val="Institution"/>
              <w:spacing w:before="0"/>
              <w:ind w:left="0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:rsidR="00183A53" w:rsidRDefault="00183A53">
            <w:pPr>
              <w:pStyle w:val="Institution"/>
              <w:spacing w:before="0"/>
              <w:ind w:left="0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Al Ghazal Car Rental L.L.C.</w:t>
            </w:r>
          </w:p>
          <w:p w:rsidR="00183A53" w:rsidRDefault="00183A53">
            <w:pPr>
              <w:pStyle w:val="Institution"/>
              <w:spacing w:before="0"/>
              <w:ind w:left="0"/>
              <w:rPr>
                <w:rFonts w:ascii="Times New Roman" w:hAnsi="Times New Roman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2"/>
                    <w:szCs w:val="22"/>
                  </w:rPr>
                  <w:t>Dubai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>, U.A.E.</w:t>
            </w:r>
          </w:p>
          <w:p w:rsidR="00183A53" w:rsidRDefault="000627AF">
            <w:pPr>
              <w:pStyle w:val="Institution"/>
              <w:spacing w:before="0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Since July 15, 2007 </w:t>
            </w:r>
          </w:p>
          <w:p w:rsidR="00183A53" w:rsidRDefault="00183A53">
            <w:pPr>
              <w:pStyle w:val="Institution"/>
              <w:spacing w:before="0"/>
              <w:ind w:left="0"/>
              <w:rPr>
                <w:rFonts w:ascii="Times New Roman" w:hAnsi="Times New Roman"/>
                <w:color w:val="000080"/>
                <w:sz w:val="22"/>
              </w:rPr>
            </w:pPr>
          </w:p>
          <w:p w:rsidR="00183A53" w:rsidRDefault="00183A53">
            <w:pPr>
              <w:pStyle w:val="Institution"/>
              <w:spacing w:before="0"/>
              <w:ind w:left="0"/>
              <w:rPr>
                <w:rFonts w:ascii="Times New Roman" w:hAnsi="Times New Roman"/>
                <w:color w:val="000080"/>
                <w:sz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t>Accountant</w:t>
            </w:r>
          </w:p>
          <w:p w:rsidR="00183A53" w:rsidRDefault="00183A53">
            <w:pPr>
              <w:pStyle w:val="Institution"/>
              <w:spacing w:before="0"/>
              <w:ind w:left="0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:rsidR="00183A53" w:rsidRDefault="00183A53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sz w:val="22"/>
              </w:rPr>
              <w:t xml:space="preserve">Job Description:  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Responsible for the Head and Branch accounts.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Recorded and Encoded </w:t>
            </w:r>
            <w:proofErr w:type="spellStart"/>
            <w:r>
              <w:rPr>
                <w:sz w:val="20"/>
                <w:szCs w:val="20"/>
              </w:rPr>
              <w:t>Cheque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Cheque</w:t>
            </w:r>
            <w:proofErr w:type="spellEnd"/>
            <w:r>
              <w:rPr>
                <w:sz w:val="20"/>
                <w:szCs w:val="20"/>
              </w:rPr>
              <w:t xml:space="preserve"> payment vouchers &amp; Cash receipts voucher to system.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Cash &amp; fund flow and liquidate Petty Cash and expenses.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Maintained the manual cash book, reconcile cash and bank books of Head and Branch.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and maintain Sales Invoice.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Accounts Receivable and Accounts Payable. 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Monitor Customer Statement of Accounts, Invoices and coordinating with Branch for receivables.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Posting Sales, Receipt voucher and Payment voucher to the system. (Head and Branch)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Prepare journal entries</w:t>
            </w:r>
            <w:r w:rsidR="00D26F45">
              <w:rPr>
                <w:rFonts w:ascii="Sylfaen" w:hAnsi="Sylfaen"/>
                <w:sz w:val="20"/>
                <w:szCs w:val="20"/>
              </w:rPr>
              <w:t xml:space="preserve">, Recurring entries </w:t>
            </w:r>
            <w:r>
              <w:rPr>
                <w:rFonts w:ascii="Sylfaen" w:hAnsi="Sylfaen"/>
                <w:sz w:val="20"/>
                <w:szCs w:val="20"/>
              </w:rPr>
              <w:t xml:space="preserve"> and posting data (General Journal Entry) using Accounting software Sage (Peachtree Accounting Software) (Head and Branch)</w:t>
            </w:r>
            <w:r w:rsidR="00D26F45">
              <w:rPr>
                <w:rFonts w:ascii="Sylfaen" w:hAnsi="Sylfaen"/>
                <w:sz w:val="20"/>
                <w:szCs w:val="20"/>
              </w:rPr>
              <w:t xml:space="preserve"> Monitoring Gen Ledger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Prepare Cash &amp; Bank Reconciliations monthly &amp; Depreciation of Fixed Assets and perform yearly closing of books. (Head and Branch)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Prepare employee salaries thru WPS and computing all benefits.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Submitted report from system to Auditor for finalization and for auditing.</w:t>
            </w:r>
          </w:p>
          <w:p w:rsidR="00183A53" w:rsidRDefault="00183A53" w:rsidP="00580AAD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Perform other duties that maybe assigned.</w:t>
            </w:r>
          </w:p>
          <w:p w:rsidR="00183A53" w:rsidRDefault="00183A53">
            <w:pPr>
              <w:rPr>
                <w:rFonts w:ascii="Sylfaen" w:hAnsi="Sylfaen"/>
                <w:sz w:val="20"/>
                <w:szCs w:val="20"/>
              </w:rPr>
            </w:pPr>
          </w:p>
          <w:p w:rsidR="00183A53" w:rsidRDefault="00183A53">
            <w:pPr>
              <w:pStyle w:val="Institution"/>
              <w:spacing w:before="0"/>
              <w:ind w:left="0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:rsidR="00183A53" w:rsidRDefault="00183A53">
            <w:pPr>
              <w:pStyle w:val="Institution"/>
              <w:spacing w:before="0"/>
              <w:ind w:left="0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:rsidR="00183A53" w:rsidRDefault="00183A53">
            <w:pPr>
              <w:pStyle w:val="Institution"/>
              <w:spacing w:before="0"/>
              <w:ind w:left="0"/>
              <w:rPr>
                <w:rFonts w:ascii="Comic Sans MS" w:hAnsi="Comic Sans MS"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Kalantar International Est Services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 </w:t>
            </w:r>
          </w:p>
          <w:p w:rsidR="00183A53" w:rsidRDefault="00183A53">
            <w:pPr>
              <w:pStyle w:val="Institution"/>
              <w:spacing w:before="0"/>
              <w:ind w:left="-981" w:firstLine="98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March 07, 2003 –March 06, 2007</w:t>
            </w:r>
          </w:p>
          <w:p w:rsidR="00183A53" w:rsidRDefault="00183A53">
            <w:pPr>
              <w:pStyle w:val="Institution"/>
              <w:spacing w:before="0"/>
              <w:ind w:left="-981" w:firstLine="981"/>
              <w:rPr>
                <w:rFonts w:ascii="Times New Roman" w:hAnsi="Times New Roman"/>
                <w:b w:val="0"/>
                <w:bCs w:val="0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2"/>
                  </w:rPr>
                  <w:t>Dubai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, U.A.E.       </w:t>
            </w:r>
            <w:r>
              <w:rPr>
                <w:rFonts w:ascii="Times New Roman" w:hAnsi="Times New Roman"/>
                <w:sz w:val="22"/>
              </w:rPr>
              <w:tab/>
            </w:r>
          </w:p>
          <w:p w:rsidR="00183A53" w:rsidRDefault="00183A5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cum HR Coordinator</w:t>
            </w:r>
          </w:p>
          <w:p w:rsidR="00183A53" w:rsidRDefault="00183A53">
            <w:pPr>
              <w:rPr>
                <w:b/>
                <w:bCs/>
                <w:sz w:val="16"/>
              </w:rPr>
            </w:pPr>
          </w:p>
          <w:p w:rsidR="00183A53" w:rsidRDefault="00183A53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sz w:val="22"/>
              </w:rPr>
              <w:t xml:space="preserve">Job Description:  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Does Bank Transactions.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Sales Report of each 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Branches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Recorded all Daily transaction to the Book of Accounts.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Responsible for the Petty Cash &amp; Providing Fund.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Account Receivables, Accounts Payable, and Inventories of the Company.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Responsible for employee documents and updating employee database.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Supervised and executed the recruitment and selection function.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Scheduling meetings, preparing agendas, organizing venues and distributing appropriate information, preparing documents, detailed reports and correspondence;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Coordinating with all employers regarding visa &amp; flight details of all selected workers.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Assist Personnel Manager for all administrative requirements of all staff and workers from Manila Agency.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Coordinating/Negotiating with the Manila Agency regarding selected workers.</w:t>
            </w:r>
          </w:p>
          <w:p w:rsidR="00183A53" w:rsidRDefault="00183A53" w:rsidP="00580AAD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Responsible for the flight booking.</w:t>
            </w:r>
          </w:p>
          <w:p w:rsidR="00183A53" w:rsidRDefault="00183A53" w:rsidP="00580AAD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Handling daily transactions of the office.</w:t>
            </w:r>
          </w:p>
          <w:p w:rsidR="00183A53" w:rsidRDefault="00183A53" w:rsidP="00580AAD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Responsible for the safe keeping of the company’s documents.</w:t>
            </w:r>
          </w:p>
          <w:p w:rsidR="00183A53" w:rsidRDefault="00183A53" w:rsidP="00580AAD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Perform other duties that maybe assigned.</w:t>
            </w:r>
          </w:p>
          <w:p w:rsidR="00183A53" w:rsidRDefault="00183A53">
            <w:pPr>
              <w:rPr>
                <w:b/>
                <w:bCs/>
                <w:color w:val="000080"/>
                <w:sz w:val="28"/>
                <w:szCs w:val="28"/>
              </w:rPr>
            </w:pPr>
          </w:p>
          <w:p w:rsidR="00183A53" w:rsidRDefault="00183A53">
            <w:pPr>
              <w:rPr>
                <w:b/>
                <w:bCs/>
                <w:color w:val="000080"/>
                <w:sz w:val="28"/>
                <w:szCs w:val="28"/>
              </w:rPr>
            </w:pPr>
          </w:p>
          <w:p w:rsidR="00183A53" w:rsidRDefault="00183A53">
            <w:pPr>
              <w:rPr>
                <w:rFonts w:ascii="Comic Sans MS" w:hAnsi="Comic Sans MS"/>
              </w:rPr>
            </w:pPr>
            <w:proofErr w:type="spellStart"/>
            <w:r>
              <w:rPr>
                <w:b/>
                <w:bCs/>
                <w:color w:val="000080"/>
                <w:sz w:val="28"/>
                <w:szCs w:val="28"/>
              </w:rPr>
              <w:t>Vimcor</w:t>
            </w:r>
            <w:proofErr w:type="spellEnd"/>
            <w:r>
              <w:rPr>
                <w:b/>
                <w:bCs/>
                <w:color w:val="000080"/>
                <w:sz w:val="28"/>
                <w:szCs w:val="28"/>
              </w:rPr>
              <w:t xml:space="preserve"> Int’l Manpower (</w:t>
            </w:r>
            <w:proofErr w:type="spellStart"/>
            <w:r>
              <w:rPr>
                <w:b/>
                <w:bCs/>
                <w:color w:val="000080"/>
                <w:sz w:val="28"/>
                <w:szCs w:val="28"/>
              </w:rPr>
              <w:t>Kalantar</w:t>
            </w:r>
            <w:proofErr w:type="spellEnd"/>
            <w:r>
              <w:rPr>
                <w:b/>
                <w:bCs/>
                <w:color w:val="000080"/>
                <w:sz w:val="28"/>
                <w:szCs w:val="28"/>
              </w:rPr>
              <w:t xml:space="preserve"> Int’l Accredited Agency</w:t>
            </w:r>
            <w:r>
              <w:rPr>
                <w:b/>
                <w:bCs/>
              </w:rPr>
              <w:t>)</w:t>
            </w:r>
            <w:r>
              <w:rPr>
                <w:rFonts w:ascii="Comic Sans MS" w:hAnsi="Comic Sans MS"/>
              </w:rPr>
              <w:t xml:space="preserve">     </w:t>
            </w:r>
          </w:p>
          <w:p w:rsidR="00183A53" w:rsidRDefault="00183A53">
            <w:r>
              <w:rPr>
                <w:b/>
                <w:bCs/>
                <w:sz w:val="22"/>
              </w:rPr>
              <w:t>December 1998–Jan 2003</w:t>
            </w:r>
          </w:p>
          <w:p w:rsidR="00183A53" w:rsidRDefault="00183A53"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Manila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2"/>
                  </w:rPr>
                  <w:t>Philippines</w:t>
                </w:r>
              </w:smartTag>
            </w:smartTag>
          </w:p>
          <w:p w:rsidR="00183A53" w:rsidRDefault="00183A53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 staff </w:t>
            </w:r>
            <w:r w:rsidR="006D5877">
              <w:rPr>
                <w:rFonts w:ascii="Times New Roman" w:hAnsi="Times New Roman" w:cs="Times New Roman"/>
              </w:rPr>
              <w:t>cum Accounts</w:t>
            </w:r>
          </w:p>
          <w:p w:rsidR="00183A53" w:rsidRDefault="00183A53"/>
          <w:p w:rsidR="00183A53" w:rsidRDefault="00183A5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Job Description:</w:t>
            </w:r>
          </w:p>
          <w:p w:rsidR="00183A53" w:rsidRDefault="00183A53">
            <w:pPr>
              <w:pStyle w:val="Achievement"/>
              <w:keepLines/>
              <w:numPr>
                <w:ilvl w:val="0"/>
                <w:numId w:val="0"/>
              </w:numPr>
              <w:tabs>
                <w:tab w:val="left" w:pos="720"/>
              </w:tabs>
              <w:spacing w:after="0" w:line="260" w:lineRule="exact"/>
              <w:rPr>
                <w:rFonts w:ascii="Sylfaen" w:hAnsi="Sylfaen"/>
                <w:iCs/>
              </w:rPr>
            </w:pPr>
          </w:p>
          <w:p w:rsidR="00183A53" w:rsidRDefault="00183A53" w:rsidP="00580AAD">
            <w:pPr>
              <w:numPr>
                <w:ilvl w:val="0"/>
                <w:numId w:val="5"/>
              </w:numPr>
              <w:rPr>
                <w:rFonts w:ascii="Sylfaen" w:hAnsi="Sylfaen"/>
                <w:i/>
                <w:iCs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Accounts Receivable &amp; Accounts Payable.</w:t>
            </w:r>
          </w:p>
          <w:p w:rsidR="00183A53" w:rsidRDefault="00183A53" w:rsidP="00580AAD">
            <w:pPr>
              <w:numPr>
                <w:ilvl w:val="0"/>
                <w:numId w:val="5"/>
              </w:numPr>
              <w:rPr>
                <w:rFonts w:ascii="Sylfaen" w:hAnsi="Sylfaen"/>
                <w:i/>
                <w:iCs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Handling daily transactions of the office.</w:t>
            </w:r>
          </w:p>
          <w:p w:rsidR="00183A53" w:rsidRDefault="00183A53" w:rsidP="00580AAD">
            <w:pPr>
              <w:numPr>
                <w:ilvl w:val="0"/>
                <w:numId w:val="5"/>
              </w:numPr>
              <w:rPr>
                <w:rFonts w:ascii="Sylfaen" w:hAnsi="Sylfaen"/>
                <w:i/>
                <w:iCs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Sales report, Stocks Inventory of trading company branch.</w:t>
            </w:r>
          </w:p>
          <w:p w:rsidR="00183A53" w:rsidRDefault="00183A53" w:rsidP="00580AAD">
            <w:pPr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Supervised and executed the recruitment and selection function of Manila Agency branch.</w:t>
            </w:r>
          </w:p>
          <w:p w:rsidR="00183A53" w:rsidRDefault="00183A53" w:rsidP="00580AAD">
            <w:pPr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Negotiating with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Sylfaen" w:hAnsi="Sylfaen"/>
                    <w:sz w:val="20"/>
                    <w:szCs w:val="20"/>
                  </w:rPr>
                  <w:t>Dubai</w:t>
                </w:r>
              </w:smartTag>
            </w:smartTag>
            <w:r>
              <w:rPr>
                <w:rFonts w:ascii="Sylfaen" w:hAnsi="Sylfaen"/>
                <w:sz w:val="20"/>
                <w:szCs w:val="20"/>
              </w:rPr>
              <w:t xml:space="preserve"> office regarding the selected workers.</w:t>
            </w:r>
          </w:p>
          <w:p w:rsidR="00183A53" w:rsidRDefault="00183A53" w:rsidP="00580AAD">
            <w:pPr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Monthly Report directed to the Chairman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Sylfaen" w:hAnsi="Sylfaen"/>
                    <w:sz w:val="20"/>
                    <w:szCs w:val="20"/>
                  </w:rPr>
                  <w:t>Dubai</w:t>
                </w:r>
              </w:smartTag>
            </w:smartTag>
            <w:r>
              <w:rPr>
                <w:rFonts w:ascii="Sylfaen" w:hAnsi="Sylfaen"/>
                <w:sz w:val="20"/>
                <w:szCs w:val="20"/>
              </w:rPr>
              <w:t>.</w:t>
            </w:r>
          </w:p>
          <w:p w:rsidR="00183A53" w:rsidRDefault="00183A53" w:rsidP="00580AAD">
            <w:pPr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Perform other duties that may be assigned.</w:t>
            </w:r>
          </w:p>
          <w:p w:rsidR="00183A53" w:rsidRDefault="00183A53">
            <w:pPr>
              <w:rPr>
                <w:b/>
                <w:bCs/>
              </w:rPr>
            </w:pPr>
          </w:p>
          <w:p w:rsidR="00183A53" w:rsidRDefault="00183A53"/>
          <w:p w:rsidR="00183A53" w:rsidRDefault="00183A53"/>
          <w:p w:rsidR="00183A53" w:rsidRDefault="00183A53"/>
          <w:p w:rsidR="00183A53" w:rsidRDefault="00183A53"/>
          <w:p w:rsidR="00183A53" w:rsidRDefault="00183A53">
            <w:pPr>
              <w:pStyle w:val="Institution"/>
              <w:spacing w:before="0"/>
              <w:ind w:left="0"/>
              <w:jc w:val="both"/>
              <w:rPr>
                <w:rFonts w:ascii="Comic Sans MS" w:hAnsi="Comic Sans MS"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Associated Wire Corporation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color w:val="000080"/>
                    <w:sz w:val="28"/>
                    <w:szCs w:val="28"/>
                  </w:rPr>
                  <w:t>Philippines</w:t>
                </w:r>
              </w:smartTag>
            </w:smartTag>
            <w:r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(AWCP)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 </w:t>
            </w:r>
          </w:p>
          <w:p w:rsidR="00183A53" w:rsidRDefault="00183A53">
            <w:pPr>
              <w:pStyle w:val="Institution"/>
              <w:spacing w:before="0"/>
              <w:ind w:left="0"/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 1991–January 02, 1996</w:t>
            </w:r>
          </w:p>
          <w:p w:rsidR="00183A53" w:rsidRDefault="00183A53">
            <w:pPr>
              <w:pStyle w:val="Institution"/>
              <w:spacing w:before="0"/>
              <w:ind w:left="-1701" w:firstLine="1701"/>
              <w:jc w:val="both"/>
              <w:rPr>
                <w:rFonts w:ascii="Times New Roman" w:hAnsi="Times New Roman"/>
                <w:b w:val="0"/>
                <w:bCs w:val="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 w:val="0"/>
                    <w:bCs w:val="0"/>
                    <w:sz w:val="22"/>
                  </w:rPr>
                  <w:t>Manila</w:t>
                </w:r>
              </w:smartTag>
              <w:r>
                <w:rPr>
                  <w:rFonts w:ascii="Times New Roman" w:hAnsi="Times New Roman"/>
                  <w:b w:val="0"/>
                  <w:bCs w:val="0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Ansi="Times New Roman"/>
                    <w:b w:val="0"/>
                    <w:bCs w:val="0"/>
                    <w:sz w:val="22"/>
                  </w:rPr>
                  <w:t>Philippines</w:t>
                </w:r>
              </w:smartTag>
            </w:smartTag>
          </w:p>
          <w:p w:rsidR="00183A53" w:rsidRDefault="00183A53">
            <w:pPr>
              <w:pStyle w:val="Institution"/>
              <w:spacing w:before="0"/>
              <w:ind w:left="-1701"/>
              <w:jc w:val="both"/>
            </w:pPr>
            <w:r>
              <w:rPr>
                <w:sz w:val="22"/>
              </w:rPr>
              <w:tab/>
            </w:r>
            <w:r>
              <w:t>Inventory Cler</w:t>
            </w:r>
          </w:p>
          <w:p w:rsidR="00183A53" w:rsidRDefault="00183A53">
            <w:pPr>
              <w:pStyle w:val="Institution"/>
              <w:spacing w:before="0"/>
              <w:ind w:left="-17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</w:p>
          <w:p w:rsidR="00183A53" w:rsidRDefault="00183A53">
            <w:pPr>
              <w:pStyle w:val="Institution"/>
              <w:spacing w:before="0"/>
              <w:ind w:left="-17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Inventory Controller</w:t>
            </w:r>
          </w:p>
          <w:p w:rsidR="00183A53" w:rsidRDefault="00183A53">
            <w:pPr>
              <w:pStyle w:val="Institution"/>
              <w:spacing w:before="0"/>
              <w:ind w:left="0"/>
              <w:jc w:val="both"/>
              <w:rPr>
                <w:rFonts w:ascii="Times New Roman" w:hAnsi="Times New Roman"/>
                <w:sz w:val="22"/>
              </w:rPr>
            </w:pPr>
          </w:p>
          <w:p w:rsidR="00183A53" w:rsidRDefault="00183A53">
            <w:pPr>
              <w:pStyle w:val="Institution"/>
              <w:spacing w:before="0"/>
              <w:ind w:left="-1701" w:firstLine="170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Job Description:</w:t>
            </w:r>
          </w:p>
          <w:p w:rsidR="00183A53" w:rsidRDefault="00183A53">
            <w:pPr>
              <w:pStyle w:val="Institution"/>
              <w:spacing w:before="0"/>
              <w:ind w:left="-1701"/>
              <w:jc w:val="both"/>
              <w:rPr>
                <w:rFonts w:ascii="Times New Roman" w:hAnsi="Times New Roman"/>
                <w:szCs w:val="20"/>
              </w:rPr>
            </w:pPr>
          </w:p>
          <w:p w:rsidR="00183A53" w:rsidRDefault="00183A53" w:rsidP="00580AAD">
            <w:pPr>
              <w:pStyle w:val="Institution"/>
              <w:numPr>
                <w:ilvl w:val="0"/>
                <w:numId w:val="6"/>
              </w:numPr>
              <w:spacing w:before="0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Cs w:val="20"/>
              </w:rPr>
              <w:t>Responsible for the Inventories of Company.</w:t>
            </w:r>
          </w:p>
          <w:p w:rsidR="00183A53" w:rsidRDefault="00183A53" w:rsidP="00580AAD">
            <w:pPr>
              <w:pStyle w:val="Institution"/>
              <w:numPr>
                <w:ilvl w:val="0"/>
                <w:numId w:val="6"/>
              </w:numPr>
              <w:spacing w:befor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Cs w:val="20"/>
              </w:rPr>
              <w:t>Inventory List ( In &amp; Out Inv. ) of all items in Warehouse.</w:t>
            </w:r>
          </w:p>
          <w:p w:rsidR="00183A53" w:rsidRDefault="00183A53" w:rsidP="00580AAD">
            <w:pPr>
              <w:pStyle w:val="Institution"/>
              <w:numPr>
                <w:ilvl w:val="0"/>
                <w:numId w:val="6"/>
              </w:numPr>
              <w:spacing w:befor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Cs w:val="20"/>
              </w:rPr>
              <w:t>Responsible for the Purchase Order.</w:t>
            </w:r>
          </w:p>
          <w:p w:rsidR="00183A53" w:rsidRDefault="00183A53" w:rsidP="00580AAD">
            <w:pPr>
              <w:pStyle w:val="Institution"/>
              <w:numPr>
                <w:ilvl w:val="0"/>
                <w:numId w:val="6"/>
              </w:numPr>
              <w:spacing w:before="0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Cs w:val="20"/>
              </w:rPr>
              <w:t>Witnessed physical Inventory at the Warehouse.</w:t>
            </w:r>
          </w:p>
          <w:p w:rsidR="00183A53" w:rsidRDefault="00183A53" w:rsidP="00580AAD">
            <w:pPr>
              <w:pStyle w:val="Institution"/>
              <w:numPr>
                <w:ilvl w:val="0"/>
                <w:numId w:val="6"/>
              </w:numPr>
              <w:spacing w:before="0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Cs w:val="20"/>
              </w:rPr>
              <w:t>Analysed the variances per count vs. Book in coordination with warehousemen.</w:t>
            </w:r>
          </w:p>
          <w:p w:rsidR="00183A53" w:rsidRDefault="00183A53" w:rsidP="00580AAD">
            <w:pPr>
              <w:pStyle w:val="Institution"/>
              <w:numPr>
                <w:ilvl w:val="0"/>
                <w:numId w:val="6"/>
              </w:numPr>
              <w:spacing w:before="0"/>
              <w:jc w:val="both"/>
              <w:rPr>
                <w:rFonts w:ascii="Sylfaen" w:hAnsi="Sylfaen"/>
                <w:b w:val="0"/>
                <w:bCs w:val="0"/>
                <w:sz w:val="22"/>
              </w:rPr>
            </w:pPr>
            <w:r>
              <w:rPr>
                <w:rFonts w:ascii="Sylfaen" w:hAnsi="Sylfaen"/>
                <w:szCs w:val="20"/>
              </w:rPr>
              <w:t>P</w:t>
            </w:r>
            <w:r>
              <w:rPr>
                <w:rFonts w:ascii="Sylfaen" w:hAnsi="Sylfaen"/>
                <w:b w:val="0"/>
                <w:szCs w:val="20"/>
              </w:rPr>
              <w:t>erform other duties that maybe assigned.</w:t>
            </w:r>
          </w:p>
          <w:p w:rsidR="00183A53" w:rsidRDefault="00183A53">
            <w:pPr>
              <w:pStyle w:val="Institution"/>
              <w:spacing w:before="0"/>
              <w:ind w:left="720"/>
              <w:jc w:val="both"/>
              <w:rPr>
                <w:rFonts w:ascii="Sylfaen" w:hAnsi="Sylfaen"/>
                <w:b w:val="0"/>
                <w:bCs w:val="0"/>
                <w:sz w:val="22"/>
              </w:rPr>
            </w:pPr>
          </w:p>
          <w:p w:rsidR="00183A53" w:rsidRDefault="00183A53">
            <w:pPr>
              <w:pStyle w:val="Institution"/>
              <w:spacing w:before="0"/>
              <w:ind w:left="720"/>
              <w:jc w:val="both"/>
              <w:rPr>
                <w:rFonts w:ascii="Sylfaen" w:hAnsi="Sylfaen"/>
                <w:b w:val="0"/>
                <w:bCs w:val="0"/>
                <w:sz w:val="22"/>
              </w:rPr>
            </w:pPr>
          </w:p>
        </w:tc>
      </w:tr>
      <w:tr w:rsidR="00183A53" w:rsidTr="00183A53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83A53" w:rsidRDefault="00183A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Education</w:t>
            </w:r>
          </w:p>
        </w:tc>
        <w:tc>
          <w:tcPr>
            <w:tcW w:w="7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3" w:rsidRDefault="00183A53"/>
          <w:p w:rsidR="00183A53" w:rsidRDefault="00183A53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BACHELOR OF SCIENCE IN COMMERCE</w:t>
            </w:r>
          </w:p>
          <w:p w:rsidR="00183A53" w:rsidRDefault="00183A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 MAJOR IN ACCOUNTING )</w:t>
            </w:r>
          </w:p>
          <w:p w:rsidR="00183A53" w:rsidRDefault="00183A53">
            <w:r>
              <w:rPr>
                <w:sz w:val="22"/>
              </w:rPr>
              <w:tab/>
            </w:r>
          </w:p>
          <w:p w:rsidR="00183A53" w:rsidRDefault="00183A53">
            <w:pPr>
              <w:rPr>
                <w:b/>
              </w:rPr>
            </w:pPr>
            <w:proofErr w:type="spellStart"/>
            <w:r>
              <w:rPr>
                <w:b/>
                <w:sz w:val="22"/>
              </w:rPr>
              <w:t>Guagua</w:t>
            </w:r>
            <w:proofErr w:type="spellEnd"/>
            <w:r>
              <w:rPr>
                <w:b/>
                <w:sz w:val="22"/>
              </w:rPr>
              <w:t xml:space="preserve"> National Colleges ( G.N.C. 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2"/>
                  </w:rPr>
                  <w:t>Philippines</w:t>
                </w:r>
              </w:smartTag>
            </w:smartTag>
          </w:p>
          <w:p w:rsidR="00183A53" w:rsidRDefault="00183A53">
            <w:pPr>
              <w:rPr>
                <w:b/>
              </w:rPr>
            </w:pPr>
            <w:r>
              <w:rPr>
                <w:b/>
                <w:sz w:val="22"/>
              </w:rPr>
              <w:t>June 1987 – April 1991</w:t>
            </w:r>
          </w:p>
          <w:p w:rsidR="00183A53" w:rsidRDefault="00183A53">
            <w:pPr>
              <w:pStyle w:val="Achievement"/>
              <w:numPr>
                <w:ilvl w:val="0"/>
                <w:numId w:val="0"/>
              </w:numPr>
              <w:tabs>
                <w:tab w:val="left" w:pos="1620"/>
              </w:tabs>
              <w:spacing w:line="240" w:lineRule="auto"/>
              <w:rPr>
                <w:rFonts w:ascii="Sylfaen" w:hAnsi="Sylfaen"/>
              </w:rPr>
            </w:pPr>
          </w:p>
        </w:tc>
      </w:tr>
      <w:tr w:rsidR="00183A53" w:rsidTr="00183A53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183A53" w:rsidRDefault="00183A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Affiliations / </w:t>
            </w:r>
          </w:p>
          <w:p w:rsidR="00183A53" w:rsidRDefault="00183A5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</w:rPr>
              <w:t>Organizations</w:t>
            </w:r>
          </w:p>
        </w:tc>
        <w:tc>
          <w:tcPr>
            <w:tcW w:w="7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3" w:rsidRDefault="00183A53">
            <w:pPr>
              <w:tabs>
                <w:tab w:val="left" w:pos="1620"/>
              </w:tabs>
              <w:jc w:val="both"/>
              <w:rPr>
                <w:rFonts w:ascii="Sylfaen" w:hAnsi="Sylfaen" w:cs="Arial"/>
                <w:bCs/>
                <w:sz w:val="20"/>
                <w:szCs w:val="20"/>
              </w:rPr>
            </w:pPr>
          </w:p>
          <w:p w:rsidR="00183A53" w:rsidRDefault="00183A53">
            <w:pPr>
              <w:tabs>
                <w:tab w:val="left" w:pos="1620"/>
              </w:tabs>
              <w:jc w:val="both"/>
              <w:rPr>
                <w:rFonts w:ascii="Sylfaen" w:hAnsi="Sylfaen" w:cs="Arial"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Cs/>
                <w:sz w:val="20"/>
                <w:szCs w:val="20"/>
              </w:rPr>
              <w:t xml:space="preserve">Junior Philippine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Sylfaen" w:hAnsi="Sylfaen" w:cs="Arial"/>
                    <w:bCs/>
                    <w:sz w:val="20"/>
                    <w:szCs w:val="20"/>
                  </w:rPr>
                  <w:t>Institute</w:t>
                </w:r>
              </w:smartTag>
              <w:r>
                <w:rPr>
                  <w:rFonts w:ascii="Sylfaen" w:hAnsi="Sylfaen" w:cs="Arial"/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Sylfaen" w:hAnsi="Sylfaen" w:cs="Arial"/>
                    <w:bCs/>
                    <w:sz w:val="20"/>
                    <w:szCs w:val="20"/>
                  </w:rPr>
                  <w:t>Accountant</w:t>
                </w:r>
              </w:smartTag>
            </w:smartTag>
            <w:r>
              <w:rPr>
                <w:rFonts w:ascii="Sylfaen" w:hAnsi="Sylfaen" w:cs="Arial"/>
                <w:bCs/>
                <w:sz w:val="20"/>
                <w:szCs w:val="20"/>
              </w:rPr>
              <w:t xml:space="preserve"> (JPIA)</w:t>
            </w:r>
          </w:p>
          <w:p w:rsidR="00183A53" w:rsidRDefault="00183A53">
            <w:pPr>
              <w:pStyle w:val="BodyText"/>
              <w:spacing w:after="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83A53" w:rsidTr="00183A53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A53" w:rsidRDefault="00183A5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183A53" w:rsidRDefault="00183A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Other Skills </w:t>
            </w:r>
          </w:p>
          <w:p w:rsidR="00183A53" w:rsidRDefault="00183A5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3" w:rsidRDefault="00183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83A53" w:rsidRDefault="00183A5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Knowledge in Computer such as MS Word, Excel, MS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Powerpoint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, Internet Browsing and with Knowledge in Peachtree Accounting software and Corporate Speed  software. With International Computer Driving License (ICDL) certification.</w:t>
            </w:r>
          </w:p>
          <w:p w:rsidR="00183A53" w:rsidRDefault="00183A53">
            <w:pPr>
              <w:tabs>
                <w:tab w:val="left" w:pos="1620"/>
              </w:tabs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83A53" w:rsidTr="00183A53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183A53" w:rsidRDefault="00183A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Personal Data</w:t>
            </w:r>
          </w:p>
        </w:tc>
        <w:tc>
          <w:tcPr>
            <w:tcW w:w="7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3" w:rsidRDefault="00183A53">
            <w:pPr>
              <w:rPr>
                <w:rFonts w:ascii="Sylfaen" w:hAnsi="Sylfaen"/>
                <w:sz w:val="20"/>
                <w:szCs w:val="20"/>
              </w:rPr>
            </w:pPr>
          </w:p>
          <w:p w:rsidR="00183A53" w:rsidRDefault="00183A5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Civil Status                                       :             Single</w:t>
            </w:r>
          </w:p>
          <w:p w:rsidR="00183A53" w:rsidRDefault="00183A5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Nationality</w:t>
            </w:r>
            <w:r>
              <w:rPr>
                <w:rFonts w:ascii="Sylfaen" w:hAnsi="Sylfaen"/>
                <w:sz w:val="20"/>
                <w:szCs w:val="20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ab/>
              <w:t>:</w:t>
            </w:r>
            <w:r>
              <w:rPr>
                <w:rFonts w:ascii="Sylfaen" w:hAnsi="Sylfaen"/>
                <w:sz w:val="20"/>
                <w:szCs w:val="20"/>
              </w:rPr>
              <w:tab/>
              <w:t>Filipino</w:t>
            </w:r>
          </w:p>
          <w:p w:rsidR="00183A53" w:rsidRDefault="00183A5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Sex</w:t>
            </w:r>
            <w:r>
              <w:rPr>
                <w:rFonts w:ascii="Sylfaen" w:hAnsi="Sylfaen"/>
                <w:sz w:val="20"/>
                <w:szCs w:val="20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ab/>
              <w:t>:</w:t>
            </w:r>
            <w:r>
              <w:rPr>
                <w:rFonts w:ascii="Sylfaen" w:hAnsi="Sylfaen"/>
                <w:sz w:val="20"/>
                <w:szCs w:val="20"/>
              </w:rPr>
              <w:tab/>
              <w:t>Female</w:t>
            </w:r>
          </w:p>
          <w:p w:rsidR="00183A53" w:rsidRDefault="00183A5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Height</w:t>
            </w:r>
            <w:r>
              <w:rPr>
                <w:rFonts w:ascii="Sylfaen" w:hAnsi="Sylfaen"/>
                <w:sz w:val="20"/>
                <w:szCs w:val="20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ab/>
              <w:t>:</w:t>
            </w:r>
            <w:r>
              <w:rPr>
                <w:rFonts w:ascii="Sylfaen" w:hAnsi="Sylfaen"/>
                <w:sz w:val="20"/>
                <w:szCs w:val="20"/>
              </w:rPr>
              <w:tab/>
              <w:t>5’4”</w:t>
            </w:r>
          </w:p>
          <w:p w:rsidR="00183A53" w:rsidRDefault="00183A5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Religion                                            :             Christian</w:t>
            </w:r>
          </w:p>
          <w:p w:rsidR="00183A53" w:rsidRDefault="00183A5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Visa Status</w:t>
            </w:r>
            <w:r>
              <w:rPr>
                <w:rFonts w:ascii="Sylfaen" w:hAnsi="Sylfaen"/>
                <w:sz w:val="20"/>
                <w:szCs w:val="20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ab/>
              <w:t>:</w:t>
            </w:r>
            <w:r>
              <w:rPr>
                <w:rFonts w:ascii="Sylfaen" w:hAnsi="Sylfaen"/>
                <w:sz w:val="20"/>
                <w:szCs w:val="20"/>
              </w:rPr>
              <w:tab/>
              <w:t xml:space="preserve">Residence Visa </w:t>
            </w:r>
          </w:p>
          <w:p w:rsidR="00183A53" w:rsidRDefault="00183A53">
            <w:pPr>
              <w:tabs>
                <w:tab w:val="left" w:pos="1620"/>
              </w:tabs>
              <w:rPr>
                <w:rFonts w:ascii="Sylfaen" w:hAnsi="Sylfaen" w:cs="Arial"/>
                <w:b/>
                <w:sz w:val="20"/>
                <w:szCs w:val="20"/>
              </w:rPr>
            </w:pPr>
          </w:p>
        </w:tc>
      </w:tr>
      <w:tr w:rsidR="00183A53" w:rsidTr="00183A53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3A53" w:rsidRDefault="00183A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References</w:t>
            </w:r>
          </w:p>
        </w:tc>
        <w:tc>
          <w:tcPr>
            <w:tcW w:w="7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3" w:rsidRDefault="00183A5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  <w:p w:rsidR="00183A53" w:rsidRDefault="00183A53">
            <w:pPr>
              <w:rPr>
                <w:rStyle w:val="Strong"/>
                <w:noProof/>
              </w:rPr>
            </w:pPr>
            <w:r>
              <w:rPr>
                <w:rStyle w:val="Strong"/>
                <w:rFonts w:ascii="Sylfaen" w:hAnsi="Sylfaen"/>
                <w:b w:val="0"/>
                <w:noProof/>
                <w:sz w:val="20"/>
                <w:szCs w:val="20"/>
              </w:rPr>
              <w:t>Available upon request   </w:t>
            </w:r>
          </w:p>
          <w:p w:rsidR="00183A53" w:rsidRDefault="00183A53">
            <w:pPr>
              <w:rPr>
                <w:rStyle w:val="Strong"/>
                <w:rFonts w:ascii="Sylfaen" w:hAnsi="Sylfaen"/>
                <w:b w:val="0"/>
                <w:noProof/>
                <w:sz w:val="20"/>
                <w:szCs w:val="20"/>
              </w:rPr>
            </w:pPr>
            <w:r>
              <w:rPr>
                <w:rStyle w:val="Strong"/>
                <w:rFonts w:ascii="Sylfaen" w:hAnsi="Sylfaen"/>
                <w:b w:val="0"/>
                <w:noProof/>
                <w:sz w:val="20"/>
                <w:szCs w:val="20"/>
              </w:rPr>
              <w:t xml:space="preserve">      </w:t>
            </w:r>
          </w:p>
          <w:p w:rsidR="00183A53" w:rsidRDefault="00183A53"/>
        </w:tc>
      </w:tr>
    </w:tbl>
    <w:p w:rsidR="00183A53" w:rsidRDefault="00183A53" w:rsidP="00183A53">
      <w:pPr>
        <w:tabs>
          <w:tab w:val="left" w:pos="1620"/>
        </w:tabs>
        <w:jc w:val="both"/>
        <w:rPr>
          <w:rFonts w:ascii="Sylfaen" w:hAnsi="Sylfaen"/>
        </w:rPr>
      </w:pPr>
      <w:r>
        <w:rPr>
          <w:rFonts w:ascii="Sylfaen" w:hAnsi="Sylfaen" w:cs="Arial"/>
          <w:sz w:val="20"/>
          <w:szCs w:val="20"/>
        </w:rPr>
        <w:tab/>
      </w:r>
    </w:p>
    <w:p w:rsidR="00654CD9" w:rsidRDefault="00654CD9"/>
    <w:sectPr w:rsidR="00654CD9" w:rsidSect="00E130C5">
      <w:pgSz w:w="11909" w:h="16834" w:code="9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B29"/>
    <w:multiLevelType w:val="hybridMultilevel"/>
    <w:tmpl w:val="8A10E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26A9C"/>
    <w:multiLevelType w:val="hybridMultilevel"/>
    <w:tmpl w:val="41D86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30024"/>
    <w:multiLevelType w:val="hybridMultilevel"/>
    <w:tmpl w:val="138653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61CED"/>
    <w:multiLevelType w:val="hybridMultilevel"/>
    <w:tmpl w:val="F0208E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Traditional Arabic" w:hAnsi="Traditional Arabic" w:cs="Times New Roman" w:hint="cs"/>
      </w:rPr>
    </w:lvl>
  </w:abstractNum>
  <w:abstractNum w:abstractNumId="5">
    <w:nsid w:val="72196F84"/>
    <w:multiLevelType w:val="hybridMultilevel"/>
    <w:tmpl w:val="E6F4C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83A53"/>
    <w:rsid w:val="000627AF"/>
    <w:rsid w:val="00183A53"/>
    <w:rsid w:val="00195FD8"/>
    <w:rsid w:val="002025C8"/>
    <w:rsid w:val="002305B2"/>
    <w:rsid w:val="002763A1"/>
    <w:rsid w:val="006502E6"/>
    <w:rsid w:val="00654CD9"/>
    <w:rsid w:val="006D5877"/>
    <w:rsid w:val="006D714E"/>
    <w:rsid w:val="009F1EB2"/>
    <w:rsid w:val="00AC403C"/>
    <w:rsid w:val="00B100B4"/>
    <w:rsid w:val="00B327BA"/>
    <w:rsid w:val="00CC2626"/>
    <w:rsid w:val="00CD1777"/>
    <w:rsid w:val="00D26F45"/>
    <w:rsid w:val="00D61932"/>
    <w:rsid w:val="00E1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3A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83A53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183A5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3A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183A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3A5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83A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3A53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83A53"/>
    <w:pPr>
      <w:numPr>
        <w:numId w:val="1"/>
      </w:numPr>
      <w:snapToGrid w:val="0"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Address">
    <w:name w:val="Address"/>
    <w:basedOn w:val="BodyText"/>
    <w:rsid w:val="00183A53"/>
    <w:pPr>
      <w:keepLines/>
      <w:spacing w:after="0"/>
      <w:ind w:left="-1080" w:right="3960"/>
    </w:pPr>
    <w:rPr>
      <w:noProof/>
      <w:sz w:val="20"/>
      <w:szCs w:val="20"/>
    </w:rPr>
  </w:style>
  <w:style w:type="paragraph" w:customStyle="1" w:styleId="Institution">
    <w:name w:val="Institution"/>
    <w:basedOn w:val="Normal"/>
    <w:rsid w:val="00183A53"/>
    <w:pPr>
      <w:keepNext/>
      <w:keepLines/>
      <w:spacing w:before="120" w:line="260" w:lineRule="exact"/>
      <w:ind w:left="-1440"/>
    </w:pPr>
    <w:rPr>
      <w:rFonts w:ascii="Arial" w:hAnsi="Arial"/>
      <w:b/>
      <w:bCs/>
      <w:noProof/>
      <w:sz w:val="20"/>
    </w:rPr>
  </w:style>
  <w:style w:type="character" w:styleId="Strong">
    <w:name w:val="Strong"/>
    <w:basedOn w:val="DefaultParagraphFont"/>
    <w:qFormat/>
    <w:rsid w:val="00183A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E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cani.3449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EDDE-736F-48B1-8A24-28049B0D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alghazal</dc:creator>
  <cp:keywords/>
  <dc:description/>
  <cp:lastModifiedBy>HRDESK4</cp:lastModifiedBy>
  <cp:revision>6</cp:revision>
  <dcterms:created xsi:type="dcterms:W3CDTF">2017-02-11T08:21:00Z</dcterms:created>
  <dcterms:modified xsi:type="dcterms:W3CDTF">2018-03-30T08:26:00Z</dcterms:modified>
</cp:coreProperties>
</file>