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066"/>
        <w:gridCol w:w="2566"/>
        <w:gridCol w:w="232"/>
        <w:gridCol w:w="2315"/>
        <w:gridCol w:w="59"/>
      </w:tblGrid>
      <w:tr w:rsidR="005173D6" w:rsidTr="005374FE">
        <w:trPr>
          <w:trHeight w:val="3390"/>
        </w:trPr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5173D6" w:rsidP="005173D6">
            <w:pPr>
              <w:spacing w:before="25" w:after="25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247140" cy="1485900"/>
                  <wp:effectExtent l="0" t="0" r="0" b="0"/>
                  <wp:docPr id="2" name="Picture 2" descr="C:\Users\HEMU\AppData\Local\Microsoft\Windows\INetCache\Content.Word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MU\AppData\Local\Microsoft\Windows\INetCache\Content.Word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34" cy="150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005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7F0D42" w:rsidRDefault="00E84F8C">
            <w:pPr>
              <w:spacing w:before="25" w:after="25" w:line="240" w:lineRule="auto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36"/>
              </w:rPr>
              <w:t>Hemant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36"/>
              </w:rPr>
              <w:t xml:space="preserve"> </w:t>
            </w:r>
            <w:r w:rsidR="00EF5144">
              <w:rPr>
                <w:rFonts w:ascii="Cambria" w:eastAsia="Cambria" w:hAnsi="Cambria" w:cs="Cambria"/>
                <w:sz w:val="24"/>
              </w:rPr>
              <w:br/>
            </w:r>
            <w:r w:rsidR="00EF5144" w:rsidRPr="00C413BF">
              <w:rPr>
                <w:rFonts w:ascii="Cambria" w:eastAsia="Cambria" w:hAnsi="Cambria" w:cs="Cambria"/>
                <w:color w:val="000000"/>
              </w:rPr>
              <w:t xml:space="preserve">E-mail: </w:t>
            </w:r>
            <w:r w:rsidRPr="00C413BF">
              <w:rPr>
                <w:rFonts w:ascii="Calibri" w:eastAsia="Calibri" w:hAnsi="Calibri" w:cs="Calibri"/>
              </w:rPr>
              <w:t xml:space="preserve"> </w:t>
            </w:r>
            <w:hyperlink r:id="rId9" w:history="1">
              <w:r w:rsidR="007F0D42" w:rsidRPr="00A71386">
                <w:rPr>
                  <w:rStyle w:val="Hyperlink"/>
                  <w:rFonts w:ascii="Calibri" w:eastAsia="Calibri" w:hAnsi="Calibri" w:cs="Calibri"/>
                </w:rPr>
                <w:t>hemant.345089@2freemail.com</w:t>
              </w:r>
            </w:hyperlink>
            <w:r w:rsidR="007F0D42">
              <w:rPr>
                <w:rFonts w:ascii="Calibri" w:eastAsia="Calibri" w:hAnsi="Calibri" w:cs="Calibri"/>
              </w:rPr>
              <w:t xml:space="preserve"> </w:t>
            </w:r>
            <w:r w:rsidR="00EF5144" w:rsidRPr="00C413BF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3D6E3B" w:rsidRPr="00C413BF" w:rsidRDefault="00EF5144">
            <w:pPr>
              <w:spacing w:before="25" w:after="25" w:line="240" w:lineRule="auto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C413BF">
              <w:rPr>
                <w:rFonts w:ascii="Cambria" w:eastAsia="Cambria" w:hAnsi="Cambria" w:cs="Cambria"/>
                <w:color w:val="000000"/>
              </w:rPr>
              <w:t>Karama.Dubai</w:t>
            </w:r>
            <w:proofErr w:type="spellEnd"/>
            <w:r w:rsidRPr="00C413BF">
              <w:rPr>
                <w:rFonts w:ascii="Cambria" w:eastAsia="Cambria" w:hAnsi="Cambria" w:cs="Cambria"/>
                <w:color w:val="000000"/>
              </w:rPr>
              <w:t xml:space="preserve"> UAE</w:t>
            </w:r>
          </w:p>
          <w:p w:rsidR="003D6E3B" w:rsidRDefault="003D6E3B">
            <w:pPr>
              <w:spacing w:before="25" w:after="25" w:line="240" w:lineRule="auto"/>
            </w:pPr>
          </w:p>
        </w:tc>
      </w:tr>
      <w:tr w:rsidR="003D6E3B" w:rsidTr="005374FE">
        <w:trPr>
          <w:trHeight w:val="1"/>
        </w:trPr>
        <w:tc>
          <w:tcPr>
            <w:tcW w:w="8490" w:type="dxa"/>
            <w:gridSpan w:val="6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:rsidR="003D6E3B" w:rsidRDefault="00ED1092">
            <w:pPr>
              <w:spacing w:before="25" w:after="25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36"/>
              </w:rPr>
              <w:t xml:space="preserve">Customer service </w:t>
            </w:r>
            <w:r w:rsidR="00EF5144">
              <w:rPr>
                <w:rFonts w:ascii="Cambria" w:eastAsia="Cambria" w:hAnsi="Cambria" w:cs="Cambria"/>
                <w:b/>
                <w:color w:val="FFFFFF"/>
                <w:sz w:val="36"/>
              </w:rPr>
              <w:t>Executive</w:t>
            </w:r>
            <w:r>
              <w:rPr>
                <w:rFonts w:ascii="Cambria" w:eastAsia="Cambria" w:hAnsi="Cambria" w:cs="Cambria"/>
                <w:b/>
                <w:color w:val="FFFFFF"/>
                <w:sz w:val="36"/>
              </w:rPr>
              <w:t xml:space="preserve">/Retail sales </w:t>
            </w:r>
          </w:p>
        </w:tc>
      </w:tr>
      <w:tr w:rsidR="003D6E3B" w:rsidTr="005374FE">
        <w:trPr>
          <w:trHeight w:val="1"/>
        </w:trPr>
        <w:tc>
          <w:tcPr>
            <w:tcW w:w="849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EF514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Dedicated, Multifaceted, </w:t>
            </w:r>
            <w:r w:rsidR="00167D46">
              <w:rPr>
                <w:rFonts w:ascii="Cambria" w:eastAsia="Cambria" w:hAnsi="Cambria" w:cs="Cambria"/>
                <w:i/>
                <w:sz w:val="20"/>
              </w:rPr>
              <w:t>Professional with over 8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years of experience</w:t>
            </w:r>
            <w:r>
              <w:rPr>
                <w:rFonts w:ascii="Cambria" w:eastAsia="Cambria" w:hAnsi="Cambria" w:cs="Cambria"/>
                <w:sz w:val="20"/>
              </w:rPr>
              <w:t>, in Customer Service, Document Controller, Data Entry and Administration with diverse business environments that demand strong organizational, technical and interpersonal skills. Possess strong communication skills, an ability to interact with cross-functional departments, with the high degree of professionalism, discretion and problem resolution capabilities. Quick learner, Self-motivated, Result oriented person, with proven record of growth and achievement. Seeking a challenging position with a dynamic organization that welcomes initiative, dedication and demands excellence in consistently meeting business objectives and exceeding standards.</w:t>
            </w:r>
          </w:p>
          <w:p w:rsidR="003D6E3B" w:rsidRDefault="003D6E3B">
            <w:pPr>
              <w:spacing w:after="0" w:line="240" w:lineRule="auto"/>
              <w:jc w:val="both"/>
            </w:pPr>
          </w:p>
        </w:tc>
      </w:tr>
      <w:tr w:rsidR="005173D6" w:rsidTr="005374FE">
        <w:trPr>
          <w:trHeight w:val="1"/>
        </w:trPr>
        <w:tc>
          <w:tcPr>
            <w:tcW w:w="3318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6E3B" w:rsidRDefault="00EF5144">
            <w:pPr>
              <w:spacing w:before="25" w:after="25" w:line="240" w:lineRule="auto"/>
            </w:pPr>
            <w:r>
              <w:rPr>
                <w:rFonts w:ascii="Cambria" w:eastAsia="Cambria" w:hAnsi="Cambria" w:cs="Cambria"/>
                <w:color w:val="FFFFFF"/>
                <w:sz w:val="15"/>
              </w:rPr>
              <w:t> 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:rsidR="003D6E3B" w:rsidRDefault="00EF5144">
            <w:pPr>
              <w:spacing w:before="25" w:after="25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Core Competencies</w:t>
            </w:r>
          </w:p>
        </w:tc>
        <w:tc>
          <w:tcPr>
            <w:tcW w:w="2605" w:type="dxa"/>
            <w:gridSpan w:val="3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6E3B" w:rsidRDefault="00EF5144">
            <w:pPr>
              <w:spacing w:before="25" w:after="25" w:line="240" w:lineRule="auto"/>
            </w:pPr>
            <w:r>
              <w:rPr>
                <w:rFonts w:ascii="Cambria" w:eastAsia="Cambria" w:hAnsi="Cambria" w:cs="Cambria"/>
                <w:color w:val="FFFFFF"/>
                <w:sz w:val="15"/>
              </w:rPr>
              <w:t> </w:t>
            </w:r>
          </w:p>
        </w:tc>
      </w:tr>
      <w:tr w:rsidR="005173D6" w:rsidTr="005374FE">
        <w:trPr>
          <w:trHeight w:val="1"/>
        </w:trPr>
        <w:tc>
          <w:tcPr>
            <w:tcW w:w="33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EF5144">
            <w:pPr>
              <w:numPr>
                <w:ilvl w:val="0"/>
                <w:numId w:val="1"/>
              </w:numPr>
              <w:spacing w:before="25" w:after="25" w:line="240" w:lineRule="auto"/>
              <w:ind w:left="570" w:hanging="180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</w:rPr>
              <w:t>Excellent Training Skill5</w:t>
            </w:r>
          </w:p>
        </w:tc>
        <w:tc>
          <w:tcPr>
            <w:tcW w:w="27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EF5144">
            <w:pPr>
              <w:numPr>
                <w:ilvl w:val="0"/>
                <w:numId w:val="1"/>
              </w:numPr>
              <w:spacing w:before="25" w:after="25" w:line="240" w:lineRule="auto"/>
              <w:ind w:left="570" w:hanging="180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</w:rPr>
              <w:t>Excellent Communications Skills</w:t>
            </w:r>
          </w:p>
        </w:tc>
        <w:tc>
          <w:tcPr>
            <w:tcW w:w="23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EF5144">
            <w:pPr>
              <w:numPr>
                <w:ilvl w:val="0"/>
                <w:numId w:val="1"/>
              </w:numPr>
              <w:spacing w:before="25" w:after="25" w:line="240" w:lineRule="auto"/>
              <w:ind w:left="570" w:hanging="180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0"/>
              </w:rPr>
              <w:t>Inter-personal Skills</w:t>
            </w:r>
          </w:p>
        </w:tc>
      </w:tr>
      <w:tr w:rsidR="005173D6" w:rsidTr="005374FE">
        <w:trPr>
          <w:trHeight w:val="1"/>
        </w:trPr>
        <w:tc>
          <w:tcPr>
            <w:tcW w:w="33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EF5144">
            <w:pPr>
              <w:numPr>
                <w:ilvl w:val="0"/>
                <w:numId w:val="1"/>
              </w:numPr>
              <w:spacing w:after="0" w:line="240" w:lineRule="auto"/>
              <w:ind w:left="570" w:right="72" w:hanging="18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Customer Service</w:t>
            </w:r>
          </w:p>
        </w:tc>
        <w:tc>
          <w:tcPr>
            <w:tcW w:w="27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EF5144">
            <w:pPr>
              <w:numPr>
                <w:ilvl w:val="0"/>
                <w:numId w:val="1"/>
              </w:numPr>
              <w:spacing w:after="0" w:line="240" w:lineRule="auto"/>
              <w:ind w:left="570" w:hanging="18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Cross-cultural Communications</w:t>
            </w:r>
          </w:p>
        </w:tc>
        <w:tc>
          <w:tcPr>
            <w:tcW w:w="23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EF5144">
            <w:pPr>
              <w:numPr>
                <w:ilvl w:val="0"/>
                <w:numId w:val="1"/>
              </w:numPr>
              <w:spacing w:after="0" w:line="240" w:lineRule="auto"/>
              <w:ind w:left="570" w:right="72" w:hanging="18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Team Player </w:t>
            </w:r>
          </w:p>
        </w:tc>
      </w:tr>
      <w:tr w:rsidR="005173D6" w:rsidTr="005374FE">
        <w:trPr>
          <w:trHeight w:val="1"/>
        </w:trPr>
        <w:tc>
          <w:tcPr>
            <w:tcW w:w="33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EF5144">
            <w:pPr>
              <w:numPr>
                <w:ilvl w:val="0"/>
                <w:numId w:val="1"/>
              </w:numPr>
              <w:spacing w:after="0" w:line="240" w:lineRule="auto"/>
              <w:ind w:left="570" w:right="72" w:hanging="18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Listening  Skills</w:t>
            </w:r>
          </w:p>
        </w:tc>
        <w:tc>
          <w:tcPr>
            <w:tcW w:w="27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EF5144">
            <w:pPr>
              <w:numPr>
                <w:ilvl w:val="0"/>
                <w:numId w:val="1"/>
              </w:numPr>
              <w:spacing w:after="0" w:line="240" w:lineRule="auto"/>
              <w:ind w:left="570" w:right="72" w:hanging="18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Customer Relation and Retention</w:t>
            </w:r>
          </w:p>
        </w:tc>
        <w:tc>
          <w:tcPr>
            <w:tcW w:w="23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Pr="000949B9" w:rsidRDefault="000949B9">
            <w:pPr>
              <w:numPr>
                <w:ilvl w:val="0"/>
                <w:numId w:val="1"/>
              </w:numPr>
              <w:spacing w:after="0" w:line="240" w:lineRule="auto"/>
              <w:ind w:left="570" w:right="72" w:hanging="18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949B9">
              <w:rPr>
                <w:rFonts w:asciiTheme="majorHAnsi" w:hAnsiTheme="majorHAnsi"/>
                <w:b/>
                <w:i/>
                <w:sz w:val="20"/>
                <w:szCs w:val="20"/>
              </w:rPr>
              <w:t>Retail Sales</w:t>
            </w:r>
          </w:p>
        </w:tc>
      </w:tr>
      <w:tr w:rsidR="003D6E3B" w:rsidTr="005374FE">
        <w:trPr>
          <w:trHeight w:val="1"/>
        </w:trPr>
        <w:tc>
          <w:tcPr>
            <w:tcW w:w="849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:rsidR="003D6E3B" w:rsidRDefault="003D6E3B">
            <w:pPr>
              <w:spacing w:after="0" w:line="240" w:lineRule="auto"/>
              <w:ind w:left="356" w:right="72"/>
              <w:jc w:val="both"/>
              <w:rPr>
                <w:rFonts w:ascii="Cambria" w:eastAsia="Cambria" w:hAnsi="Cambria" w:cs="Cambria"/>
                <w:sz w:val="18"/>
              </w:rPr>
            </w:pPr>
          </w:p>
          <w:p w:rsidR="003D6E3B" w:rsidRDefault="00EF5144">
            <w:pPr>
              <w:numPr>
                <w:ilvl w:val="0"/>
                <w:numId w:val="4"/>
              </w:numPr>
              <w:spacing w:after="0" w:line="240" w:lineRule="auto"/>
              <w:ind w:left="356" w:right="72" w:hanging="356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Highly determined and a multifaceted person, with a vast knowledge on Indian Passport &amp; Visa applications</w:t>
            </w:r>
          </w:p>
          <w:p w:rsidR="003D6E3B" w:rsidRDefault="00EF5144">
            <w:pPr>
              <w:numPr>
                <w:ilvl w:val="0"/>
                <w:numId w:val="4"/>
              </w:numPr>
              <w:spacing w:after="0" w:line="240" w:lineRule="auto"/>
              <w:ind w:left="356" w:right="72" w:hanging="356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Delivers training to newly hired staffs within the organization of the same department, eminent interpersonal skills and excellent Communication Skills.</w:t>
            </w:r>
          </w:p>
          <w:p w:rsidR="003D6E3B" w:rsidRDefault="00EF5144">
            <w:pPr>
              <w:numPr>
                <w:ilvl w:val="0"/>
                <w:numId w:val="4"/>
              </w:numPr>
              <w:spacing w:after="0" w:line="240" w:lineRule="auto"/>
              <w:ind w:left="356" w:right="72" w:hanging="356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18"/>
              </w:rPr>
              <w:t>Expert in handling customer inquiries, complaints and providing a solution.</w:t>
            </w:r>
          </w:p>
          <w:p w:rsidR="003D6E3B" w:rsidRDefault="00EF5144">
            <w:pPr>
              <w:numPr>
                <w:ilvl w:val="0"/>
                <w:numId w:val="4"/>
              </w:numPr>
              <w:spacing w:after="0" w:line="240" w:lineRule="auto"/>
              <w:ind w:left="356" w:right="72" w:hanging="356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Expert in telephone etiquettes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i.e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Greet customers, Building Rapport, listening, clarify and manage conversational flow.</w:t>
            </w:r>
          </w:p>
          <w:p w:rsidR="003D6E3B" w:rsidRDefault="00EF5144">
            <w:pPr>
              <w:numPr>
                <w:ilvl w:val="0"/>
                <w:numId w:val="4"/>
              </w:numPr>
              <w:spacing w:after="0" w:line="240" w:lineRule="auto"/>
              <w:ind w:left="356" w:right="72" w:hanging="356"/>
              <w:jc w:val="both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18"/>
              </w:rPr>
              <w:t>Manage upset and irate customers, conflicts and challenging situations.</w:t>
            </w:r>
          </w:p>
          <w:p w:rsidR="003D6E3B" w:rsidRDefault="003D6E3B" w:rsidP="00DC0AF4">
            <w:pPr>
              <w:spacing w:after="0" w:line="240" w:lineRule="auto"/>
              <w:ind w:right="72"/>
              <w:jc w:val="both"/>
            </w:pPr>
          </w:p>
        </w:tc>
      </w:tr>
      <w:tr w:rsidR="005173D6" w:rsidTr="005374FE">
        <w:trPr>
          <w:trHeight w:val="1"/>
        </w:trPr>
        <w:tc>
          <w:tcPr>
            <w:tcW w:w="3318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6E3B" w:rsidRDefault="00EF5144">
            <w:pPr>
              <w:spacing w:before="25" w:after="25" w:line="240" w:lineRule="auto"/>
            </w:pPr>
            <w:r>
              <w:rPr>
                <w:rFonts w:ascii="Cambria" w:eastAsia="Cambria" w:hAnsi="Cambria" w:cs="Cambria"/>
                <w:color w:val="000000"/>
                <w:sz w:val="15"/>
              </w:rPr>
              <w:t> 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:rsidR="003D6E3B" w:rsidRDefault="00EF5144">
            <w:pPr>
              <w:spacing w:before="25" w:after="25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4"/>
              </w:rPr>
              <w:t>Professional Experiences</w:t>
            </w:r>
          </w:p>
        </w:tc>
        <w:tc>
          <w:tcPr>
            <w:tcW w:w="2605" w:type="dxa"/>
            <w:gridSpan w:val="3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D6E3B" w:rsidRDefault="00EF5144">
            <w:pPr>
              <w:spacing w:before="25" w:after="25" w:line="240" w:lineRule="auto"/>
            </w:pPr>
            <w:r>
              <w:rPr>
                <w:rFonts w:ascii="Cambria" w:eastAsia="Cambria" w:hAnsi="Cambria" w:cs="Cambria"/>
                <w:color w:val="000000"/>
                <w:sz w:val="15"/>
              </w:rPr>
              <w:t> </w:t>
            </w:r>
          </w:p>
        </w:tc>
      </w:tr>
      <w:tr w:rsidR="003D6E3B" w:rsidTr="005374FE">
        <w:trPr>
          <w:gridAfter w:val="1"/>
          <w:wAfter w:w="59" w:type="dxa"/>
          <w:trHeight w:val="6070"/>
        </w:trPr>
        <w:tc>
          <w:tcPr>
            <w:tcW w:w="8431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764" w:rsidRPr="00953764" w:rsidRDefault="000949B9">
            <w:pPr>
              <w:tabs>
                <w:tab w:val="left" w:pos="8907"/>
              </w:tabs>
              <w:spacing w:after="0" w:line="240" w:lineRule="auto"/>
              <w:rPr>
                <w:rFonts w:ascii="Lucida Sans Unicode" w:eastAsia="Cambria" w:hAnsi="Lucida Sans Unicode" w:cs="Lucida Sans Unicode"/>
                <w:b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ascii="Lucida Sans Unicode" w:eastAsia="Cambria" w:hAnsi="Lucida Sans Unicode" w:cs="Lucida Sans Unicode"/>
                <w:b/>
                <w:color w:val="17365D" w:themeColor="text2" w:themeShade="BF"/>
                <w:sz w:val="28"/>
                <w:szCs w:val="28"/>
                <w:u w:val="single"/>
              </w:rPr>
              <w:lastRenderedPageBreak/>
              <w:t>Retail Sales</w:t>
            </w:r>
            <w:r w:rsidR="00953764">
              <w:rPr>
                <w:rFonts w:ascii="Lucida Sans Unicode" w:eastAsia="Cambria" w:hAnsi="Lucida Sans Unicode" w:cs="Lucida Sans Unicode"/>
                <w:b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>
              <w:rPr>
                <w:rFonts w:ascii="Lucida Sans Unicode" w:eastAsia="Cambria" w:hAnsi="Lucida Sans Unicode" w:cs="Lucida Sans Unicode"/>
                <w:b/>
                <w:color w:val="17365D" w:themeColor="text2" w:themeShade="BF"/>
                <w:sz w:val="28"/>
                <w:szCs w:val="28"/>
                <w:u w:val="single"/>
              </w:rPr>
              <w:t>–</w:t>
            </w:r>
            <w:r w:rsidR="00953764">
              <w:rPr>
                <w:rFonts w:ascii="Lucida Sans Unicode" w:eastAsia="Cambria" w:hAnsi="Lucida Sans Unicode" w:cs="Lucida Sans Unicode"/>
                <w:b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>
              <w:rPr>
                <w:rFonts w:ascii="Lucida Sans Unicode" w:eastAsia="Cambria" w:hAnsi="Lucida Sans Unicode" w:cs="Lucida Sans Unicode"/>
                <w:color w:val="8DB3E2" w:themeColor="text2" w:themeTint="66"/>
                <w:u w:val="single"/>
              </w:rPr>
              <w:t>28</w:t>
            </w:r>
            <w:r w:rsidRPr="000949B9">
              <w:rPr>
                <w:rFonts w:ascii="Lucida Sans Unicode" w:eastAsia="Cambria" w:hAnsi="Lucida Sans Unicode" w:cs="Lucida Sans Unicode"/>
                <w:color w:val="8DB3E2" w:themeColor="text2" w:themeTint="66"/>
                <w:u w:val="single"/>
                <w:vertAlign w:val="superscript"/>
              </w:rPr>
              <w:t>th</w:t>
            </w:r>
            <w:r>
              <w:rPr>
                <w:rFonts w:ascii="Lucida Sans Unicode" w:eastAsia="Cambria" w:hAnsi="Lucida Sans Unicode" w:cs="Lucida Sans Unicode"/>
                <w:color w:val="8DB3E2" w:themeColor="text2" w:themeTint="66"/>
                <w:u w:val="single"/>
              </w:rPr>
              <w:t xml:space="preserve"> Dec 2014 – 27</w:t>
            </w:r>
            <w:r w:rsidRPr="000949B9">
              <w:rPr>
                <w:rFonts w:ascii="Lucida Sans Unicode" w:eastAsia="Cambria" w:hAnsi="Lucida Sans Unicode" w:cs="Lucida Sans Unicode"/>
                <w:color w:val="8DB3E2" w:themeColor="text2" w:themeTint="66"/>
                <w:u w:val="single"/>
                <w:vertAlign w:val="superscript"/>
              </w:rPr>
              <w:t>th</w:t>
            </w:r>
            <w:r>
              <w:rPr>
                <w:rFonts w:ascii="Lucida Sans Unicode" w:eastAsia="Cambria" w:hAnsi="Lucida Sans Unicode" w:cs="Lucida Sans Unicode"/>
                <w:color w:val="8DB3E2" w:themeColor="text2" w:themeTint="66"/>
                <w:u w:val="single"/>
              </w:rPr>
              <w:t xml:space="preserve"> Oct 2016</w:t>
            </w:r>
          </w:p>
          <w:p w:rsidR="003D6E3B" w:rsidRDefault="000949B9">
            <w:pPr>
              <w:tabs>
                <w:tab w:val="left" w:pos="8907"/>
              </w:tabs>
              <w:spacing w:after="0" w:line="240" w:lineRule="auto"/>
              <w:rPr>
                <w:rFonts w:ascii="Lucida Sans Unicode" w:eastAsia="Cambria" w:hAnsi="Lucida Sans Unicode" w:cs="Lucida Sans Unicode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Lucida Sans Unicode" w:eastAsia="Cambria" w:hAnsi="Lucida Sans Unicode" w:cs="Lucida Sans Unicode"/>
                <w:b/>
                <w:color w:val="17365D" w:themeColor="text2" w:themeShade="BF"/>
                <w:sz w:val="28"/>
                <w:szCs w:val="28"/>
              </w:rPr>
              <w:t>Hyperpanda</w:t>
            </w:r>
            <w:proofErr w:type="spellEnd"/>
          </w:p>
          <w:p w:rsidR="00953764" w:rsidRPr="00953764" w:rsidRDefault="000949B9">
            <w:pPr>
              <w:tabs>
                <w:tab w:val="left" w:pos="8907"/>
              </w:tabs>
              <w:spacing w:after="0" w:line="240" w:lineRule="auto"/>
              <w:rPr>
                <w:rFonts w:ascii="Lucida Sans Unicode" w:eastAsia="Cambria" w:hAnsi="Lucida Sans Unicode" w:cs="Lucida Sans Unicode"/>
                <w:color w:val="17365D" w:themeColor="text2" w:themeShade="BF"/>
                <w:sz w:val="18"/>
                <w:szCs w:val="18"/>
              </w:rPr>
            </w:pPr>
            <w:r>
              <w:rPr>
                <w:rFonts w:ascii="Lucida Sans Unicode" w:eastAsia="Cambria" w:hAnsi="Lucida Sans Unicode" w:cs="Lucida Sans Unicode"/>
                <w:color w:val="17365D" w:themeColor="text2" w:themeShade="BF"/>
                <w:sz w:val="18"/>
                <w:szCs w:val="18"/>
              </w:rPr>
              <w:t>Dammam Saudi Arabia.</w:t>
            </w:r>
          </w:p>
          <w:p w:rsidR="00953764" w:rsidRDefault="000949B9">
            <w:pPr>
              <w:tabs>
                <w:tab w:val="left" w:pos="8907"/>
              </w:tabs>
              <w:spacing w:after="0" w:line="240" w:lineRule="auto"/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="Cambria" w:hAnsiTheme="majorHAnsi" w:cs="Lucida Sans Unicode"/>
                <w:b/>
                <w:color w:val="000000" w:themeColor="text1"/>
                <w:sz w:val="20"/>
                <w:szCs w:val="20"/>
              </w:rPr>
              <w:t>Hyperpanda</w:t>
            </w:r>
            <w:proofErr w:type="spellEnd"/>
            <w:r w:rsidR="00953764" w:rsidRPr="00953764"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 xml:space="preserve"> is a </w:t>
            </w: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 xml:space="preserve">chain of Malls/ Departmental Stores based in Saudi Arabia.  </w:t>
            </w:r>
          </w:p>
          <w:p w:rsidR="00953764" w:rsidRDefault="00A8582A" w:rsidP="00953764">
            <w:pPr>
              <w:pStyle w:val="ListParagraph"/>
              <w:numPr>
                <w:ilvl w:val="0"/>
                <w:numId w:val="14"/>
              </w:numPr>
              <w:tabs>
                <w:tab w:val="left" w:pos="8907"/>
              </w:tabs>
              <w:spacing w:after="0" w:line="240" w:lineRule="auto"/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 xml:space="preserve">Maintaining </w:t>
            </w:r>
            <w:r w:rsidR="000949B9"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Stock</w:t>
            </w: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.</w:t>
            </w:r>
          </w:p>
          <w:p w:rsidR="00A8582A" w:rsidRDefault="00000BCB" w:rsidP="00953764">
            <w:pPr>
              <w:pStyle w:val="ListParagraph"/>
              <w:numPr>
                <w:ilvl w:val="0"/>
                <w:numId w:val="14"/>
              </w:numPr>
              <w:tabs>
                <w:tab w:val="left" w:pos="8907"/>
              </w:tabs>
              <w:spacing w:after="0" w:line="240" w:lineRule="auto"/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Taking care of the D</w:t>
            </w:r>
            <w:r w:rsidR="000949B9"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aily</w:t>
            </w: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\Monthly</w:t>
            </w:r>
            <w:r w:rsidR="000949B9"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 xml:space="preserve"> inventory of the products.</w:t>
            </w:r>
          </w:p>
          <w:p w:rsidR="00A8582A" w:rsidRDefault="000949B9" w:rsidP="00953764">
            <w:pPr>
              <w:pStyle w:val="ListParagraph"/>
              <w:numPr>
                <w:ilvl w:val="0"/>
                <w:numId w:val="14"/>
              </w:numPr>
              <w:tabs>
                <w:tab w:val="left" w:pos="8907"/>
              </w:tabs>
              <w:spacing w:after="0" w:line="240" w:lineRule="auto"/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 xml:space="preserve">Training New </w:t>
            </w:r>
            <w:proofErr w:type="spellStart"/>
            <w:proofErr w:type="gramStart"/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Joinees</w:t>
            </w:r>
            <w:proofErr w:type="spellEnd"/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 xml:space="preserve"> </w:t>
            </w:r>
            <w:r w:rsidR="00A8582A"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.</w:t>
            </w:r>
            <w:proofErr w:type="gramEnd"/>
            <w:r w:rsidR="00A8582A"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 xml:space="preserve"> </w:t>
            </w:r>
          </w:p>
          <w:p w:rsidR="00A8582A" w:rsidRDefault="00DA6DC7" w:rsidP="00953764">
            <w:pPr>
              <w:pStyle w:val="ListParagraph"/>
              <w:numPr>
                <w:ilvl w:val="0"/>
                <w:numId w:val="14"/>
              </w:numPr>
              <w:tabs>
                <w:tab w:val="left" w:pos="8907"/>
              </w:tabs>
              <w:spacing w:after="0" w:line="240" w:lineRule="auto"/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Cashiering</w:t>
            </w:r>
            <w:r w:rsidR="000949B9"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 xml:space="preserve"> &amp; Price </w:t>
            </w: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Tagging</w:t>
            </w:r>
            <w:r w:rsidR="00A8582A"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.</w:t>
            </w:r>
          </w:p>
          <w:p w:rsidR="00A8582A" w:rsidRDefault="00000BCB" w:rsidP="00953764">
            <w:pPr>
              <w:pStyle w:val="ListParagraph"/>
              <w:numPr>
                <w:ilvl w:val="0"/>
                <w:numId w:val="14"/>
              </w:numPr>
              <w:tabs>
                <w:tab w:val="left" w:pos="8907"/>
              </w:tabs>
              <w:spacing w:after="0" w:line="240" w:lineRule="auto"/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Keeping update of the price change &amp; validity of products.</w:t>
            </w:r>
          </w:p>
          <w:p w:rsidR="00A8582A" w:rsidRDefault="00A8582A" w:rsidP="00953764">
            <w:pPr>
              <w:pStyle w:val="ListParagraph"/>
              <w:numPr>
                <w:ilvl w:val="0"/>
                <w:numId w:val="14"/>
              </w:numPr>
              <w:tabs>
                <w:tab w:val="left" w:pos="8907"/>
              </w:tabs>
              <w:spacing w:after="0" w:line="240" w:lineRule="auto"/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 xml:space="preserve">Handling </w:t>
            </w:r>
            <w:r w:rsidR="00000BCB"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Customer Queries</w:t>
            </w:r>
            <w:r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  <w:t>.</w:t>
            </w:r>
          </w:p>
          <w:p w:rsidR="00A8582A" w:rsidRPr="00000BCB" w:rsidRDefault="00A8582A" w:rsidP="00000BCB">
            <w:pPr>
              <w:tabs>
                <w:tab w:val="left" w:pos="8907"/>
              </w:tabs>
              <w:spacing w:after="0" w:line="240" w:lineRule="auto"/>
              <w:ind w:left="360"/>
              <w:rPr>
                <w:rFonts w:asciiTheme="majorHAnsi" w:eastAsia="Cambria" w:hAnsiTheme="majorHAnsi" w:cs="Lucida Sans Unicode"/>
                <w:color w:val="000000" w:themeColor="text1"/>
                <w:sz w:val="20"/>
                <w:szCs w:val="20"/>
              </w:rPr>
            </w:pPr>
          </w:p>
          <w:p w:rsidR="00866C75" w:rsidRDefault="00866C75">
            <w:pPr>
              <w:tabs>
                <w:tab w:val="left" w:pos="9360"/>
              </w:tabs>
              <w:spacing w:after="0" w:line="240" w:lineRule="auto"/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</w:pPr>
          </w:p>
          <w:p w:rsidR="00866C75" w:rsidRDefault="001B2489">
            <w:pPr>
              <w:tabs>
                <w:tab w:val="left" w:pos="9360"/>
              </w:tabs>
              <w:spacing w:after="0" w:line="240" w:lineRule="auto"/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</w:pPr>
            <w:r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  <w:t>CUSTOMER SERVICE REPRESENTATIVE  - (</w:t>
            </w:r>
            <w:r w:rsidR="00DC0AF4"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  <w:t>Dec 2013</w:t>
            </w:r>
            <w:r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  <w:t xml:space="preserve"> – Nov 2014)</w:t>
            </w:r>
          </w:p>
          <w:p w:rsidR="001B2489" w:rsidRDefault="001B2489">
            <w:pPr>
              <w:tabs>
                <w:tab w:val="left" w:pos="9360"/>
              </w:tabs>
              <w:spacing w:after="0" w:line="240" w:lineRule="auto"/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  <w:t>Trackmail</w:t>
            </w:r>
            <w:proofErr w:type="spellEnd"/>
            <w:r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  <w:t xml:space="preserve"> International BPO</w:t>
            </w:r>
          </w:p>
          <w:p w:rsidR="001B2489" w:rsidRDefault="001B2489">
            <w:pPr>
              <w:tabs>
                <w:tab w:val="left" w:pos="9360"/>
              </w:tabs>
              <w:spacing w:after="0" w:line="240" w:lineRule="auto"/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</w:pPr>
          </w:p>
          <w:p w:rsidR="001B2489" w:rsidRPr="001B2489" w:rsidRDefault="001B2489" w:rsidP="001B2489">
            <w:pPr>
              <w:pStyle w:val="ListParagraph"/>
              <w:numPr>
                <w:ilvl w:val="0"/>
                <w:numId w:val="16"/>
              </w:numPr>
              <w:tabs>
                <w:tab w:val="left" w:pos="9360"/>
              </w:tabs>
              <w:spacing w:after="0" w:line="240" w:lineRule="auto"/>
              <w:rPr>
                <w:rFonts w:ascii="Garamond" w:eastAsia="Garamond" w:hAnsi="Garamond" w:cs="Garamond"/>
                <w:b/>
                <w:color w:val="17365D" w:themeColor="text2" w:themeShade="BF"/>
              </w:rPr>
            </w:pPr>
            <w:r w:rsidRPr="001B2489">
              <w:rPr>
                <w:rFonts w:ascii="Garamond" w:eastAsia="Garamond" w:hAnsi="Garamond" w:cs="Garamond"/>
                <w:b/>
                <w:color w:val="17365D" w:themeColor="text2" w:themeShade="BF"/>
              </w:rPr>
              <w:t>Third Party collections.</w:t>
            </w:r>
          </w:p>
          <w:p w:rsidR="001B2489" w:rsidRPr="001B2489" w:rsidRDefault="001B2489" w:rsidP="001B2489">
            <w:pPr>
              <w:pStyle w:val="ListParagraph"/>
              <w:numPr>
                <w:ilvl w:val="0"/>
                <w:numId w:val="16"/>
              </w:numPr>
              <w:tabs>
                <w:tab w:val="left" w:pos="9360"/>
              </w:tabs>
              <w:spacing w:after="0" w:line="240" w:lineRule="auto"/>
              <w:rPr>
                <w:rFonts w:ascii="Garamond" w:eastAsia="Garamond" w:hAnsi="Garamond" w:cs="Garamond"/>
                <w:b/>
                <w:color w:val="17365D" w:themeColor="text2" w:themeShade="BF"/>
              </w:rPr>
            </w:pPr>
            <w:r w:rsidRPr="001B2489">
              <w:rPr>
                <w:rFonts w:ascii="Garamond" w:eastAsia="Garamond" w:hAnsi="Garamond" w:cs="Garamond"/>
                <w:b/>
                <w:color w:val="17365D" w:themeColor="text2" w:themeShade="BF"/>
              </w:rPr>
              <w:t xml:space="preserve">Handling Inbound/Outbound Calls </w:t>
            </w:r>
          </w:p>
          <w:p w:rsidR="001B2489" w:rsidRPr="001B2489" w:rsidRDefault="001B2489" w:rsidP="001B2489">
            <w:pPr>
              <w:pStyle w:val="ListParagraph"/>
              <w:numPr>
                <w:ilvl w:val="0"/>
                <w:numId w:val="16"/>
              </w:numPr>
              <w:tabs>
                <w:tab w:val="left" w:pos="9360"/>
              </w:tabs>
              <w:spacing w:after="0" w:line="240" w:lineRule="auto"/>
              <w:rPr>
                <w:rFonts w:ascii="Garamond" w:eastAsia="Garamond" w:hAnsi="Garamond" w:cs="Garamond"/>
                <w:b/>
                <w:color w:val="17365D" w:themeColor="text2" w:themeShade="BF"/>
              </w:rPr>
            </w:pPr>
            <w:r w:rsidRPr="001B2489">
              <w:rPr>
                <w:rFonts w:ascii="Garamond" w:eastAsia="Garamond" w:hAnsi="Garamond" w:cs="Garamond"/>
                <w:b/>
                <w:color w:val="17365D" w:themeColor="text2" w:themeShade="BF"/>
              </w:rPr>
              <w:t>Handling Collection for USA Process.</w:t>
            </w:r>
          </w:p>
          <w:p w:rsidR="001B2489" w:rsidRDefault="001B2489">
            <w:pPr>
              <w:tabs>
                <w:tab w:val="left" w:pos="9360"/>
              </w:tabs>
              <w:spacing w:after="0" w:line="240" w:lineRule="auto"/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</w:pPr>
          </w:p>
          <w:p w:rsidR="00866C75" w:rsidRDefault="00866C75" w:rsidP="00866C75">
            <w:pPr>
              <w:tabs>
                <w:tab w:val="left" w:pos="8907"/>
              </w:tabs>
              <w:spacing w:after="0" w:line="240" w:lineRule="auto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 w:rsidRPr="008269A2">
              <w:rPr>
                <w:rFonts w:ascii="Lucida Bright" w:eastAsia="Garamond" w:hAnsi="Lucida Bright" w:cs="Garamond"/>
                <w:b/>
                <w:color w:val="17365D" w:themeColor="text2" w:themeShade="BF"/>
                <w:sz w:val="28"/>
              </w:rPr>
              <w:t>Bank Advisor service</w:t>
            </w:r>
            <w:r w:rsidRPr="008269A2">
              <w:rPr>
                <w:rFonts w:ascii="Lucida Sans Unicode" w:eastAsia="Lucida Sans Unicode" w:hAnsi="Lucida Sans Unicode" w:cs="Lucida Sans Unicode"/>
                <w:color w:val="17365D" w:themeColor="text2" w:themeShade="BF"/>
                <w:u w:val="single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4F81BD"/>
                <w:u w:val="single"/>
              </w:rPr>
              <w:t>(Oct 2012 to Dec 2013)</w:t>
            </w:r>
          </w:p>
          <w:p w:rsidR="00866C75" w:rsidRPr="008269A2" w:rsidRDefault="00866C75" w:rsidP="00866C75">
            <w:pPr>
              <w:tabs>
                <w:tab w:val="left" w:pos="9360"/>
              </w:tabs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color w:val="17365D" w:themeColor="text2" w:themeShade="BF"/>
                <w:spacing w:val="5"/>
                <w:sz w:val="28"/>
                <w:shd w:val="clear" w:color="auto" w:fill="FFFFFF"/>
              </w:rPr>
            </w:pPr>
            <w:proofErr w:type="spellStart"/>
            <w:r w:rsidRPr="008269A2">
              <w:rPr>
                <w:rFonts w:ascii="Lucida Sans Unicode" w:eastAsia="Lucida Sans Unicode" w:hAnsi="Lucida Sans Unicode" w:cs="Lucida Sans Unicode"/>
                <w:b/>
                <w:color w:val="17365D" w:themeColor="text2" w:themeShade="BF"/>
                <w:spacing w:val="5"/>
                <w:sz w:val="28"/>
                <w:shd w:val="clear" w:color="auto" w:fill="FFFFFF"/>
              </w:rPr>
              <w:t>Sundaram</w:t>
            </w:r>
            <w:proofErr w:type="spellEnd"/>
            <w:r w:rsidRPr="008269A2">
              <w:rPr>
                <w:rFonts w:ascii="Lucida Sans Unicode" w:eastAsia="Lucida Sans Unicode" w:hAnsi="Lucida Sans Unicode" w:cs="Lucida Sans Unicode"/>
                <w:b/>
                <w:color w:val="17365D" w:themeColor="text2" w:themeShade="BF"/>
                <w:spacing w:val="5"/>
                <w:sz w:val="28"/>
                <w:shd w:val="clear" w:color="auto" w:fill="FFFFFF"/>
              </w:rPr>
              <w:t xml:space="preserve"> BPO</w:t>
            </w:r>
          </w:p>
          <w:p w:rsidR="00866C75" w:rsidRDefault="00866C75">
            <w:pPr>
              <w:tabs>
                <w:tab w:val="left" w:pos="9360"/>
              </w:tabs>
              <w:spacing w:after="0" w:line="240" w:lineRule="auto"/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</w:pPr>
          </w:p>
          <w:p w:rsidR="003D6E3B" w:rsidRDefault="00E4167C">
            <w:pPr>
              <w:tabs>
                <w:tab w:val="left" w:pos="9360"/>
              </w:tabs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Garamond" w:eastAsia="Garamond" w:hAnsi="Garamond" w:cs="Garamond"/>
                <w:b/>
                <w:color w:val="17365D" w:themeColor="text2" w:themeShade="BF"/>
                <w:sz w:val="28"/>
              </w:rPr>
              <w:t>SUNDARAM</w:t>
            </w:r>
            <w:r w:rsidR="008269A2" w:rsidRPr="00E4167C">
              <w:rPr>
                <w:rFonts w:ascii="Garamond" w:eastAsia="Garamond" w:hAnsi="Garamond" w:cs="Garamond"/>
                <w:color w:val="17365D" w:themeColor="text2" w:themeShade="BF"/>
                <w:sz w:val="28"/>
              </w:rPr>
              <w:t xml:space="preserve"> BPO</w:t>
            </w:r>
            <w:r>
              <w:rPr>
                <w:rFonts w:ascii="Garamond" w:eastAsia="Garamond" w:hAnsi="Garamond" w:cs="Garamond"/>
                <w:color w:val="17365D" w:themeColor="text2" w:themeShade="BF"/>
                <w:sz w:val="28"/>
              </w:rPr>
              <w:t>/KPO</w:t>
            </w:r>
            <w:r w:rsidR="008269A2" w:rsidRPr="00E4167C">
              <w:rPr>
                <w:rFonts w:ascii="Garamond" w:eastAsia="Garamond" w:hAnsi="Garamond" w:cs="Garamond"/>
                <w:color w:val="17365D" w:themeColor="text2" w:themeShade="BF"/>
                <w:sz w:val="28"/>
              </w:rPr>
              <w:t xml:space="preserve"> </w:t>
            </w:r>
            <w:r>
              <w:rPr>
                <w:rFonts w:ascii="Garamond" w:eastAsia="Garamond" w:hAnsi="Garamond" w:cs="Garamond"/>
                <w:color w:val="17365D" w:themeColor="text2" w:themeShade="BF"/>
                <w:sz w:val="28"/>
              </w:rPr>
              <w:t>DEALS WITH ICICI PRUDENTIALS FOR APPLICATION VERIFICATION FOR INSURANCE</w:t>
            </w:r>
          </w:p>
          <w:p w:rsidR="003D6E3B" w:rsidRDefault="00E4167C">
            <w:pPr>
              <w:tabs>
                <w:tab w:val="left" w:pos="9360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Mumbai, India.</w:t>
            </w:r>
          </w:p>
          <w:p w:rsidR="003D6E3B" w:rsidRPr="008269A2" w:rsidRDefault="00EF5144" w:rsidP="008269A2">
            <w:pPr>
              <w:pStyle w:val="ListParagraph"/>
              <w:numPr>
                <w:ilvl w:val="0"/>
                <w:numId w:val="15"/>
              </w:numPr>
              <w:spacing w:before="25" w:after="25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8269A2">
              <w:rPr>
                <w:rFonts w:ascii="Cambria" w:eastAsia="Cambria" w:hAnsi="Cambria" w:cs="Cambria"/>
                <w:color w:val="000000"/>
                <w:sz w:val="20"/>
              </w:rPr>
              <w:t xml:space="preserve">Verification of applicant’s documents for </w:t>
            </w:r>
            <w:r w:rsidR="007D46A0">
              <w:rPr>
                <w:rFonts w:ascii="Cambria" w:eastAsia="Cambria" w:hAnsi="Cambria" w:cs="Cambria"/>
                <w:color w:val="000000"/>
                <w:sz w:val="20"/>
              </w:rPr>
              <w:t>processing various type of insurance.</w:t>
            </w:r>
            <w:r w:rsidR="00154305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:rsidR="003D6E3B" w:rsidRDefault="00EF5144">
            <w:pPr>
              <w:numPr>
                <w:ilvl w:val="0"/>
                <w:numId w:val="5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Handling </w:t>
            </w:r>
            <w:r w:rsidR="00154305">
              <w:rPr>
                <w:rFonts w:ascii="Cambria" w:eastAsia="Cambria" w:hAnsi="Cambria" w:cs="Cambria"/>
                <w:color w:val="000000"/>
                <w:sz w:val="20"/>
              </w:rPr>
              <w:t>team of 20 executives</w:t>
            </w:r>
            <w:r>
              <w:rPr>
                <w:rFonts w:ascii="Cambria" w:eastAsia="Cambria" w:hAnsi="Cambria" w:cs="Cambria"/>
                <w:color w:val="000000"/>
                <w:sz w:val="20"/>
              </w:rPr>
              <w:t>.</w:t>
            </w:r>
          </w:p>
          <w:p w:rsidR="003D6E3B" w:rsidRDefault="00154305">
            <w:pPr>
              <w:numPr>
                <w:ilvl w:val="0"/>
                <w:numId w:val="5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Following up with the executives about customer</w:t>
            </w:r>
            <w:r w:rsidR="007D46A0">
              <w:rPr>
                <w:rFonts w:ascii="Cambria" w:eastAsia="Cambria" w:hAnsi="Cambria" w:cs="Cambria"/>
                <w:color w:val="000000"/>
                <w:sz w:val="20"/>
              </w:rPr>
              <w:t>’</w:t>
            </w:r>
            <w:r>
              <w:rPr>
                <w:rFonts w:ascii="Cambria" w:eastAsia="Cambria" w:hAnsi="Cambria" w:cs="Cambria"/>
                <w:color w:val="000000"/>
                <w:sz w:val="20"/>
              </w:rPr>
              <w:t>s document status</w:t>
            </w:r>
            <w:r w:rsidR="00EF5144">
              <w:rPr>
                <w:rFonts w:ascii="Cambria" w:eastAsia="Cambria" w:hAnsi="Cambria" w:cs="Cambria"/>
                <w:color w:val="000000"/>
                <w:sz w:val="20"/>
              </w:rPr>
              <w:t>.</w:t>
            </w:r>
          </w:p>
          <w:p w:rsidR="003D6E3B" w:rsidRDefault="007D46A0">
            <w:pPr>
              <w:numPr>
                <w:ilvl w:val="0"/>
                <w:numId w:val="5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Conducting daily meetings for follow ups, products.</w:t>
            </w:r>
            <w:r w:rsidR="00EF5144">
              <w:rPr>
                <w:rFonts w:ascii="Cambria" w:eastAsia="Cambria" w:hAnsi="Cambria" w:cs="Cambria"/>
                <w:color w:val="000000"/>
                <w:sz w:val="20"/>
              </w:rPr>
              <w:t xml:space="preserve"> </w:t>
            </w:r>
          </w:p>
          <w:p w:rsidR="003D6E3B" w:rsidRDefault="007D46A0">
            <w:pPr>
              <w:numPr>
                <w:ilvl w:val="0"/>
                <w:numId w:val="5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Maintaining quality levels &amp; giving feedback.</w:t>
            </w:r>
          </w:p>
          <w:p w:rsidR="007D46A0" w:rsidRDefault="007D46A0" w:rsidP="007D46A0">
            <w:pPr>
              <w:numPr>
                <w:ilvl w:val="0"/>
                <w:numId w:val="5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Motivating Team members to achieve daily targets.</w:t>
            </w:r>
          </w:p>
          <w:p w:rsidR="007D46A0" w:rsidRDefault="007D46A0" w:rsidP="007D46A0">
            <w:pPr>
              <w:numPr>
                <w:ilvl w:val="0"/>
                <w:numId w:val="5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Conducting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</w:rPr>
              <w:t>On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</w:rPr>
              <w:t xml:space="preserve"> Job Training for new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</w:rPr>
              <w:t>joinees</w:t>
            </w:r>
            <w:proofErr w:type="spellEnd"/>
            <w:r w:rsidR="00DA6DC7">
              <w:rPr>
                <w:rFonts w:ascii="Cambria" w:eastAsia="Cambria" w:hAnsi="Cambria" w:cs="Cambria"/>
                <w:color w:val="000000"/>
                <w:sz w:val="20"/>
              </w:rPr>
              <w:t>.</w:t>
            </w:r>
          </w:p>
          <w:p w:rsidR="003D6E3B" w:rsidRPr="00DC0AF4" w:rsidRDefault="007D46A0" w:rsidP="00DC0AF4">
            <w:pPr>
              <w:numPr>
                <w:ilvl w:val="0"/>
                <w:numId w:val="5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</w:rPr>
              <w:t>Conducting Interviews for recruitment purposes.</w:t>
            </w:r>
          </w:p>
        </w:tc>
      </w:tr>
      <w:tr w:rsidR="003D6E3B" w:rsidTr="005374FE">
        <w:trPr>
          <w:gridAfter w:val="1"/>
          <w:wAfter w:w="59" w:type="dxa"/>
          <w:trHeight w:val="6264"/>
        </w:trPr>
        <w:tc>
          <w:tcPr>
            <w:tcW w:w="843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C75" w:rsidRDefault="00866C75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color w:val="17365D"/>
                <w:spacing w:val="5"/>
                <w:sz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color w:val="17365D"/>
                <w:spacing w:val="5"/>
                <w:sz w:val="28"/>
              </w:rPr>
              <w:lastRenderedPageBreak/>
              <w:t xml:space="preserve">Customer Service Team Leader </w:t>
            </w:r>
            <w:r>
              <w:rPr>
                <w:rFonts w:ascii="Cambria" w:eastAsia="Cambria" w:hAnsi="Cambria" w:cs="Cambria"/>
                <w:b/>
                <w:color w:val="4F81BD"/>
                <w:sz w:val="26"/>
              </w:rPr>
              <w:t>(Aug 2010 – Aug 2011)</w:t>
            </w:r>
          </w:p>
          <w:p w:rsidR="003D6E3B" w:rsidRDefault="00E4167C" w:rsidP="00DC0AF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color w:val="17365D"/>
                <w:spacing w:val="5"/>
                <w:sz w:val="28"/>
              </w:rPr>
              <w:t>INTELENET SPARSH BPO/KPO</w:t>
            </w:r>
            <w:r w:rsidR="00EF5144">
              <w:rPr>
                <w:rFonts w:ascii="Lucida Sans Unicode" w:eastAsia="Lucida Sans Unicode" w:hAnsi="Lucida Sans Unicode" w:cs="Lucida Sans Unicode"/>
                <w:color w:val="17365D"/>
                <w:spacing w:val="5"/>
                <w:sz w:val="28"/>
              </w:rPr>
              <w:t xml:space="preserve">                                                                                 </w:t>
            </w:r>
            <w:r w:rsidR="00DC0AF4">
              <w:rPr>
                <w:rFonts w:ascii="Lucida Sans Unicode" w:eastAsia="Lucida Sans Unicode" w:hAnsi="Lucida Sans Unicode" w:cs="Lucida Sans Unicode"/>
                <w:color w:val="17365D"/>
                <w:spacing w:val="5"/>
                <w:sz w:val="28"/>
              </w:rPr>
              <w:t xml:space="preserve">                           </w:t>
            </w:r>
          </w:p>
          <w:p w:rsidR="003D6E3B" w:rsidRDefault="00EF5144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  <w:t xml:space="preserve">Handle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  <w:t>customers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  <w:t xml:space="preserve"> </w:t>
            </w:r>
            <w:r w:rsidR="00E4167C">
              <w:rPr>
                <w:rFonts w:ascii="Cambria" w:eastAsia="Cambria" w:hAnsi="Cambria" w:cs="Cambria"/>
                <w:sz w:val="20"/>
              </w:rPr>
              <w:t>queries over telephone</w:t>
            </w:r>
            <w:r>
              <w:rPr>
                <w:rFonts w:ascii="Cambria" w:eastAsia="Cambria" w:hAnsi="Cambria" w:cs="Cambria"/>
                <w:sz w:val="20"/>
              </w:rPr>
              <w:t>.</w:t>
            </w:r>
          </w:p>
          <w:p w:rsidR="003D6E3B" w:rsidRDefault="00EF5144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  <w:t xml:space="preserve">Respond </w:t>
            </w:r>
            <w:r>
              <w:rPr>
                <w:rFonts w:ascii="Cambria" w:eastAsia="Cambria" w:hAnsi="Cambria" w:cs="Cambria"/>
                <w:sz w:val="20"/>
              </w:rPr>
              <w:t>promptly to customer inquiries.</w:t>
            </w:r>
          </w:p>
          <w:p w:rsidR="003D6E3B" w:rsidRDefault="00E4167C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  <w:t>Handling team of 25 agents</w:t>
            </w:r>
            <w:r w:rsidR="00EF5144">
              <w:rPr>
                <w:rFonts w:ascii="Cambria" w:eastAsia="Cambria" w:hAnsi="Cambria" w:cs="Cambria"/>
                <w:sz w:val="20"/>
              </w:rPr>
              <w:t>.</w:t>
            </w:r>
          </w:p>
          <w:p w:rsidR="003D6E3B" w:rsidRDefault="00E4167C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  <w:t>Maintaining call quality on regular basis.</w:t>
            </w:r>
          </w:p>
          <w:p w:rsidR="003D6E3B" w:rsidRDefault="0070182E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  <w:t>Maintaining AHT &amp; CIQ for the team.</w:t>
            </w:r>
          </w:p>
          <w:p w:rsidR="003D6E3B" w:rsidRDefault="00EF5144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0"/>
              </w:rPr>
              <w:t>Keep records of custo</w:t>
            </w:r>
            <w:r w:rsidR="0070182E">
              <w:rPr>
                <w:rFonts w:ascii="Cambria" w:eastAsia="Cambria" w:hAnsi="Cambria" w:cs="Cambria"/>
                <w:sz w:val="20"/>
              </w:rPr>
              <w:t>mer interaction and transaction.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3D6E3B" w:rsidRDefault="00EF5144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Communicate and coordinate with internal </w:t>
            </w:r>
            <w:r w:rsidR="0070182E">
              <w:rPr>
                <w:rFonts w:ascii="Cambria" w:eastAsia="Cambria" w:hAnsi="Cambria" w:cs="Cambria"/>
                <w:sz w:val="20"/>
              </w:rPr>
              <w:t>Management.</w:t>
            </w:r>
          </w:p>
          <w:p w:rsidR="003D6E3B" w:rsidRDefault="00EF5144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0"/>
              </w:rPr>
              <w:t>Follow up on customer interaction</w:t>
            </w:r>
          </w:p>
          <w:p w:rsidR="003D6E3B" w:rsidRDefault="00EF5144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0"/>
              </w:rPr>
              <w:t>Manage administration</w:t>
            </w:r>
          </w:p>
          <w:p w:rsidR="003D6E3B" w:rsidRDefault="00EF5144">
            <w:pPr>
              <w:numPr>
                <w:ilvl w:val="0"/>
                <w:numId w:val="6"/>
              </w:numPr>
              <w:spacing w:before="25" w:after="25" w:line="240" w:lineRule="auto"/>
              <w:ind w:left="720" w:hanging="360"/>
              <w:jc w:val="both"/>
            </w:pPr>
            <w:r>
              <w:rPr>
                <w:rFonts w:ascii="Cambria" w:eastAsia="Cambria" w:hAnsi="Cambria" w:cs="Cambria"/>
                <w:color w:val="000000"/>
                <w:sz w:val="20"/>
                <w:shd w:val="clear" w:color="auto" w:fill="FFFFFF"/>
              </w:rPr>
              <w:t xml:space="preserve">Follow up </w:t>
            </w:r>
            <w:r>
              <w:rPr>
                <w:rFonts w:ascii="Cambria" w:eastAsia="Cambria" w:hAnsi="Cambria" w:cs="Cambria"/>
                <w:sz w:val="20"/>
              </w:rPr>
              <w:t>comments, complaints and suggestions</w:t>
            </w:r>
          </w:p>
        </w:tc>
      </w:tr>
    </w:tbl>
    <w:p w:rsidR="003D6E3B" w:rsidRDefault="003D6E3B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44B67" w:rsidRDefault="00044B67" w:rsidP="0004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mbria" w:hAnsi="Cambria" w:cs="Cambria"/>
          <w:sz w:val="24"/>
        </w:rPr>
      </w:pPr>
      <w:r w:rsidRPr="00044B67">
        <w:rPr>
          <w:rFonts w:asciiTheme="majorHAnsi" w:eastAsia="Cambria" w:hAnsiTheme="majorHAnsi" w:cs="Cambria"/>
          <w:sz w:val="20"/>
          <w:szCs w:val="20"/>
        </w:rPr>
        <w:t xml:space="preserve">      </w:t>
      </w:r>
    </w:p>
    <w:p w:rsidR="00044B67" w:rsidRPr="00866C75" w:rsidRDefault="004B7823" w:rsidP="0004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Bright" w:eastAsia="Cambria" w:hAnsi="Lucida Bright" w:cs="Cambria"/>
          <w:b/>
          <w:sz w:val="24"/>
          <w:u w:val="single"/>
        </w:rPr>
      </w:pPr>
      <w:r w:rsidRPr="00866C75">
        <w:rPr>
          <w:rFonts w:ascii="Lucida Bright" w:eastAsia="Cambria" w:hAnsi="Lucida Bright" w:cs="Cambria"/>
          <w:b/>
          <w:sz w:val="24"/>
          <w:u w:val="single"/>
        </w:rPr>
        <w:t xml:space="preserve">TEAM LEADER </w:t>
      </w:r>
      <w:r w:rsidR="00DC0AF4">
        <w:rPr>
          <w:rFonts w:ascii="Lucida Bright" w:eastAsia="Cambria" w:hAnsi="Lucida Bright" w:cs="Cambria"/>
          <w:b/>
          <w:sz w:val="24"/>
          <w:u w:val="single"/>
        </w:rPr>
        <w:t>(March 2006 – June 2009</w:t>
      </w:r>
      <w:r w:rsidR="00044B67" w:rsidRPr="00866C75">
        <w:rPr>
          <w:rFonts w:ascii="Lucida Bright" w:eastAsia="Cambria" w:hAnsi="Lucida Bright" w:cs="Cambria"/>
          <w:b/>
          <w:sz w:val="24"/>
          <w:u w:val="single"/>
        </w:rPr>
        <w:t>)</w:t>
      </w:r>
    </w:p>
    <w:p w:rsidR="00DC0AF4" w:rsidRDefault="00EE2B65" w:rsidP="0004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Adevntity</w:t>
      </w:r>
      <w:proofErr w:type="spellEnd"/>
      <w:r>
        <w:rPr>
          <w:rFonts w:ascii="Cambria" w:eastAsia="Cambria" w:hAnsi="Cambria" w:cs="Cambria"/>
          <w:sz w:val="24"/>
        </w:rPr>
        <w:t xml:space="preserve">/Sutherland </w:t>
      </w:r>
    </w:p>
    <w:p w:rsidR="00EE2B65" w:rsidRPr="00044B67" w:rsidRDefault="00EE2B65" w:rsidP="0004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mbria" w:hAnsi="Cambria" w:cs="Cambria"/>
          <w:sz w:val="24"/>
        </w:rPr>
      </w:pPr>
    </w:p>
    <w:p w:rsidR="00044B67" w:rsidRPr="00044B67" w:rsidRDefault="00EE2B65" w:rsidP="0004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</w:t>
      </w:r>
      <w:r w:rsidR="00044B67" w:rsidRPr="00044B67">
        <w:rPr>
          <w:rFonts w:ascii="Cambria" w:eastAsia="Cambria" w:hAnsi="Cambria" w:cs="Cambria"/>
          <w:sz w:val="24"/>
        </w:rPr>
        <w:t>•</w:t>
      </w:r>
      <w:r w:rsidR="00044B67" w:rsidRPr="00044B67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Handling 1</w:t>
      </w:r>
      <w:r w:rsidRPr="00EE2B65">
        <w:rPr>
          <w:rFonts w:ascii="Cambria" w:eastAsia="Cambria" w:hAnsi="Cambria" w:cs="Cambria"/>
          <w:sz w:val="24"/>
          <w:vertAlign w:val="superscript"/>
        </w:rPr>
        <w:t>st</w:t>
      </w:r>
      <w:r>
        <w:rPr>
          <w:rFonts w:ascii="Cambria" w:eastAsia="Cambria" w:hAnsi="Cambria" w:cs="Cambria"/>
          <w:sz w:val="24"/>
        </w:rPr>
        <w:t xml:space="preserve"> party collections </w:t>
      </w:r>
    </w:p>
    <w:p w:rsidR="00044B67" w:rsidRPr="00044B67" w:rsidRDefault="00EE2B65" w:rsidP="0004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</w:t>
      </w:r>
      <w:r w:rsidR="00044B67" w:rsidRPr="00044B67">
        <w:rPr>
          <w:rFonts w:ascii="Cambria" w:eastAsia="Cambria" w:hAnsi="Cambria" w:cs="Cambria"/>
          <w:sz w:val="24"/>
        </w:rPr>
        <w:t>•</w:t>
      </w:r>
      <w:r w:rsidR="00044B67" w:rsidRPr="00044B67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Team Leader: Handling team of 12 agents </w:t>
      </w:r>
    </w:p>
    <w:p w:rsidR="00044B67" w:rsidRPr="00044B67" w:rsidRDefault="00EE2B65" w:rsidP="0004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</w:t>
      </w:r>
      <w:r w:rsidR="00044B67" w:rsidRPr="00044B67">
        <w:rPr>
          <w:rFonts w:ascii="Cambria" w:eastAsia="Cambria" w:hAnsi="Cambria" w:cs="Cambria"/>
          <w:sz w:val="24"/>
        </w:rPr>
        <w:t>•</w:t>
      </w:r>
      <w:r w:rsidR="00044B67" w:rsidRPr="00044B67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Debt Collection. </w:t>
      </w:r>
      <w:r w:rsidR="00044B67" w:rsidRPr="00044B67">
        <w:rPr>
          <w:rFonts w:ascii="Cambria" w:eastAsia="Cambria" w:hAnsi="Cambria" w:cs="Cambria"/>
          <w:sz w:val="24"/>
        </w:rPr>
        <w:t xml:space="preserve"> </w:t>
      </w:r>
    </w:p>
    <w:p w:rsidR="003D6E3B" w:rsidRDefault="00EE2B65" w:rsidP="0004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</w:t>
      </w:r>
      <w:r w:rsidR="00044B67" w:rsidRPr="00044B67">
        <w:rPr>
          <w:rFonts w:ascii="Cambria" w:eastAsia="Cambria" w:hAnsi="Cambria" w:cs="Cambria"/>
          <w:sz w:val="24"/>
        </w:rPr>
        <w:t>•</w:t>
      </w:r>
      <w:r w:rsidR="00044B67" w:rsidRPr="00044B67">
        <w:rPr>
          <w:rFonts w:ascii="Cambria" w:eastAsia="Cambria" w:hAnsi="Cambria" w:cs="Cambria"/>
          <w:sz w:val="24"/>
        </w:rPr>
        <w:tab/>
      </w:r>
      <w:r w:rsidR="00866C75">
        <w:rPr>
          <w:rFonts w:ascii="Cambria" w:eastAsia="Cambria" w:hAnsi="Cambria" w:cs="Cambria"/>
          <w:sz w:val="24"/>
        </w:rPr>
        <w:t xml:space="preserve">Training new </w:t>
      </w:r>
      <w:proofErr w:type="spellStart"/>
      <w:r w:rsidR="00866C75">
        <w:rPr>
          <w:rFonts w:ascii="Cambria" w:eastAsia="Cambria" w:hAnsi="Cambria" w:cs="Cambria"/>
          <w:sz w:val="24"/>
        </w:rPr>
        <w:t>joinees</w:t>
      </w:r>
      <w:proofErr w:type="spellEnd"/>
      <w:r w:rsidR="00866C75">
        <w:rPr>
          <w:rFonts w:ascii="Cambria" w:eastAsia="Cambria" w:hAnsi="Cambria" w:cs="Cambria"/>
          <w:sz w:val="24"/>
        </w:rPr>
        <w:t xml:space="preserve"> </w:t>
      </w:r>
    </w:p>
    <w:p w:rsidR="00EE2B65" w:rsidRPr="00EE2B65" w:rsidRDefault="00EE2B65" w:rsidP="00EE2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Cambria" w:hAnsi="Cambria" w:cs="Cambria"/>
          <w:sz w:val="24"/>
        </w:rPr>
      </w:pPr>
    </w:p>
    <w:p w:rsidR="003D6E3B" w:rsidRDefault="003D6E3B" w:rsidP="00DC0AF4">
      <w:pPr>
        <w:spacing w:after="300" w:line="240" w:lineRule="auto"/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</w:pPr>
    </w:p>
    <w:p w:rsidR="003D6E3B" w:rsidRDefault="00EF5144" w:rsidP="00DC0AF4">
      <w:pPr>
        <w:spacing w:after="300" w:line="240" w:lineRule="auto"/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</w:pPr>
      <w:r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  <w:t xml:space="preserve"> Qualifications </w:t>
      </w:r>
    </w:p>
    <w:p w:rsidR="00BC4856" w:rsidRDefault="00BC4856">
      <w:pPr>
        <w:spacing w:after="300" w:line="240" w:lineRule="auto"/>
        <w:ind w:left="-90"/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</w:pPr>
      <w:r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  <w:t>•</w:t>
      </w:r>
      <w:r w:rsidRPr="00BC4856">
        <w:rPr>
          <w:rFonts w:eastAsia="Lucida Sans Unicode" w:cstheme="minorHAnsi"/>
          <w:spacing w:val="5"/>
          <w:sz w:val="28"/>
        </w:rPr>
        <w:t>Higher secondary cleared from Mumbai University 2005-2006</w:t>
      </w:r>
    </w:p>
    <w:p w:rsidR="003D6E3B" w:rsidRDefault="00DC0AF4">
      <w:pPr>
        <w:spacing w:after="300" w:line="240" w:lineRule="auto"/>
        <w:ind w:left="-90"/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</w:pPr>
      <w:r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  <w:t xml:space="preserve"> </w:t>
      </w:r>
      <w:r w:rsidR="00EF5144"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  <w:t xml:space="preserve">Computer Skills </w:t>
      </w:r>
    </w:p>
    <w:p w:rsidR="003D6E3B" w:rsidRDefault="00EF5144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MS Office Word, Excel, PowerPoint.</w:t>
      </w:r>
    </w:p>
    <w:p w:rsidR="003D6E3B" w:rsidRDefault="00EF5144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Typing Speed – 40 words per minute</w:t>
      </w:r>
    </w:p>
    <w:p w:rsidR="003D6E3B" w:rsidRPr="00DC0AF4" w:rsidRDefault="00EF5144" w:rsidP="00DC0AF4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>Internet/Outlook/Windows XP</w:t>
      </w:r>
    </w:p>
    <w:p w:rsidR="003D6E3B" w:rsidRDefault="00EF5144">
      <w:pPr>
        <w:spacing w:after="300" w:line="240" w:lineRule="auto"/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</w:pPr>
      <w:r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  <w:t>Summary of skills</w:t>
      </w:r>
    </w:p>
    <w:p w:rsidR="003D6E3B" w:rsidRDefault="00EF5144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Fluency and Perfection in spoken and written English</w:t>
      </w:r>
    </w:p>
    <w:p w:rsidR="003D6E3B" w:rsidRDefault="00EF5144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Trained in </w:t>
      </w:r>
      <w:r w:rsidR="001B2489">
        <w:rPr>
          <w:rFonts w:ascii="Cambria" w:eastAsia="Cambria" w:hAnsi="Cambria" w:cs="Cambria"/>
          <w:sz w:val="20"/>
        </w:rPr>
        <w:t>3</w:t>
      </w:r>
      <w:r w:rsidR="001B2489" w:rsidRPr="001B2489">
        <w:rPr>
          <w:rFonts w:ascii="Cambria" w:eastAsia="Cambria" w:hAnsi="Cambria" w:cs="Cambria"/>
          <w:sz w:val="20"/>
          <w:vertAlign w:val="superscript"/>
        </w:rPr>
        <w:t>rd</w:t>
      </w:r>
      <w:r w:rsidR="001B2489">
        <w:rPr>
          <w:rFonts w:ascii="Cambria" w:eastAsia="Cambria" w:hAnsi="Cambria" w:cs="Cambria"/>
          <w:sz w:val="20"/>
        </w:rPr>
        <w:t xml:space="preserve"> party collections</w:t>
      </w:r>
    </w:p>
    <w:p w:rsidR="003D6E3B" w:rsidRDefault="00EF5144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Strong People Management and oral communication skills</w:t>
      </w:r>
    </w:p>
    <w:p w:rsidR="003D6E3B" w:rsidRDefault="00EF5144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Trained for customer service to help customers in there queries</w:t>
      </w:r>
    </w:p>
    <w:p w:rsidR="003D6E3B" w:rsidRPr="00DC0AF4" w:rsidRDefault="001B2489" w:rsidP="00DC0AF4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Trained in USA </w:t>
      </w:r>
      <w:r w:rsidR="00EF5144">
        <w:rPr>
          <w:rFonts w:ascii="Cambria" w:eastAsia="Cambria" w:hAnsi="Cambria" w:cs="Cambria"/>
          <w:sz w:val="20"/>
        </w:rPr>
        <w:t>accent to deal with customers</w:t>
      </w:r>
      <w:r>
        <w:rPr>
          <w:rFonts w:ascii="Cambria" w:eastAsia="Cambria" w:hAnsi="Cambria" w:cs="Cambria"/>
          <w:sz w:val="20"/>
        </w:rPr>
        <w:t>.</w:t>
      </w:r>
      <w:r w:rsidR="00EF5144">
        <w:rPr>
          <w:rFonts w:ascii="Cambria" w:eastAsia="Cambria" w:hAnsi="Cambria" w:cs="Cambria"/>
          <w:sz w:val="20"/>
        </w:rPr>
        <w:t xml:space="preserve"> </w:t>
      </w:r>
    </w:p>
    <w:p w:rsidR="003D6E3B" w:rsidRDefault="00EF5144">
      <w:pPr>
        <w:spacing w:after="300" w:line="240" w:lineRule="auto"/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</w:pPr>
      <w:r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  <w:t>Language Known</w:t>
      </w:r>
    </w:p>
    <w:p w:rsidR="003D6E3B" w:rsidRPr="00DC0AF4" w:rsidRDefault="00EF5144" w:rsidP="00DC0AF4">
      <w:pPr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  English (Read, Write, &amp; Speak), </w:t>
      </w:r>
      <w:r w:rsidR="001B2489">
        <w:rPr>
          <w:rFonts w:ascii="Cambria" w:eastAsia="Cambria" w:hAnsi="Cambria" w:cs="Cambria"/>
          <w:sz w:val="20"/>
        </w:rPr>
        <w:t xml:space="preserve">Arabic (Speak), </w:t>
      </w:r>
      <w:r>
        <w:rPr>
          <w:rFonts w:ascii="Cambria" w:eastAsia="Cambria" w:hAnsi="Cambria" w:cs="Cambria"/>
          <w:sz w:val="20"/>
        </w:rPr>
        <w:t>Hindi (Read, Write, &amp; Speak)</w:t>
      </w:r>
      <w:r w:rsidR="001B2489">
        <w:rPr>
          <w:rFonts w:ascii="Cambria" w:eastAsia="Cambria" w:hAnsi="Cambria" w:cs="Cambria"/>
          <w:sz w:val="20"/>
        </w:rPr>
        <w:t>, Marathi (Read, Write, &amp; Speak), Gujarati (Read, &amp; Speak),</w:t>
      </w:r>
    </w:p>
    <w:p w:rsidR="003D6E3B" w:rsidRDefault="00EF5144">
      <w:pPr>
        <w:spacing w:after="300" w:line="240" w:lineRule="auto"/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</w:pPr>
      <w:r>
        <w:rPr>
          <w:rFonts w:ascii="Lucida Sans Unicode" w:eastAsia="Lucida Sans Unicode" w:hAnsi="Lucida Sans Unicode" w:cs="Lucida Sans Unicode"/>
          <w:color w:val="17365D"/>
          <w:spacing w:val="5"/>
          <w:sz w:val="28"/>
        </w:rPr>
        <w:t>Additional information</w:t>
      </w:r>
    </w:p>
    <w:p w:rsidR="003D6E3B" w:rsidRDefault="00EF5144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Language Known                English, </w:t>
      </w:r>
      <w:r w:rsidR="001B2489">
        <w:rPr>
          <w:rFonts w:ascii="Cambria" w:eastAsia="Cambria" w:hAnsi="Cambria" w:cs="Cambria"/>
          <w:sz w:val="20"/>
        </w:rPr>
        <w:t xml:space="preserve">Arabic, </w:t>
      </w:r>
      <w:r>
        <w:rPr>
          <w:rFonts w:ascii="Cambria" w:eastAsia="Cambria" w:hAnsi="Cambria" w:cs="Cambria"/>
          <w:sz w:val="20"/>
        </w:rPr>
        <w:t>Hindi</w:t>
      </w:r>
      <w:proofErr w:type="gramStart"/>
      <w:r>
        <w:rPr>
          <w:rFonts w:ascii="Cambria" w:eastAsia="Cambria" w:hAnsi="Cambria" w:cs="Cambria"/>
          <w:sz w:val="20"/>
        </w:rPr>
        <w:t>,  Marathi</w:t>
      </w:r>
      <w:proofErr w:type="gramEnd"/>
      <w:r w:rsidR="001B2489">
        <w:rPr>
          <w:rFonts w:ascii="Cambria" w:eastAsia="Cambria" w:hAnsi="Cambria" w:cs="Cambria"/>
          <w:sz w:val="20"/>
        </w:rPr>
        <w:t>, Gujarati.</w:t>
      </w:r>
    </w:p>
    <w:p w:rsidR="003D6E3B" w:rsidRDefault="00EF5144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Date of Birth                        </w:t>
      </w:r>
      <w:r w:rsidR="001B2489">
        <w:rPr>
          <w:rFonts w:ascii="Cambria" w:eastAsia="Cambria" w:hAnsi="Cambria" w:cs="Cambria"/>
          <w:sz w:val="20"/>
        </w:rPr>
        <w:t>17</w:t>
      </w:r>
      <w:r w:rsidR="001B2489" w:rsidRPr="001B2489">
        <w:rPr>
          <w:rFonts w:ascii="Cambria" w:eastAsia="Cambria" w:hAnsi="Cambria" w:cs="Cambria"/>
          <w:sz w:val="20"/>
          <w:vertAlign w:val="superscript"/>
        </w:rPr>
        <w:t>th</w:t>
      </w:r>
      <w:r w:rsidR="001B2489">
        <w:rPr>
          <w:rFonts w:ascii="Cambria" w:eastAsia="Cambria" w:hAnsi="Cambria" w:cs="Cambria"/>
          <w:sz w:val="20"/>
        </w:rPr>
        <w:t xml:space="preserve"> Sept 1987</w:t>
      </w:r>
    </w:p>
    <w:p w:rsidR="003D6E3B" w:rsidRDefault="00EF5144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Marital Status                      Single</w:t>
      </w:r>
    </w:p>
    <w:p w:rsidR="003D6E3B" w:rsidRDefault="00EF5144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Gender    </w:t>
      </w:r>
      <w:r w:rsidR="001B2489">
        <w:rPr>
          <w:rFonts w:ascii="Cambria" w:eastAsia="Cambria" w:hAnsi="Cambria" w:cs="Cambria"/>
          <w:sz w:val="20"/>
        </w:rPr>
        <w:t xml:space="preserve">                              M</w:t>
      </w:r>
      <w:r>
        <w:rPr>
          <w:rFonts w:ascii="Cambria" w:eastAsia="Cambria" w:hAnsi="Cambria" w:cs="Cambria"/>
          <w:sz w:val="20"/>
        </w:rPr>
        <w:t>ale</w:t>
      </w:r>
    </w:p>
    <w:p w:rsidR="003D6E3B" w:rsidRDefault="00EF5144" w:rsidP="007F0D42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0"/>
        </w:rPr>
        <w:t>Visa Status                            Visit</w:t>
      </w:r>
      <w:r w:rsidR="007F0D42">
        <w:rPr>
          <w:rFonts w:ascii="Cambria" w:eastAsia="Cambria" w:hAnsi="Cambria" w:cs="Cambria"/>
          <w:sz w:val="20"/>
        </w:rPr>
        <w:t xml:space="preserve"> </w:t>
      </w:r>
      <w:bookmarkStart w:id="0" w:name="_GoBack"/>
      <w:bookmarkEnd w:id="0"/>
    </w:p>
    <w:sectPr w:rsidR="003D6E3B" w:rsidSect="00D3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0D" w:rsidRDefault="0061600D" w:rsidP="00773F80">
      <w:pPr>
        <w:spacing w:after="0" w:line="240" w:lineRule="auto"/>
      </w:pPr>
      <w:r>
        <w:separator/>
      </w:r>
    </w:p>
  </w:endnote>
  <w:endnote w:type="continuationSeparator" w:id="0">
    <w:p w:rsidR="0061600D" w:rsidRDefault="0061600D" w:rsidP="0077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altName w:val="Calibri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altName w:val="Noto Sans Yi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0D" w:rsidRDefault="0061600D" w:rsidP="00773F80">
      <w:pPr>
        <w:spacing w:after="0" w:line="240" w:lineRule="auto"/>
      </w:pPr>
      <w:r>
        <w:separator/>
      </w:r>
    </w:p>
  </w:footnote>
  <w:footnote w:type="continuationSeparator" w:id="0">
    <w:p w:rsidR="0061600D" w:rsidRDefault="0061600D" w:rsidP="0077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84"/>
    <w:multiLevelType w:val="multilevel"/>
    <w:tmpl w:val="87F65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47D07"/>
    <w:multiLevelType w:val="hybridMultilevel"/>
    <w:tmpl w:val="0BD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553D"/>
    <w:multiLevelType w:val="multilevel"/>
    <w:tmpl w:val="79704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535C6"/>
    <w:multiLevelType w:val="multilevel"/>
    <w:tmpl w:val="4780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33094"/>
    <w:multiLevelType w:val="multilevel"/>
    <w:tmpl w:val="A7CA9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F7782"/>
    <w:multiLevelType w:val="multilevel"/>
    <w:tmpl w:val="0AC44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053D0"/>
    <w:multiLevelType w:val="multilevel"/>
    <w:tmpl w:val="556A5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83154"/>
    <w:multiLevelType w:val="multilevel"/>
    <w:tmpl w:val="247E8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75D50"/>
    <w:multiLevelType w:val="multilevel"/>
    <w:tmpl w:val="FF286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03143"/>
    <w:multiLevelType w:val="multilevel"/>
    <w:tmpl w:val="0E285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FC01E9"/>
    <w:multiLevelType w:val="multilevel"/>
    <w:tmpl w:val="EE167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26328"/>
    <w:multiLevelType w:val="multilevel"/>
    <w:tmpl w:val="6B725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03D21"/>
    <w:multiLevelType w:val="hybridMultilevel"/>
    <w:tmpl w:val="D76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65E7C"/>
    <w:multiLevelType w:val="multilevel"/>
    <w:tmpl w:val="02F4B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3C10FC"/>
    <w:multiLevelType w:val="hybridMultilevel"/>
    <w:tmpl w:val="7858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920F8"/>
    <w:multiLevelType w:val="multilevel"/>
    <w:tmpl w:val="14B27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3B"/>
    <w:rsid w:val="00000BCB"/>
    <w:rsid w:val="00044B67"/>
    <w:rsid w:val="000563C5"/>
    <w:rsid w:val="000949B9"/>
    <w:rsid w:val="00154305"/>
    <w:rsid w:val="00167D46"/>
    <w:rsid w:val="001B2489"/>
    <w:rsid w:val="002A7FA4"/>
    <w:rsid w:val="003D6E3B"/>
    <w:rsid w:val="0042474C"/>
    <w:rsid w:val="004347EE"/>
    <w:rsid w:val="004850E3"/>
    <w:rsid w:val="004B7823"/>
    <w:rsid w:val="0051456A"/>
    <w:rsid w:val="005173D6"/>
    <w:rsid w:val="00524C4F"/>
    <w:rsid w:val="005374FE"/>
    <w:rsid w:val="00595B1E"/>
    <w:rsid w:val="005F2AAF"/>
    <w:rsid w:val="0060490D"/>
    <w:rsid w:val="0061600D"/>
    <w:rsid w:val="00624005"/>
    <w:rsid w:val="006615AF"/>
    <w:rsid w:val="006A6348"/>
    <w:rsid w:val="006D14F9"/>
    <w:rsid w:val="0070182E"/>
    <w:rsid w:val="0076279B"/>
    <w:rsid w:val="00773F80"/>
    <w:rsid w:val="007742B4"/>
    <w:rsid w:val="007D46A0"/>
    <w:rsid w:val="007F0D42"/>
    <w:rsid w:val="008269A2"/>
    <w:rsid w:val="00846902"/>
    <w:rsid w:val="00866C75"/>
    <w:rsid w:val="00953764"/>
    <w:rsid w:val="009B2967"/>
    <w:rsid w:val="009E586B"/>
    <w:rsid w:val="009E6FC8"/>
    <w:rsid w:val="00A8582A"/>
    <w:rsid w:val="00BC4856"/>
    <w:rsid w:val="00C413BF"/>
    <w:rsid w:val="00D3353B"/>
    <w:rsid w:val="00D945DD"/>
    <w:rsid w:val="00DA6DC7"/>
    <w:rsid w:val="00DA732C"/>
    <w:rsid w:val="00DC0AF4"/>
    <w:rsid w:val="00DE2704"/>
    <w:rsid w:val="00E045D4"/>
    <w:rsid w:val="00E4167C"/>
    <w:rsid w:val="00E84F8C"/>
    <w:rsid w:val="00EB6034"/>
    <w:rsid w:val="00ED1092"/>
    <w:rsid w:val="00EE2B65"/>
    <w:rsid w:val="00EE5C5B"/>
    <w:rsid w:val="00EF5144"/>
    <w:rsid w:val="00FC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80"/>
  </w:style>
  <w:style w:type="paragraph" w:styleId="Footer">
    <w:name w:val="footer"/>
    <w:basedOn w:val="Normal"/>
    <w:link w:val="FooterChar"/>
    <w:uiPriority w:val="99"/>
    <w:unhideWhenUsed/>
    <w:rsid w:val="0077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80"/>
  </w:style>
  <w:style w:type="paragraph" w:styleId="ListParagraph">
    <w:name w:val="List Paragraph"/>
    <w:basedOn w:val="Normal"/>
    <w:uiPriority w:val="34"/>
    <w:qFormat/>
    <w:rsid w:val="00953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80"/>
  </w:style>
  <w:style w:type="paragraph" w:styleId="Footer">
    <w:name w:val="footer"/>
    <w:basedOn w:val="Normal"/>
    <w:link w:val="FooterChar"/>
    <w:uiPriority w:val="99"/>
    <w:unhideWhenUsed/>
    <w:rsid w:val="0077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80"/>
  </w:style>
  <w:style w:type="paragraph" w:styleId="ListParagraph">
    <w:name w:val="List Paragraph"/>
    <w:basedOn w:val="Normal"/>
    <w:uiPriority w:val="34"/>
    <w:qFormat/>
    <w:rsid w:val="00953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mant.3450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 Jadhav</dc:creator>
  <cp:lastModifiedBy>348370422</cp:lastModifiedBy>
  <cp:revision>2</cp:revision>
  <dcterms:created xsi:type="dcterms:W3CDTF">2017-07-24T05:34:00Z</dcterms:created>
  <dcterms:modified xsi:type="dcterms:W3CDTF">2017-07-24T05:34:00Z</dcterms:modified>
</cp:coreProperties>
</file>