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34" w:rsidRDefault="00D24208" w:rsidP="00200CB5">
      <w:pPr>
        <w:rPr>
          <w:rFonts w:ascii="Arial" w:hAnsi="Arial" w:cs="Arial"/>
          <w:sz w:val="40"/>
          <w:szCs w:val="40"/>
        </w:rPr>
      </w:pPr>
      <w:r w:rsidRPr="00200CB5">
        <w:rPr>
          <w:rFonts w:ascii="Arial" w:eastAsiaTheme="minorEastAsia" w:hAnsi="Arial" w:cs="Arial"/>
          <w:b/>
          <w:noProof/>
          <w:sz w:val="40"/>
          <w:szCs w:val="40"/>
        </w:rPr>
        <w:drawing>
          <wp:anchor distT="0" distB="0" distL="114300" distR="114300" simplePos="0" relativeHeight="251662336" behindDoc="0" locked="0" layoutInCell="1" allowOverlap="1" wp14:anchorId="6612D007" wp14:editId="7AC38E0E">
            <wp:simplePos x="0" y="0"/>
            <wp:positionH relativeFrom="column">
              <wp:posOffset>4399280</wp:posOffset>
            </wp:positionH>
            <wp:positionV relativeFrom="paragraph">
              <wp:posOffset>-448945</wp:posOffset>
            </wp:positionV>
            <wp:extent cx="1528445" cy="1994535"/>
            <wp:effectExtent l="19050" t="19050" r="14605" b="247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pt\Desktop\rrr.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28445" cy="19945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B1263" w:rsidRPr="00200CB5">
        <w:rPr>
          <w:rFonts w:ascii="Arial" w:hAnsi="Arial" w:cs="Arial"/>
          <w:bCs/>
          <w:i/>
          <w:noProof/>
          <w:sz w:val="40"/>
          <w:szCs w:val="40"/>
        </w:rPr>
        <mc:AlternateContent>
          <mc:Choice Requires="wps">
            <w:drawing>
              <wp:anchor distT="0" distB="0" distL="114300" distR="114300" simplePos="0" relativeHeight="251657216" behindDoc="0" locked="0" layoutInCell="1" allowOverlap="1" wp14:anchorId="3B2DB668" wp14:editId="63BB8F6B">
                <wp:simplePos x="0" y="0"/>
                <wp:positionH relativeFrom="column">
                  <wp:posOffset>4772025</wp:posOffset>
                </wp:positionH>
                <wp:positionV relativeFrom="paragraph">
                  <wp:posOffset>161925</wp:posOffset>
                </wp:positionV>
                <wp:extent cx="252095" cy="2667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8B2" w:rsidRPr="00BE3959" w:rsidRDefault="007018B2" w:rsidP="00BE395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2DB668" id="_x0000_t202" coordsize="21600,21600" o:spt="202" path="m,l,21600r21600,l21600,xe">
                <v:stroke joinstyle="miter"/>
                <v:path gradientshapeok="t" o:connecttype="rect"/>
              </v:shapetype>
              <v:shape id="Text Box 2" o:spid="_x0000_s1026" type="#_x0000_t202" style="position:absolute;margin-left:375.75pt;margin-top:12.7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a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5SH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" stroked="f">
                <v:textbox style="mso-fit-shape-to-text:t">
                  <w:txbxContent>
                    <w:p w:rsidR="007018B2" w:rsidRPr="00BE3959" w:rsidRDefault="007018B2" w:rsidP="00BE3959"/>
                  </w:txbxContent>
                </v:textbox>
              </v:shape>
            </w:pict>
          </mc:Fallback>
        </mc:AlternateContent>
      </w:r>
      <w:r w:rsidR="007C20A6" w:rsidRPr="00200CB5">
        <w:rPr>
          <w:rFonts w:ascii="Arial" w:hAnsi="Arial" w:cs="Arial"/>
          <w:sz w:val="40"/>
          <w:szCs w:val="40"/>
        </w:rPr>
        <w:t>LIBERTY</w:t>
      </w:r>
    </w:p>
    <w:p w:rsidR="00BE3959" w:rsidRPr="00200CB5" w:rsidRDefault="00742934" w:rsidP="00200CB5">
      <w:pPr>
        <w:rPr>
          <w:rFonts w:ascii="Arial" w:hAnsi="Arial" w:cs="Arial"/>
          <w:bCs/>
          <w:i/>
          <w:sz w:val="40"/>
          <w:szCs w:val="40"/>
        </w:rPr>
      </w:pPr>
      <w:hyperlink r:id="rId10" w:history="1">
        <w:r w:rsidRPr="00DB73F0">
          <w:rPr>
            <w:rStyle w:val="Hyperlink"/>
            <w:rFonts w:ascii="Arial" w:hAnsi="Arial" w:cs="Arial"/>
            <w:sz w:val="40"/>
            <w:szCs w:val="40"/>
          </w:rPr>
          <w:t>LIBERTY.345362@2freemail.com</w:t>
        </w:r>
      </w:hyperlink>
      <w:r>
        <w:rPr>
          <w:rFonts w:ascii="Arial" w:hAnsi="Arial" w:cs="Arial"/>
          <w:sz w:val="40"/>
          <w:szCs w:val="40"/>
        </w:rPr>
        <w:t xml:space="preserve"> </w:t>
      </w:r>
      <w:r w:rsidR="007C20A6" w:rsidRPr="00200CB5">
        <w:rPr>
          <w:rFonts w:ascii="Arial" w:hAnsi="Arial" w:cs="Arial"/>
          <w:sz w:val="40"/>
          <w:szCs w:val="40"/>
        </w:rPr>
        <w:t xml:space="preserve"> </w:t>
      </w:r>
    </w:p>
    <w:p w:rsidR="00BE3959" w:rsidRPr="005A7B94" w:rsidRDefault="00BE3959" w:rsidP="00BE3959">
      <w:pPr>
        <w:jc w:val="both"/>
        <w:rPr>
          <w:rFonts w:ascii="Arial" w:hAnsi="Arial" w:cs="Arial"/>
          <w:b/>
          <w:color w:val="404040"/>
        </w:rPr>
      </w:pPr>
    </w:p>
    <w:p w:rsidR="00510801" w:rsidRDefault="00510801" w:rsidP="00BE3959">
      <w:pPr>
        <w:jc w:val="both"/>
        <w:rPr>
          <w:rFonts w:ascii="Arial" w:eastAsiaTheme="minorEastAsia" w:hAnsi="Arial" w:cs="Arial"/>
          <w:b/>
          <w:color w:val="404040"/>
          <w:lang w:eastAsia="ja-JP"/>
        </w:rPr>
      </w:pPr>
    </w:p>
    <w:p w:rsidR="00BE3959" w:rsidRDefault="00BE3959" w:rsidP="00BE3959">
      <w:pPr>
        <w:jc w:val="both"/>
        <w:rPr>
          <w:rFonts w:ascii="Arial" w:hAnsi="Arial" w:cs="Arial"/>
          <w:b/>
          <w:color w:val="404040"/>
        </w:rPr>
      </w:pPr>
      <w:r w:rsidRPr="005A7B94">
        <w:rPr>
          <w:rFonts w:ascii="Arial" w:hAnsi="Arial" w:cs="Arial"/>
          <w:b/>
          <w:color w:val="404040"/>
        </w:rPr>
        <w:t>OBJECTIVE</w:t>
      </w:r>
      <w:r w:rsidR="00917FF4">
        <w:rPr>
          <w:rFonts w:ascii="Arial" w:hAnsi="Arial" w:cs="Arial"/>
          <w:b/>
          <w:color w:val="404040"/>
        </w:rPr>
        <w:t xml:space="preserve"> </w:t>
      </w:r>
    </w:p>
    <w:p w:rsidR="002F0F5E" w:rsidRPr="005A7B94" w:rsidRDefault="002F0F5E" w:rsidP="008E35AF">
      <w:pPr>
        <w:jc w:val="both"/>
        <w:rPr>
          <w:rFonts w:ascii="Arial" w:hAnsi="Arial" w:cs="Arial"/>
          <w:b/>
          <w:color w:val="404040"/>
        </w:rPr>
      </w:pPr>
    </w:p>
    <w:p w:rsidR="00CA79C0" w:rsidRDefault="00200CB5" w:rsidP="008E35AF">
      <w:pPr>
        <w:ind w:left="720"/>
        <w:jc w:val="both"/>
        <w:rPr>
          <w:rStyle w:val="apple-style-span"/>
          <w:rFonts w:ascii="Arial" w:hAnsi="Arial" w:cs="Arial"/>
          <w:color w:val="404040"/>
          <w:sz w:val="20"/>
          <w:szCs w:val="20"/>
        </w:rPr>
      </w:pPr>
      <w:proofErr w:type="gramStart"/>
      <w:r>
        <w:rPr>
          <w:rStyle w:val="apple-style-span"/>
          <w:rFonts w:ascii="Arial" w:hAnsi="Arial" w:cs="Arial"/>
          <w:color w:val="404040"/>
          <w:sz w:val="20"/>
          <w:szCs w:val="20"/>
        </w:rPr>
        <w:t>To seek</w:t>
      </w:r>
      <w:r w:rsidR="00B453E7">
        <w:rPr>
          <w:rStyle w:val="apple-style-span"/>
          <w:rFonts w:ascii="Arial" w:hAnsi="Arial" w:cs="Arial"/>
          <w:color w:val="404040"/>
          <w:sz w:val="20"/>
          <w:szCs w:val="20"/>
        </w:rPr>
        <w:t xml:space="preserve"> </w:t>
      </w:r>
      <w:r w:rsidR="005A2299">
        <w:rPr>
          <w:rStyle w:val="apple-style-span"/>
          <w:rFonts w:ascii="Arial" w:hAnsi="Arial" w:cs="Arial"/>
          <w:color w:val="404040"/>
          <w:sz w:val="20"/>
          <w:szCs w:val="20"/>
        </w:rPr>
        <w:t>for full</w:t>
      </w:r>
      <w:r w:rsidR="00B453E7">
        <w:rPr>
          <w:rStyle w:val="apple-style-span"/>
          <w:rFonts w:ascii="Arial" w:hAnsi="Arial" w:cs="Arial"/>
          <w:color w:val="404040"/>
          <w:sz w:val="20"/>
          <w:szCs w:val="20"/>
        </w:rPr>
        <w:t xml:space="preserve"> time engineering position in an environment that offers a greater challenge, increased benefits for my family, and the opportunity to gain further experience while enhancing the compan</w:t>
      </w:r>
      <w:r w:rsidR="00CA79C0">
        <w:rPr>
          <w:rStyle w:val="apple-style-span"/>
          <w:rFonts w:ascii="Arial" w:hAnsi="Arial" w:cs="Arial"/>
          <w:color w:val="404040"/>
          <w:sz w:val="20"/>
          <w:szCs w:val="20"/>
        </w:rPr>
        <w:t>y</w:t>
      </w:r>
      <w:r w:rsidR="00AC2B7B">
        <w:rPr>
          <w:rStyle w:val="apple-style-span"/>
          <w:rFonts w:ascii="Arial" w:hAnsi="Arial" w:cs="Arial"/>
          <w:color w:val="404040"/>
          <w:sz w:val="20"/>
          <w:szCs w:val="20"/>
        </w:rPr>
        <w:t>’s productivity and reputation.</w:t>
      </w:r>
      <w:proofErr w:type="gramEnd"/>
    </w:p>
    <w:p w:rsidR="00AC2B7B" w:rsidRDefault="00AC2B7B" w:rsidP="00AC2B7B">
      <w:pPr>
        <w:rPr>
          <w:rStyle w:val="apple-style-span"/>
          <w:rFonts w:ascii="Arial" w:hAnsi="Arial" w:cs="Arial"/>
          <w:color w:val="404040"/>
          <w:sz w:val="20"/>
          <w:szCs w:val="20"/>
        </w:rPr>
      </w:pPr>
    </w:p>
    <w:p w:rsidR="00AC2B7B" w:rsidRDefault="00AC2B7B" w:rsidP="00AC2B7B">
      <w:pPr>
        <w:rPr>
          <w:rStyle w:val="apple-style-span"/>
          <w:rFonts w:ascii="Arial" w:hAnsi="Arial" w:cs="Arial"/>
          <w:b/>
          <w:color w:val="404040"/>
        </w:rPr>
      </w:pPr>
    </w:p>
    <w:p w:rsidR="00AC2B7B" w:rsidRDefault="00AC2B7B" w:rsidP="00AC2B7B">
      <w:pPr>
        <w:rPr>
          <w:rStyle w:val="apple-style-span"/>
          <w:rFonts w:ascii="Arial" w:hAnsi="Arial" w:cs="Arial"/>
          <w:b/>
          <w:color w:val="404040"/>
        </w:rPr>
      </w:pPr>
      <w:r>
        <w:rPr>
          <w:rStyle w:val="apple-style-span"/>
          <w:rFonts w:ascii="Arial" w:hAnsi="Arial" w:cs="Arial"/>
          <w:b/>
          <w:color w:val="404040"/>
        </w:rPr>
        <w:t>SUMMARY</w:t>
      </w:r>
    </w:p>
    <w:p w:rsidR="00AC2B7B" w:rsidRDefault="00AC2B7B" w:rsidP="00AC2B7B">
      <w:pPr>
        <w:rPr>
          <w:rStyle w:val="apple-style-span"/>
          <w:rFonts w:ascii="Arial" w:hAnsi="Arial" w:cs="Arial"/>
          <w:b/>
          <w:color w:val="404040"/>
        </w:rPr>
      </w:pPr>
    </w:p>
    <w:p w:rsidR="00AC2B7B" w:rsidRDefault="00AC2B7B" w:rsidP="00AC2B7B">
      <w:pPr>
        <w:rPr>
          <w:rFonts w:ascii="Arial" w:eastAsiaTheme="minorEastAsia" w:hAnsi="Arial" w:cs="Arial"/>
          <w:b/>
          <w:color w:val="404040"/>
          <w:lang w:eastAsia="ja-JP"/>
        </w:rPr>
      </w:pPr>
      <w:r>
        <w:rPr>
          <w:rStyle w:val="apple-style-span"/>
          <w:rFonts w:ascii="Arial" w:hAnsi="Arial" w:cs="Arial"/>
          <w:b/>
          <w:color w:val="404040"/>
        </w:rPr>
        <w:tab/>
      </w:r>
      <w:r w:rsidRPr="00200CB5">
        <w:rPr>
          <w:rFonts w:ascii="Arial" w:eastAsiaTheme="minorEastAsia" w:hAnsi="Arial" w:cs="Arial"/>
          <w:color w:val="404040"/>
          <w:sz w:val="20"/>
          <w:szCs w:val="20"/>
          <w:lang w:eastAsia="ja-JP"/>
        </w:rPr>
        <w:t>A</w:t>
      </w:r>
      <w:r>
        <w:rPr>
          <w:rFonts w:ascii="Arial" w:eastAsiaTheme="minorEastAsia" w:hAnsi="Arial" w:cs="Arial"/>
          <w:color w:val="404040"/>
          <w:sz w:val="20"/>
          <w:szCs w:val="20"/>
          <w:lang w:eastAsia="ja-JP"/>
        </w:rPr>
        <w:t xml:space="preserve"> Philippine Registered Mechanical Engineer with almost 3 years related working experience.</w:t>
      </w:r>
    </w:p>
    <w:p w:rsidR="00AC2B7B" w:rsidRDefault="00AC2B7B" w:rsidP="00AC2B7B">
      <w:pPr>
        <w:rPr>
          <w:rFonts w:ascii="Arial" w:eastAsiaTheme="minorEastAsia" w:hAnsi="Arial" w:cs="Arial"/>
          <w:b/>
          <w:color w:val="404040"/>
          <w:lang w:eastAsia="ja-JP"/>
        </w:rPr>
      </w:pPr>
    </w:p>
    <w:p w:rsidR="00AC2B7B" w:rsidRDefault="00AC2B7B" w:rsidP="008E35AF">
      <w:pPr>
        <w:ind w:left="720"/>
        <w:jc w:val="both"/>
        <w:rPr>
          <w:rFonts w:ascii="Arial" w:eastAsiaTheme="minorEastAsia" w:hAnsi="Arial" w:cs="Arial"/>
          <w:color w:val="404040"/>
          <w:sz w:val="20"/>
          <w:szCs w:val="20"/>
          <w:lang w:eastAsia="ja-JP"/>
        </w:rPr>
      </w:pPr>
      <w:r w:rsidRPr="00106F04">
        <w:rPr>
          <w:rFonts w:ascii="Arial" w:eastAsiaTheme="minorEastAsia" w:hAnsi="Arial" w:cs="Arial"/>
          <w:b/>
          <w:color w:val="404040"/>
          <w:sz w:val="20"/>
          <w:szCs w:val="20"/>
          <w:lang w:eastAsia="ja-JP"/>
        </w:rPr>
        <w:t>Positions held:</w:t>
      </w:r>
      <w:r>
        <w:rPr>
          <w:rFonts w:ascii="Arial" w:eastAsiaTheme="minorEastAsia" w:hAnsi="Arial" w:cs="Arial"/>
          <w:color w:val="404040"/>
          <w:sz w:val="20"/>
          <w:szCs w:val="20"/>
          <w:lang w:eastAsia="ja-JP"/>
        </w:rPr>
        <w:t xml:space="preserve"> Production Engineer, Process Engineer, Production Planning Engineer, Quality Engineer, </w:t>
      </w:r>
      <w:proofErr w:type="gramStart"/>
      <w:r>
        <w:rPr>
          <w:rFonts w:ascii="Arial" w:eastAsiaTheme="minorEastAsia" w:hAnsi="Arial" w:cs="Arial"/>
          <w:color w:val="404040"/>
          <w:sz w:val="20"/>
          <w:szCs w:val="20"/>
          <w:lang w:eastAsia="ja-JP"/>
        </w:rPr>
        <w:t>Manufacturing</w:t>
      </w:r>
      <w:proofErr w:type="gramEnd"/>
      <w:r>
        <w:rPr>
          <w:rFonts w:ascii="Arial" w:eastAsiaTheme="minorEastAsia" w:hAnsi="Arial" w:cs="Arial"/>
          <w:color w:val="404040"/>
          <w:sz w:val="20"/>
          <w:szCs w:val="20"/>
          <w:lang w:eastAsia="ja-JP"/>
        </w:rPr>
        <w:t xml:space="preserve"> Production</w:t>
      </w:r>
    </w:p>
    <w:p w:rsidR="00AC2B7B" w:rsidRDefault="00AC2B7B" w:rsidP="00AC2B7B">
      <w:pPr>
        <w:ind w:left="720"/>
        <w:rPr>
          <w:rFonts w:ascii="Arial" w:eastAsiaTheme="minorEastAsia" w:hAnsi="Arial" w:cs="Arial"/>
          <w:b/>
          <w:color w:val="404040"/>
          <w:sz w:val="20"/>
          <w:szCs w:val="20"/>
          <w:lang w:eastAsia="ja-JP"/>
        </w:rPr>
      </w:pPr>
    </w:p>
    <w:p w:rsidR="00AC2B7B" w:rsidRDefault="00343370" w:rsidP="008E35AF">
      <w:pPr>
        <w:ind w:left="720"/>
        <w:jc w:val="both"/>
        <w:rPr>
          <w:rFonts w:ascii="Arial" w:eastAsiaTheme="minorEastAsia" w:hAnsi="Arial" w:cs="Arial"/>
          <w:color w:val="404040"/>
          <w:sz w:val="20"/>
          <w:szCs w:val="20"/>
          <w:lang w:eastAsia="ja-JP"/>
        </w:rPr>
      </w:pPr>
      <w:r w:rsidRPr="00106F04">
        <w:rPr>
          <w:rFonts w:ascii="Arial" w:eastAsiaTheme="minorEastAsia" w:hAnsi="Arial" w:cs="Arial"/>
          <w:b/>
          <w:color w:val="404040"/>
          <w:sz w:val="20"/>
          <w:szCs w:val="20"/>
          <w:lang w:eastAsia="ja-JP"/>
        </w:rPr>
        <w:t>Key Tasks</w:t>
      </w:r>
      <w:r w:rsidR="00AC2B7B" w:rsidRPr="00106F04">
        <w:rPr>
          <w:rFonts w:ascii="Arial" w:eastAsiaTheme="minorEastAsia" w:hAnsi="Arial" w:cs="Arial"/>
          <w:b/>
          <w:color w:val="404040"/>
          <w:sz w:val="20"/>
          <w:szCs w:val="20"/>
          <w:lang w:eastAsia="ja-JP"/>
        </w:rPr>
        <w:t>:</w:t>
      </w:r>
      <w:r w:rsidR="00AC2B7B">
        <w:rPr>
          <w:rFonts w:ascii="Arial" w:eastAsiaTheme="minorEastAsia" w:hAnsi="Arial" w:cs="Arial"/>
          <w:b/>
          <w:color w:val="404040"/>
          <w:sz w:val="20"/>
          <w:szCs w:val="20"/>
          <w:lang w:eastAsia="ja-JP"/>
        </w:rPr>
        <w:t xml:space="preserve"> </w:t>
      </w:r>
      <w:r w:rsidR="00AC2B7B" w:rsidRPr="00106F04">
        <w:rPr>
          <w:rFonts w:ascii="Arial" w:eastAsiaTheme="minorEastAsia" w:hAnsi="Arial" w:cs="Arial"/>
          <w:color w:val="404040"/>
          <w:sz w:val="20"/>
          <w:szCs w:val="20"/>
          <w:lang w:eastAsia="ja-JP"/>
        </w:rPr>
        <w:t>Mate</w:t>
      </w:r>
      <w:r w:rsidR="00AC2B7B">
        <w:rPr>
          <w:rFonts w:ascii="Arial" w:eastAsiaTheme="minorEastAsia" w:hAnsi="Arial" w:cs="Arial"/>
          <w:color w:val="404040"/>
          <w:sz w:val="20"/>
          <w:szCs w:val="20"/>
          <w:lang w:eastAsia="ja-JP"/>
        </w:rPr>
        <w:t>rial Handling, Operators, Quality Assurance, Quality Control, Material Processing, CNC machining, Production Scheduling, Shipping,  Process Improvement, Process Flow, 3Q6S, Mass Production, Product evaluation, Drawing Review, Data Gathering</w:t>
      </w:r>
    </w:p>
    <w:p w:rsidR="00AC2B7B" w:rsidRDefault="00AC2B7B" w:rsidP="00AC2B7B">
      <w:pPr>
        <w:ind w:left="720"/>
        <w:rPr>
          <w:rFonts w:ascii="Arial" w:eastAsiaTheme="minorEastAsia" w:hAnsi="Arial" w:cs="Arial"/>
          <w:b/>
          <w:color w:val="404040"/>
          <w:sz w:val="20"/>
          <w:szCs w:val="20"/>
          <w:lang w:eastAsia="ja-JP"/>
        </w:rPr>
      </w:pPr>
    </w:p>
    <w:p w:rsidR="00AC2B7B" w:rsidRDefault="00AC2B7B" w:rsidP="00AC2B7B">
      <w:pPr>
        <w:ind w:left="720"/>
        <w:rPr>
          <w:rFonts w:ascii="Arial" w:eastAsiaTheme="minorEastAsia" w:hAnsi="Arial" w:cs="Arial"/>
          <w:color w:val="404040"/>
          <w:sz w:val="20"/>
          <w:szCs w:val="20"/>
          <w:lang w:eastAsia="ja-JP"/>
        </w:rPr>
      </w:pPr>
      <w:r>
        <w:rPr>
          <w:rFonts w:ascii="Arial" w:eastAsiaTheme="minorEastAsia" w:hAnsi="Arial" w:cs="Arial"/>
          <w:b/>
          <w:color w:val="404040"/>
          <w:sz w:val="20"/>
          <w:szCs w:val="20"/>
          <w:lang w:eastAsia="ja-JP"/>
        </w:rPr>
        <w:t xml:space="preserve">Industries: </w:t>
      </w:r>
      <w:r w:rsidR="008E35AF">
        <w:rPr>
          <w:rFonts w:ascii="Arial" w:eastAsiaTheme="minorEastAsia" w:hAnsi="Arial" w:cs="Arial"/>
          <w:color w:val="404040"/>
          <w:sz w:val="20"/>
          <w:szCs w:val="20"/>
          <w:lang w:eastAsia="ja-JP"/>
        </w:rPr>
        <w:t>Manufacturing and P</w:t>
      </w:r>
      <w:r w:rsidRPr="000A53C5">
        <w:rPr>
          <w:rFonts w:ascii="Arial" w:eastAsiaTheme="minorEastAsia" w:hAnsi="Arial" w:cs="Arial"/>
          <w:color w:val="404040"/>
          <w:sz w:val="20"/>
          <w:szCs w:val="20"/>
          <w:lang w:eastAsia="ja-JP"/>
        </w:rPr>
        <w:t>roduction</w:t>
      </w:r>
    </w:p>
    <w:p w:rsidR="00AC2B7B" w:rsidRDefault="00AC2B7B" w:rsidP="00AC2B7B">
      <w:pPr>
        <w:ind w:left="720"/>
        <w:rPr>
          <w:rFonts w:ascii="Arial" w:eastAsiaTheme="minorEastAsia" w:hAnsi="Arial" w:cs="Arial"/>
          <w:b/>
          <w:color w:val="404040"/>
          <w:sz w:val="20"/>
          <w:szCs w:val="20"/>
          <w:lang w:eastAsia="ja-JP"/>
        </w:rPr>
      </w:pPr>
    </w:p>
    <w:p w:rsidR="00AC2B7B" w:rsidRPr="00106F04" w:rsidRDefault="00AC2B7B" w:rsidP="00AC2B7B">
      <w:pPr>
        <w:ind w:left="720"/>
        <w:rPr>
          <w:rFonts w:ascii="Arial" w:eastAsiaTheme="minorEastAsia" w:hAnsi="Arial" w:cs="Arial"/>
          <w:b/>
          <w:color w:val="404040"/>
          <w:sz w:val="20"/>
          <w:szCs w:val="20"/>
          <w:lang w:eastAsia="ja-JP"/>
        </w:rPr>
      </w:pPr>
      <w:r>
        <w:rPr>
          <w:rFonts w:ascii="Arial" w:eastAsiaTheme="minorEastAsia" w:hAnsi="Arial" w:cs="Arial"/>
          <w:b/>
          <w:color w:val="404040"/>
          <w:sz w:val="20"/>
          <w:szCs w:val="20"/>
          <w:lang w:eastAsia="ja-JP"/>
        </w:rPr>
        <w:t xml:space="preserve">Technical Skills: </w:t>
      </w:r>
      <w:r>
        <w:rPr>
          <w:rFonts w:ascii="Arial" w:eastAsiaTheme="minorEastAsia" w:hAnsi="Arial" w:cs="Arial"/>
          <w:color w:val="404040"/>
          <w:sz w:val="20"/>
          <w:szCs w:val="20"/>
          <w:lang w:eastAsia="ja-JP"/>
        </w:rPr>
        <w:t>MS Office (Word, PowerPoint, E</w:t>
      </w:r>
      <w:r w:rsidRPr="000A53C5">
        <w:rPr>
          <w:rFonts w:ascii="Arial" w:eastAsiaTheme="minorEastAsia" w:hAnsi="Arial" w:cs="Arial"/>
          <w:color w:val="404040"/>
          <w:sz w:val="20"/>
          <w:szCs w:val="20"/>
          <w:lang w:eastAsia="ja-JP"/>
        </w:rPr>
        <w:t>xcel)</w:t>
      </w:r>
    </w:p>
    <w:p w:rsidR="00AC2B7B" w:rsidRDefault="00AC2B7B" w:rsidP="00AC2B7B">
      <w:pPr>
        <w:ind w:firstLine="720"/>
        <w:rPr>
          <w:rFonts w:ascii="Arial" w:eastAsiaTheme="minorEastAsia" w:hAnsi="Arial" w:cs="Arial"/>
          <w:color w:val="404040"/>
          <w:sz w:val="20"/>
          <w:szCs w:val="20"/>
          <w:lang w:eastAsia="ja-JP"/>
        </w:rPr>
      </w:pPr>
    </w:p>
    <w:p w:rsidR="00AC2B7B" w:rsidRDefault="00AC2B7B" w:rsidP="00AC2B7B">
      <w:pPr>
        <w:ind w:firstLine="720"/>
        <w:rPr>
          <w:rFonts w:ascii="Arial" w:eastAsiaTheme="minorEastAsia" w:hAnsi="Arial" w:cs="Arial"/>
          <w:color w:val="404040"/>
          <w:sz w:val="20"/>
          <w:szCs w:val="20"/>
          <w:lang w:eastAsia="ja-JP"/>
        </w:rPr>
      </w:pPr>
      <w:r w:rsidRPr="000A53C5">
        <w:rPr>
          <w:rFonts w:ascii="Arial" w:eastAsiaTheme="minorEastAsia" w:hAnsi="Arial" w:cs="Arial"/>
          <w:b/>
          <w:color w:val="404040"/>
          <w:sz w:val="20"/>
          <w:szCs w:val="20"/>
          <w:lang w:eastAsia="ja-JP"/>
        </w:rPr>
        <w:t>Strengths</w:t>
      </w:r>
      <w:r>
        <w:rPr>
          <w:rFonts w:ascii="Arial" w:eastAsiaTheme="minorEastAsia" w:hAnsi="Arial" w:cs="Arial"/>
          <w:color w:val="404040"/>
          <w:sz w:val="20"/>
          <w:szCs w:val="20"/>
          <w:lang w:eastAsia="ja-JP"/>
        </w:rPr>
        <w:t>: Hard working, Responsible, W</w:t>
      </w:r>
      <w:r w:rsidRPr="000A53C5">
        <w:rPr>
          <w:rFonts w:ascii="Arial" w:eastAsiaTheme="minorEastAsia" w:hAnsi="Arial" w:cs="Arial"/>
          <w:color w:val="404040"/>
          <w:sz w:val="20"/>
          <w:szCs w:val="20"/>
          <w:lang w:eastAsia="ja-JP"/>
        </w:rPr>
        <w:t>illing to be trained,</w:t>
      </w:r>
      <w:r>
        <w:rPr>
          <w:rFonts w:ascii="Arial" w:eastAsiaTheme="minorEastAsia" w:hAnsi="Arial" w:cs="Arial"/>
          <w:color w:val="404040"/>
          <w:sz w:val="20"/>
          <w:szCs w:val="20"/>
          <w:lang w:eastAsia="ja-JP"/>
        </w:rPr>
        <w:t xml:space="preserve"> Strong work ethic.</w:t>
      </w:r>
    </w:p>
    <w:p w:rsidR="00AC2B7B" w:rsidRDefault="00AC2B7B" w:rsidP="00AC2B7B">
      <w:pPr>
        <w:ind w:firstLine="720"/>
        <w:rPr>
          <w:rFonts w:ascii="Arial" w:eastAsiaTheme="minorEastAsia" w:hAnsi="Arial" w:cs="Arial"/>
          <w:color w:val="404040"/>
          <w:sz w:val="20"/>
          <w:szCs w:val="20"/>
          <w:lang w:eastAsia="ja-JP"/>
        </w:rPr>
      </w:pPr>
    </w:p>
    <w:p w:rsidR="00AC2B7B" w:rsidRDefault="00AC2B7B" w:rsidP="00AC2B7B">
      <w:pPr>
        <w:ind w:firstLine="720"/>
        <w:rPr>
          <w:rFonts w:ascii="Arial" w:eastAsiaTheme="minorEastAsia" w:hAnsi="Arial" w:cs="Arial"/>
          <w:color w:val="404040"/>
          <w:sz w:val="20"/>
          <w:szCs w:val="20"/>
          <w:lang w:eastAsia="ja-JP"/>
        </w:rPr>
      </w:pPr>
      <w:r w:rsidRPr="002F0F5E">
        <w:rPr>
          <w:rFonts w:ascii="Arial" w:eastAsiaTheme="minorEastAsia" w:hAnsi="Arial" w:cs="Arial"/>
          <w:b/>
          <w:color w:val="404040"/>
          <w:sz w:val="20"/>
          <w:szCs w:val="20"/>
          <w:lang w:eastAsia="ja-JP"/>
        </w:rPr>
        <w:t xml:space="preserve">Trainings: </w:t>
      </w:r>
      <w:r>
        <w:rPr>
          <w:rFonts w:ascii="Arial" w:eastAsiaTheme="minorEastAsia" w:hAnsi="Arial" w:cs="Arial"/>
          <w:color w:val="404040"/>
          <w:sz w:val="20"/>
          <w:szCs w:val="20"/>
          <w:lang w:eastAsia="ja-JP"/>
        </w:rPr>
        <w:t>Basic CNC training, 7 QC tools</w:t>
      </w:r>
    </w:p>
    <w:p w:rsidR="00AC2B7B" w:rsidRDefault="00AC2B7B" w:rsidP="00AC2B7B">
      <w:pPr>
        <w:jc w:val="both"/>
        <w:rPr>
          <w:rFonts w:ascii="Arial" w:eastAsiaTheme="minorEastAsia" w:hAnsi="Arial" w:cs="Arial"/>
          <w:color w:val="404040"/>
          <w:sz w:val="20"/>
          <w:szCs w:val="20"/>
          <w:lang w:eastAsia="ja-JP"/>
        </w:rPr>
      </w:pPr>
    </w:p>
    <w:p w:rsidR="00AC2B7B" w:rsidRDefault="00AC2B7B" w:rsidP="00AC2B7B">
      <w:pPr>
        <w:jc w:val="both"/>
        <w:rPr>
          <w:rFonts w:ascii="Arial" w:eastAsiaTheme="minorEastAsia" w:hAnsi="Arial" w:cs="Arial"/>
          <w:color w:val="404040"/>
          <w:sz w:val="20"/>
          <w:szCs w:val="20"/>
          <w:lang w:eastAsia="ja-JP"/>
        </w:rPr>
      </w:pPr>
    </w:p>
    <w:p w:rsidR="00AC2B7B" w:rsidRDefault="00AC2B7B" w:rsidP="00AC2B7B">
      <w:pPr>
        <w:rPr>
          <w:rFonts w:ascii="Arial" w:eastAsiaTheme="minorEastAsia" w:hAnsi="Arial" w:cs="Arial"/>
          <w:b/>
          <w:color w:val="404040"/>
          <w:lang w:eastAsia="ja-JP"/>
        </w:rPr>
      </w:pPr>
      <w:r w:rsidRPr="00AC2B7B">
        <w:rPr>
          <w:rFonts w:ascii="Arial" w:eastAsiaTheme="minorEastAsia" w:hAnsi="Arial" w:cs="Arial"/>
          <w:b/>
          <w:color w:val="404040"/>
          <w:lang w:eastAsia="ja-JP"/>
        </w:rPr>
        <w:t>WORK HISTORY</w:t>
      </w:r>
    </w:p>
    <w:p w:rsidR="00AC2B7B" w:rsidRDefault="00AC2B7B" w:rsidP="00AC2B7B">
      <w:pPr>
        <w:rPr>
          <w:rFonts w:ascii="Arial" w:eastAsiaTheme="minorEastAsia" w:hAnsi="Arial" w:cs="Arial"/>
          <w:b/>
          <w:color w:val="404040"/>
          <w:lang w:eastAsia="ja-JP"/>
        </w:rPr>
      </w:pPr>
    </w:p>
    <w:p w:rsidR="00AC2B7B" w:rsidRDefault="00AC2B7B" w:rsidP="00AC2B7B">
      <w:pPr>
        <w:jc w:val="both"/>
        <w:rPr>
          <w:rFonts w:ascii="Arial" w:eastAsiaTheme="minorEastAsia" w:hAnsi="Arial" w:cs="Arial"/>
          <w:b/>
          <w:color w:val="404040"/>
          <w:sz w:val="20"/>
          <w:szCs w:val="20"/>
          <w:u w:val="single"/>
          <w:lang w:eastAsia="ja-JP"/>
        </w:rPr>
      </w:pPr>
      <w:r>
        <w:rPr>
          <w:rStyle w:val="apple-style-span"/>
          <w:rFonts w:ascii="Arial" w:eastAsiaTheme="minorEastAsia" w:hAnsi="Arial" w:cs="Arial"/>
          <w:b/>
          <w:color w:val="404040"/>
          <w:lang w:eastAsia="ja-JP"/>
        </w:rPr>
        <w:tab/>
      </w:r>
      <w:r w:rsidRPr="002F0F5E">
        <w:rPr>
          <w:rFonts w:ascii="Arial" w:eastAsiaTheme="minorEastAsia" w:hAnsi="Arial" w:cs="Arial"/>
          <w:b/>
          <w:color w:val="404040"/>
          <w:sz w:val="20"/>
          <w:szCs w:val="20"/>
          <w:u w:val="single"/>
          <w:lang w:eastAsia="ja-JP"/>
        </w:rPr>
        <w:t>Operations Manager</w:t>
      </w:r>
    </w:p>
    <w:p w:rsidR="00AC2B7B" w:rsidRDefault="00AC2B7B" w:rsidP="00AC2B7B">
      <w:pPr>
        <w:jc w:val="both"/>
        <w:rPr>
          <w:rFonts w:ascii="Arial" w:eastAsiaTheme="minorEastAsia" w:hAnsi="Arial" w:cs="Arial"/>
          <w:color w:val="404040"/>
          <w:sz w:val="20"/>
          <w:szCs w:val="20"/>
          <w:lang w:eastAsia="ja-JP"/>
        </w:rPr>
      </w:pPr>
      <w:r w:rsidRPr="002F0F5E">
        <w:rPr>
          <w:rFonts w:ascii="Arial" w:eastAsiaTheme="minorEastAsia" w:hAnsi="Arial" w:cs="Arial"/>
          <w:color w:val="404040"/>
          <w:sz w:val="20"/>
          <w:szCs w:val="20"/>
          <w:lang w:eastAsia="ja-JP"/>
        </w:rPr>
        <w:tab/>
      </w:r>
      <w:proofErr w:type="spellStart"/>
      <w:r>
        <w:rPr>
          <w:rFonts w:ascii="Arial" w:eastAsiaTheme="minorEastAsia" w:hAnsi="Arial" w:cs="Arial"/>
          <w:color w:val="404040"/>
          <w:sz w:val="20"/>
          <w:szCs w:val="20"/>
          <w:lang w:eastAsia="ja-JP"/>
        </w:rPr>
        <w:t>Duakan</w:t>
      </w:r>
      <w:proofErr w:type="spellEnd"/>
      <w:r>
        <w:rPr>
          <w:rFonts w:ascii="Arial" w:eastAsiaTheme="minorEastAsia" w:hAnsi="Arial" w:cs="Arial"/>
          <w:color w:val="404040"/>
          <w:sz w:val="20"/>
          <w:szCs w:val="20"/>
          <w:lang w:eastAsia="ja-JP"/>
        </w:rPr>
        <w:t xml:space="preserve"> Water Refilling Station</w:t>
      </w:r>
    </w:p>
    <w:p w:rsidR="00AC2B7B" w:rsidRDefault="00AC2B7B" w:rsidP="00AC2B7B">
      <w:pPr>
        <w:jc w:val="both"/>
        <w:rPr>
          <w:rFonts w:ascii="Arial" w:eastAsiaTheme="minorEastAsia" w:hAnsi="Arial" w:cs="Arial"/>
          <w:color w:val="404040"/>
          <w:sz w:val="20"/>
          <w:szCs w:val="20"/>
          <w:lang w:eastAsia="ja-JP"/>
        </w:rPr>
      </w:pPr>
      <w:r>
        <w:rPr>
          <w:rFonts w:ascii="Arial" w:eastAsiaTheme="minorEastAsia" w:hAnsi="Arial" w:cs="Arial"/>
          <w:color w:val="404040"/>
          <w:sz w:val="20"/>
          <w:szCs w:val="20"/>
          <w:lang w:eastAsia="ja-JP"/>
        </w:rPr>
        <w:tab/>
        <w:t xml:space="preserve">-Purified water </w:t>
      </w:r>
    </w:p>
    <w:p w:rsidR="00AC2B7B" w:rsidRDefault="00AC2B7B" w:rsidP="00AC2B7B">
      <w:pPr>
        <w:jc w:val="both"/>
        <w:rPr>
          <w:rFonts w:ascii="Arial" w:eastAsiaTheme="minorEastAsia" w:hAnsi="Arial" w:cs="Arial"/>
          <w:color w:val="404040"/>
          <w:sz w:val="20"/>
          <w:szCs w:val="20"/>
          <w:lang w:eastAsia="ja-JP"/>
        </w:rPr>
      </w:pPr>
      <w:r>
        <w:rPr>
          <w:rFonts w:ascii="Arial" w:eastAsiaTheme="minorEastAsia" w:hAnsi="Arial" w:cs="Arial"/>
          <w:color w:val="404040"/>
          <w:sz w:val="20"/>
          <w:szCs w:val="20"/>
          <w:lang w:eastAsia="ja-JP"/>
        </w:rPr>
        <w:tab/>
      </w:r>
      <w:proofErr w:type="spellStart"/>
      <w:r>
        <w:rPr>
          <w:rFonts w:ascii="Arial" w:eastAsiaTheme="minorEastAsia" w:hAnsi="Arial" w:cs="Arial"/>
          <w:color w:val="404040"/>
          <w:sz w:val="20"/>
          <w:szCs w:val="20"/>
          <w:lang w:eastAsia="ja-JP"/>
        </w:rPr>
        <w:t>Benguet</w:t>
      </w:r>
      <w:proofErr w:type="spellEnd"/>
      <w:r>
        <w:rPr>
          <w:rFonts w:ascii="Arial" w:eastAsiaTheme="minorEastAsia" w:hAnsi="Arial" w:cs="Arial"/>
          <w:color w:val="404040"/>
          <w:sz w:val="20"/>
          <w:szCs w:val="20"/>
          <w:lang w:eastAsia="ja-JP"/>
        </w:rPr>
        <w:t>, Philippines, May 2015 – January 2017</w:t>
      </w:r>
    </w:p>
    <w:p w:rsidR="00AC2B7B" w:rsidRDefault="00AC2B7B" w:rsidP="00AC2B7B">
      <w:pPr>
        <w:jc w:val="both"/>
        <w:rPr>
          <w:rFonts w:ascii="Arial" w:eastAsiaTheme="minorEastAsia" w:hAnsi="Arial" w:cs="Arial"/>
          <w:color w:val="404040"/>
          <w:sz w:val="20"/>
          <w:szCs w:val="20"/>
          <w:lang w:eastAsia="ja-JP"/>
        </w:rPr>
      </w:pPr>
    </w:p>
    <w:p w:rsidR="00AC2B7B" w:rsidRDefault="00AC2B7B" w:rsidP="00AC2B7B">
      <w:pPr>
        <w:jc w:val="both"/>
        <w:rPr>
          <w:rFonts w:ascii="Arial" w:eastAsiaTheme="minorEastAsia" w:hAnsi="Arial" w:cs="Arial"/>
          <w:b/>
          <w:color w:val="404040"/>
          <w:sz w:val="20"/>
          <w:szCs w:val="20"/>
          <w:lang w:eastAsia="ja-JP"/>
        </w:rPr>
      </w:pPr>
      <w:r>
        <w:rPr>
          <w:rFonts w:ascii="Arial" w:eastAsiaTheme="minorEastAsia" w:hAnsi="Arial" w:cs="Arial"/>
          <w:color w:val="404040"/>
          <w:sz w:val="20"/>
          <w:szCs w:val="20"/>
          <w:lang w:eastAsia="ja-JP"/>
        </w:rPr>
        <w:tab/>
      </w:r>
      <w:r w:rsidRPr="002F0F5E">
        <w:rPr>
          <w:rFonts w:ascii="Arial" w:eastAsiaTheme="minorEastAsia" w:hAnsi="Arial" w:cs="Arial"/>
          <w:b/>
          <w:color w:val="404040"/>
          <w:sz w:val="20"/>
          <w:szCs w:val="20"/>
          <w:lang w:eastAsia="ja-JP"/>
        </w:rPr>
        <w:t>Responsibilities:</w:t>
      </w:r>
    </w:p>
    <w:p w:rsidR="00AC2B7B" w:rsidRDefault="00AC2B7B" w:rsidP="00AC2B7B">
      <w:pPr>
        <w:jc w:val="both"/>
        <w:rPr>
          <w:rFonts w:ascii="Arial" w:eastAsiaTheme="minorEastAsia" w:hAnsi="Arial" w:cs="Arial"/>
          <w:b/>
          <w:color w:val="404040"/>
          <w:sz w:val="20"/>
          <w:szCs w:val="20"/>
          <w:lang w:eastAsia="ja-JP"/>
        </w:rPr>
      </w:pPr>
      <w:r>
        <w:rPr>
          <w:rFonts w:ascii="Arial" w:eastAsiaTheme="minorEastAsia" w:hAnsi="Arial" w:cs="Arial"/>
          <w:b/>
          <w:color w:val="404040"/>
          <w:sz w:val="20"/>
          <w:szCs w:val="20"/>
          <w:lang w:eastAsia="ja-JP"/>
        </w:rPr>
        <w:tab/>
      </w:r>
    </w:p>
    <w:p w:rsidR="00AC2B7B" w:rsidRPr="003E0014" w:rsidRDefault="00AC2B7B" w:rsidP="00AC2B7B">
      <w:pPr>
        <w:pStyle w:val="ListParagraph"/>
        <w:numPr>
          <w:ilvl w:val="0"/>
          <w:numId w:val="28"/>
        </w:numPr>
        <w:jc w:val="both"/>
        <w:rPr>
          <w:rFonts w:ascii="Arial" w:eastAsiaTheme="minorEastAsia" w:hAnsi="Arial" w:cs="Arial"/>
          <w:color w:val="404040"/>
          <w:sz w:val="20"/>
          <w:szCs w:val="20"/>
          <w:lang w:eastAsia="ja-JP"/>
        </w:rPr>
      </w:pPr>
      <w:r>
        <w:rPr>
          <w:rFonts w:ascii="Arial" w:eastAsiaTheme="minorEastAsia" w:hAnsi="Arial" w:cs="Arial"/>
          <w:color w:val="404040"/>
          <w:sz w:val="20"/>
          <w:szCs w:val="20"/>
          <w:lang w:eastAsia="ja-JP"/>
        </w:rPr>
        <w:t xml:space="preserve">Managed and operates a purified water refilling station with a process Reverse Osmosis Filtration. </w:t>
      </w:r>
      <w:proofErr w:type="gramStart"/>
      <w:r w:rsidRPr="00CC1866">
        <w:rPr>
          <w:rFonts w:ascii="Arial" w:eastAsiaTheme="minorEastAsia" w:hAnsi="Arial" w:cs="Arial"/>
          <w:color w:val="404040"/>
          <w:sz w:val="20"/>
          <w:szCs w:val="20"/>
          <w:lang w:eastAsia="ja-JP"/>
        </w:rPr>
        <w:t>Operating,</w:t>
      </w:r>
      <w:proofErr w:type="gramEnd"/>
      <w:r w:rsidRPr="00CC1866">
        <w:rPr>
          <w:rFonts w:ascii="Arial" w:eastAsiaTheme="minorEastAsia" w:hAnsi="Arial" w:cs="Arial"/>
          <w:color w:val="404040"/>
          <w:sz w:val="20"/>
          <w:szCs w:val="20"/>
          <w:lang w:eastAsia="ja-JP"/>
        </w:rPr>
        <w:t xml:space="preserve"> maintains</w:t>
      </w:r>
      <w:r>
        <w:rPr>
          <w:rFonts w:ascii="Arial" w:eastAsiaTheme="minorEastAsia" w:hAnsi="Arial" w:cs="Arial"/>
          <w:color w:val="404040"/>
          <w:sz w:val="20"/>
          <w:szCs w:val="20"/>
          <w:lang w:eastAsia="ja-JP"/>
        </w:rPr>
        <w:t xml:space="preserve"> and runs the machine in national standard for drinking water.</w:t>
      </w:r>
    </w:p>
    <w:p w:rsidR="00AC2B7B" w:rsidRDefault="00AC2B7B" w:rsidP="00AC2B7B">
      <w:pPr>
        <w:pStyle w:val="ListParagraph"/>
        <w:numPr>
          <w:ilvl w:val="0"/>
          <w:numId w:val="28"/>
        </w:numPr>
        <w:jc w:val="both"/>
        <w:rPr>
          <w:rFonts w:ascii="Arial" w:eastAsiaTheme="minorEastAsia" w:hAnsi="Arial" w:cs="Arial"/>
          <w:color w:val="404040"/>
          <w:sz w:val="20"/>
          <w:szCs w:val="20"/>
          <w:lang w:eastAsia="ja-JP"/>
        </w:rPr>
      </w:pPr>
      <w:r>
        <w:rPr>
          <w:rFonts w:ascii="Arial" w:eastAsiaTheme="minorEastAsia" w:hAnsi="Arial" w:cs="Arial"/>
          <w:color w:val="404040"/>
          <w:sz w:val="20"/>
          <w:szCs w:val="20"/>
          <w:lang w:eastAsia="ja-JP"/>
        </w:rPr>
        <w:t>Monitoring production, Logs and handle cash sales and purchases.</w:t>
      </w: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r>
        <w:rPr>
          <w:rStyle w:val="apple-style-span"/>
          <w:rFonts w:ascii="Arial" w:eastAsiaTheme="minorEastAsia" w:hAnsi="Arial" w:cs="Arial"/>
          <w:color w:val="404040"/>
          <w:sz w:val="20"/>
          <w:szCs w:val="20"/>
          <w:lang w:eastAsia="ja-JP"/>
        </w:rPr>
        <w:tab/>
      </w: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ind w:left="720"/>
        <w:jc w:val="both"/>
        <w:rPr>
          <w:rFonts w:ascii="Arial" w:hAnsi="Arial" w:cs="Arial"/>
          <w:b/>
          <w:color w:val="545454"/>
          <w:sz w:val="20"/>
          <w:szCs w:val="20"/>
          <w:u w:val="single"/>
          <w:shd w:val="clear" w:color="auto" w:fill="FFFFFF"/>
        </w:rPr>
      </w:pPr>
      <w:r w:rsidRPr="003E0014">
        <w:rPr>
          <w:rFonts w:ascii="Arial" w:hAnsi="Arial" w:cs="Arial"/>
          <w:b/>
          <w:color w:val="545454"/>
          <w:sz w:val="20"/>
          <w:szCs w:val="20"/>
          <w:u w:val="single"/>
          <w:shd w:val="clear" w:color="auto" w:fill="FFFFFF"/>
        </w:rPr>
        <w:lastRenderedPageBreak/>
        <w:t>Production Planning Engineer</w:t>
      </w:r>
    </w:p>
    <w:p w:rsidR="00C853F7" w:rsidRDefault="00C853F7" w:rsidP="00C853F7">
      <w:pPr>
        <w:ind w:left="720"/>
        <w:jc w:val="both"/>
        <w:rPr>
          <w:rFonts w:ascii="Arial" w:hAnsi="Arial" w:cs="Arial"/>
          <w:color w:val="545454"/>
          <w:sz w:val="20"/>
          <w:szCs w:val="20"/>
          <w:shd w:val="clear" w:color="auto" w:fill="FFFFFF"/>
        </w:rPr>
      </w:pPr>
      <w:proofErr w:type="spellStart"/>
      <w:r>
        <w:rPr>
          <w:rFonts w:ascii="Arial" w:hAnsi="Arial" w:cs="Arial"/>
          <w:color w:val="545454"/>
          <w:sz w:val="20"/>
          <w:szCs w:val="20"/>
          <w:shd w:val="clear" w:color="auto" w:fill="FFFFFF"/>
        </w:rPr>
        <w:t>Nidec</w:t>
      </w:r>
      <w:proofErr w:type="spellEnd"/>
      <w:r>
        <w:rPr>
          <w:rFonts w:ascii="Arial" w:hAnsi="Arial" w:cs="Arial"/>
          <w:color w:val="545454"/>
          <w:sz w:val="20"/>
          <w:szCs w:val="20"/>
          <w:shd w:val="clear" w:color="auto" w:fill="FFFFFF"/>
        </w:rPr>
        <w:t xml:space="preserve"> Precision Philippines Corporation</w:t>
      </w:r>
    </w:p>
    <w:p w:rsidR="00C853F7" w:rsidRDefault="00C853F7" w:rsidP="00C853F7">
      <w:pPr>
        <w:ind w:left="720"/>
        <w:jc w:val="both"/>
        <w:rPr>
          <w:rFonts w:ascii="Arial" w:hAnsi="Arial" w:cs="Arial"/>
          <w:color w:val="545454"/>
          <w:sz w:val="20"/>
          <w:szCs w:val="20"/>
          <w:shd w:val="clear" w:color="auto" w:fill="FFFFFF"/>
        </w:rPr>
      </w:pPr>
      <w:r>
        <w:rPr>
          <w:rFonts w:ascii="Arial" w:hAnsi="Arial" w:cs="Arial"/>
          <w:color w:val="545454"/>
          <w:sz w:val="20"/>
          <w:szCs w:val="20"/>
          <w:shd w:val="clear" w:color="auto" w:fill="FFFFFF"/>
        </w:rPr>
        <w:t>Laguna, Philippines, October 2011 – June 2014</w:t>
      </w:r>
    </w:p>
    <w:p w:rsidR="00C853F7" w:rsidRDefault="00C853F7" w:rsidP="00C853F7">
      <w:pPr>
        <w:ind w:left="720"/>
        <w:jc w:val="both"/>
        <w:rPr>
          <w:rFonts w:ascii="Arial" w:hAnsi="Arial" w:cs="Arial"/>
          <w:color w:val="545454"/>
          <w:sz w:val="20"/>
          <w:szCs w:val="20"/>
          <w:shd w:val="clear" w:color="auto" w:fill="FFFFFF"/>
        </w:rPr>
      </w:pPr>
    </w:p>
    <w:p w:rsidR="00C853F7" w:rsidRPr="00C853F7" w:rsidRDefault="00C853F7" w:rsidP="00C853F7">
      <w:pPr>
        <w:ind w:left="720"/>
        <w:jc w:val="both"/>
        <w:rPr>
          <w:rFonts w:ascii="Arial" w:hAnsi="Arial" w:cs="Arial"/>
          <w:b/>
          <w:color w:val="545454"/>
          <w:sz w:val="20"/>
          <w:szCs w:val="20"/>
          <w:shd w:val="clear" w:color="auto" w:fill="FFFFFF"/>
        </w:rPr>
      </w:pPr>
      <w:r w:rsidRPr="003E0014">
        <w:rPr>
          <w:rFonts w:ascii="Arial" w:hAnsi="Arial" w:cs="Arial"/>
          <w:b/>
          <w:color w:val="545454"/>
          <w:sz w:val="20"/>
          <w:szCs w:val="20"/>
          <w:shd w:val="clear" w:color="auto" w:fill="FFFFFF"/>
        </w:rPr>
        <w:t>Overview:</w:t>
      </w:r>
      <w:r>
        <w:rPr>
          <w:rFonts w:ascii="Arial" w:hAnsi="Arial" w:cs="Arial"/>
          <w:b/>
          <w:color w:val="545454"/>
          <w:sz w:val="20"/>
          <w:szCs w:val="20"/>
          <w:shd w:val="clear" w:color="auto" w:fill="FFFFFF"/>
        </w:rPr>
        <w:t xml:space="preserve">  </w:t>
      </w:r>
      <w:proofErr w:type="spellStart"/>
      <w:r w:rsidRPr="001E1122">
        <w:rPr>
          <w:rFonts w:ascii="Arial" w:hAnsi="Arial" w:cs="Arial"/>
          <w:color w:val="333333"/>
          <w:sz w:val="20"/>
          <w:szCs w:val="20"/>
          <w:shd w:val="clear" w:color="auto" w:fill="FDFDFD"/>
        </w:rPr>
        <w:t>Nidec</w:t>
      </w:r>
      <w:proofErr w:type="spellEnd"/>
      <w:r w:rsidRPr="001E1122">
        <w:rPr>
          <w:rFonts w:ascii="Arial" w:hAnsi="Arial" w:cs="Arial"/>
          <w:color w:val="333333"/>
          <w:sz w:val="20"/>
          <w:szCs w:val="20"/>
          <w:shd w:val="clear" w:color="auto" w:fill="FDFDFD"/>
        </w:rPr>
        <w:t xml:space="preserve"> Corporation is closely associated with approximately 230 group companies all over the world. </w:t>
      </w:r>
      <w:proofErr w:type="spellStart"/>
      <w:r w:rsidRPr="001E1122">
        <w:rPr>
          <w:rFonts w:ascii="Arial" w:hAnsi="Arial" w:cs="Arial"/>
          <w:color w:val="333333"/>
          <w:sz w:val="20"/>
          <w:szCs w:val="20"/>
          <w:shd w:val="clear" w:color="auto" w:fill="FDFDFD"/>
        </w:rPr>
        <w:t>Nidec</w:t>
      </w:r>
      <w:proofErr w:type="spellEnd"/>
      <w:r w:rsidRPr="001E1122">
        <w:rPr>
          <w:rFonts w:ascii="Arial" w:hAnsi="Arial" w:cs="Arial"/>
          <w:color w:val="333333"/>
          <w:sz w:val="20"/>
          <w:szCs w:val="20"/>
          <w:shd w:val="clear" w:color="auto" w:fill="FDFDFD"/>
        </w:rPr>
        <w:t xml:space="preserve"> is the world's No.1 comprehensive motor manufacturer handling "everything that spins and moves", miniature to gigantic. Aspiring to achieve still higher growth, each group company is enhancing its technical capabilities and competitive edge, while </w:t>
      </w:r>
      <w:proofErr w:type="spellStart"/>
      <w:r w:rsidRPr="001E1122">
        <w:rPr>
          <w:rFonts w:ascii="Arial" w:hAnsi="Arial" w:cs="Arial"/>
          <w:color w:val="333333"/>
          <w:sz w:val="20"/>
          <w:szCs w:val="20"/>
          <w:shd w:val="clear" w:color="auto" w:fill="FDFDFD"/>
        </w:rPr>
        <w:t>Nidec</w:t>
      </w:r>
      <w:proofErr w:type="spellEnd"/>
      <w:r w:rsidRPr="001E1122">
        <w:rPr>
          <w:rFonts w:ascii="Arial" w:hAnsi="Arial" w:cs="Arial"/>
          <w:color w:val="333333"/>
          <w:sz w:val="20"/>
          <w:szCs w:val="20"/>
          <w:shd w:val="clear" w:color="auto" w:fill="FDFDFD"/>
        </w:rPr>
        <w:t xml:space="preserve"> is positively striving in the area of M&amp;A for companies that have highly-reputed engineering capabilities in motor-related fields.</w:t>
      </w:r>
    </w:p>
    <w:p w:rsidR="00C853F7" w:rsidRDefault="00C853F7" w:rsidP="00C853F7">
      <w:pPr>
        <w:ind w:left="720"/>
        <w:jc w:val="both"/>
        <w:rPr>
          <w:rFonts w:ascii="Arial" w:hAnsi="Arial" w:cs="Arial"/>
          <w:color w:val="333333"/>
          <w:sz w:val="20"/>
          <w:szCs w:val="20"/>
          <w:shd w:val="clear" w:color="auto" w:fill="FDFDFD"/>
        </w:rPr>
      </w:pPr>
    </w:p>
    <w:p w:rsidR="003903DA" w:rsidRDefault="003903DA" w:rsidP="003903DA">
      <w:pPr>
        <w:tabs>
          <w:tab w:val="left" w:pos="709"/>
        </w:tabs>
        <w:jc w:val="both"/>
        <w:rPr>
          <w:rFonts w:ascii="Arial" w:hAnsi="Arial" w:cs="Arial"/>
          <w:color w:val="333333"/>
          <w:sz w:val="20"/>
          <w:szCs w:val="20"/>
          <w:shd w:val="clear" w:color="auto" w:fill="FFFFFF"/>
        </w:rPr>
      </w:pPr>
      <w:r>
        <w:rPr>
          <w:rFonts w:ascii="Arial" w:hAnsi="Arial" w:cs="Arial"/>
          <w:b/>
          <w:color w:val="333333"/>
          <w:sz w:val="20"/>
          <w:szCs w:val="20"/>
          <w:shd w:val="clear" w:color="auto" w:fill="FDFDFD"/>
        </w:rPr>
        <w:tab/>
      </w:r>
      <w:r w:rsidR="00343370">
        <w:rPr>
          <w:rFonts w:ascii="Arial" w:hAnsi="Arial" w:cs="Arial"/>
          <w:b/>
          <w:color w:val="333333"/>
          <w:sz w:val="20"/>
          <w:szCs w:val="20"/>
          <w:shd w:val="clear" w:color="auto" w:fill="FDFDFD"/>
        </w:rPr>
        <w:t>Responsibilities:</w:t>
      </w:r>
    </w:p>
    <w:p w:rsidR="003903DA" w:rsidRPr="003903DA" w:rsidRDefault="003903DA" w:rsidP="003903DA">
      <w:pPr>
        <w:pStyle w:val="ListParagraph"/>
        <w:numPr>
          <w:ilvl w:val="0"/>
          <w:numId w:val="30"/>
        </w:numPr>
        <w:tabs>
          <w:tab w:val="left" w:pos="709"/>
        </w:tabs>
        <w:jc w:val="both"/>
        <w:rPr>
          <w:rFonts w:ascii="Arial" w:eastAsiaTheme="minorEastAsia" w:hAnsi="Arial" w:cs="Arial"/>
          <w:color w:val="404040"/>
          <w:sz w:val="20"/>
          <w:szCs w:val="20"/>
          <w:lang w:eastAsia="ja-JP"/>
        </w:rPr>
      </w:pPr>
      <w:r w:rsidRPr="003903DA">
        <w:rPr>
          <w:rFonts w:ascii="Arial" w:hAnsi="Arial" w:cs="Arial"/>
          <w:color w:val="333333"/>
          <w:sz w:val="20"/>
          <w:szCs w:val="20"/>
          <w:shd w:val="clear" w:color="auto" w:fill="FFFFFF"/>
        </w:rPr>
        <w:t>Directed a team of 30 members (engineers, technicians and operators), 2 shifts, in execution of production, ensuring safety and high quality standards.</w:t>
      </w:r>
    </w:p>
    <w:p w:rsidR="003903DA" w:rsidRDefault="003903DA" w:rsidP="003903DA">
      <w:pPr>
        <w:pStyle w:val="ListParagraph"/>
        <w:numPr>
          <w:ilvl w:val="1"/>
          <w:numId w:val="30"/>
        </w:numPr>
        <w:tabs>
          <w:tab w:val="left" w:pos="709"/>
        </w:tabs>
        <w:jc w:val="both"/>
        <w:rPr>
          <w:rFonts w:ascii="Arial" w:eastAsiaTheme="minorEastAsia" w:hAnsi="Arial" w:cs="Arial"/>
          <w:color w:val="404040"/>
          <w:sz w:val="20"/>
          <w:szCs w:val="20"/>
          <w:lang w:eastAsia="ja-JP"/>
        </w:rPr>
      </w:pPr>
      <w:r w:rsidRPr="003903DA">
        <w:rPr>
          <w:rFonts w:ascii="Arial" w:eastAsiaTheme="minorEastAsia" w:hAnsi="Arial" w:cs="Arial"/>
          <w:color w:val="404040"/>
          <w:sz w:val="20"/>
          <w:szCs w:val="20"/>
          <w:lang w:eastAsia="ja-JP"/>
        </w:rPr>
        <w:t>Manage team members including performance review and mentoring.</w:t>
      </w:r>
    </w:p>
    <w:p w:rsidR="003903DA" w:rsidRDefault="003903DA" w:rsidP="003903DA">
      <w:pPr>
        <w:pStyle w:val="ListParagraph"/>
        <w:numPr>
          <w:ilvl w:val="1"/>
          <w:numId w:val="30"/>
        </w:numPr>
        <w:tabs>
          <w:tab w:val="left" w:pos="709"/>
        </w:tabs>
        <w:jc w:val="both"/>
        <w:rPr>
          <w:rFonts w:ascii="Arial" w:eastAsiaTheme="minorEastAsia" w:hAnsi="Arial" w:cs="Arial"/>
          <w:color w:val="404040"/>
          <w:sz w:val="20"/>
          <w:szCs w:val="20"/>
          <w:lang w:eastAsia="ja-JP"/>
        </w:rPr>
      </w:pPr>
      <w:r w:rsidRPr="003903DA">
        <w:rPr>
          <w:rFonts w:ascii="Arial" w:eastAsiaTheme="minorEastAsia" w:hAnsi="Arial" w:cs="Arial"/>
          <w:color w:val="404040"/>
          <w:sz w:val="20"/>
          <w:szCs w:val="20"/>
          <w:lang w:eastAsia="ja-JP"/>
        </w:rPr>
        <w:t>Monitor team members on site during production activities to ensure adherence to ethics and safety procedures.</w:t>
      </w:r>
    </w:p>
    <w:p w:rsidR="003903DA" w:rsidRDefault="003903DA" w:rsidP="003903DA">
      <w:pPr>
        <w:pStyle w:val="ListParagraph"/>
        <w:numPr>
          <w:ilvl w:val="1"/>
          <w:numId w:val="30"/>
        </w:numPr>
        <w:tabs>
          <w:tab w:val="left" w:pos="709"/>
        </w:tabs>
        <w:jc w:val="both"/>
        <w:rPr>
          <w:rFonts w:ascii="Arial" w:eastAsiaTheme="minorEastAsia" w:hAnsi="Arial" w:cs="Arial"/>
          <w:color w:val="404040"/>
          <w:sz w:val="20"/>
          <w:szCs w:val="20"/>
          <w:lang w:eastAsia="ja-JP"/>
        </w:rPr>
      </w:pPr>
      <w:r w:rsidRPr="003903DA">
        <w:rPr>
          <w:rFonts w:ascii="Arial" w:eastAsiaTheme="minorEastAsia" w:hAnsi="Arial" w:cs="Arial"/>
          <w:color w:val="404040"/>
          <w:sz w:val="20"/>
          <w:szCs w:val="20"/>
          <w:lang w:eastAsia="ja-JP"/>
        </w:rPr>
        <w:t>Developing and executing standard operating procedures for production processes.</w:t>
      </w:r>
    </w:p>
    <w:p w:rsidR="003903DA" w:rsidRPr="003903DA" w:rsidRDefault="003903DA" w:rsidP="003903DA">
      <w:pPr>
        <w:pStyle w:val="ListParagraph"/>
        <w:numPr>
          <w:ilvl w:val="1"/>
          <w:numId w:val="30"/>
        </w:numPr>
        <w:tabs>
          <w:tab w:val="left" w:pos="709"/>
        </w:tabs>
        <w:jc w:val="both"/>
        <w:rPr>
          <w:rFonts w:ascii="Arial" w:eastAsiaTheme="minorEastAsia" w:hAnsi="Arial" w:cs="Arial"/>
          <w:color w:val="404040"/>
          <w:sz w:val="20"/>
          <w:szCs w:val="20"/>
          <w:lang w:eastAsia="ja-JP"/>
        </w:rPr>
      </w:pPr>
      <w:r w:rsidRPr="003903DA">
        <w:rPr>
          <w:rFonts w:ascii="Arial" w:eastAsiaTheme="minorEastAsia" w:hAnsi="Arial" w:cs="Arial"/>
          <w:color w:val="404040"/>
          <w:sz w:val="20"/>
          <w:szCs w:val="20"/>
          <w:lang w:eastAsia="ja-JP"/>
        </w:rPr>
        <w:t>Evaluating production activities and providing recommendation on cost cutting and optimizing productivity.</w:t>
      </w:r>
    </w:p>
    <w:p w:rsidR="003903DA" w:rsidRPr="008A1EED" w:rsidRDefault="003903DA" w:rsidP="003903DA">
      <w:pPr>
        <w:pStyle w:val="ListParagraph"/>
        <w:tabs>
          <w:tab w:val="left" w:pos="709"/>
        </w:tabs>
        <w:ind w:left="2880"/>
        <w:jc w:val="both"/>
        <w:rPr>
          <w:rFonts w:ascii="Arial" w:eastAsiaTheme="minorEastAsia" w:hAnsi="Arial" w:cs="Arial"/>
          <w:color w:val="404040"/>
          <w:sz w:val="20"/>
          <w:szCs w:val="20"/>
          <w:lang w:eastAsia="ja-JP"/>
        </w:rPr>
      </w:pPr>
    </w:p>
    <w:p w:rsidR="003903DA" w:rsidRDefault="003903DA" w:rsidP="003903DA">
      <w:pPr>
        <w:pStyle w:val="ListParagraph"/>
        <w:numPr>
          <w:ilvl w:val="0"/>
          <w:numId w:val="19"/>
        </w:numPr>
        <w:tabs>
          <w:tab w:val="left" w:pos="709"/>
        </w:tabs>
        <w:jc w:val="both"/>
        <w:rPr>
          <w:rFonts w:ascii="Arial" w:eastAsiaTheme="minorEastAsia" w:hAnsi="Arial" w:cs="Arial"/>
          <w:color w:val="404040"/>
          <w:sz w:val="20"/>
          <w:szCs w:val="20"/>
          <w:lang w:eastAsia="ja-JP"/>
        </w:rPr>
      </w:pPr>
      <w:r>
        <w:rPr>
          <w:rFonts w:ascii="Arial" w:eastAsiaTheme="minorEastAsia" w:hAnsi="Arial" w:cs="Arial"/>
          <w:color w:val="404040"/>
          <w:sz w:val="20"/>
          <w:szCs w:val="20"/>
          <w:lang w:eastAsia="ja-JP"/>
        </w:rPr>
        <w:t>Preparations of planning schedules being requested by customers.</w:t>
      </w:r>
    </w:p>
    <w:p w:rsidR="00B03D4F" w:rsidRDefault="003903DA" w:rsidP="00B03D4F">
      <w:pPr>
        <w:pStyle w:val="ListParagraph"/>
        <w:numPr>
          <w:ilvl w:val="0"/>
          <w:numId w:val="33"/>
        </w:numPr>
        <w:tabs>
          <w:tab w:val="left" w:pos="709"/>
        </w:tabs>
        <w:jc w:val="both"/>
        <w:rPr>
          <w:rFonts w:ascii="Arial" w:eastAsiaTheme="minorEastAsia" w:hAnsi="Arial" w:cs="Arial"/>
          <w:color w:val="404040"/>
          <w:sz w:val="20"/>
          <w:szCs w:val="20"/>
          <w:lang w:eastAsia="ja-JP"/>
        </w:rPr>
      </w:pPr>
      <w:r w:rsidRPr="00B03D4F">
        <w:rPr>
          <w:rFonts w:ascii="Arial" w:eastAsiaTheme="minorEastAsia" w:hAnsi="Arial" w:cs="Arial"/>
          <w:color w:val="404040"/>
          <w:sz w:val="20"/>
          <w:szCs w:val="20"/>
          <w:lang w:eastAsia="ja-JP"/>
        </w:rPr>
        <w:t>Prepares detailed planning of each new models being requested by customers.</w:t>
      </w:r>
    </w:p>
    <w:p w:rsidR="00B03D4F" w:rsidRDefault="003903DA" w:rsidP="00B03D4F">
      <w:pPr>
        <w:pStyle w:val="ListParagraph"/>
        <w:numPr>
          <w:ilvl w:val="0"/>
          <w:numId w:val="33"/>
        </w:numPr>
        <w:tabs>
          <w:tab w:val="left" w:pos="709"/>
        </w:tabs>
        <w:jc w:val="both"/>
        <w:rPr>
          <w:rFonts w:ascii="Arial" w:eastAsiaTheme="minorEastAsia" w:hAnsi="Arial" w:cs="Arial"/>
          <w:color w:val="404040"/>
          <w:sz w:val="20"/>
          <w:szCs w:val="20"/>
          <w:lang w:eastAsia="ja-JP"/>
        </w:rPr>
      </w:pPr>
      <w:r w:rsidRPr="00B03D4F">
        <w:rPr>
          <w:rFonts w:ascii="Arial" w:eastAsiaTheme="minorEastAsia" w:hAnsi="Arial" w:cs="Arial"/>
          <w:color w:val="404040"/>
          <w:sz w:val="20"/>
          <w:szCs w:val="20"/>
          <w:lang w:eastAsia="ja-JP"/>
        </w:rPr>
        <w:t>Coordination and monitoring of day to day production activities.</w:t>
      </w:r>
    </w:p>
    <w:p w:rsidR="00B03D4F" w:rsidRDefault="003903DA" w:rsidP="00B03D4F">
      <w:pPr>
        <w:pStyle w:val="ListParagraph"/>
        <w:numPr>
          <w:ilvl w:val="0"/>
          <w:numId w:val="33"/>
        </w:numPr>
        <w:tabs>
          <w:tab w:val="left" w:pos="709"/>
        </w:tabs>
        <w:jc w:val="both"/>
        <w:rPr>
          <w:rFonts w:ascii="Arial" w:eastAsiaTheme="minorEastAsia" w:hAnsi="Arial" w:cs="Arial"/>
          <w:color w:val="404040"/>
          <w:sz w:val="20"/>
          <w:szCs w:val="20"/>
          <w:lang w:eastAsia="ja-JP"/>
        </w:rPr>
      </w:pPr>
      <w:r w:rsidRPr="00B03D4F">
        <w:rPr>
          <w:rFonts w:ascii="Arial" w:eastAsiaTheme="minorEastAsia" w:hAnsi="Arial" w:cs="Arial"/>
          <w:color w:val="404040"/>
          <w:sz w:val="20"/>
          <w:szCs w:val="20"/>
          <w:lang w:eastAsia="ja-JP"/>
        </w:rPr>
        <w:t>Ensures all work carried out by the team members are executed and in accordance with the company standard practices.</w:t>
      </w:r>
    </w:p>
    <w:p w:rsidR="00B03D4F" w:rsidRDefault="003903DA" w:rsidP="00B03D4F">
      <w:pPr>
        <w:pStyle w:val="ListParagraph"/>
        <w:numPr>
          <w:ilvl w:val="0"/>
          <w:numId w:val="33"/>
        </w:numPr>
        <w:tabs>
          <w:tab w:val="left" w:pos="709"/>
        </w:tabs>
        <w:jc w:val="both"/>
        <w:rPr>
          <w:rFonts w:ascii="Arial" w:eastAsiaTheme="minorEastAsia" w:hAnsi="Arial" w:cs="Arial"/>
          <w:color w:val="404040"/>
          <w:sz w:val="20"/>
          <w:szCs w:val="20"/>
          <w:lang w:eastAsia="ja-JP"/>
        </w:rPr>
      </w:pPr>
      <w:r w:rsidRPr="00B03D4F">
        <w:rPr>
          <w:rFonts w:ascii="Arial" w:eastAsiaTheme="minorEastAsia" w:hAnsi="Arial" w:cs="Arial"/>
          <w:color w:val="404040"/>
          <w:sz w:val="20"/>
          <w:szCs w:val="20"/>
          <w:lang w:eastAsia="ja-JP"/>
        </w:rPr>
        <w:t>Preparation of daily progress, updating and reporting to customers and management.</w:t>
      </w:r>
    </w:p>
    <w:p w:rsidR="00B03D4F" w:rsidRDefault="003903DA" w:rsidP="00B03D4F">
      <w:pPr>
        <w:pStyle w:val="ListParagraph"/>
        <w:numPr>
          <w:ilvl w:val="0"/>
          <w:numId w:val="33"/>
        </w:numPr>
        <w:tabs>
          <w:tab w:val="left" w:pos="709"/>
        </w:tabs>
        <w:jc w:val="both"/>
        <w:rPr>
          <w:rFonts w:ascii="Arial" w:eastAsiaTheme="minorEastAsia" w:hAnsi="Arial" w:cs="Arial"/>
          <w:color w:val="404040"/>
          <w:sz w:val="20"/>
          <w:szCs w:val="20"/>
          <w:lang w:eastAsia="ja-JP"/>
        </w:rPr>
      </w:pPr>
      <w:r w:rsidRPr="00B03D4F">
        <w:rPr>
          <w:rFonts w:ascii="Arial" w:eastAsiaTheme="minorEastAsia" w:hAnsi="Arial" w:cs="Arial"/>
          <w:color w:val="404040"/>
          <w:sz w:val="20"/>
          <w:szCs w:val="20"/>
          <w:lang w:eastAsia="ja-JP"/>
        </w:rPr>
        <w:t>Preparation of weekly/monthly progress reports and participates in review meeting with customers.</w:t>
      </w:r>
    </w:p>
    <w:p w:rsidR="00B03D4F" w:rsidRDefault="003903DA" w:rsidP="00B03D4F">
      <w:pPr>
        <w:pStyle w:val="ListParagraph"/>
        <w:numPr>
          <w:ilvl w:val="0"/>
          <w:numId w:val="33"/>
        </w:numPr>
        <w:tabs>
          <w:tab w:val="left" w:pos="709"/>
        </w:tabs>
        <w:jc w:val="both"/>
        <w:rPr>
          <w:rFonts w:ascii="Arial" w:eastAsiaTheme="minorEastAsia" w:hAnsi="Arial" w:cs="Arial"/>
          <w:color w:val="404040"/>
          <w:sz w:val="20"/>
          <w:szCs w:val="20"/>
          <w:lang w:eastAsia="ja-JP"/>
        </w:rPr>
      </w:pPr>
      <w:r w:rsidRPr="00B03D4F">
        <w:rPr>
          <w:rFonts w:ascii="Arial" w:eastAsiaTheme="minorEastAsia" w:hAnsi="Arial" w:cs="Arial"/>
          <w:color w:val="404040"/>
          <w:sz w:val="20"/>
          <w:szCs w:val="20"/>
          <w:lang w:eastAsia="ja-JP"/>
        </w:rPr>
        <w:t>Contribute in preparation of technical documents related to the production activities in connection with the customer all the production activities.</w:t>
      </w:r>
    </w:p>
    <w:p w:rsidR="00B03D4F" w:rsidRDefault="003903DA" w:rsidP="00B03D4F">
      <w:pPr>
        <w:pStyle w:val="ListParagraph"/>
        <w:numPr>
          <w:ilvl w:val="0"/>
          <w:numId w:val="33"/>
        </w:numPr>
        <w:tabs>
          <w:tab w:val="left" w:pos="709"/>
        </w:tabs>
        <w:jc w:val="both"/>
        <w:rPr>
          <w:rFonts w:ascii="Arial" w:eastAsiaTheme="minorEastAsia" w:hAnsi="Arial" w:cs="Arial"/>
          <w:color w:val="404040"/>
          <w:sz w:val="20"/>
          <w:szCs w:val="20"/>
          <w:lang w:eastAsia="ja-JP"/>
        </w:rPr>
      </w:pPr>
      <w:r w:rsidRPr="00B03D4F">
        <w:rPr>
          <w:rFonts w:ascii="Arial" w:eastAsiaTheme="minorEastAsia" w:hAnsi="Arial" w:cs="Arial"/>
          <w:color w:val="404040"/>
          <w:sz w:val="20"/>
          <w:szCs w:val="20"/>
          <w:lang w:eastAsia="ja-JP"/>
        </w:rPr>
        <w:t xml:space="preserve">Maintaining, updating and monitoring the records related to drawing, specifications, related procedures, communication and documentation. </w:t>
      </w:r>
    </w:p>
    <w:p w:rsidR="00B03D4F" w:rsidRDefault="003903DA" w:rsidP="00B03D4F">
      <w:pPr>
        <w:pStyle w:val="ListParagraph"/>
        <w:numPr>
          <w:ilvl w:val="0"/>
          <w:numId w:val="33"/>
        </w:numPr>
        <w:tabs>
          <w:tab w:val="left" w:pos="709"/>
        </w:tabs>
        <w:jc w:val="both"/>
        <w:rPr>
          <w:rFonts w:ascii="Arial" w:eastAsiaTheme="minorEastAsia" w:hAnsi="Arial" w:cs="Arial"/>
          <w:color w:val="404040"/>
          <w:sz w:val="20"/>
          <w:szCs w:val="20"/>
          <w:lang w:eastAsia="ja-JP"/>
        </w:rPr>
      </w:pPr>
      <w:r w:rsidRPr="00B03D4F">
        <w:rPr>
          <w:rFonts w:ascii="Arial" w:eastAsiaTheme="minorEastAsia" w:hAnsi="Arial" w:cs="Arial"/>
          <w:color w:val="404040"/>
          <w:sz w:val="20"/>
          <w:szCs w:val="20"/>
          <w:lang w:eastAsia="ja-JP"/>
        </w:rPr>
        <w:t>To ensure and monitor works are executed as per approved procedures drawings and specifications.</w:t>
      </w:r>
    </w:p>
    <w:p w:rsidR="003903DA" w:rsidRDefault="003903DA" w:rsidP="00B03D4F">
      <w:pPr>
        <w:pStyle w:val="ListParagraph"/>
        <w:numPr>
          <w:ilvl w:val="0"/>
          <w:numId w:val="33"/>
        </w:numPr>
        <w:tabs>
          <w:tab w:val="left" w:pos="709"/>
        </w:tabs>
        <w:jc w:val="both"/>
        <w:rPr>
          <w:rFonts w:ascii="Arial" w:eastAsiaTheme="minorEastAsia" w:hAnsi="Arial" w:cs="Arial"/>
          <w:color w:val="404040"/>
          <w:sz w:val="20"/>
          <w:szCs w:val="20"/>
          <w:lang w:eastAsia="ja-JP"/>
        </w:rPr>
      </w:pPr>
      <w:r w:rsidRPr="00B03D4F">
        <w:rPr>
          <w:rFonts w:ascii="Arial" w:eastAsiaTheme="minorEastAsia" w:hAnsi="Arial" w:cs="Arial"/>
          <w:color w:val="404040"/>
          <w:sz w:val="20"/>
          <w:szCs w:val="20"/>
          <w:lang w:eastAsia="ja-JP"/>
        </w:rPr>
        <w:t>Provides customer’s specifications, standards and other documents to the suppliers to meet the requirements needed.</w:t>
      </w:r>
    </w:p>
    <w:p w:rsidR="00B03D4F" w:rsidRDefault="00B03D4F" w:rsidP="00B03D4F">
      <w:pPr>
        <w:pStyle w:val="ListParagraph"/>
        <w:tabs>
          <w:tab w:val="left" w:pos="709"/>
        </w:tabs>
        <w:ind w:left="1800"/>
        <w:jc w:val="both"/>
        <w:rPr>
          <w:rFonts w:ascii="Arial" w:eastAsiaTheme="minorEastAsia" w:hAnsi="Arial" w:cs="Arial"/>
          <w:color w:val="404040"/>
          <w:sz w:val="20"/>
          <w:szCs w:val="20"/>
          <w:lang w:eastAsia="ja-JP"/>
        </w:rPr>
      </w:pPr>
    </w:p>
    <w:p w:rsidR="00B03D4F" w:rsidRPr="00B03D4F" w:rsidRDefault="00B03D4F" w:rsidP="00B03D4F">
      <w:pPr>
        <w:pStyle w:val="ListParagraph"/>
        <w:tabs>
          <w:tab w:val="left" w:pos="709"/>
        </w:tabs>
        <w:ind w:left="1800"/>
        <w:jc w:val="both"/>
        <w:rPr>
          <w:rFonts w:ascii="Arial" w:eastAsiaTheme="minorEastAsia" w:hAnsi="Arial" w:cs="Arial"/>
          <w:color w:val="404040"/>
          <w:lang w:eastAsia="ja-JP"/>
        </w:rPr>
      </w:pPr>
    </w:p>
    <w:p w:rsidR="00B03D4F" w:rsidRDefault="00B03D4F" w:rsidP="00B03D4F">
      <w:pPr>
        <w:tabs>
          <w:tab w:val="left" w:pos="709"/>
        </w:tabs>
        <w:jc w:val="both"/>
        <w:rPr>
          <w:rFonts w:ascii="Arial" w:eastAsiaTheme="minorEastAsia" w:hAnsi="Arial" w:cs="Arial"/>
          <w:b/>
          <w:color w:val="404040"/>
          <w:lang w:eastAsia="ja-JP"/>
        </w:rPr>
      </w:pPr>
      <w:r w:rsidRPr="00B03D4F">
        <w:rPr>
          <w:rFonts w:ascii="Arial" w:eastAsiaTheme="minorEastAsia" w:hAnsi="Arial" w:cs="Arial"/>
          <w:b/>
          <w:color w:val="404040"/>
          <w:lang w:eastAsia="ja-JP"/>
        </w:rPr>
        <w:t>EDUCATIONAL DEGREE</w:t>
      </w:r>
    </w:p>
    <w:p w:rsidR="00B03D4F" w:rsidRDefault="00B03D4F" w:rsidP="00B03D4F">
      <w:pPr>
        <w:tabs>
          <w:tab w:val="left" w:pos="709"/>
        </w:tabs>
        <w:jc w:val="both"/>
        <w:rPr>
          <w:rFonts w:ascii="Arial" w:eastAsiaTheme="minorEastAsia" w:hAnsi="Arial" w:cs="Arial"/>
          <w:b/>
          <w:color w:val="404040"/>
          <w:lang w:eastAsia="ja-JP"/>
        </w:rPr>
      </w:pPr>
    </w:p>
    <w:p w:rsidR="00B03D4F" w:rsidRPr="00B03D4F" w:rsidRDefault="00B03D4F" w:rsidP="00B03D4F">
      <w:pPr>
        <w:tabs>
          <w:tab w:val="left" w:pos="709"/>
        </w:tabs>
        <w:jc w:val="both"/>
        <w:rPr>
          <w:rFonts w:ascii="Arial" w:eastAsiaTheme="minorEastAsia" w:hAnsi="Arial" w:cs="Arial"/>
          <w:color w:val="404040"/>
          <w:sz w:val="20"/>
          <w:szCs w:val="20"/>
          <w:lang w:eastAsia="ja-JP"/>
        </w:rPr>
      </w:pPr>
      <w:r>
        <w:rPr>
          <w:rFonts w:ascii="Arial" w:eastAsiaTheme="minorEastAsia" w:hAnsi="Arial" w:cs="Arial"/>
          <w:b/>
          <w:color w:val="404040"/>
          <w:lang w:eastAsia="ja-JP"/>
        </w:rPr>
        <w:tab/>
      </w:r>
      <w:r w:rsidRPr="00B03D4F">
        <w:rPr>
          <w:rFonts w:ascii="Arial" w:eastAsiaTheme="minorEastAsia" w:hAnsi="Arial" w:cs="Arial"/>
          <w:color w:val="404040"/>
          <w:sz w:val="20"/>
          <w:szCs w:val="20"/>
          <w:lang w:eastAsia="ja-JP"/>
        </w:rPr>
        <w:t>Bachelor of Science in Mechanical Engineering</w:t>
      </w:r>
    </w:p>
    <w:p w:rsidR="00B03D4F" w:rsidRPr="00B03D4F" w:rsidRDefault="00B03D4F" w:rsidP="00B03D4F">
      <w:pPr>
        <w:tabs>
          <w:tab w:val="left" w:pos="709"/>
        </w:tabs>
        <w:jc w:val="both"/>
        <w:rPr>
          <w:rFonts w:ascii="Arial" w:eastAsiaTheme="minorEastAsia" w:hAnsi="Arial" w:cs="Arial"/>
          <w:color w:val="404040"/>
          <w:sz w:val="20"/>
          <w:szCs w:val="20"/>
          <w:lang w:eastAsia="ja-JP"/>
        </w:rPr>
      </w:pPr>
      <w:r w:rsidRPr="00B03D4F">
        <w:rPr>
          <w:rFonts w:ascii="Arial" w:eastAsiaTheme="minorEastAsia" w:hAnsi="Arial" w:cs="Arial"/>
          <w:color w:val="404040"/>
          <w:sz w:val="20"/>
          <w:szCs w:val="20"/>
          <w:lang w:eastAsia="ja-JP"/>
        </w:rPr>
        <w:tab/>
        <w:t>Saint Louis University, Baguio City, Philippines</w:t>
      </w:r>
    </w:p>
    <w:p w:rsidR="00B03D4F" w:rsidRPr="00B03D4F" w:rsidRDefault="00B03D4F" w:rsidP="00B03D4F">
      <w:pPr>
        <w:tabs>
          <w:tab w:val="left" w:pos="709"/>
        </w:tabs>
        <w:jc w:val="both"/>
        <w:rPr>
          <w:rFonts w:ascii="Arial" w:eastAsiaTheme="minorEastAsia" w:hAnsi="Arial" w:cs="Arial"/>
          <w:color w:val="404040"/>
          <w:sz w:val="20"/>
          <w:szCs w:val="20"/>
          <w:lang w:eastAsia="ja-JP"/>
        </w:rPr>
      </w:pPr>
      <w:r w:rsidRPr="00B03D4F">
        <w:rPr>
          <w:rFonts w:ascii="Arial" w:eastAsiaTheme="minorEastAsia" w:hAnsi="Arial" w:cs="Arial"/>
          <w:color w:val="404040"/>
          <w:sz w:val="20"/>
          <w:szCs w:val="20"/>
          <w:lang w:eastAsia="ja-JP"/>
        </w:rPr>
        <w:tab/>
        <w:t>Graduated October 2010</w:t>
      </w:r>
    </w:p>
    <w:p w:rsidR="00B03D4F" w:rsidRDefault="00B03D4F" w:rsidP="00B03D4F">
      <w:pPr>
        <w:tabs>
          <w:tab w:val="left" w:pos="709"/>
        </w:tabs>
        <w:jc w:val="both"/>
        <w:rPr>
          <w:rFonts w:ascii="Arial" w:eastAsiaTheme="minorEastAsia" w:hAnsi="Arial" w:cs="Arial"/>
          <w:color w:val="404040"/>
          <w:lang w:eastAsia="ja-JP"/>
        </w:rPr>
      </w:pPr>
    </w:p>
    <w:p w:rsidR="00B03D4F" w:rsidRDefault="00B03D4F" w:rsidP="00B03D4F">
      <w:pPr>
        <w:tabs>
          <w:tab w:val="left" w:pos="709"/>
        </w:tabs>
        <w:jc w:val="both"/>
        <w:rPr>
          <w:rFonts w:ascii="Arial" w:eastAsiaTheme="minorEastAsia" w:hAnsi="Arial" w:cs="Arial"/>
          <w:color w:val="404040"/>
          <w:lang w:eastAsia="ja-JP"/>
        </w:rPr>
      </w:pPr>
    </w:p>
    <w:p w:rsidR="00B03D4F" w:rsidRPr="00B03D4F" w:rsidRDefault="00B03D4F" w:rsidP="00B03D4F">
      <w:pPr>
        <w:tabs>
          <w:tab w:val="left" w:pos="709"/>
        </w:tabs>
        <w:jc w:val="both"/>
        <w:rPr>
          <w:rFonts w:ascii="Arial" w:eastAsiaTheme="minorEastAsia" w:hAnsi="Arial" w:cs="Arial"/>
          <w:b/>
          <w:color w:val="404040"/>
          <w:lang w:eastAsia="ja-JP"/>
        </w:rPr>
      </w:pPr>
      <w:r w:rsidRPr="00B03D4F">
        <w:rPr>
          <w:rFonts w:ascii="Arial" w:eastAsiaTheme="minorEastAsia" w:hAnsi="Arial" w:cs="Arial"/>
          <w:b/>
          <w:color w:val="404040"/>
          <w:lang w:eastAsia="ja-JP"/>
        </w:rPr>
        <w:t>PROFESSIONAL LICENSE</w:t>
      </w:r>
    </w:p>
    <w:p w:rsidR="00B03D4F" w:rsidRDefault="00B03D4F" w:rsidP="008320AD">
      <w:pPr>
        <w:jc w:val="both"/>
        <w:rPr>
          <w:rStyle w:val="apple-style-span"/>
          <w:rFonts w:ascii="Arial" w:eastAsiaTheme="minorEastAsia" w:hAnsi="Arial" w:cs="Arial"/>
          <w:b/>
          <w:color w:val="404040"/>
          <w:sz w:val="20"/>
          <w:szCs w:val="20"/>
          <w:lang w:eastAsia="ja-JP"/>
        </w:rPr>
      </w:pPr>
    </w:p>
    <w:p w:rsidR="00B03D4F" w:rsidRDefault="00B03D4F" w:rsidP="00B03D4F">
      <w:pPr>
        <w:ind w:left="720"/>
        <w:rPr>
          <w:rStyle w:val="apple-style-span"/>
          <w:rFonts w:ascii="Arial" w:eastAsiaTheme="minorEastAsia" w:hAnsi="Arial" w:cs="Arial"/>
          <w:color w:val="404040"/>
          <w:sz w:val="20"/>
          <w:szCs w:val="20"/>
          <w:lang w:eastAsia="ja-JP"/>
        </w:rPr>
      </w:pPr>
      <w:r>
        <w:rPr>
          <w:rStyle w:val="apple-style-span"/>
          <w:rFonts w:ascii="Arial" w:eastAsiaTheme="minorEastAsia" w:hAnsi="Arial" w:cs="Arial"/>
          <w:color w:val="404040"/>
          <w:sz w:val="20"/>
          <w:szCs w:val="20"/>
          <w:lang w:eastAsia="ja-JP"/>
        </w:rPr>
        <w:t xml:space="preserve">Registered Mechanical Engineer </w:t>
      </w:r>
    </w:p>
    <w:p w:rsidR="00B03D4F" w:rsidRDefault="00B03D4F" w:rsidP="00B03D4F">
      <w:pPr>
        <w:ind w:left="720"/>
        <w:rPr>
          <w:rStyle w:val="apple-style-span"/>
          <w:rFonts w:ascii="Arial" w:eastAsiaTheme="minorEastAsia" w:hAnsi="Arial" w:cs="Arial"/>
          <w:color w:val="404040"/>
          <w:sz w:val="20"/>
          <w:szCs w:val="20"/>
          <w:lang w:eastAsia="ja-JP"/>
        </w:rPr>
      </w:pPr>
      <w:r>
        <w:rPr>
          <w:rStyle w:val="apple-style-span"/>
          <w:rFonts w:ascii="Arial" w:eastAsiaTheme="minorEastAsia" w:hAnsi="Arial" w:cs="Arial"/>
          <w:color w:val="404040"/>
          <w:sz w:val="20"/>
          <w:szCs w:val="20"/>
          <w:lang w:eastAsia="ja-JP"/>
        </w:rPr>
        <w:t>Licensed by Philippine Board of Mechanical Engineering, March 2011</w:t>
      </w:r>
    </w:p>
    <w:p w:rsidR="00B03D4F" w:rsidRPr="00B03D4F" w:rsidRDefault="00B03D4F" w:rsidP="00B03D4F">
      <w:pPr>
        <w:rPr>
          <w:rStyle w:val="apple-style-span"/>
          <w:rFonts w:ascii="Arial" w:eastAsiaTheme="minorEastAsia" w:hAnsi="Arial" w:cs="Arial"/>
          <w:color w:val="404040"/>
          <w:sz w:val="20"/>
          <w:szCs w:val="20"/>
          <w:lang w:eastAsia="ja-JP"/>
        </w:rPr>
        <w:sectPr w:rsidR="00B03D4F" w:rsidRPr="00B03D4F" w:rsidSect="00C853F7">
          <w:pgSz w:w="11907" w:h="16839" w:code="9"/>
          <w:pgMar w:top="1440" w:right="1440" w:bottom="1440" w:left="1440" w:header="720" w:footer="720" w:gutter="0"/>
          <w:cols w:space="720"/>
          <w:docGrid w:linePitch="360"/>
        </w:sect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Default="00C853F7" w:rsidP="00C853F7">
      <w:pPr>
        <w:jc w:val="both"/>
        <w:rPr>
          <w:rStyle w:val="apple-style-span"/>
          <w:rFonts w:ascii="Arial" w:eastAsiaTheme="minorEastAsia" w:hAnsi="Arial" w:cs="Arial"/>
          <w:color w:val="404040"/>
          <w:sz w:val="20"/>
          <w:szCs w:val="20"/>
          <w:lang w:eastAsia="ja-JP"/>
        </w:rPr>
      </w:pPr>
    </w:p>
    <w:p w:rsidR="00C853F7" w:rsidRPr="00C853F7" w:rsidRDefault="00C853F7" w:rsidP="00C853F7">
      <w:pPr>
        <w:jc w:val="both"/>
        <w:rPr>
          <w:rStyle w:val="apple-style-span"/>
          <w:rFonts w:ascii="Arial" w:eastAsiaTheme="minorEastAsia" w:hAnsi="Arial" w:cs="Arial"/>
          <w:color w:val="404040"/>
          <w:sz w:val="20"/>
          <w:szCs w:val="20"/>
          <w:lang w:eastAsia="ja-JP"/>
        </w:rPr>
        <w:sectPr w:rsidR="00C853F7" w:rsidRPr="00C853F7" w:rsidSect="00631F46">
          <w:pgSz w:w="11907" w:h="16839" w:code="9"/>
          <w:pgMar w:top="1080" w:right="1080" w:bottom="1080" w:left="1080" w:header="720" w:footer="720" w:gutter="0"/>
          <w:cols w:space="720"/>
          <w:docGrid w:linePitch="360"/>
        </w:sectPr>
      </w:pPr>
    </w:p>
    <w:p w:rsidR="00AF39A6" w:rsidRDefault="00AF39A6" w:rsidP="007E2133">
      <w:pPr>
        <w:jc w:val="both"/>
        <w:rPr>
          <w:rFonts w:ascii="Arial" w:eastAsiaTheme="minorEastAsia" w:hAnsi="Arial" w:cs="Arial"/>
          <w:color w:val="404040"/>
          <w:lang w:eastAsia="ja-JP"/>
        </w:rPr>
      </w:pPr>
      <w:bookmarkStart w:id="0" w:name="_GoBack"/>
      <w:bookmarkEnd w:id="0"/>
    </w:p>
    <w:sectPr w:rsidR="00AF39A6" w:rsidSect="00A63E03">
      <w:type w:val="continuous"/>
      <w:pgSz w:w="11907" w:h="16839"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3F" w:rsidRDefault="00D8083F" w:rsidP="008D1E1D">
      <w:r>
        <w:separator/>
      </w:r>
    </w:p>
  </w:endnote>
  <w:endnote w:type="continuationSeparator" w:id="0">
    <w:p w:rsidR="00D8083F" w:rsidRDefault="00D8083F" w:rsidP="008D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3F" w:rsidRDefault="00D8083F" w:rsidP="008D1E1D">
      <w:r>
        <w:separator/>
      </w:r>
    </w:p>
  </w:footnote>
  <w:footnote w:type="continuationSeparator" w:id="0">
    <w:p w:rsidR="00D8083F" w:rsidRDefault="00D8083F" w:rsidP="008D1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7CC"/>
    <w:multiLevelType w:val="hybridMultilevel"/>
    <w:tmpl w:val="436CDBEA"/>
    <w:lvl w:ilvl="0" w:tplc="34090003">
      <w:start w:val="1"/>
      <w:numFmt w:val="bullet"/>
      <w:lvlText w:val="o"/>
      <w:lvlJc w:val="left"/>
      <w:pPr>
        <w:ind w:left="1800" w:hanging="360"/>
      </w:pPr>
      <w:rPr>
        <w:rFonts w:ascii="Courier New" w:hAnsi="Courier New" w:cs="Courier New"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
    <w:nsid w:val="08845195"/>
    <w:multiLevelType w:val="hybridMultilevel"/>
    <w:tmpl w:val="2690E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A3122B3"/>
    <w:multiLevelType w:val="hybridMultilevel"/>
    <w:tmpl w:val="EF9E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538DE"/>
    <w:multiLevelType w:val="hybridMultilevel"/>
    <w:tmpl w:val="94AE4350"/>
    <w:lvl w:ilvl="0" w:tplc="AD5C3294">
      <w:start w:val="1"/>
      <w:numFmt w:val="bullet"/>
      <w:lvlText w:val=""/>
      <w:lvlJc w:val="left"/>
      <w:pPr>
        <w:ind w:left="720" w:hanging="360"/>
      </w:pPr>
      <w:rPr>
        <w:rFonts w:ascii="Wingdings" w:hAnsi="Wingdings"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11932"/>
    <w:multiLevelType w:val="hybridMultilevel"/>
    <w:tmpl w:val="EFE4BB54"/>
    <w:lvl w:ilvl="0" w:tplc="329C020C">
      <w:start w:val="5"/>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C0165"/>
    <w:multiLevelType w:val="hybridMultilevel"/>
    <w:tmpl w:val="D278FBAA"/>
    <w:lvl w:ilvl="0" w:tplc="7B807EB2">
      <w:start w:val="123"/>
      <w:numFmt w:val="bullet"/>
      <w:lvlText w:val="-"/>
      <w:lvlJc w:val="left"/>
      <w:pPr>
        <w:ind w:left="1364" w:hanging="360"/>
      </w:pPr>
      <w:rPr>
        <w:rFonts w:ascii="Tahoma" w:eastAsiaTheme="minorEastAsia" w:hAnsi="Tahoma" w:cs="Tahoma"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6">
    <w:nsid w:val="1CF75DED"/>
    <w:multiLevelType w:val="hybridMultilevel"/>
    <w:tmpl w:val="1270A73C"/>
    <w:lvl w:ilvl="0" w:tplc="34090003">
      <w:start w:val="1"/>
      <w:numFmt w:val="bullet"/>
      <w:lvlText w:val="o"/>
      <w:lvlJc w:val="left"/>
      <w:pPr>
        <w:ind w:left="2160" w:hanging="360"/>
      </w:pPr>
      <w:rPr>
        <w:rFonts w:ascii="Courier New" w:hAnsi="Courier New" w:cs="Courier New"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7">
    <w:nsid w:val="1F617607"/>
    <w:multiLevelType w:val="hybridMultilevel"/>
    <w:tmpl w:val="9A227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07C7580"/>
    <w:multiLevelType w:val="hybridMultilevel"/>
    <w:tmpl w:val="491AE1C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0A35140"/>
    <w:multiLevelType w:val="hybridMultilevel"/>
    <w:tmpl w:val="A63835D6"/>
    <w:lvl w:ilvl="0" w:tplc="13A0235A">
      <w:start w:val="123"/>
      <w:numFmt w:val="bullet"/>
      <w:lvlText w:val="-"/>
      <w:lvlJc w:val="left"/>
      <w:pPr>
        <w:ind w:left="1725" w:hanging="360"/>
      </w:pPr>
      <w:rPr>
        <w:rFonts w:ascii="Tahoma" w:eastAsiaTheme="minorEastAsia" w:hAnsi="Tahoma" w:cs="Tahoma"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0">
    <w:nsid w:val="25EE48A1"/>
    <w:multiLevelType w:val="hybridMultilevel"/>
    <w:tmpl w:val="4CA615BC"/>
    <w:lvl w:ilvl="0" w:tplc="04D6CDB6">
      <w:start w:val="123"/>
      <w:numFmt w:val="bullet"/>
      <w:lvlText w:val="-"/>
      <w:lvlJc w:val="left"/>
      <w:pPr>
        <w:ind w:left="1080" w:hanging="360"/>
      </w:pPr>
      <w:rPr>
        <w:rFonts w:ascii="Tahoma" w:eastAsiaTheme="minorEastAsia" w:hAnsi="Tahoma" w:cs="Tahoma"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26315586"/>
    <w:multiLevelType w:val="hybridMultilevel"/>
    <w:tmpl w:val="8DA45FA8"/>
    <w:lvl w:ilvl="0" w:tplc="0736E0E2">
      <w:start w:val="1"/>
      <w:numFmt w:val="bullet"/>
      <w:lvlText w:val=""/>
      <w:lvlJc w:val="left"/>
      <w:pPr>
        <w:tabs>
          <w:tab w:val="num" w:pos="1080"/>
        </w:tabs>
        <w:ind w:left="1080" w:hanging="360"/>
      </w:pPr>
      <w:rPr>
        <w:rFonts w:ascii="Wingdings" w:hAnsi="Wingdings" w:hint="default"/>
        <w:color w:val="80808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725497"/>
    <w:multiLevelType w:val="hybridMultilevel"/>
    <w:tmpl w:val="D906426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DA557E7"/>
    <w:multiLevelType w:val="hybridMultilevel"/>
    <w:tmpl w:val="0A1A04AC"/>
    <w:lvl w:ilvl="0" w:tplc="AB28C916">
      <w:start w:val="123"/>
      <w:numFmt w:val="bullet"/>
      <w:lvlText w:val="-"/>
      <w:lvlJc w:val="left"/>
      <w:pPr>
        <w:ind w:left="1365" w:hanging="360"/>
      </w:pPr>
      <w:rPr>
        <w:rFonts w:ascii="Tahoma" w:eastAsiaTheme="minorEastAsia" w:hAnsi="Tahoma" w:cs="Tahoma" w:hint="default"/>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4">
    <w:nsid w:val="316F2720"/>
    <w:multiLevelType w:val="hybridMultilevel"/>
    <w:tmpl w:val="4662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71996"/>
    <w:multiLevelType w:val="hybridMultilevel"/>
    <w:tmpl w:val="F4A638F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6">
    <w:nsid w:val="35F10C8B"/>
    <w:multiLevelType w:val="hybridMultilevel"/>
    <w:tmpl w:val="9D763A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3A4E09C7"/>
    <w:multiLevelType w:val="hybridMultilevel"/>
    <w:tmpl w:val="7D64DC5A"/>
    <w:lvl w:ilvl="0" w:tplc="34090003">
      <w:start w:val="1"/>
      <w:numFmt w:val="bullet"/>
      <w:lvlText w:val="o"/>
      <w:lvlJc w:val="left"/>
      <w:pPr>
        <w:ind w:left="2160" w:hanging="360"/>
      </w:pPr>
      <w:rPr>
        <w:rFonts w:ascii="Courier New" w:hAnsi="Courier New" w:cs="Courier New"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8">
    <w:nsid w:val="3D785F14"/>
    <w:multiLevelType w:val="hybridMultilevel"/>
    <w:tmpl w:val="ACE8B09A"/>
    <w:lvl w:ilvl="0" w:tplc="E244E040">
      <w:start w:val="5"/>
      <w:numFmt w:val="bullet"/>
      <w:lvlText w:val=""/>
      <w:lvlJc w:val="left"/>
      <w:pPr>
        <w:ind w:left="1440" w:hanging="360"/>
      </w:pPr>
      <w:rPr>
        <w:rFonts w:ascii="Symbol" w:eastAsia="Times New Roman"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5071DD"/>
    <w:multiLevelType w:val="hybridMultilevel"/>
    <w:tmpl w:val="D27EDFBE"/>
    <w:lvl w:ilvl="0" w:tplc="AD5C3294">
      <w:start w:val="1"/>
      <w:numFmt w:val="bullet"/>
      <w:lvlText w:val=""/>
      <w:lvlJc w:val="left"/>
      <w:pPr>
        <w:ind w:left="720" w:hanging="360"/>
      </w:pPr>
      <w:rPr>
        <w:rFonts w:ascii="Wingdings" w:hAnsi="Wingdings"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55DBF"/>
    <w:multiLevelType w:val="hybridMultilevel"/>
    <w:tmpl w:val="0B88CB60"/>
    <w:lvl w:ilvl="0" w:tplc="3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57522881"/>
    <w:multiLevelType w:val="hybridMultilevel"/>
    <w:tmpl w:val="39A4AC0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nsid w:val="585B6101"/>
    <w:multiLevelType w:val="hybridMultilevel"/>
    <w:tmpl w:val="6E703070"/>
    <w:lvl w:ilvl="0" w:tplc="AD5C3294">
      <w:start w:val="1"/>
      <w:numFmt w:val="bullet"/>
      <w:lvlText w:val=""/>
      <w:lvlJc w:val="left"/>
      <w:pPr>
        <w:ind w:left="720" w:hanging="360"/>
      </w:pPr>
      <w:rPr>
        <w:rFonts w:ascii="Wingdings" w:hAnsi="Wingdings"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C3CC5"/>
    <w:multiLevelType w:val="hybridMultilevel"/>
    <w:tmpl w:val="0B6EF7A0"/>
    <w:lvl w:ilvl="0" w:tplc="0409000B">
      <w:start w:val="1"/>
      <w:numFmt w:val="bullet"/>
      <w:lvlText w:val=""/>
      <w:lvlJc w:val="left"/>
      <w:pPr>
        <w:ind w:left="2880" w:hanging="360"/>
      </w:pPr>
      <w:rPr>
        <w:rFonts w:ascii="Wingdings" w:hAnsi="Wingdings" w:hint="default"/>
      </w:rPr>
    </w:lvl>
    <w:lvl w:ilvl="1" w:tplc="3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B7F733A"/>
    <w:multiLevelType w:val="hybridMultilevel"/>
    <w:tmpl w:val="56A429C4"/>
    <w:lvl w:ilvl="0" w:tplc="AD5C3294">
      <w:start w:val="1"/>
      <w:numFmt w:val="bullet"/>
      <w:lvlText w:val=""/>
      <w:lvlJc w:val="left"/>
      <w:pPr>
        <w:ind w:left="720" w:hanging="360"/>
      </w:pPr>
      <w:rPr>
        <w:rFonts w:ascii="Wingdings" w:hAnsi="Wingdings" w:hint="default"/>
        <w:color w:val="808080"/>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02866"/>
    <w:multiLevelType w:val="hybridMultilevel"/>
    <w:tmpl w:val="4DB82504"/>
    <w:lvl w:ilvl="0" w:tplc="FF7CF80A">
      <w:start w:val="5"/>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72756E"/>
    <w:multiLevelType w:val="hybridMultilevel"/>
    <w:tmpl w:val="F0CA0F92"/>
    <w:lvl w:ilvl="0" w:tplc="9C8E8E98">
      <w:numFmt w:val="bullet"/>
      <w:lvlText w:val="-"/>
      <w:lvlJc w:val="left"/>
      <w:pPr>
        <w:ind w:left="1641" w:hanging="360"/>
      </w:pPr>
      <w:rPr>
        <w:rFonts w:ascii="Tahoma" w:eastAsiaTheme="minorEastAsia" w:hAnsi="Tahoma" w:cs="Tahoma" w:hint="default"/>
      </w:rPr>
    </w:lvl>
    <w:lvl w:ilvl="1" w:tplc="0409000B" w:tentative="1">
      <w:start w:val="1"/>
      <w:numFmt w:val="bullet"/>
      <w:lvlText w:val=""/>
      <w:lvlJc w:val="left"/>
      <w:pPr>
        <w:ind w:left="2121" w:hanging="420"/>
      </w:pPr>
      <w:rPr>
        <w:rFonts w:ascii="Wingdings" w:hAnsi="Wingdings" w:hint="default"/>
      </w:rPr>
    </w:lvl>
    <w:lvl w:ilvl="2" w:tplc="0409000D" w:tentative="1">
      <w:start w:val="1"/>
      <w:numFmt w:val="bullet"/>
      <w:lvlText w:val=""/>
      <w:lvlJc w:val="left"/>
      <w:pPr>
        <w:ind w:left="2541" w:hanging="420"/>
      </w:pPr>
      <w:rPr>
        <w:rFonts w:ascii="Wingdings" w:hAnsi="Wingdings" w:hint="default"/>
      </w:rPr>
    </w:lvl>
    <w:lvl w:ilvl="3" w:tplc="04090001" w:tentative="1">
      <w:start w:val="1"/>
      <w:numFmt w:val="bullet"/>
      <w:lvlText w:val=""/>
      <w:lvlJc w:val="left"/>
      <w:pPr>
        <w:ind w:left="2961" w:hanging="420"/>
      </w:pPr>
      <w:rPr>
        <w:rFonts w:ascii="Wingdings" w:hAnsi="Wingdings" w:hint="default"/>
      </w:rPr>
    </w:lvl>
    <w:lvl w:ilvl="4" w:tplc="0409000B" w:tentative="1">
      <w:start w:val="1"/>
      <w:numFmt w:val="bullet"/>
      <w:lvlText w:val=""/>
      <w:lvlJc w:val="left"/>
      <w:pPr>
        <w:ind w:left="3381" w:hanging="420"/>
      </w:pPr>
      <w:rPr>
        <w:rFonts w:ascii="Wingdings" w:hAnsi="Wingdings" w:hint="default"/>
      </w:rPr>
    </w:lvl>
    <w:lvl w:ilvl="5" w:tplc="0409000D" w:tentative="1">
      <w:start w:val="1"/>
      <w:numFmt w:val="bullet"/>
      <w:lvlText w:val=""/>
      <w:lvlJc w:val="left"/>
      <w:pPr>
        <w:ind w:left="3801" w:hanging="420"/>
      </w:pPr>
      <w:rPr>
        <w:rFonts w:ascii="Wingdings" w:hAnsi="Wingdings" w:hint="default"/>
      </w:rPr>
    </w:lvl>
    <w:lvl w:ilvl="6" w:tplc="04090001" w:tentative="1">
      <w:start w:val="1"/>
      <w:numFmt w:val="bullet"/>
      <w:lvlText w:val=""/>
      <w:lvlJc w:val="left"/>
      <w:pPr>
        <w:ind w:left="4221" w:hanging="420"/>
      </w:pPr>
      <w:rPr>
        <w:rFonts w:ascii="Wingdings" w:hAnsi="Wingdings" w:hint="default"/>
      </w:rPr>
    </w:lvl>
    <w:lvl w:ilvl="7" w:tplc="0409000B" w:tentative="1">
      <w:start w:val="1"/>
      <w:numFmt w:val="bullet"/>
      <w:lvlText w:val=""/>
      <w:lvlJc w:val="left"/>
      <w:pPr>
        <w:ind w:left="4641" w:hanging="420"/>
      </w:pPr>
      <w:rPr>
        <w:rFonts w:ascii="Wingdings" w:hAnsi="Wingdings" w:hint="default"/>
      </w:rPr>
    </w:lvl>
    <w:lvl w:ilvl="8" w:tplc="0409000D" w:tentative="1">
      <w:start w:val="1"/>
      <w:numFmt w:val="bullet"/>
      <w:lvlText w:val=""/>
      <w:lvlJc w:val="left"/>
      <w:pPr>
        <w:ind w:left="5061" w:hanging="420"/>
      </w:pPr>
      <w:rPr>
        <w:rFonts w:ascii="Wingdings" w:hAnsi="Wingdings" w:hint="default"/>
      </w:rPr>
    </w:lvl>
  </w:abstractNum>
  <w:abstractNum w:abstractNumId="27">
    <w:nsid w:val="63546970"/>
    <w:multiLevelType w:val="hybridMultilevel"/>
    <w:tmpl w:val="ACC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272EE"/>
    <w:multiLevelType w:val="hybridMultilevel"/>
    <w:tmpl w:val="FD7C19EE"/>
    <w:lvl w:ilvl="0" w:tplc="34090001">
      <w:start w:val="1"/>
      <w:numFmt w:val="bullet"/>
      <w:lvlText w:val=""/>
      <w:lvlJc w:val="left"/>
      <w:pPr>
        <w:ind w:left="1069" w:hanging="360"/>
      </w:pPr>
      <w:rPr>
        <w:rFonts w:ascii="Symbol" w:hAnsi="Symbol" w:hint="default"/>
      </w:rPr>
    </w:lvl>
    <w:lvl w:ilvl="1" w:tplc="34090003">
      <w:start w:val="1"/>
      <w:numFmt w:val="bullet"/>
      <w:lvlText w:val="o"/>
      <w:lvlJc w:val="left"/>
      <w:pPr>
        <w:ind w:left="1789" w:hanging="360"/>
      </w:pPr>
      <w:rPr>
        <w:rFonts w:ascii="Courier New" w:hAnsi="Courier New" w:cs="Courier New" w:hint="default"/>
      </w:rPr>
    </w:lvl>
    <w:lvl w:ilvl="2" w:tplc="34090005" w:tentative="1">
      <w:start w:val="1"/>
      <w:numFmt w:val="bullet"/>
      <w:lvlText w:val=""/>
      <w:lvlJc w:val="left"/>
      <w:pPr>
        <w:ind w:left="2509" w:hanging="360"/>
      </w:pPr>
      <w:rPr>
        <w:rFonts w:ascii="Wingdings" w:hAnsi="Wingdings" w:hint="default"/>
      </w:rPr>
    </w:lvl>
    <w:lvl w:ilvl="3" w:tplc="34090001">
      <w:start w:val="1"/>
      <w:numFmt w:val="bullet"/>
      <w:lvlText w:val=""/>
      <w:lvlJc w:val="left"/>
      <w:pPr>
        <w:ind w:left="3229" w:hanging="360"/>
      </w:pPr>
      <w:rPr>
        <w:rFonts w:ascii="Symbol" w:hAnsi="Symbol" w:hint="default"/>
      </w:rPr>
    </w:lvl>
    <w:lvl w:ilvl="4" w:tplc="34090003">
      <w:start w:val="1"/>
      <w:numFmt w:val="bullet"/>
      <w:lvlText w:val="o"/>
      <w:lvlJc w:val="left"/>
      <w:pPr>
        <w:ind w:left="3949" w:hanging="360"/>
      </w:pPr>
      <w:rPr>
        <w:rFonts w:ascii="Courier New" w:hAnsi="Courier New" w:cs="Courier New" w:hint="default"/>
      </w:rPr>
    </w:lvl>
    <w:lvl w:ilvl="5" w:tplc="34090005" w:tentative="1">
      <w:start w:val="1"/>
      <w:numFmt w:val="bullet"/>
      <w:lvlText w:val=""/>
      <w:lvlJc w:val="left"/>
      <w:pPr>
        <w:ind w:left="4669" w:hanging="360"/>
      </w:pPr>
      <w:rPr>
        <w:rFonts w:ascii="Wingdings" w:hAnsi="Wingdings" w:hint="default"/>
      </w:rPr>
    </w:lvl>
    <w:lvl w:ilvl="6" w:tplc="34090001" w:tentative="1">
      <w:start w:val="1"/>
      <w:numFmt w:val="bullet"/>
      <w:lvlText w:val=""/>
      <w:lvlJc w:val="left"/>
      <w:pPr>
        <w:ind w:left="5389" w:hanging="360"/>
      </w:pPr>
      <w:rPr>
        <w:rFonts w:ascii="Symbol" w:hAnsi="Symbol" w:hint="default"/>
      </w:rPr>
    </w:lvl>
    <w:lvl w:ilvl="7" w:tplc="34090003" w:tentative="1">
      <w:start w:val="1"/>
      <w:numFmt w:val="bullet"/>
      <w:lvlText w:val="o"/>
      <w:lvlJc w:val="left"/>
      <w:pPr>
        <w:ind w:left="6109" w:hanging="360"/>
      </w:pPr>
      <w:rPr>
        <w:rFonts w:ascii="Courier New" w:hAnsi="Courier New" w:cs="Courier New" w:hint="default"/>
      </w:rPr>
    </w:lvl>
    <w:lvl w:ilvl="8" w:tplc="34090005" w:tentative="1">
      <w:start w:val="1"/>
      <w:numFmt w:val="bullet"/>
      <w:lvlText w:val=""/>
      <w:lvlJc w:val="left"/>
      <w:pPr>
        <w:ind w:left="6829" w:hanging="360"/>
      </w:pPr>
      <w:rPr>
        <w:rFonts w:ascii="Wingdings" w:hAnsi="Wingdings" w:hint="default"/>
      </w:rPr>
    </w:lvl>
  </w:abstractNum>
  <w:abstractNum w:abstractNumId="29">
    <w:nsid w:val="70152752"/>
    <w:multiLevelType w:val="hybridMultilevel"/>
    <w:tmpl w:val="4A0C3F90"/>
    <w:lvl w:ilvl="0" w:tplc="0736E0E2">
      <w:start w:val="1"/>
      <w:numFmt w:val="bullet"/>
      <w:lvlText w:val=""/>
      <w:lvlJc w:val="left"/>
      <w:pPr>
        <w:ind w:left="1080" w:hanging="360"/>
      </w:pPr>
      <w:rPr>
        <w:rFonts w:ascii="Wingdings" w:hAnsi="Wingdings" w:hint="default"/>
        <w:color w:val="8080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4872AE"/>
    <w:multiLevelType w:val="hybridMultilevel"/>
    <w:tmpl w:val="7A7EAFE6"/>
    <w:lvl w:ilvl="0" w:tplc="34090001">
      <w:start w:val="1"/>
      <w:numFmt w:val="bullet"/>
      <w:lvlText w:val=""/>
      <w:lvlJc w:val="left"/>
      <w:pPr>
        <w:ind w:left="1424" w:hanging="360"/>
      </w:pPr>
      <w:rPr>
        <w:rFonts w:ascii="Symbol" w:hAnsi="Symbol" w:hint="default"/>
      </w:rPr>
    </w:lvl>
    <w:lvl w:ilvl="1" w:tplc="34090003" w:tentative="1">
      <w:start w:val="1"/>
      <w:numFmt w:val="bullet"/>
      <w:lvlText w:val="o"/>
      <w:lvlJc w:val="left"/>
      <w:pPr>
        <w:ind w:left="2144" w:hanging="360"/>
      </w:pPr>
      <w:rPr>
        <w:rFonts w:ascii="Courier New" w:hAnsi="Courier New" w:cs="Courier New" w:hint="default"/>
      </w:rPr>
    </w:lvl>
    <w:lvl w:ilvl="2" w:tplc="34090005" w:tentative="1">
      <w:start w:val="1"/>
      <w:numFmt w:val="bullet"/>
      <w:lvlText w:val=""/>
      <w:lvlJc w:val="left"/>
      <w:pPr>
        <w:ind w:left="2864" w:hanging="360"/>
      </w:pPr>
      <w:rPr>
        <w:rFonts w:ascii="Wingdings" w:hAnsi="Wingdings" w:hint="default"/>
      </w:rPr>
    </w:lvl>
    <w:lvl w:ilvl="3" w:tplc="34090001" w:tentative="1">
      <w:start w:val="1"/>
      <w:numFmt w:val="bullet"/>
      <w:lvlText w:val=""/>
      <w:lvlJc w:val="left"/>
      <w:pPr>
        <w:ind w:left="3584" w:hanging="360"/>
      </w:pPr>
      <w:rPr>
        <w:rFonts w:ascii="Symbol" w:hAnsi="Symbol" w:hint="default"/>
      </w:rPr>
    </w:lvl>
    <w:lvl w:ilvl="4" w:tplc="34090003" w:tentative="1">
      <w:start w:val="1"/>
      <w:numFmt w:val="bullet"/>
      <w:lvlText w:val="o"/>
      <w:lvlJc w:val="left"/>
      <w:pPr>
        <w:ind w:left="4304" w:hanging="360"/>
      </w:pPr>
      <w:rPr>
        <w:rFonts w:ascii="Courier New" w:hAnsi="Courier New" w:cs="Courier New" w:hint="default"/>
      </w:rPr>
    </w:lvl>
    <w:lvl w:ilvl="5" w:tplc="34090005" w:tentative="1">
      <w:start w:val="1"/>
      <w:numFmt w:val="bullet"/>
      <w:lvlText w:val=""/>
      <w:lvlJc w:val="left"/>
      <w:pPr>
        <w:ind w:left="5024" w:hanging="360"/>
      </w:pPr>
      <w:rPr>
        <w:rFonts w:ascii="Wingdings" w:hAnsi="Wingdings" w:hint="default"/>
      </w:rPr>
    </w:lvl>
    <w:lvl w:ilvl="6" w:tplc="34090001" w:tentative="1">
      <w:start w:val="1"/>
      <w:numFmt w:val="bullet"/>
      <w:lvlText w:val=""/>
      <w:lvlJc w:val="left"/>
      <w:pPr>
        <w:ind w:left="5744" w:hanging="360"/>
      </w:pPr>
      <w:rPr>
        <w:rFonts w:ascii="Symbol" w:hAnsi="Symbol" w:hint="default"/>
      </w:rPr>
    </w:lvl>
    <w:lvl w:ilvl="7" w:tplc="34090003" w:tentative="1">
      <w:start w:val="1"/>
      <w:numFmt w:val="bullet"/>
      <w:lvlText w:val="o"/>
      <w:lvlJc w:val="left"/>
      <w:pPr>
        <w:ind w:left="6464" w:hanging="360"/>
      </w:pPr>
      <w:rPr>
        <w:rFonts w:ascii="Courier New" w:hAnsi="Courier New" w:cs="Courier New" w:hint="default"/>
      </w:rPr>
    </w:lvl>
    <w:lvl w:ilvl="8" w:tplc="34090005" w:tentative="1">
      <w:start w:val="1"/>
      <w:numFmt w:val="bullet"/>
      <w:lvlText w:val=""/>
      <w:lvlJc w:val="left"/>
      <w:pPr>
        <w:ind w:left="7184" w:hanging="360"/>
      </w:pPr>
      <w:rPr>
        <w:rFonts w:ascii="Wingdings" w:hAnsi="Wingdings" w:hint="default"/>
      </w:rPr>
    </w:lvl>
  </w:abstractNum>
  <w:abstractNum w:abstractNumId="31">
    <w:nsid w:val="7EFD7134"/>
    <w:multiLevelType w:val="hybridMultilevel"/>
    <w:tmpl w:val="55FC386E"/>
    <w:lvl w:ilvl="0" w:tplc="04090001">
      <w:start w:val="1"/>
      <w:numFmt w:val="bullet"/>
      <w:lvlText w:val=""/>
      <w:lvlJc w:val="left"/>
      <w:pPr>
        <w:ind w:left="1341" w:hanging="420"/>
      </w:pPr>
      <w:rPr>
        <w:rFonts w:ascii="Wingdings" w:hAnsi="Wingdings" w:hint="default"/>
      </w:rPr>
    </w:lvl>
    <w:lvl w:ilvl="1" w:tplc="0409000B" w:tentative="1">
      <w:start w:val="1"/>
      <w:numFmt w:val="bullet"/>
      <w:lvlText w:val=""/>
      <w:lvlJc w:val="left"/>
      <w:pPr>
        <w:ind w:left="1761" w:hanging="420"/>
      </w:pPr>
      <w:rPr>
        <w:rFonts w:ascii="Wingdings" w:hAnsi="Wingdings" w:hint="default"/>
      </w:rPr>
    </w:lvl>
    <w:lvl w:ilvl="2" w:tplc="0409000D" w:tentative="1">
      <w:start w:val="1"/>
      <w:numFmt w:val="bullet"/>
      <w:lvlText w:val=""/>
      <w:lvlJc w:val="left"/>
      <w:pPr>
        <w:ind w:left="2181" w:hanging="420"/>
      </w:pPr>
      <w:rPr>
        <w:rFonts w:ascii="Wingdings" w:hAnsi="Wingdings" w:hint="default"/>
      </w:rPr>
    </w:lvl>
    <w:lvl w:ilvl="3" w:tplc="04090001" w:tentative="1">
      <w:start w:val="1"/>
      <w:numFmt w:val="bullet"/>
      <w:lvlText w:val=""/>
      <w:lvlJc w:val="left"/>
      <w:pPr>
        <w:ind w:left="2601" w:hanging="420"/>
      </w:pPr>
      <w:rPr>
        <w:rFonts w:ascii="Wingdings" w:hAnsi="Wingdings" w:hint="default"/>
      </w:rPr>
    </w:lvl>
    <w:lvl w:ilvl="4" w:tplc="0409000B" w:tentative="1">
      <w:start w:val="1"/>
      <w:numFmt w:val="bullet"/>
      <w:lvlText w:val=""/>
      <w:lvlJc w:val="left"/>
      <w:pPr>
        <w:ind w:left="3021" w:hanging="420"/>
      </w:pPr>
      <w:rPr>
        <w:rFonts w:ascii="Wingdings" w:hAnsi="Wingdings" w:hint="default"/>
      </w:rPr>
    </w:lvl>
    <w:lvl w:ilvl="5" w:tplc="0409000D" w:tentative="1">
      <w:start w:val="1"/>
      <w:numFmt w:val="bullet"/>
      <w:lvlText w:val=""/>
      <w:lvlJc w:val="left"/>
      <w:pPr>
        <w:ind w:left="3441" w:hanging="420"/>
      </w:pPr>
      <w:rPr>
        <w:rFonts w:ascii="Wingdings" w:hAnsi="Wingdings" w:hint="default"/>
      </w:rPr>
    </w:lvl>
    <w:lvl w:ilvl="6" w:tplc="04090001" w:tentative="1">
      <w:start w:val="1"/>
      <w:numFmt w:val="bullet"/>
      <w:lvlText w:val=""/>
      <w:lvlJc w:val="left"/>
      <w:pPr>
        <w:ind w:left="3861" w:hanging="420"/>
      </w:pPr>
      <w:rPr>
        <w:rFonts w:ascii="Wingdings" w:hAnsi="Wingdings" w:hint="default"/>
      </w:rPr>
    </w:lvl>
    <w:lvl w:ilvl="7" w:tplc="0409000B" w:tentative="1">
      <w:start w:val="1"/>
      <w:numFmt w:val="bullet"/>
      <w:lvlText w:val=""/>
      <w:lvlJc w:val="left"/>
      <w:pPr>
        <w:ind w:left="4281" w:hanging="420"/>
      </w:pPr>
      <w:rPr>
        <w:rFonts w:ascii="Wingdings" w:hAnsi="Wingdings" w:hint="default"/>
      </w:rPr>
    </w:lvl>
    <w:lvl w:ilvl="8" w:tplc="0409000D" w:tentative="1">
      <w:start w:val="1"/>
      <w:numFmt w:val="bullet"/>
      <w:lvlText w:val=""/>
      <w:lvlJc w:val="left"/>
      <w:pPr>
        <w:ind w:left="4701" w:hanging="420"/>
      </w:pPr>
      <w:rPr>
        <w:rFonts w:ascii="Wingdings" w:hAnsi="Wingdings" w:hint="default"/>
      </w:rPr>
    </w:lvl>
  </w:abstractNum>
  <w:abstractNum w:abstractNumId="32">
    <w:nsid w:val="7F152B2B"/>
    <w:multiLevelType w:val="hybridMultilevel"/>
    <w:tmpl w:val="CDF0E4D0"/>
    <w:lvl w:ilvl="0" w:tplc="04090001">
      <w:start w:val="1"/>
      <w:numFmt w:val="bullet"/>
      <w:lvlText w:val=""/>
      <w:lvlJc w:val="left"/>
      <w:pPr>
        <w:ind w:left="1281" w:hanging="360"/>
      </w:pPr>
      <w:rPr>
        <w:rFonts w:ascii="Wingdings" w:hAnsi="Wingdings" w:hint="default"/>
      </w:rPr>
    </w:lvl>
    <w:lvl w:ilvl="1" w:tplc="0409000B" w:tentative="1">
      <w:start w:val="1"/>
      <w:numFmt w:val="bullet"/>
      <w:lvlText w:val=""/>
      <w:lvlJc w:val="left"/>
      <w:pPr>
        <w:ind w:left="1761" w:hanging="420"/>
      </w:pPr>
      <w:rPr>
        <w:rFonts w:ascii="Wingdings" w:hAnsi="Wingdings" w:hint="default"/>
      </w:rPr>
    </w:lvl>
    <w:lvl w:ilvl="2" w:tplc="0409000D" w:tentative="1">
      <w:start w:val="1"/>
      <w:numFmt w:val="bullet"/>
      <w:lvlText w:val=""/>
      <w:lvlJc w:val="left"/>
      <w:pPr>
        <w:ind w:left="2181" w:hanging="420"/>
      </w:pPr>
      <w:rPr>
        <w:rFonts w:ascii="Wingdings" w:hAnsi="Wingdings" w:hint="default"/>
      </w:rPr>
    </w:lvl>
    <w:lvl w:ilvl="3" w:tplc="04090001" w:tentative="1">
      <w:start w:val="1"/>
      <w:numFmt w:val="bullet"/>
      <w:lvlText w:val=""/>
      <w:lvlJc w:val="left"/>
      <w:pPr>
        <w:ind w:left="2601" w:hanging="420"/>
      </w:pPr>
      <w:rPr>
        <w:rFonts w:ascii="Wingdings" w:hAnsi="Wingdings" w:hint="default"/>
      </w:rPr>
    </w:lvl>
    <w:lvl w:ilvl="4" w:tplc="0409000B" w:tentative="1">
      <w:start w:val="1"/>
      <w:numFmt w:val="bullet"/>
      <w:lvlText w:val=""/>
      <w:lvlJc w:val="left"/>
      <w:pPr>
        <w:ind w:left="3021" w:hanging="420"/>
      </w:pPr>
      <w:rPr>
        <w:rFonts w:ascii="Wingdings" w:hAnsi="Wingdings" w:hint="default"/>
      </w:rPr>
    </w:lvl>
    <w:lvl w:ilvl="5" w:tplc="0409000D" w:tentative="1">
      <w:start w:val="1"/>
      <w:numFmt w:val="bullet"/>
      <w:lvlText w:val=""/>
      <w:lvlJc w:val="left"/>
      <w:pPr>
        <w:ind w:left="3441" w:hanging="420"/>
      </w:pPr>
      <w:rPr>
        <w:rFonts w:ascii="Wingdings" w:hAnsi="Wingdings" w:hint="default"/>
      </w:rPr>
    </w:lvl>
    <w:lvl w:ilvl="6" w:tplc="04090001" w:tentative="1">
      <w:start w:val="1"/>
      <w:numFmt w:val="bullet"/>
      <w:lvlText w:val=""/>
      <w:lvlJc w:val="left"/>
      <w:pPr>
        <w:ind w:left="3861" w:hanging="420"/>
      </w:pPr>
      <w:rPr>
        <w:rFonts w:ascii="Wingdings" w:hAnsi="Wingdings" w:hint="default"/>
      </w:rPr>
    </w:lvl>
    <w:lvl w:ilvl="7" w:tplc="0409000B" w:tentative="1">
      <w:start w:val="1"/>
      <w:numFmt w:val="bullet"/>
      <w:lvlText w:val=""/>
      <w:lvlJc w:val="left"/>
      <w:pPr>
        <w:ind w:left="4281" w:hanging="420"/>
      </w:pPr>
      <w:rPr>
        <w:rFonts w:ascii="Wingdings" w:hAnsi="Wingdings" w:hint="default"/>
      </w:rPr>
    </w:lvl>
    <w:lvl w:ilvl="8" w:tplc="0409000D" w:tentative="1">
      <w:start w:val="1"/>
      <w:numFmt w:val="bullet"/>
      <w:lvlText w:val=""/>
      <w:lvlJc w:val="left"/>
      <w:pPr>
        <w:ind w:left="4701" w:hanging="420"/>
      </w:pPr>
      <w:rPr>
        <w:rFonts w:ascii="Wingdings" w:hAnsi="Wingdings" w:hint="default"/>
      </w:rPr>
    </w:lvl>
  </w:abstractNum>
  <w:num w:numId="1">
    <w:abstractNumId w:val="11"/>
  </w:num>
  <w:num w:numId="2">
    <w:abstractNumId w:val="22"/>
  </w:num>
  <w:num w:numId="3">
    <w:abstractNumId w:val="19"/>
  </w:num>
  <w:num w:numId="4">
    <w:abstractNumId w:val="3"/>
  </w:num>
  <w:num w:numId="5">
    <w:abstractNumId w:val="29"/>
  </w:num>
  <w:num w:numId="6">
    <w:abstractNumId w:val="24"/>
  </w:num>
  <w:num w:numId="7">
    <w:abstractNumId w:val="4"/>
  </w:num>
  <w:num w:numId="8">
    <w:abstractNumId w:val="18"/>
  </w:num>
  <w:num w:numId="9">
    <w:abstractNumId w:val="25"/>
  </w:num>
  <w:num w:numId="10">
    <w:abstractNumId w:val="13"/>
  </w:num>
  <w:num w:numId="11">
    <w:abstractNumId w:val="9"/>
  </w:num>
  <w:num w:numId="12">
    <w:abstractNumId w:val="5"/>
  </w:num>
  <w:num w:numId="13">
    <w:abstractNumId w:val="32"/>
  </w:num>
  <w:num w:numId="14">
    <w:abstractNumId w:val="10"/>
  </w:num>
  <w:num w:numId="15">
    <w:abstractNumId w:val="26"/>
  </w:num>
  <w:num w:numId="16">
    <w:abstractNumId w:val="31"/>
  </w:num>
  <w:num w:numId="17">
    <w:abstractNumId w:val="1"/>
  </w:num>
  <w:num w:numId="18">
    <w:abstractNumId w:val="7"/>
  </w:num>
  <w:num w:numId="19">
    <w:abstractNumId w:val="20"/>
  </w:num>
  <w:num w:numId="20">
    <w:abstractNumId w:val="2"/>
  </w:num>
  <w:num w:numId="21">
    <w:abstractNumId w:val="27"/>
  </w:num>
  <w:num w:numId="22">
    <w:abstractNumId w:val="8"/>
  </w:num>
  <w:num w:numId="23">
    <w:abstractNumId w:val="14"/>
  </w:num>
  <w:num w:numId="24">
    <w:abstractNumId w:val="12"/>
  </w:num>
  <w:num w:numId="25">
    <w:abstractNumId w:val="23"/>
  </w:num>
  <w:num w:numId="26">
    <w:abstractNumId w:val="16"/>
  </w:num>
  <w:num w:numId="27">
    <w:abstractNumId w:val="21"/>
  </w:num>
  <w:num w:numId="28">
    <w:abstractNumId w:val="15"/>
  </w:num>
  <w:num w:numId="29">
    <w:abstractNumId w:val="30"/>
  </w:num>
  <w:num w:numId="30">
    <w:abstractNumId w:val="28"/>
  </w:num>
  <w:num w:numId="31">
    <w:abstractNumId w:val="6"/>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59"/>
    <w:rsid w:val="00012A3B"/>
    <w:rsid w:val="00020F7D"/>
    <w:rsid w:val="00027291"/>
    <w:rsid w:val="00061444"/>
    <w:rsid w:val="000803B2"/>
    <w:rsid w:val="00081602"/>
    <w:rsid w:val="00081D30"/>
    <w:rsid w:val="0008419D"/>
    <w:rsid w:val="00092AFF"/>
    <w:rsid w:val="000A3712"/>
    <w:rsid w:val="000A53C5"/>
    <w:rsid w:val="000B0457"/>
    <w:rsid w:val="000B1A24"/>
    <w:rsid w:val="000B6C7C"/>
    <w:rsid w:val="000C7C75"/>
    <w:rsid w:val="000D4D97"/>
    <w:rsid w:val="000E2C6A"/>
    <w:rsid w:val="000E4E24"/>
    <w:rsid w:val="00100497"/>
    <w:rsid w:val="001062E0"/>
    <w:rsid w:val="00106F04"/>
    <w:rsid w:val="00127E35"/>
    <w:rsid w:val="00133BE5"/>
    <w:rsid w:val="00144437"/>
    <w:rsid w:val="00155CB0"/>
    <w:rsid w:val="00164F7B"/>
    <w:rsid w:val="001A2661"/>
    <w:rsid w:val="001A7D8D"/>
    <w:rsid w:val="001B5558"/>
    <w:rsid w:val="001B5AF2"/>
    <w:rsid w:val="001E106C"/>
    <w:rsid w:val="001E1122"/>
    <w:rsid w:val="001E722D"/>
    <w:rsid w:val="00200CB5"/>
    <w:rsid w:val="00203EEF"/>
    <w:rsid w:val="00251D79"/>
    <w:rsid w:val="00253534"/>
    <w:rsid w:val="00254365"/>
    <w:rsid w:val="00280810"/>
    <w:rsid w:val="00284387"/>
    <w:rsid w:val="0029487D"/>
    <w:rsid w:val="002C6697"/>
    <w:rsid w:val="002C7727"/>
    <w:rsid w:val="002D4CB2"/>
    <w:rsid w:val="002E256C"/>
    <w:rsid w:val="002F09C8"/>
    <w:rsid w:val="002F0F5E"/>
    <w:rsid w:val="00306928"/>
    <w:rsid w:val="00342B19"/>
    <w:rsid w:val="00343370"/>
    <w:rsid w:val="00362481"/>
    <w:rsid w:val="0036364F"/>
    <w:rsid w:val="00367F9F"/>
    <w:rsid w:val="00371969"/>
    <w:rsid w:val="003727C6"/>
    <w:rsid w:val="003737A0"/>
    <w:rsid w:val="00380F47"/>
    <w:rsid w:val="003836D2"/>
    <w:rsid w:val="003903DA"/>
    <w:rsid w:val="003959A9"/>
    <w:rsid w:val="003A638A"/>
    <w:rsid w:val="003B1263"/>
    <w:rsid w:val="003B35FB"/>
    <w:rsid w:val="003C69B6"/>
    <w:rsid w:val="003E0014"/>
    <w:rsid w:val="003F33B3"/>
    <w:rsid w:val="003F3D9B"/>
    <w:rsid w:val="00407437"/>
    <w:rsid w:val="00416AAB"/>
    <w:rsid w:val="00426B51"/>
    <w:rsid w:val="00426EE1"/>
    <w:rsid w:val="00461ECF"/>
    <w:rsid w:val="0047055B"/>
    <w:rsid w:val="00481843"/>
    <w:rsid w:val="00492C41"/>
    <w:rsid w:val="00494D14"/>
    <w:rsid w:val="004959DB"/>
    <w:rsid w:val="004A0813"/>
    <w:rsid w:val="004A2B40"/>
    <w:rsid w:val="004A4DCE"/>
    <w:rsid w:val="004A779F"/>
    <w:rsid w:val="004B0646"/>
    <w:rsid w:val="004B2C15"/>
    <w:rsid w:val="004B717D"/>
    <w:rsid w:val="004E17CD"/>
    <w:rsid w:val="0050383F"/>
    <w:rsid w:val="00504DAD"/>
    <w:rsid w:val="00510801"/>
    <w:rsid w:val="00511D8A"/>
    <w:rsid w:val="00511F22"/>
    <w:rsid w:val="005124A1"/>
    <w:rsid w:val="00521042"/>
    <w:rsid w:val="00530733"/>
    <w:rsid w:val="00531275"/>
    <w:rsid w:val="005324C2"/>
    <w:rsid w:val="005410A2"/>
    <w:rsid w:val="0054389F"/>
    <w:rsid w:val="00544CEE"/>
    <w:rsid w:val="005461E8"/>
    <w:rsid w:val="005636BB"/>
    <w:rsid w:val="00565E77"/>
    <w:rsid w:val="005811FD"/>
    <w:rsid w:val="00585B0F"/>
    <w:rsid w:val="00585C17"/>
    <w:rsid w:val="00593338"/>
    <w:rsid w:val="00594124"/>
    <w:rsid w:val="005A2299"/>
    <w:rsid w:val="005A342A"/>
    <w:rsid w:val="005A7B94"/>
    <w:rsid w:val="005B4C05"/>
    <w:rsid w:val="005C62BD"/>
    <w:rsid w:val="005F5B53"/>
    <w:rsid w:val="00602340"/>
    <w:rsid w:val="00614DE7"/>
    <w:rsid w:val="006214E5"/>
    <w:rsid w:val="00631F46"/>
    <w:rsid w:val="0063698D"/>
    <w:rsid w:val="006472B0"/>
    <w:rsid w:val="00654D24"/>
    <w:rsid w:val="00661922"/>
    <w:rsid w:val="00674C68"/>
    <w:rsid w:val="00687255"/>
    <w:rsid w:val="00694571"/>
    <w:rsid w:val="006A428D"/>
    <w:rsid w:val="006A5EBD"/>
    <w:rsid w:val="006A69D5"/>
    <w:rsid w:val="006A6D5F"/>
    <w:rsid w:val="006A7ED2"/>
    <w:rsid w:val="006B77CC"/>
    <w:rsid w:val="006C780F"/>
    <w:rsid w:val="006D3728"/>
    <w:rsid w:val="006E1777"/>
    <w:rsid w:val="006F1E20"/>
    <w:rsid w:val="006F40B1"/>
    <w:rsid w:val="007018B2"/>
    <w:rsid w:val="0072291A"/>
    <w:rsid w:val="007232E7"/>
    <w:rsid w:val="00742934"/>
    <w:rsid w:val="007809A1"/>
    <w:rsid w:val="00781B40"/>
    <w:rsid w:val="00797079"/>
    <w:rsid w:val="007A32D8"/>
    <w:rsid w:val="007A3D69"/>
    <w:rsid w:val="007B6C07"/>
    <w:rsid w:val="007C20A6"/>
    <w:rsid w:val="007E2133"/>
    <w:rsid w:val="007E2B6B"/>
    <w:rsid w:val="008315C5"/>
    <w:rsid w:val="00831CC1"/>
    <w:rsid w:val="008320AD"/>
    <w:rsid w:val="008425BC"/>
    <w:rsid w:val="008A1EED"/>
    <w:rsid w:val="008B3601"/>
    <w:rsid w:val="008B3A8B"/>
    <w:rsid w:val="008B7C5B"/>
    <w:rsid w:val="008C39C3"/>
    <w:rsid w:val="008D1E1D"/>
    <w:rsid w:val="008D6BE6"/>
    <w:rsid w:val="008E1F76"/>
    <w:rsid w:val="008E35AF"/>
    <w:rsid w:val="00903869"/>
    <w:rsid w:val="00914A6F"/>
    <w:rsid w:val="00915697"/>
    <w:rsid w:val="00917FF4"/>
    <w:rsid w:val="00922BE0"/>
    <w:rsid w:val="00932379"/>
    <w:rsid w:val="00940D7C"/>
    <w:rsid w:val="0094590B"/>
    <w:rsid w:val="00945D56"/>
    <w:rsid w:val="009515F3"/>
    <w:rsid w:val="00954B3C"/>
    <w:rsid w:val="00956E6A"/>
    <w:rsid w:val="00957208"/>
    <w:rsid w:val="00971BFF"/>
    <w:rsid w:val="00977D9F"/>
    <w:rsid w:val="00981ACB"/>
    <w:rsid w:val="00984089"/>
    <w:rsid w:val="0099072F"/>
    <w:rsid w:val="00994B4D"/>
    <w:rsid w:val="00997077"/>
    <w:rsid w:val="009B0134"/>
    <w:rsid w:val="009B1F61"/>
    <w:rsid w:val="009E13FC"/>
    <w:rsid w:val="009E344F"/>
    <w:rsid w:val="009F0516"/>
    <w:rsid w:val="009F4100"/>
    <w:rsid w:val="00A07D01"/>
    <w:rsid w:val="00A22014"/>
    <w:rsid w:val="00A31777"/>
    <w:rsid w:val="00A40574"/>
    <w:rsid w:val="00A41E64"/>
    <w:rsid w:val="00A60C1F"/>
    <w:rsid w:val="00A63514"/>
    <w:rsid w:val="00A63E03"/>
    <w:rsid w:val="00A7378E"/>
    <w:rsid w:val="00A764DF"/>
    <w:rsid w:val="00A8006A"/>
    <w:rsid w:val="00A946DB"/>
    <w:rsid w:val="00AA6918"/>
    <w:rsid w:val="00AB11A6"/>
    <w:rsid w:val="00AC2B7B"/>
    <w:rsid w:val="00AC636F"/>
    <w:rsid w:val="00AD145F"/>
    <w:rsid w:val="00AF39A6"/>
    <w:rsid w:val="00B03C29"/>
    <w:rsid w:val="00B03D4F"/>
    <w:rsid w:val="00B15445"/>
    <w:rsid w:val="00B16908"/>
    <w:rsid w:val="00B245A6"/>
    <w:rsid w:val="00B25B56"/>
    <w:rsid w:val="00B267C0"/>
    <w:rsid w:val="00B2752F"/>
    <w:rsid w:val="00B30389"/>
    <w:rsid w:val="00B351A3"/>
    <w:rsid w:val="00B3690E"/>
    <w:rsid w:val="00B43672"/>
    <w:rsid w:val="00B453E7"/>
    <w:rsid w:val="00B546BC"/>
    <w:rsid w:val="00B84AEA"/>
    <w:rsid w:val="00B944BD"/>
    <w:rsid w:val="00B95387"/>
    <w:rsid w:val="00B966B4"/>
    <w:rsid w:val="00B97099"/>
    <w:rsid w:val="00BA5572"/>
    <w:rsid w:val="00BC337A"/>
    <w:rsid w:val="00BC657E"/>
    <w:rsid w:val="00BD1E47"/>
    <w:rsid w:val="00BE3959"/>
    <w:rsid w:val="00BF3C10"/>
    <w:rsid w:val="00BF7378"/>
    <w:rsid w:val="00C53FDB"/>
    <w:rsid w:val="00C55BBC"/>
    <w:rsid w:val="00C6203D"/>
    <w:rsid w:val="00C72472"/>
    <w:rsid w:val="00C73FA5"/>
    <w:rsid w:val="00C7680C"/>
    <w:rsid w:val="00C77FCD"/>
    <w:rsid w:val="00C831E8"/>
    <w:rsid w:val="00C853F7"/>
    <w:rsid w:val="00C90F00"/>
    <w:rsid w:val="00C91C94"/>
    <w:rsid w:val="00CA79C0"/>
    <w:rsid w:val="00CB5733"/>
    <w:rsid w:val="00CC09C7"/>
    <w:rsid w:val="00CC1866"/>
    <w:rsid w:val="00CD1DA5"/>
    <w:rsid w:val="00CE059F"/>
    <w:rsid w:val="00CE730D"/>
    <w:rsid w:val="00D0120A"/>
    <w:rsid w:val="00D200C8"/>
    <w:rsid w:val="00D24208"/>
    <w:rsid w:val="00D416B1"/>
    <w:rsid w:val="00D44B08"/>
    <w:rsid w:val="00D734ED"/>
    <w:rsid w:val="00D8083F"/>
    <w:rsid w:val="00D97A68"/>
    <w:rsid w:val="00DA2A7A"/>
    <w:rsid w:val="00DB1E92"/>
    <w:rsid w:val="00E06B26"/>
    <w:rsid w:val="00E111BB"/>
    <w:rsid w:val="00E14AE1"/>
    <w:rsid w:val="00E16CBE"/>
    <w:rsid w:val="00E25431"/>
    <w:rsid w:val="00E27DB8"/>
    <w:rsid w:val="00E27F67"/>
    <w:rsid w:val="00E307CF"/>
    <w:rsid w:val="00E42115"/>
    <w:rsid w:val="00E47828"/>
    <w:rsid w:val="00E5118E"/>
    <w:rsid w:val="00E543BE"/>
    <w:rsid w:val="00E61274"/>
    <w:rsid w:val="00E62C0C"/>
    <w:rsid w:val="00E66773"/>
    <w:rsid w:val="00E7285D"/>
    <w:rsid w:val="00E76240"/>
    <w:rsid w:val="00E803FE"/>
    <w:rsid w:val="00E84646"/>
    <w:rsid w:val="00E919D6"/>
    <w:rsid w:val="00E921A8"/>
    <w:rsid w:val="00E96F23"/>
    <w:rsid w:val="00E97990"/>
    <w:rsid w:val="00EA0E08"/>
    <w:rsid w:val="00EA7460"/>
    <w:rsid w:val="00EC493B"/>
    <w:rsid w:val="00EC5AB5"/>
    <w:rsid w:val="00EF1797"/>
    <w:rsid w:val="00F000E0"/>
    <w:rsid w:val="00F142B9"/>
    <w:rsid w:val="00F176C4"/>
    <w:rsid w:val="00F225AB"/>
    <w:rsid w:val="00F54FE3"/>
    <w:rsid w:val="00F6059E"/>
    <w:rsid w:val="00F66F5E"/>
    <w:rsid w:val="00F7426C"/>
    <w:rsid w:val="00F93EF5"/>
    <w:rsid w:val="00F956E0"/>
    <w:rsid w:val="00F96892"/>
    <w:rsid w:val="00FA72E3"/>
    <w:rsid w:val="00FB53A6"/>
    <w:rsid w:val="00FD243C"/>
    <w:rsid w:val="00FD53BC"/>
    <w:rsid w:val="00FE641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5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qFormat/>
    <w:rsid w:val="00BE395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E3959"/>
    <w:rPr>
      <w:rFonts w:ascii="Calibri" w:eastAsia="Times New Roman" w:hAnsi="Calibri" w:cs="Times New Roman"/>
      <w:b/>
      <w:bCs/>
      <w:i/>
      <w:iCs/>
      <w:sz w:val="26"/>
      <w:szCs w:val="26"/>
    </w:rPr>
  </w:style>
  <w:style w:type="character" w:styleId="Hyperlink">
    <w:name w:val="Hyperlink"/>
    <w:basedOn w:val="DefaultParagraphFont"/>
    <w:uiPriority w:val="99"/>
    <w:unhideWhenUsed/>
    <w:rsid w:val="00BE3959"/>
    <w:rPr>
      <w:color w:val="0000FF"/>
      <w:u w:val="single"/>
    </w:rPr>
  </w:style>
  <w:style w:type="character" w:customStyle="1" w:styleId="apple-style-span">
    <w:name w:val="apple-style-span"/>
    <w:basedOn w:val="DefaultParagraphFont"/>
    <w:rsid w:val="00BE3959"/>
  </w:style>
  <w:style w:type="paragraph" w:styleId="Footer">
    <w:name w:val="footer"/>
    <w:basedOn w:val="Normal"/>
    <w:link w:val="FooterChar"/>
    <w:uiPriority w:val="99"/>
    <w:unhideWhenUsed/>
    <w:rsid w:val="00BE3959"/>
    <w:pPr>
      <w:tabs>
        <w:tab w:val="center" w:pos="4680"/>
        <w:tab w:val="right" w:pos="9360"/>
      </w:tabs>
    </w:pPr>
  </w:style>
  <w:style w:type="character" w:customStyle="1" w:styleId="FooterChar">
    <w:name w:val="Footer Char"/>
    <w:basedOn w:val="DefaultParagraphFont"/>
    <w:link w:val="Footer"/>
    <w:uiPriority w:val="99"/>
    <w:rsid w:val="00BE39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3959"/>
    <w:rPr>
      <w:rFonts w:ascii="Tahoma" w:hAnsi="Tahoma" w:cs="Tahoma"/>
      <w:sz w:val="16"/>
      <w:szCs w:val="16"/>
    </w:rPr>
  </w:style>
  <w:style w:type="character" w:customStyle="1" w:styleId="BalloonTextChar">
    <w:name w:val="Balloon Text Char"/>
    <w:basedOn w:val="DefaultParagraphFont"/>
    <w:link w:val="BalloonText"/>
    <w:uiPriority w:val="99"/>
    <w:semiHidden/>
    <w:rsid w:val="00BE3959"/>
    <w:rPr>
      <w:rFonts w:ascii="Tahoma" w:eastAsia="Times New Roman" w:hAnsi="Tahoma" w:cs="Tahoma"/>
      <w:sz w:val="16"/>
      <w:szCs w:val="16"/>
    </w:rPr>
  </w:style>
  <w:style w:type="paragraph" w:styleId="ListParagraph">
    <w:name w:val="List Paragraph"/>
    <w:basedOn w:val="Normal"/>
    <w:uiPriority w:val="34"/>
    <w:qFormat/>
    <w:rsid w:val="004B717D"/>
    <w:pPr>
      <w:ind w:left="720"/>
      <w:contextualSpacing/>
    </w:pPr>
  </w:style>
  <w:style w:type="paragraph" w:styleId="DocumentMap">
    <w:name w:val="Document Map"/>
    <w:basedOn w:val="Normal"/>
    <w:link w:val="DocumentMapChar"/>
    <w:uiPriority w:val="99"/>
    <w:semiHidden/>
    <w:unhideWhenUsed/>
    <w:rsid w:val="00957208"/>
    <w:rPr>
      <w:rFonts w:ascii="Tahoma" w:hAnsi="Tahoma" w:cs="Tahoma"/>
      <w:sz w:val="16"/>
      <w:szCs w:val="16"/>
    </w:rPr>
  </w:style>
  <w:style w:type="character" w:customStyle="1" w:styleId="DocumentMapChar">
    <w:name w:val="Document Map Char"/>
    <w:basedOn w:val="DefaultParagraphFont"/>
    <w:link w:val="DocumentMap"/>
    <w:uiPriority w:val="99"/>
    <w:semiHidden/>
    <w:rsid w:val="00957208"/>
    <w:rPr>
      <w:rFonts w:ascii="Tahoma" w:eastAsia="Times New Roman" w:hAnsi="Tahoma" w:cs="Tahoma"/>
      <w:sz w:val="16"/>
      <w:szCs w:val="16"/>
    </w:rPr>
  </w:style>
  <w:style w:type="paragraph" w:styleId="Header">
    <w:name w:val="header"/>
    <w:basedOn w:val="Normal"/>
    <w:link w:val="HeaderChar"/>
    <w:uiPriority w:val="99"/>
    <w:semiHidden/>
    <w:unhideWhenUsed/>
    <w:rsid w:val="00957208"/>
    <w:pPr>
      <w:tabs>
        <w:tab w:val="center" w:pos="4680"/>
        <w:tab w:val="right" w:pos="9360"/>
      </w:tabs>
    </w:pPr>
  </w:style>
  <w:style w:type="character" w:customStyle="1" w:styleId="HeaderChar">
    <w:name w:val="Header Char"/>
    <w:basedOn w:val="DefaultParagraphFont"/>
    <w:link w:val="Header"/>
    <w:uiPriority w:val="99"/>
    <w:semiHidden/>
    <w:rsid w:val="00957208"/>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0574"/>
  </w:style>
  <w:style w:type="character" w:styleId="Emphasis">
    <w:name w:val="Emphasis"/>
    <w:basedOn w:val="DefaultParagraphFont"/>
    <w:uiPriority w:val="20"/>
    <w:qFormat/>
    <w:rsid w:val="00A405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5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qFormat/>
    <w:rsid w:val="00BE395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E3959"/>
    <w:rPr>
      <w:rFonts w:ascii="Calibri" w:eastAsia="Times New Roman" w:hAnsi="Calibri" w:cs="Times New Roman"/>
      <w:b/>
      <w:bCs/>
      <w:i/>
      <w:iCs/>
      <w:sz w:val="26"/>
      <w:szCs w:val="26"/>
    </w:rPr>
  </w:style>
  <w:style w:type="character" w:styleId="Hyperlink">
    <w:name w:val="Hyperlink"/>
    <w:basedOn w:val="DefaultParagraphFont"/>
    <w:uiPriority w:val="99"/>
    <w:unhideWhenUsed/>
    <w:rsid w:val="00BE3959"/>
    <w:rPr>
      <w:color w:val="0000FF"/>
      <w:u w:val="single"/>
    </w:rPr>
  </w:style>
  <w:style w:type="character" w:customStyle="1" w:styleId="apple-style-span">
    <w:name w:val="apple-style-span"/>
    <w:basedOn w:val="DefaultParagraphFont"/>
    <w:rsid w:val="00BE3959"/>
  </w:style>
  <w:style w:type="paragraph" w:styleId="Footer">
    <w:name w:val="footer"/>
    <w:basedOn w:val="Normal"/>
    <w:link w:val="FooterChar"/>
    <w:uiPriority w:val="99"/>
    <w:unhideWhenUsed/>
    <w:rsid w:val="00BE3959"/>
    <w:pPr>
      <w:tabs>
        <w:tab w:val="center" w:pos="4680"/>
        <w:tab w:val="right" w:pos="9360"/>
      </w:tabs>
    </w:pPr>
  </w:style>
  <w:style w:type="character" w:customStyle="1" w:styleId="FooterChar">
    <w:name w:val="Footer Char"/>
    <w:basedOn w:val="DefaultParagraphFont"/>
    <w:link w:val="Footer"/>
    <w:uiPriority w:val="99"/>
    <w:rsid w:val="00BE39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3959"/>
    <w:rPr>
      <w:rFonts w:ascii="Tahoma" w:hAnsi="Tahoma" w:cs="Tahoma"/>
      <w:sz w:val="16"/>
      <w:szCs w:val="16"/>
    </w:rPr>
  </w:style>
  <w:style w:type="character" w:customStyle="1" w:styleId="BalloonTextChar">
    <w:name w:val="Balloon Text Char"/>
    <w:basedOn w:val="DefaultParagraphFont"/>
    <w:link w:val="BalloonText"/>
    <w:uiPriority w:val="99"/>
    <w:semiHidden/>
    <w:rsid w:val="00BE3959"/>
    <w:rPr>
      <w:rFonts w:ascii="Tahoma" w:eastAsia="Times New Roman" w:hAnsi="Tahoma" w:cs="Tahoma"/>
      <w:sz w:val="16"/>
      <w:szCs w:val="16"/>
    </w:rPr>
  </w:style>
  <w:style w:type="paragraph" w:styleId="ListParagraph">
    <w:name w:val="List Paragraph"/>
    <w:basedOn w:val="Normal"/>
    <w:uiPriority w:val="34"/>
    <w:qFormat/>
    <w:rsid w:val="004B717D"/>
    <w:pPr>
      <w:ind w:left="720"/>
      <w:contextualSpacing/>
    </w:pPr>
  </w:style>
  <w:style w:type="paragraph" w:styleId="DocumentMap">
    <w:name w:val="Document Map"/>
    <w:basedOn w:val="Normal"/>
    <w:link w:val="DocumentMapChar"/>
    <w:uiPriority w:val="99"/>
    <w:semiHidden/>
    <w:unhideWhenUsed/>
    <w:rsid w:val="00957208"/>
    <w:rPr>
      <w:rFonts w:ascii="Tahoma" w:hAnsi="Tahoma" w:cs="Tahoma"/>
      <w:sz w:val="16"/>
      <w:szCs w:val="16"/>
    </w:rPr>
  </w:style>
  <w:style w:type="character" w:customStyle="1" w:styleId="DocumentMapChar">
    <w:name w:val="Document Map Char"/>
    <w:basedOn w:val="DefaultParagraphFont"/>
    <w:link w:val="DocumentMap"/>
    <w:uiPriority w:val="99"/>
    <w:semiHidden/>
    <w:rsid w:val="00957208"/>
    <w:rPr>
      <w:rFonts w:ascii="Tahoma" w:eastAsia="Times New Roman" w:hAnsi="Tahoma" w:cs="Tahoma"/>
      <w:sz w:val="16"/>
      <w:szCs w:val="16"/>
    </w:rPr>
  </w:style>
  <w:style w:type="paragraph" w:styleId="Header">
    <w:name w:val="header"/>
    <w:basedOn w:val="Normal"/>
    <w:link w:val="HeaderChar"/>
    <w:uiPriority w:val="99"/>
    <w:semiHidden/>
    <w:unhideWhenUsed/>
    <w:rsid w:val="00957208"/>
    <w:pPr>
      <w:tabs>
        <w:tab w:val="center" w:pos="4680"/>
        <w:tab w:val="right" w:pos="9360"/>
      </w:tabs>
    </w:pPr>
  </w:style>
  <w:style w:type="character" w:customStyle="1" w:styleId="HeaderChar">
    <w:name w:val="Header Char"/>
    <w:basedOn w:val="DefaultParagraphFont"/>
    <w:link w:val="Header"/>
    <w:uiPriority w:val="99"/>
    <w:semiHidden/>
    <w:rsid w:val="00957208"/>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0574"/>
  </w:style>
  <w:style w:type="character" w:styleId="Emphasis">
    <w:name w:val="Emphasis"/>
    <w:basedOn w:val="DefaultParagraphFont"/>
    <w:uiPriority w:val="20"/>
    <w:qFormat/>
    <w:rsid w:val="00A405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6145">
      <w:bodyDiv w:val="1"/>
      <w:marLeft w:val="0"/>
      <w:marRight w:val="0"/>
      <w:marTop w:val="0"/>
      <w:marBottom w:val="0"/>
      <w:divBdr>
        <w:top w:val="none" w:sz="0" w:space="0" w:color="auto"/>
        <w:left w:val="none" w:sz="0" w:space="0" w:color="auto"/>
        <w:bottom w:val="none" w:sz="0" w:space="0" w:color="auto"/>
        <w:right w:val="none" w:sz="0" w:space="0" w:color="auto"/>
      </w:divBdr>
    </w:div>
    <w:div w:id="994379268">
      <w:bodyDiv w:val="1"/>
      <w:marLeft w:val="0"/>
      <w:marRight w:val="0"/>
      <w:marTop w:val="0"/>
      <w:marBottom w:val="0"/>
      <w:divBdr>
        <w:top w:val="none" w:sz="0" w:space="0" w:color="auto"/>
        <w:left w:val="none" w:sz="0" w:space="0" w:color="auto"/>
        <w:bottom w:val="none" w:sz="0" w:space="0" w:color="auto"/>
        <w:right w:val="none" w:sz="0" w:space="0" w:color="auto"/>
      </w:divBdr>
      <w:divsChild>
        <w:div w:id="1955402565">
          <w:marLeft w:val="0"/>
          <w:marRight w:val="0"/>
          <w:marTop w:val="0"/>
          <w:marBottom w:val="180"/>
          <w:divBdr>
            <w:top w:val="single" w:sz="18" w:space="0" w:color="FF3300"/>
            <w:left w:val="none" w:sz="0" w:space="0" w:color="auto"/>
            <w:bottom w:val="none" w:sz="0" w:space="0" w:color="auto"/>
            <w:right w:val="none" w:sz="0" w:space="0" w:color="auto"/>
          </w:divBdr>
          <w:divsChild>
            <w:div w:id="1926107303">
              <w:marLeft w:val="0"/>
              <w:marRight w:val="0"/>
              <w:marTop w:val="0"/>
              <w:marBottom w:val="0"/>
              <w:divBdr>
                <w:top w:val="none" w:sz="0" w:space="0" w:color="auto"/>
                <w:left w:val="none" w:sz="0" w:space="0" w:color="auto"/>
                <w:bottom w:val="none" w:sz="0" w:space="0" w:color="auto"/>
                <w:right w:val="none" w:sz="0" w:space="0" w:color="auto"/>
              </w:divBdr>
              <w:divsChild>
                <w:div w:id="1753089948">
                  <w:marLeft w:val="0"/>
                  <w:marRight w:val="-5040"/>
                  <w:marTop w:val="0"/>
                  <w:marBottom w:val="0"/>
                  <w:divBdr>
                    <w:top w:val="none" w:sz="0" w:space="0" w:color="auto"/>
                    <w:left w:val="none" w:sz="0" w:space="0" w:color="auto"/>
                    <w:bottom w:val="none" w:sz="0" w:space="0" w:color="auto"/>
                    <w:right w:val="none" w:sz="0" w:space="0" w:color="auto"/>
                  </w:divBdr>
                  <w:divsChild>
                    <w:div w:id="5566605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77244074">
      <w:bodyDiv w:val="1"/>
      <w:marLeft w:val="0"/>
      <w:marRight w:val="0"/>
      <w:marTop w:val="0"/>
      <w:marBottom w:val="0"/>
      <w:divBdr>
        <w:top w:val="none" w:sz="0" w:space="0" w:color="auto"/>
        <w:left w:val="none" w:sz="0" w:space="0" w:color="auto"/>
        <w:bottom w:val="none" w:sz="0" w:space="0" w:color="auto"/>
        <w:right w:val="none" w:sz="0" w:space="0" w:color="auto"/>
      </w:divBdr>
      <w:divsChild>
        <w:div w:id="2113478379">
          <w:marLeft w:val="0"/>
          <w:marRight w:val="0"/>
          <w:marTop w:val="0"/>
          <w:marBottom w:val="180"/>
          <w:divBdr>
            <w:top w:val="single" w:sz="18" w:space="0" w:color="FF3300"/>
            <w:left w:val="none" w:sz="0" w:space="0" w:color="auto"/>
            <w:bottom w:val="none" w:sz="0" w:space="0" w:color="auto"/>
            <w:right w:val="none" w:sz="0" w:space="0" w:color="auto"/>
          </w:divBdr>
          <w:divsChild>
            <w:div w:id="1878851784">
              <w:marLeft w:val="0"/>
              <w:marRight w:val="0"/>
              <w:marTop w:val="0"/>
              <w:marBottom w:val="0"/>
              <w:divBdr>
                <w:top w:val="none" w:sz="0" w:space="0" w:color="auto"/>
                <w:left w:val="none" w:sz="0" w:space="0" w:color="auto"/>
                <w:bottom w:val="none" w:sz="0" w:space="0" w:color="auto"/>
                <w:right w:val="none" w:sz="0" w:space="0" w:color="auto"/>
              </w:divBdr>
              <w:divsChild>
                <w:div w:id="1079250981">
                  <w:marLeft w:val="0"/>
                  <w:marRight w:val="-5040"/>
                  <w:marTop w:val="0"/>
                  <w:marBottom w:val="0"/>
                  <w:divBdr>
                    <w:top w:val="none" w:sz="0" w:space="0" w:color="auto"/>
                    <w:left w:val="none" w:sz="0" w:space="0" w:color="auto"/>
                    <w:bottom w:val="none" w:sz="0" w:space="0" w:color="auto"/>
                    <w:right w:val="none" w:sz="0" w:space="0" w:color="auto"/>
                  </w:divBdr>
                  <w:divsChild>
                    <w:div w:id="166527710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552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IBERTY.34536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CA11-FEF1-4A80-879B-EEAC382F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kentot guwapo</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kentot</dc:creator>
  <cp:lastModifiedBy>602HRDESK</cp:lastModifiedBy>
  <cp:revision>42</cp:revision>
  <dcterms:created xsi:type="dcterms:W3CDTF">2016-06-11T12:45:00Z</dcterms:created>
  <dcterms:modified xsi:type="dcterms:W3CDTF">2017-04-29T07:17:00Z</dcterms:modified>
</cp:coreProperties>
</file>