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47" w:rsidRDefault="00FA7247" w:rsidP="009C10D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fldChar w:fldCharType="begin"/>
      </w:r>
      <w:r>
        <w:rPr>
          <w:rFonts w:ascii="Arial" w:hAnsi="Arial" w:cs="Arial"/>
          <w:b/>
          <w:sz w:val="40"/>
          <w:szCs w:val="40"/>
        </w:rPr>
        <w:instrText xml:space="preserve"> HYPERLINK "mailto:Okezue.347426@2freemail.com" </w:instrText>
      </w:r>
      <w:r>
        <w:rPr>
          <w:rFonts w:ascii="Arial" w:hAnsi="Arial" w:cs="Arial"/>
          <w:b/>
          <w:sz w:val="40"/>
          <w:szCs w:val="40"/>
        </w:rPr>
        <w:fldChar w:fldCharType="separate"/>
      </w:r>
      <w:r w:rsidRPr="00A441E3">
        <w:rPr>
          <w:rStyle w:val="Hyperlink"/>
          <w:rFonts w:ascii="Arial" w:hAnsi="Arial" w:cs="Arial"/>
          <w:b/>
          <w:sz w:val="40"/>
          <w:szCs w:val="40"/>
        </w:rPr>
        <w:t>Okezue.347426@2freemail.com</w:t>
      </w:r>
      <w:r>
        <w:rPr>
          <w:rFonts w:ascii="Arial" w:hAnsi="Arial" w:cs="Arial"/>
          <w:b/>
          <w:sz w:val="40"/>
          <w:szCs w:val="40"/>
        </w:rPr>
        <w:fldChar w:fldCharType="end"/>
      </w:r>
    </w:p>
    <w:p w:rsidR="00330FCD" w:rsidRDefault="00330FCD" w:rsidP="009C10D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</w:p>
    <w:bookmarkEnd w:id="0"/>
    <w:p w:rsidR="00FA7247" w:rsidRDefault="001D56A1" w:rsidP="009C10D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</w:p>
    <w:p w:rsidR="00FA7247" w:rsidRDefault="00FA7247" w:rsidP="009C10D6">
      <w:pPr>
        <w:jc w:val="center"/>
        <w:rPr>
          <w:rFonts w:ascii="Arial" w:hAnsi="Arial" w:cs="Arial"/>
          <w:b/>
          <w:sz w:val="40"/>
          <w:szCs w:val="40"/>
        </w:rPr>
      </w:pPr>
    </w:p>
    <w:p w:rsidR="009E7BB1" w:rsidRPr="00296F6C" w:rsidRDefault="00FA7247" w:rsidP="009C10D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OKEZUE</w:t>
      </w:r>
    </w:p>
    <w:p w:rsidR="00296F6C" w:rsidRPr="00486E1C" w:rsidRDefault="00296F6C" w:rsidP="009C10D6">
      <w:pPr>
        <w:rPr>
          <w:sz w:val="18"/>
          <w:lang w:val="pt-PT"/>
        </w:rPr>
      </w:pPr>
    </w:p>
    <w:p w:rsidR="00A952B5" w:rsidRPr="00296F6C" w:rsidRDefault="009C10D6" w:rsidP="00296F6C">
      <w:pPr>
        <w:jc w:val="center"/>
        <w:rPr>
          <w:lang w:val="pt-PT"/>
        </w:rPr>
      </w:pPr>
      <w:r w:rsidRPr="00296F6C">
        <w:rPr>
          <w:lang w:val="pt-PT"/>
        </w:rPr>
        <w:t xml:space="preserve">.  </w:t>
      </w:r>
    </w:p>
    <w:p w:rsidR="00294361" w:rsidRPr="00C63E0E" w:rsidRDefault="00294361" w:rsidP="009C10D6">
      <w:pPr>
        <w:pBdr>
          <w:bottom w:val="outset" w:sz="6" w:space="1" w:color="auto"/>
        </w:pBdr>
        <w:rPr>
          <w:b/>
          <w:sz w:val="18"/>
        </w:rPr>
      </w:pPr>
    </w:p>
    <w:p w:rsidR="009E7BB1" w:rsidRPr="00296F6C" w:rsidRDefault="004D2507" w:rsidP="009C10D6">
      <w:pPr>
        <w:pBdr>
          <w:bottom w:val="outset" w:sz="6" w:space="1" w:color="auto"/>
        </w:pBdr>
      </w:pPr>
      <w:r>
        <w:rPr>
          <w:b/>
        </w:rPr>
        <w:t xml:space="preserve">Career </w:t>
      </w:r>
      <w:r w:rsidR="00F802F1" w:rsidRPr="00296F6C">
        <w:rPr>
          <w:b/>
        </w:rPr>
        <w:t>Summary</w:t>
      </w:r>
      <w:r w:rsidR="009E7BB1" w:rsidRPr="00296F6C">
        <w:t>:</w:t>
      </w:r>
    </w:p>
    <w:p w:rsidR="00E25E95" w:rsidRDefault="00552C99" w:rsidP="009C10D6">
      <w:pPr>
        <w:jc w:val="both"/>
        <w:rPr>
          <w:rFonts w:cs="Arial"/>
        </w:rPr>
      </w:pPr>
      <w:r w:rsidRPr="00552C99">
        <w:rPr>
          <w:rFonts w:cs="Arial"/>
        </w:rPr>
        <w:t xml:space="preserve">Skilled </w:t>
      </w:r>
      <w:r w:rsidR="004D2507" w:rsidRPr="00301E11">
        <w:rPr>
          <w:rFonts w:cs="Arial"/>
        </w:rPr>
        <w:t>Cost Engineer</w:t>
      </w:r>
      <w:r w:rsidR="00062500">
        <w:rPr>
          <w:rFonts w:cs="Arial"/>
        </w:rPr>
        <w:t>/</w:t>
      </w:r>
      <w:r w:rsidRPr="00301E11">
        <w:rPr>
          <w:rFonts w:cs="Arial"/>
        </w:rPr>
        <w:t xml:space="preserve">Cost </w:t>
      </w:r>
      <w:r w:rsidR="004D2507" w:rsidRPr="00301E11">
        <w:rPr>
          <w:rFonts w:cs="Arial"/>
        </w:rPr>
        <w:t>Controller</w:t>
      </w:r>
      <w:r w:rsidRPr="00301E11">
        <w:rPr>
          <w:rFonts w:cs="Arial"/>
        </w:rPr>
        <w:t xml:space="preserve"> with over 9 years of experience in </w:t>
      </w:r>
      <w:r w:rsidR="00301E11">
        <w:rPr>
          <w:rFonts w:cs="Arial"/>
        </w:rPr>
        <w:t xml:space="preserve">Proposals preparation </w:t>
      </w:r>
      <w:r w:rsidRPr="00301E11">
        <w:rPr>
          <w:rFonts w:cs="Arial"/>
        </w:rPr>
        <w:t>C</w:t>
      </w:r>
      <w:r w:rsidR="004D2507" w:rsidRPr="00301E11">
        <w:rPr>
          <w:rFonts w:cs="Arial"/>
        </w:rPr>
        <w:t>ost Engineering, C</w:t>
      </w:r>
      <w:r w:rsidRPr="00301E11">
        <w:rPr>
          <w:rFonts w:cs="Arial"/>
        </w:rPr>
        <w:t xml:space="preserve">ost Control, Estimation &amp; Planning </w:t>
      </w:r>
      <w:r w:rsidR="00062500">
        <w:rPr>
          <w:rFonts w:cs="Arial"/>
        </w:rPr>
        <w:t xml:space="preserve">etc. </w:t>
      </w:r>
      <w:r w:rsidRPr="00301E11">
        <w:rPr>
          <w:rFonts w:cs="Arial"/>
        </w:rPr>
        <w:t xml:space="preserve">in Oil and Gas EPC projects. Extensive knowledge of </w:t>
      </w:r>
      <w:r w:rsidR="008D5F10" w:rsidRPr="00301E11">
        <w:rPr>
          <w:rFonts w:cs="Arial"/>
        </w:rPr>
        <w:t>EVM Analysis</w:t>
      </w:r>
      <w:r w:rsidRPr="00301E11">
        <w:rPr>
          <w:rFonts w:cs="Arial"/>
        </w:rPr>
        <w:t xml:space="preserve">, </w:t>
      </w:r>
      <w:r w:rsidR="004D2507" w:rsidRPr="00301E11">
        <w:rPr>
          <w:rFonts w:cs="Arial"/>
        </w:rPr>
        <w:t>Cash flow</w:t>
      </w:r>
      <w:r w:rsidRPr="00301E11">
        <w:rPr>
          <w:rFonts w:cs="Arial"/>
        </w:rPr>
        <w:t xml:space="preserve"> Analysis</w:t>
      </w:r>
      <w:r w:rsidR="004D2507" w:rsidRPr="00301E11">
        <w:rPr>
          <w:rFonts w:cs="Arial"/>
        </w:rPr>
        <w:t xml:space="preserve">, Planning and </w:t>
      </w:r>
      <w:r w:rsidRPr="00301E11">
        <w:rPr>
          <w:rFonts w:cs="Arial"/>
        </w:rPr>
        <w:t xml:space="preserve">Cost Forecasting in projects. Expert knowledge of MS Excel &amp; Pivot </w:t>
      </w:r>
      <w:r w:rsidR="008D5F10" w:rsidRPr="00301E11">
        <w:rPr>
          <w:rFonts w:cs="Arial"/>
        </w:rPr>
        <w:t>function in analyzing cost data, MS Project &amp; Primavera P6 for Project Planning, SAP for Cost and Revenue Planning &amp; Invoice</w:t>
      </w:r>
      <w:r w:rsidR="003E40B5">
        <w:rPr>
          <w:rFonts w:cs="Arial"/>
        </w:rPr>
        <w:t>s</w:t>
      </w:r>
      <w:r w:rsidR="008D5F10" w:rsidRPr="00301E11">
        <w:rPr>
          <w:rFonts w:cs="Arial"/>
        </w:rPr>
        <w:t xml:space="preserve"> processing</w:t>
      </w:r>
      <w:r w:rsidR="003E40B5">
        <w:rPr>
          <w:rFonts w:cs="Arial"/>
        </w:rPr>
        <w:t xml:space="preserve">, </w:t>
      </w:r>
      <w:proofErr w:type="spellStart"/>
      <w:r w:rsidR="003E40B5">
        <w:rPr>
          <w:rFonts w:cs="Arial"/>
        </w:rPr>
        <w:t>Ariba</w:t>
      </w:r>
      <w:proofErr w:type="spellEnd"/>
      <w:r w:rsidR="003E40B5">
        <w:rPr>
          <w:rFonts w:cs="Arial"/>
        </w:rPr>
        <w:t xml:space="preserve"> (e-procurement) for Invoices processing</w:t>
      </w:r>
      <w:r w:rsidR="008D5F10" w:rsidRPr="00301E11">
        <w:rPr>
          <w:rFonts w:cs="Arial"/>
        </w:rPr>
        <w:t>.</w:t>
      </w:r>
    </w:p>
    <w:p w:rsidR="007269D7" w:rsidRPr="00C36273" w:rsidRDefault="007269D7" w:rsidP="009C10D6">
      <w:pPr>
        <w:pBdr>
          <w:bottom w:val="inset" w:sz="6" w:space="1" w:color="auto"/>
        </w:pBdr>
        <w:rPr>
          <w:b/>
          <w:sz w:val="18"/>
        </w:rPr>
      </w:pPr>
    </w:p>
    <w:p w:rsidR="009E7BB1" w:rsidRPr="00296F6C" w:rsidRDefault="009E7BB1" w:rsidP="009C10D6">
      <w:pPr>
        <w:pBdr>
          <w:bottom w:val="inset" w:sz="6" w:space="1" w:color="auto"/>
        </w:pBdr>
        <w:rPr>
          <w:b/>
        </w:rPr>
      </w:pPr>
      <w:r w:rsidRPr="00296F6C">
        <w:rPr>
          <w:b/>
        </w:rPr>
        <w:t>Work Experience:</w:t>
      </w:r>
    </w:p>
    <w:p w:rsidR="00C36273" w:rsidRDefault="00C36273" w:rsidP="009C10D6">
      <w:pPr>
        <w:rPr>
          <w:b/>
        </w:rPr>
      </w:pPr>
      <w:r w:rsidRPr="00296F6C">
        <w:rPr>
          <w:b/>
        </w:rPr>
        <w:t>Nigerian National Petroleum Corporation (NNPC)</w:t>
      </w:r>
      <w:r>
        <w:rPr>
          <w:b/>
        </w:rPr>
        <w:t xml:space="preserve"> (May 2008-Date)</w:t>
      </w:r>
      <w:r w:rsidRPr="00296F6C">
        <w:rPr>
          <w:b/>
        </w:rPr>
        <w:t>.</w:t>
      </w:r>
    </w:p>
    <w:p w:rsidR="00C36273" w:rsidRPr="003E40B5" w:rsidRDefault="00C36273" w:rsidP="009C10D6">
      <w:pPr>
        <w:rPr>
          <w:b/>
          <w:sz w:val="6"/>
        </w:rPr>
      </w:pPr>
    </w:p>
    <w:p w:rsidR="00C75B04" w:rsidRDefault="00241B19" w:rsidP="009C10D6">
      <w:pPr>
        <w:rPr>
          <w:b/>
        </w:rPr>
      </w:pPr>
      <w:r w:rsidRPr="00296F6C">
        <w:rPr>
          <w:b/>
        </w:rPr>
        <w:t xml:space="preserve">Project Controls </w:t>
      </w:r>
      <w:r w:rsidR="00C36273">
        <w:rPr>
          <w:b/>
        </w:rPr>
        <w:t>Engineer</w:t>
      </w:r>
    </w:p>
    <w:p w:rsidR="00C36273" w:rsidRPr="003E40B5" w:rsidRDefault="00C36273" w:rsidP="009C10D6">
      <w:pPr>
        <w:rPr>
          <w:b/>
          <w:sz w:val="6"/>
        </w:rPr>
      </w:pPr>
    </w:p>
    <w:p w:rsidR="007269D7" w:rsidRPr="00296F6C" w:rsidRDefault="007269D7" w:rsidP="009C10D6">
      <w:r w:rsidRPr="00296F6C">
        <w:t>Responsibilities/Project Controls</w:t>
      </w:r>
      <w:r w:rsidR="00A87DFE" w:rsidRPr="00296F6C">
        <w:t xml:space="preserve"> Department</w:t>
      </w:r>
      <w:r w:rsidRPr="00296F6C">
        <w:t>:</w:t>
      </w:r>
    </w:p>
    <w:p w:rsidR="007269D7" w:rsidRPr="00296F6C" w:rsidRDefault="00EC2C39" w:rsidP="003E40B5">
      <w:pPr>
        <w:numPr>
          <w:ilvl w:val="0"/>
          <w:numId w:val="25"/>
        </w:numPr>
        <w:ind w:left="360"/>
      </w:pPr>
      <w:r w:rsidRPr="00296F6C">
        <w:t>Package</w:t>
      </w:r>
      <w:r w:rsidR="006A3E75" w:rsidRPr="00296F6C">
        <w:t xml:space="preserve"> </w:t>
      </w:r>
      <w:r w:rsidR="007269D7" w:rsidRPr="00296F6C">
        <w:t>Project proposals for Contract winning,</w:t>
      </w:r>
    </w:p>
    <w:p w:rsidR="007269D7" w:rsidRDefault="00EC2C39" w:rsidP="003E40B5">
      <w:pPr>
        <w:numPr>
          <w:ilvl w:val="0"/>
          <w:numId w:val="25"/>
        </w:numPr>
        <w:ind w:left="360"/>
      </w:pPr>
      <w:r w:rsidRPr="00296F6C">
        <w:t>Prepare</w:t>
      </w:r>
      <w:r w:rsidR="006A3E75" w:rsidRPr="00296F6C">
        <w:t xml:space="preserve"> </w:t>
      </w:r>
      <w:r w:rsidR="007269D7" w:rsidRPr="00296F6C">
        <w:t>Project</w:t>
      </w:r>
      <w:r w:rsidR="006A3E75" w:rsidRPr="00296F6C">
        <w:t>s’ and Company’s</w:t>
      </w:r>
      <w:r w:rsidR="007269D7" w:rsidRPr="00296F6C">
        <w:t xml:space="preserve"> Budgets,</w:t>
      </w:r>
    </w:p>
    <w:p w:rsidR="00C05077" w:rsidRPr="00296F6C" w:rsidRDefault="00C05077" w:rsidP="00C05077">
      <w:pPr>
        <w:numPr>
          <w:ilvl w:val="0"/>
          <w:numId w:val="25"/>
        </w:numPr>
        <w:ind w:left="360" w:hanging="338"/>
      </w:pPr>
      <w:r w:rsidRPr="00296F6C">
        <w:t>Prepared project personnel mobilization plan,</w:t>
      </w:r>
    </w:p>
    <w:p w:rsidR="007269D7" w:rsidRPr="00296F6C" w:rsidRDefault="00EC2C39" w:rsidP="003E40B5">
      <w:pPr>
        <w:numPr>
          <w:ilvl w:val="0"/>
          <w:numId w:val="25"/>
        </w:numPr>
        <w:ind w:left="360"/>
      </w:pPr>
      <w:r w:rsidRPr="00296F6C">
        <w:t>Prepare</w:t>
      </w:r>
      <w:r w:rsidR="007269D7" w:rsidRPr="00296F6C">
        <w:t xml:space="preserve"> CTR</w:t>
      </w:r>
      <w:r w:rsidR="001015CC" w:rsidRPr="00296F6C">
        <w:t>s</w:t>
      </w:r>
      <w:r w:rsidR="007269D7" w:rsidRPr="00296F6C">
        <w:t xml:space="preserve"> </w:t>
      </w:r>
      <w:r w:rsidR="003E40B5">
        <w:t xml:space="preserve">for Cost, Revenue and Man-hour tracking </w:t>
      </w:r>
      <w:r w:rsidR="007269D7" w:rsidRPr="00296F6C">
        <w:t>for Projects,</w:t>
      </w:r>
    </w:p>
    <w:p w:rsidR="007269D7" w:rsidRPr="00296F6C" w:rsidRDefault="00EC2C39" w:rsidP="003E40B5">
      <w:pPr>
        <w:numPr>
          <w:ilvl w:val="0"/>
          <w:numId w:val="25"/>
        </w:numPr>
        <w:ind w:left="360"/>
      </w:pPr>
      <w:r w:rsidRPr="00296F6C">
        <w:t>Develop</w:t>
      </w:r>
      <w:r w:rsidR="001015CC" w:rsidRPr="00296F6C">
        <w:t xml:space="preserve"> </w:t>
      </w:r>
      <w:r w:rsidR="00324B77" w:rsidRPr="00296F6C">
        <w:t>Project</w:t>
      </w:r>
      <w:r w:rsidR="001015CC" w:rsidRPr="00296F6C">
        <w:t xml:space="preserve">s’ </w:t>
      </w:r>
      <w:r w:rsidR="007269D7" w:rsidRPr="00296F6C">
        <w:t xml:space="preserve">execution Plans and </w:t>
      </w:r>
      <w:r w:rsidR="001015CC" w:rsidRPr="00296F6C">
        <w:t>Procedures</w:t>
      </w:r>
      <w:r w:rsidR="007269D7" w:rsidRPr="00296F6C">
        <w:t>,</w:t>
      </w:r>
    </w:p>
    <w:p w:rsidR="001015CC" w:rsidRPr="00296F6C" w:rsidRDefault="00EC2C39" w:rsidP="003E40B5">
      <w:pPr>
        <w:numPr>
          <w:ilvl w:val="0"/>
          <w:numId w:val="25"/>
        </w:numPr>
        <w:ind w:left="360"/>
      </w:pPr>
      <w:r w:rsidRPr="00296F6C">
        <w:t>Develop</w:t>
      </w:r>
      <w:r w:rsidR="001015CC" w:rsidRPr="00296F6C">
        <w:t xml:space="preserve"> Projects’ Plans and Schedules using Primavera P6, Microsoft Project and Microsoft Excel.</w:t>
      </w:r>
    </w:p>
    <w:p w:rsidR="007269D7" w:rsidRPr="00296F6C" w:rsidRDefault="00944096" w:rsidP="003E40B5">
      <w:pPr>
        <w:numPr>
          <w:ilvl w:val="0"/>
          <w:numId w:val="25"/>
        </w:numPr>
        <w:ind w:left="360"/>
      </w:pPr>
      <w:r w:rsidRPr="00296F6C">
        <w:t>Monitor</w:t>
      </w:r>
      <w:r w:rsidR="003E40B5">
        <w:t xml:space="preserve"> Project </w:t>
      </w:r>
      <w:r w:rsidR="007269D7" w:rsidRPr="00296F6C">
        <w:t>Var</w:t>
      </w:r>
      <w:r w:rsidRPr="00296F6C">
        <w:t>iances and deal</w:t>
      </w:r>
      <w:r w:rsidR="00324B77" w:rsidRPr="00296F6C">
        <w:t xml:space="preserve"> with Project</w:t>
      </w:r>
      <w:r w:rsidR="007269D7" w:rsidRPr="00296F6C">
        <w:t xml:space="preserve"> Changes,</w:t>
      </w:r>
    </w:p>
    <w:p w:rsidR="00324B77" w:rsidRPr="00296F6C" w:rsidRDefault="00EC2C39" w:rsidP="003E40B5">
      <w:pPr>
        <w:numPr>
          <w:ilvl w:val="0"/>
          <w:numId w:val="25"/>
        </w:numPr>
        <w:ind w:left="360"/>
      </w:pPr>
      <w:r w:rsidRPr="00296F6C">
        <w:t>Prepare and update</w:t>
      </w:r>
      <w:r w:rsidR="001015CC" w:rsidRPr="00296F6C">
        <w:t xml:space="preserve"> </w:t>
      </w:r>
      <w:r w:rsidR="00324B77" w:rsidRPr="00296F6C">
        <w:t xml:space="preserve">Project </w:t>
      </w:r>
      <w:r w:rsidR="001015CC" w:rsidRPr="00296F6C">
        <w:t xml:space="preserve">Progress </w:t>
      </w:r>
      <w:r w:rsidR="00324B77" w:rsidRPr="00296F6C">
        <w:t>Measureme</w:t>
      </w:r>
      <w:r w:rsidR="001015CC" w:rsidRPr="00296F6C">
        <w:t xml:space="preserve">nt System (PMS) and Master </w:t>
      </w:r>
      <w:r w:rsidR="00324B77" w:rsidRPr="00296F6C">
        <w:t>deliverable Register (MDR) for Projects,</w:t>
      </w:r>
    </w:p>
    <w:p w:rsidR="007269D7" w:rsidRPr="00296F6C" w:rsidRDefault="007269D7" w:rsidP="003E40B5">
      <w:pPr>
        <w:numPr>
          <w:ilvl w:val="0"/>
          <w:numId w:val="25"/>
        </w:numPr>
        <w:ind w:left="360"/>
      </w:pPr>
      <w:r w:rsidRPr="00296F6C">
        <w:t>Provi</w:t>
      </w:r>
      <w:r w:rsidR="00EC2C39" w:rsidRPr="00296F6C">
        <w:t>de</w:t>
      </w:r>
      <w:r w:rsidR="00F929A1" w:rsidRPr="00296F6C">
        <w:t xml:space="preserve"> P</w:t>
      </w:r>
      <w:r w:rsidRPr="00296F6C">
        <w:t>eriodic Measurem</w:t>
      </w:r>
      <w:r w:rsidR="00944096" w:rsidRPr="00296F6C">
        <w:t>ent and Monitor</w:t>
      </w:r>
      <w:r w:rsidRPr="00296F6C">
        <w:t xml:space="preserve"> Project performance</w:t>
      </w:r>
      <w:r w:rsidR="00324B77" w:rsidRPr="00296F6C">
        <w:t>,</w:t>
      </w:r>
    </w:p>
    <w:p w:rsidR="00324B77" w:rsidRPr="00296F6C" w:rsidRDefault="00EC2C39" w:rsidP="003E40B5">
      <w:pPr>
        <w:numPr>
          <w:ilvl w:val="0"/>
          <w:numId w:val="25"/>
        </w:numPr>
        <w:ind w:left="360"/>
      </w:pPr>
      <w:r w:rsidRPr="00296F6C">
        <w:t>Develop</w:t>
      </w:r>
      <w:r w:rsidR="007227A0" w:rsidRPr="00296F6C">
        <w:t xml:space="preserve"> Projects </w:t>
      </w:r>
      <w:r w:rsidR="00324B77" w:rsidRPr="00296F6C">
        <w:t>Man-hour Spread</w:t>
      </w:r>
      <w:r w:rsidR="007227A0" w:rsidRPr="00296F6C">
        <w:t>s for Timesheet coalition &amp; reconciliation</w:t>
      </w:r>
      <w:r w:rsidR="00324B77" w:rsidRPr="00296F6C">
        <w:t xml:space="preserve"> and Project Financial Status Report (PFSR),</w:t>
      </w:r>
    </w:p>
    <w:p w:rsidR="00324B77" w:rsidRPr="00296F6C" w:rsidRDefault="00EC2C39" w:rsidP="003E40B5">
      <w:pPr>
        <w:numPr>
          <w:ilvl w:val="0"/>
          <w:numId w:val="25"/>
        </w:numPr>
        <w:ind w:left="360"/>
      </w:pPr>
      <w:r w:rsidRPr="00296F6C">
        <w:t>Prepare</w:t>
      </w:r>
      <w:r w:rsidR="007227A0" w:rsidRPr="00296F6C">
        <w:t xml:space="preserve"> Projects’</w:t>
      </w:r>
      <w:r w:rsidR="00324B77" w:rsidRPr="00296F6C">
        <w:t xml:space="preserve"> Profitability Analysis and Gross Margin,</w:t>
      </w:r>
    </w:p>
    <w:p w:rsidR="007269D7" w:rsidRPr="00296F6C" w:rsidRDefault="00EC2C39" w:rsidP="003E40B5">
      <w:pPr>
        <w:numPr>
          <w:ilvl w:val="0"/>
          <w:numId w:val="25"/>
        </w:numPr>
        <w:ind w:left="360"/>
      </w:pPr>
      <w:r w:rsidRPr="00296F6C">
        <w:t>Track</w:t>
      </w:r>
      <w:r w:rsidR="007269D7" w:rsidRPr="00296F6C">
        <w:t xml:space="preserve"> work progress and actual work completed</w:t>
      </w:r>
      <w:r w:rsidR="00AC508E" w:rsidRPr="00296F6C">
        <w:t xml:space="preserve"> using Earned value Analysis</w:t>
      </w:r>
      <w:r w:rsidR="007269D7" w:rsidRPr="00296F6C">
        <w:t>.</w:t>
      </w:r>
    </w:p>
    <w:p w:rsidR="00BD5E14" w:rsidRPr="00296F6C" w:rsidRDefault="00EC2C39" w:rsidP="003E40B5">
      <w:pPr>
        <w:numPr>
          <w:ilvl w:val="0"/>
          <w:numId w:val="25"/>
        </w:numPr>
        <w:ind w:left="360"/>
      </w:pPr>
      <w:r w:rsidRPr="00296F6C">
        <w:t xml:space="preserve">Prepare </w:t>
      </w:r>
      <w:r w:rsidR="00BD5E14" w:rsidRPr="00296F6C">
        <w:t xml:space="preserve">Projects/Project Controls weekly and monthly Reports for </w:t>
      </w:r>
      <w:r w:rsidR="00F16DA5" w:rsidRPr="00296F6C">
        <w:t>Clients’ and Management</w:t>
      </w:r>
      <w:r w:rsidR="00BD5E14" w:rsidRPr="00296F6C">
        <w:t>,</w:t>
      </w:r>
    </w:p>
    <w:p w:rsidR="00BD5E14" w:rsidRPr="00296F6C" w:rsidRDefault="00EC2C39" w:rsidP="003E40B5">
      <w:pPr>
        <w:numPr>
          <w:ilvl w:val="0"/>
          <w:numId w:val="25"/>
        </w:numPr>
        <w:ind w:left="360"/>
      </w:pPr>
      <w:r w:rsidRPr="00296F6C">
        <w:t xml:space="preserve">Prepare </w:t>
      </w:r>
      <w:r w:rsidR="00BD5E14" w:rsidRPr="00296F6C">
        <w:t>Projects Revenue and Cost Analysis</w:t>
      </w:r>
      <w:r w:rsidR="003E40B5">
        <w:t xml:space="preserve"> (Cash Flows Analysis),</w:t>
      </w:r>
    </w:p>
    <w:p w:rsidR="00BD5E14" w:rsidRPr="00296F6C" w:rsidRDefault="00EC2C39" w:rsidP="003E40B5">
      <w:pPr>
        <w:numPr>
          <w:ilvl w:val="0"/>
          <w:numId w:val="25"/>
        </w:numPr>
        <w:ind w:left="360"/>
      </w:pPr>
      <w:r w:rsidRPr="00296F6C">
        <w:t xml:space="preserve">Prepare </w:t>
      </w:r>
      <w:r w:rsidR="00BD5E14" w:rsidRPr="00296F6C">
        <w:t>Invoices based on Client’s issued Service Entries</w:t>
      </w:r>
      <w:r w:rsidRPr="00296F6C">
        <w:t xml:space="preserve"> and work tickets</w:t>
      </w:r>
      <w:r w:rsidR="00BD5E14" w:rsidRPr="00296F6C">
        <w:t>,</w:t>
      </w:r>
    </w:p>
    <w:p w:rsidR="00BD5E14" w:rsidRPr="00296F6C" w:rsidRDefault="00EC2C39" w:rsidP="003E40B5">
      <w:pPr>
        <w:numPr>
          <w:ilvl w:val="0"/>
          <w:numId w:val="25"/>
        </w:numPr>
        <w:ind w:left="360"/>
      </w:pPr>
      <w:r w:rsidRPr="00296F6C">
        <w:t xml:space="preserve">Prepare </w:t>
      </w:r>
      <w:r w:rsidR="00BD5E14" w:rsidRPr="00296F6C">
        <w:t>Projects Update and Invoice status reconciliations,</w:t>
      </w:r>
    </w:p>
    <w:p w:rsidR="004A44CD" w:rsidRPr="00486E1C" w:rsidRDefault="004A44CD" w:rsidP="009C10D6">
      <w:pPr>
        <w:rPr>
          <w:b/>
          <w:sz w:val="18"/>
        </w:rPr>
      </w:pPr>
    </w:p>
    <w:p w:rsidR="0074546D" w:rsidRPr="00296F6C" w:rsidRDefault="00450E75" w:rsidP="009C10D6">
      <w:pPr>
        <w:rPr>
          <w:b/>
        </w:rPr>
      </w:pPr>
      <w:r w:rsidRPr="00296F6C">
        <w:rPr>
          <w:b/>
        </w:rPr>
        <w:t>PROJECTS HANDLED</w:t>
      </w:r>
      <w:r w:rsidR="00237CF8" w:rsidRPr="00296F6C">
        <w:rPr>
          <w:b/>
        </w:rPr>
        <w:t xml:space="preserve"> IN NNPC</w:t>
      </w:r>
    </w:p>
    <w:p w:rsidR="00354168" w:rsidRPr="001A5FAD" w:rsidRDefault="00354168" w:rsidP="009C10D6">
      <w:pPr>
        <w:rPr>
          <w:b/>
          <w:sz w:val="16"/>
        </w:rPr>
      </w:pPr>
    </w:p>
    <w:p w:rsidR="00D92B2F" w:rsidRDefault="003E40B5" w:rsidP="00D92B2F">
      <w:pPr>
        <w:pStyle w:val="ListParagraph"/>
        <w:numPr>
          <w:ilvl w:val="0"/>
          <w:numId w:val="36"/>
        </w:numPr>
        <w:ind w:left="360"/>
      </w:pPr>
      <w:proofErr w:type="spellStart"/>
      <w:r w:rsidRPr="00C05077">
        <w:rPr>
          <w:b/>
        </w:rPr>
        <w:t>Okan</w:t>
      </w:r>
      <w:proofErr w:type="spellEnd"/>
      <w:r w:rsidRPr="00C05077">
        <w:rPr>
          <w:b/>
        </w:rPr>
        <w:t xml:space="preserve"> Gas Gathering and Compression Platform (GGCP) DED Project</w:t>
      </w:r>
      <w:r w:rsidR="00C05077">
        <w:t xml:space="preserve"> (July, 2016-Date)</w:t>
      </w:r>
    </w:p>
    <w:p w:rsidR="00C05077" w:rsidRPr="00C05077" w:rsidRDefault="00C05077" w:rsidP="00C05077">
      <w:pPr>
        <w:pStyle w:val="ListParagraph"/>
        <w:ind w:left="360" w:firstLine="720"/>
        <w:rPr>
          <w:b/>
          <w:sz w:val="6"/>
        </w:rPr>
      </w:pPr>
    </w:p>
    <w:p w:rsidR="00D92B2F" w:rsidRDefault="00C05077" w:rsidP="00D92B2F">
      <w:pPr>
        <w:pStyle w:val="ListParagraph"/>
        <w:ind w:left="360"/>
      </w:pPr>
      <w:r w:rsidRPr="00C05077">
        <w:rPr>
          <w:b/>
        </w:rPr>
        <w:t>Objective:</w:t>
      </w:r>
      <w:r>
        <w:t xml:space="preserve"> </w:t>
      </w:r>
      <w:r w:rsidR="00D92B2F">
        <w:t xml:space="preserve">To optimize the processing capacity of the </w:t>
      </w:r>
      <w:r w:rsidR="00D92B2F" w:rsidRPr="00D92B2F">
        <w:t xml:space="preserve">dehydration system on the </w:t>
      </w:r>
      <w:proofErr w:type="spellStart"/>
      <w:r w:rsidR="00D92B2F" w:rsidRPr="00D92B2F">
        <w:t>Oka</w:t>
      </w:r>
      <w:r w:rsidR="00D92B2F">
        <w:t>n</w:t>
      </w:r>
      <w:proofErr w:type="spellEnd"/>
      <w:r w:rsidR="00D92B2F">
        <w:t xml:space="preserve"> Gas Gathering and Compression </w:t>
      </w:r>
      <w:r w:rsidR="00D92B2F" w:rsidRPr="00D92B2F">
        <w:t>Pla</w:t>
      </w:r>
      <w:r>
        <w:t xml:space="preserve">tform (GGCP) to handle </w:t>
      </w:r>
      <w:r w:rsidR="00D92B2F" w:rsidRPr="00D92B2F">
        <w:t xml:space="preserve">additional NAG supply from new drills and the surplus NAG from the </w:t>
      </w:r>
      <w:proofErr w:type="spellStart"/>
      <w:r w:rsidR="00D92B2F" w:rsidRPr="00D92B2F">
        <w:t>Okan</w:t>
      </w:r>
      <w:proofErr w:type="spellEnd"/>
      <w:r w:rsidR="00D92B2F" w:rsidRPr="00D92B2F">
        <w:t xml:space="preserve"> Pig Receiver Platform (PRP)</w:t>
      </w:r>
    </w:p>
    <w:p w:rsidR="003E40B5" w:rsidRPr="003E40B5" w:rsidRDefault="003E40B5" w:rsidP="009C10D6">
      <w:pPr>
        <w:rPr>
          <w:b/>
          <w:sz w:val="6"/>
        </w:rPr>
      </w:pPr>
    </w:p>
    <w:p w:rsidR="00BA2E04" w:rsidRPr="00296F6C" w:rsidRDefault="00C05077" w:rsidP="00C05077">
      <w:pPr>
        <w:ind w:firstLine="360"/>
        <w:rPr>
          <w:b/>
        </w:rPr>
      </w:pPr>
      <w:r>
        <w:rPr>
          <w:b/>
        </w:rPr>
        <w:t xml:space="preserve">Position: </w:t>
      </w:r>
      <w:r w:rsidRPr="00C05077">
        <w:rPr>
          <w:b/>
        </w:rPr>
        <w:t>Senior Project Cost Controller</w:t>
      </w:r>
    </w:p>
    <w:p w:rsidR="00BA2E04" w:rsidRPr="003E40B5" w:rsidRDefault="00BA2E04" w:rsidP="009C10D6">
      <w:pPr>
        <w:rPr>
          <w:b/>
          <w:sz w:val="6"/>
        </w:rPr>
      </w:pPr>
    </w:p>
    <w:p w:rsidR="00BA2E04" w:rsidRDefault="00BA2E04" w:rsidP="00C05077">
      <w:pPr>
        <w:ind w:firstLine="360"/>
      </w:pPr>
      <w:r w:rsidRPr="00296F6C">
        <w:rPr>
          <w:b/>
        </w:rPr>
        <w:t xml:space="preserve">Client:  </w:t>
      </w:r>
      <w:r w:rsidR="003E40B5" w:rsidRPr="00C05077">
        <w:t>Chevron Nigeria Limited (CNL)</w:t>
      </w:r>
    </w:p>
    <w:p w:rsidR="00C05077" w:rsidRPr="001A5FAD" w:rsidRDefault="00C05077" w:rsidP="00C05077">
      <w:pPr>
        <w:ind w:firstLine="360"/>
        <w:rPr>
          <w:sz w:val="18"/>
        </w:rPr>
      </w:pPr>
    </w:p>
    <w:p w:rsidR="00C05077" w:rsidRPr="00C05077" w:rsidRDefault="00C05077" w:rsidP="00C05077">
      <w:pPr>
        <w:pStyle w:val="ListParagraph"/>
        <w:numPr>
          <w:ilvl w:val="0"/>
          <w:numId w:val="36"/>
        </w:numPr>
        <w:ind w:left="360"/>
      </w:pPr>
      <w:r w:rsidRPr="00296F6C">
        <w:rPr>
          <w:b/>
        </w:rPr>
        <w:lastRenderedPageBreak/>
        <w:t xml:space="preserve">OML 119 </w:t>
      </w:r>
      <w:r w:rsidR="009207BF">
        <w:rPr>
          <w:b/>
        </w:rPr>
        <w:t xml:space="preserve"> 14km </w:t>
      </w:r>
      <w:proofErr w:type="spellStart"/>
      <w:r w:rsidRPr="00296F6C">
        <w:rPr>
          <w:b/>
        </w:rPr>
        <w:t>Okpoho-Okono</w:t>
      </w:r>
      <w:proofErr w:type="spellEnd"/>
      <w:r w:rsidRPr="00296F6C">
        <w:rPr>
          <w:b/>
        </w:rPr>
        <w:t xml:space="preserve"> 16” and 8” Pipelines Extended FEED Project</w:t>
      </w:r>
      <w:r>
        <w:rPr>
          <w:b/>
        </w:rPr>
        <w:t xml:space="preserve"> </w:t>
      </w:r>
      <w:r w:rsidRPr="00C05077">
        <w:t>(March-July, 2016)</w:t>
      </w:r>
    </w:p>
    <w:p w:rsidR="00C05077" w:rsidRDefault="00C05077" w:rsidP="00C05077">
      <w:pPr>
        <w:pStyle w:val="ListParagraph"/>
        <w:ind w:left="360"/>
      </w:pPr>
      <w:r w:rsidRPr="00C05077">
        <w:rPr>
          <w:b/>
        </w:rPr>
        <w:t>Objective:</w:t>
      </w:r>
      <w:r>
        <w:t xml:space="preserve"> To investigate the </w:t>
      </w:r>
      <w:r w:rsidR="005A0651">
        <w:t xml:space="preserve">root </w:t>
      </w:r>
      <w:r>
        <w:t xml:space="preserve">cause </w:t>
      </w:r>
      <w:r w:rsidR="005A0651">
        <w:t xml:space="preserve">failure of </w:t>
      </w:r>
      <w:r>
        <w:t>the</w:t>
      </w:r>
      <w:r w:rsidR="00E25C0E">
        <w:t xml:space="preserve"> 14km X</w:t>
      </w:r>
      <w:r>
        <w:t xml:space="preserve"> 16” </w:t>
      </w:r>
      <w:r w:rsidR="005A0651">
        <w:t>multi-crude pipelines, recommend prevention and remedy solution, and design for the replacement of both the old</w:t>
      </w:r>
      <w:r w:rsidR="00E25C0E">
        <w:t xml:space="preserve"> 14km X</w:t>
      </w:r>
      <w:r w:rsidR="005A0651">
        <w:t xml:space="preserve"> 16” multi-c</w:t>
      </w:r>
      <w:r w:rsidR="00486E1C">
        <w:t xml:space="preserve">rude and </w:t>
      </w:r>
      <w:r w:rsidR="00E25C0E">
        <w:t xml:space="preserve">14km X </w:t>
      </w:r>
      <w:r w:rsidR="00486E1C">
        <w:t xml:space="preserve">8” Gas lift pipelines </w:t>
      </w:r>
    </w:p>
    <w:p w:rsidR="00C05077" w:rsidRPr="003E40B5" w:rsidRDefault="00C05077" w:rsidP="00C05077">
      <w:pPr>
        <w:rPr>
          <w:b/>
          <w:sz w:val="6"/>
        </w:rPr>
      </w:pPr>
    </w:p>
    <w:p w:rsidR="00C05077" w:rsidRPr="00296F6C" w:rsidRDefault="00C05077" w:rsidP="00C05077">
      <w:pPr>
        <w:ind w:firstLine="360"/>
        <w:rPr>
          <w:b/>
        </w:rPr>
      </w:pPr>
      <w:r>
        <w:rPr>
          <w:b/>
        </w:rPr>
        <w:t xml:space="preserve">Position: </w:t>
      </w:r>
      <w:r w:rsidRPr="00C05077">
        <w:rPr>
          <w:b/>
        </w:rPr>
        <w:t xml:space="preserve">Project Cost </w:t>
      </w:r>
      <w:r w:rsidR="00486E1C">
        <w:rPr>
          <w:b/>
        </w:rPr>
        <w:t>Estimator</w:t>
      </w:r>
    </w:p>
    <w:p w:rsidR="00C05077" w:rsidRPr="003E40B5" w:rsidRDefault="00C05077" w:rsidP="00C05077">
      <w:pPr>
        <w:rPr>
          <w:b/>
          <w:sz w:val="6"/>
        </w:rPr>
      </w:pPr>
    </w:p>
    <w:p w:rsidR="00C05077" w:rsidRDefault="00C05077" w:rsidP="00C05077">
      <w:pPr>
        <w:ind w:firstLine="360"/>
      </w:pPr>
      <w:r w:rsidRPr="00296F6C">
        <w:rPr>
          <w:b/>
        </w:rPr>
        <w:t xml:space="preserve">Client:  </w:t>
      </w:r>
      <w:r w:rsidR="00486E1C" w:rsidRPr="00486E1C">
        <w:t>Nigerian Petroleum Development Company Limited (NPDC)</w:t>
      </w:r>
    </w:p>
    <w:p w:rsidR="00486E1C" w:rsidRDefault="00486E1C" w:rsidP="00486E1C">
      <w:pPr>
        <w:pStyle w:val="ListParagraph"/>
        <w:numPr>
          <w:ilvl w:val="0"/>
          <w:numId w:val="36"/>
        </w:numPr>
        <w:ind w:left="360"/>
      </w:pPr>
      <w:proofErr w:type="spellStart"/>
      <w:r w:rsidRPr="00296F6C">
        <w:rPr>
          <w:b/>
        </w:rPr>
        <w:t>Assa</w:t>
      </w:r>
      <w:proofErr w:type="spellEnd"/>
      <w:r w:rsidRPr="00296F6C">
        <w:rPr>
          <w:b/>
        </w:rPr>
        <w:t xml:space="preserve"> North-</w:t>
      </w:r>
      <w:proofErr w:type="spellStart"/>
      <w:r w:rsidRPr="00296F6C">
        <w:rPr>
          <w:b/>
        </w:rPr>
        <w:t>Ohaji</w:t>
      </w:r>
      <w:proofErr w:type="spellEnd"/>
      <w:r w:rsidRPr="00296F6C">
        <w:rPr>
          <w:b/>
        </w:rPr>
        <w:t xml:space="preserve"> South Pipeline FEED Project</w:t>
      </w:r>
      <w:r>
        <w:t xml:space="preserve"> (</w:t>
      </w:r>
      <w:r w:rsidRPr="00486E1C">
        <w:t>O</w:t>
      </w:r>
      <w:r>
        <w:t>ctober, 2015-</w:t>
      </w:r>
      <w:r w:rsidRPr="00486E1C">
        <w:t>January, 2016</w:t>
      </w:r>
      <w:r>
        <w:t>)</w:t>
      </w:r>
    </w:p>
    <w:p w:rsidR="00486E1C" w:rsidRPr="002F34A4" w:rsidRDefault="00486E1C" w:rsidP="002F34A4">
      <w:pPr>
        <w:rPr>
          <w:b/>
          <w:sz w:val="6"/>
        </w:rPr>
      </w:pPr>
    </w:p>
    <w:p w:rsidR="00486E1C" w:rsidRDefault="00486E1C" w:rsidP="00486E1C">
      <w:pPr>
        <w:pStyle w:val="ListParagraph"/>
        <w:ind w:left="360"/>
      </w:pPr>
      <w:r w:rsidRPr="00C05077">
        <w:rPr>
          <w:b/>
        </w:rPr>
        <w:t>Objective:</w:t>
      </w:r>
      <w:r>
        <w:t xml:space="preserve"> Development of the gas reserves in SPDC’s </w:t>
      </w:r>
      <w:proofErr w:type="spellStart"/>
      <w:r>
        <w:t>Assa</w:t>
      </w:r>
      <w:proofErr w:type="spellEnd"/>
      <w:r>
        <w:t xml:space="preserve"> North and Chevron’s </w:t>
      </w:r>
      <w:proofErr w:type="spellStart"/>
      <w:r>
        <w:t>Ohaji</w:t>
      </w:r>
      <w:proofErr w:type="spellEnd"/>
      <w:r>
        <w:t xml:space="preserve"> Southfields to provide platform for gas growth</w:t>
      </w:r>
      <w:r w:rsidR="002F34A4">
        <w:t>. The development is part of a major expansion of Nigerian gas production that is targeted to deliver gas to the domestic markets.</w:t>
      </w:r>
    </w:p>
    <w:p w:rsidR="002F34A4" w:rsidRPr="003E40B5" w:rsidRDefault="002F34A4" w:rsidP="00486E1C">
      <w:pPr>
        <w:pStyle w:val="ListParagraph"/>
        <w:ind w:left="360"/>
        <w:rPr>
          <w:b/>
          <w:sz w:val="6"/>
        </w:rPr>
      </w:pPr>
    </w:p>
    <w:p w:rsidR="00486E1C" w:rsidRPr="00296F6C" w:rsidRDefault="00486E1C" w:rsidP="00486E1C">
      <w:pPr>
        <w:ind w:firstLine="360"/>
        <w:rPr>
          <w:b/>
        </w:rPr>
      </w:pPr>
      <w:r>
        <w:rPr>
          <w:b/>
        </w:rPr>
        <w:t xml:space="preserve">Position: </w:t>
      </w:r>
      <w:r w:rsidRPr="00C05077">
        <w:rPr>
          <w:b/>
        </w:rPr>
        <w:t xml:space="preserve">Project Cost </w:t>
      </w:r>
      <w:r w:rsidR="002F34A4">
        <w:rPr>
          <w:b/>
        </w:rPr>
        <w:t>Engineer</w:t>
      </w:r>
    </w:p>
    <w:p w:rsidR="00486E1C" w:rsidRPr="003E40B5" w:rsidRDefault="00486E1C" w:rsidP="00486E1C">
      <w:pPr>
        <w:rPr>
          <w:b/>
          <w:sz w:val="6"/>
        </w:rPr>
      </w:pPr>
    </w:p>
    <w:p w:rsidR="00486E1C" w:rsidRDefault="00486E1C" w:rsidP="00486E1C">
      <w:pPr>
        <w:ind w:firstLine="360"/>
      </w:pPr>
      <w:r w:rsidRPr="00296F6C">
        <w:rPr>
          <w:b/>
        </w:rPr>
        <w:t xml:space="preserve">Client:  </w:t>
      </w:r>
      <w:r w:rsidR="002F34A4" w:rsidRPr="002F34A4">
        <w:t>Shell Petroleum Development Company of Nigeria Limited (SPDC)</w:t>
      </w:r>
    </w:p>
    <w:p w:rsidR="00486E1C" w:rsidRPr="001A5FAD" w:rsidRDefault="00486E1C" w:rsidP="00C05077">
      <w:pPr>
        <w:ind w:firstLine="360"/>
        <w:rPr>
          <w:b/>
          <w:sz w:val="18"/>
        </w:rPr>
      </w:pPr>
    </w:p>
    <w:p w:rsidR="002F34A4" w:rsidRDefault="00E93CE4" w:rsidP="002F34A4">
      <w:pPr>
        <w:pStyle w:val="ListParagraph"/>
        <w:numPr>
          <w:ilvl w:val="0"/>
          <w:numId w:val="36"/>
        </w:numPr>
        <w:ind w:left="360"/>
      </w:pPr>
      <w:r w:rsidRPr="00296F6C">
        <w:rPr>
          <w:b/>
        </w:rPr>
        <w:t xml:space="preserve">PPMC Depot Evaluation and Design Project, </w:t>
      </w:r>
      <w:proofErr w:type="spellStart"/>
      <w:r w:rsidRPr="00296F6C">
        <w:rPr>
          <w:b/>
        </w:rPr>
        <w:t>Yenagoa</w:t>
      </w:r>
      <w:proofErr w:type="spellEnd"/>
      <w:r w:rsidRPr="00296F6C">
        <w:rPr>
          <w:b/>
        </w:rPr>
        <w:t xml:space="preserve"> </w:t>
      </w:r>
      <w:proofErr w:type="spellStart"/>
      <w:r w:rsidRPr="00296F6C">
        <w:rPr>
          <w:b/>
        </w:rPr>
        <w:t>Bayelsa</w:t>
      </w:r>
      <w:proofErr w:type="spellEnd"/>
      <w:r>
        <w:t xml:space="preserve"> </w:t>
      </w:r>
      <w:r w:rsidR="002F34A4">
        <w:t>(March, 2015-August, 2015)</w:t>
      </w:r>
    </w:p>
    <w:p w:rsidR="002F34A4" w:rsidRPr="002F34A4" w:rsidRDefault="002F34A4" w:rsidP="002F34A4">
      <w:pPr>
        <w:rPr>
          <w:b/>
          <w:sz w:val="6"/>
        </w:rPr>
      </w:pPr>
    </w:p>
    <w:p w:rsidR="002F34A4" w:rsidRDefault="002F34A4" w:rsidP="002F34A4">
      <w:pPr>
        <w:pStyle w:val="ListParagraph"/>
        <w:ind w:left="360"/>
      </w:pPr>
      <w:r w:rsidRPr="00C05077">
        <w:rPr>
          <w:b/>
        </w:rPr>
        <w:t>Objective:</w:t>
      </w:r>
      <w:r>
        <w:t xml:space="preserve"> Design the construction and installation of Petroleum Products Depot for easy distribution of Petroleum Products to the Southern and Eastern of Nigeria and Construction management</w:t>
      </w:r>
      <w:r w:rsidR="00E93CE4">
        <w:t>.</w:t>
      </w:r>
    </w:p>
    <w:p w:rsidR="002F34A4" w:rsidRPr="003E40B5" w:rsidRDefault="002F34A4" w:rsidP="002F34A4">
      <w:pPr>
        <w:pStyle w:val="ListParagraph"/>
        <w:ind w:left="360"/>
        <w:rPr>
          <w:b/>
          <w:sz w:val="6"/>
        </w:rPr>
      </w:pPr>
    </w:p>
    <w:p w:rsidR="002F34A4" w:rsidRPr="00296F6C" w:rsidRDefault="002F34A4" w:rsidP="002F34A4">
      <w:pPr>
        <w:ind w:firstLine="360"/>
        <w:rPr>
          <w:b/>
        </w:rPr>
      </w:pPr>
      <w:r>
        <w:rPr>
          <w:b/>
        </w:rPr>
        <w:t xml:space="preserve">Position: </w:t>
      </w:r>
      <w:r w:rsidRPr="00C05077">
        <w:rPr>
          <w:b/>
        </w:rPr>
        <w:t xml:space="preserve">Project Cost </w:t>
      </w:r>
      <w:r>
        <w:rPr>
          <w:b/>
        </w:rPr>
        <w:t>Engineer</w:t>
      </w:r>
    </w:p>
    <w:p w:rsidR="002F34A4" w:rsidRPr="003E40B5" w:rsidRDefault="002F34A4" w:rsidP="002F34A4">
      <w:pPr>
        <w:rPr>
          <w:b/>
          <w:sz w:val="6"/>
        </w:rPr>
      </w:pPr>
    </w:p>
    <w:p w:rsidR="002F34A4" w:rsidRDefault="002F34A4" w:rsidP="002F34A4">
      <w:pPr>
        <w:ind w:firstLine="360"/>
      </w:pPr>
      <w:r w:rsidRPr="00296F6C">
        <w:rPr>
          <w:b/>
        </w:rPr>
        <w:t xml:space="preserve">Client:  </w:t>
      </w:r>
      <w:r w:rsidRPr="00E93CE4">
        <w:t>Pipeline and Products Market</w:t>
      </w:r>
      <w:r w:rsidR="00E93CE4">
        <w:t>ing Company Limited (PPMC)</w:t>
      </w:r>
    </w:p>
    <w:p w:rsidR="00D9048C" w:rsidRPr="001A5FAD" w:rsidRDefault="00D9048C" w:rsidP="00E93CE4">
      <w:pPr>
        <w:rPr>
          <w:sz w:val="18"/>
        </w:rPr>
      </w:pPr>
    </w:p>
    <w:p w:rsidR="00E93CE4" w:rsidRPr="00FD31A3" w:rsidRDefault="00E93CE4" w:rsidP="00E93CE4">
      <w:pPr>
        <w:pStyle w:val="ListParagraph"/>
        <w:numPr>
          <w:ilvl w:val="0"/>
          <w:numId w:val="36"/>
        </w:numPr>
        <w:ind w:left="360"/>
      </w:pPr>
      <w:proofErr w:type="spellStart"/>
      <w:r w:rsidRPr="00296F6C">
        <w:rPr>
          <w:b/>
        </w:rPr>
        <w:t>Erha</w:t>
      </w:r>
      <w:proofErr w:type="spellEnd"/>
      <w:r w:rsidRPr="00296F6C">
        <w:rPr>
          <w:b/>
        </w:rPr>
        <w:t xml:space="preserve"> North Phase 2 Electrical and Instrumentation Work Project (Construction Support)</w:t>
      </w:r>
      <w:r>
        <w:t xml:space="preserve"> (May, 2014-December, 2014)</w:t>
      </w:r>
    </w:p>
    <w:p w:rsidR="00E93CE4" w:rsidRDefault="00E93CE4" w:rsidP="00E93CE4">
      <w:pPr>
        <w:pStyle w:val="ListParagraph"/>
        <w:ind w:left="360"/>
      </w:pPr>
      <w:r w:rsidRPr="00C05077">
        <w:rPr>
          <w:b/>
        </w:rPr>
        <w:t>Objective:</w:t>
      </w:r>
      <w:r>
        <w:t xml:space="preserve"> As-built/follow-on engineering for updating construction documents and incorporation of changes and demolition. </w:t>
      </w:r>
    </w:p>
    <w:p w:rsidR="00E93CE4" w:rsidRPr="003E40B5" w:rsidRDefault="00E93CE4" w:rsidP="00E93CE4">
      <w:pPr>
        <w:pStyle w:val="ListParagraph"/>
        <w:ind w:left="360"/>
        <w:rPr>
          <w:b/>
          <w:sz w:val="6"/>
        </w:rPr>
      </w:pPr>
    </w:p>
    <w:p w:rsidR="00E93CE4" w:rsidRPr="00296F6C" w:rsidRDefault="00E93CE4" w:rsidP="00E93CE4">
      <w:pPr>
        <w:ind w:firstLine="360"/>
        <w:rPr>
          <w:b/>
        </w:rPr>
      </w:pPr>
      <w:r>
        <w:rPr>
          <w:b/>
        </w:rPr>
        <w:t xml:space="preserve">Position: </w:t>
      </w:r>
      <w:r w:rsidRPr="00C05077">
        <w:rPr>
          <w:b/>
        </w:rPr>
        <w:t xml:space="preserve">Project Cost </w:t>
      </w:r>
      <w:r>
        <w:rPr>
          <w:b/>
        </w:rPr>
        <w:t>Engineer</w:t>
      </w:r>
    </w:p>
    <w:p w:rsidR="00E93CE4" w:rsidRPr="003E40B5" w:rsidRDefault="00E93CE4" w:rsidP="00E93CE4">
      <w:pPr>
        <w:rPr>
          <w:b/>
          <w:sz w:val="6"/>
        </w:rPr>
      </w:pPr>
    </w:p>
    <w:p w:rsidR="00E93CE4" w:rsidRDefault="00E93CE4" w:rsidP="00E93CE4">
      <w:pPr>
        <w:ind w:firstLine="360"/>
      </w:pPr>
      <w:r w:rsidRPr="00296F6C">
        <w:rPr>
          <w:b/>
        </w:rPr>
        <w:t xml:space="preserve">Client:  </w:t>
      </w:r>
      <w:proofErr w:type="spellStart"/>
      <w:r w:rsidRPr="00E93CE4">
        <w:t>Globestar</w:t>
      </w:r>
      <w:proofErr w:type="spellEnd"/>
      <w:r w:rsidRPr="00E93CE4">
        <w:t xml:space="preserve"> Engineering Company Nigeria Limited (Subsea 7)</w:t>
      </w:r>
    </w:p>
    <w:p w:rsidR="0054069E" w:rsidRPr="001A5FAD" w:rsidRDefault="0054069E" w:rsidP="009C10D6">
      <w:pPr>
        <w:rPr>
          <w:b/>
          <w:sz w:val="18"/>
        </w:rPr>
      </w:pPr>
    </w:p>
    <w:p w:rsidR="004B4F27" w:rsidRDefault="004B4F27" w:rsidP="004B4F27">
      <w:pPr>
        <w:pStyle w:val="ListParagraph"/>
        <w:numPr>
          <w:ilvl w:val="0"/>
          <w:numId w:val="36"/>
        </w:numPr>
        <w:ind w:left="360"/>
      </w:pPr>
      <w:r w:rsidRPr="00296F6C">
        <w:rPr>
          <w:b/>
        </w:rPr>
        <w:t>Facilities Information Management Project (Gap Closure – As-Built)</w:t>
      </w:r>
      <w:r>
        <w:t xml:space="preserve"> (Nov., 2012-Feb., 2014)</w:t>
      </w:r>
    </w:p>
    <w:p w:rsidR="004B4F27" w:rsidRPr="002F34A4" w:rsidRDefault="004B4F27" w:rsidP="004B4F27">
      <w:pPr>
        <w:rPr>
          <w:b/>
          <w:sz w:val="6"/>
        </w:rPr>
      </w:pPr>
    </w:p>
    <w:p w:rsidR="004B4F27" w:rsidRDefault="004B4F27" w:rsidP="004B4F27">
      <w:pPr>
        <w:pStyle w:val="ListParagraph"/>
        <w:ind w:left="360"/>
      </w:pPr>
      <w:r w:rsidRPr="00C05077">
        <w:rPr>
          <w:b/>
        </w:rPr>
        <w:t>Objective:</w:t>
      </w:r>
      <w:r>
        <w:t xml:space="preserve"> </w:t>
      </w:r>
      <w:r w:rsidRPr="004B4F27">
        <w:t>The main objective is to ensure a centralized information management system is in place for developing and maintaining facilities information within CNL business unit</w:t>
      </w:r>
      <w:r>
        <w:t xml:space="preserve">. </w:t>
      </w:r>
      <w:r w:rsidRPr="004B4F27">
        <w:t>The project will ensure that all CNL facilities information</w:t>
      </w:r>
      <w:r>
        <w:t xml:space="preserve"> </w:t>
      </w:r>
      <w:r w:rsidRPr="004B4F27">
        <w:t>are</w:t>
      </w:r>
      <w:r>
        <w:t xml:space="preserve"> easily retrievable and </w:t>
      </w:r>
      <w:r w:rsidRPr="004B4F27">
        <w:t>accurate</w:t>
      </w:r>
      <w:r>
        <w:t>.</w:t>
      </w:r>
    </w:p>
    <w:p w:rsidR="004B4F27" w:rsidRPr="003E40B5" w:rsidRDefault="004B4F27" w:rsidP="004B4F27">
      <w:pPr>
        <w:pStyle w:val="ListParagraph"/>
        <w:ind w:left="360"/>
        <w:rPr>
          <w:b/>
          <w:sz w:val="6"/>
        </w:rPr>
      </w:pPr>
    </w:p>
    <w:p w:rsidR="004B4F27" w:rsidRPr="00296F6C" w:rsidRDefault="004B4F27" w:rsidP="004B4F27">
      <w:pPr>
        <w:ind w:firstLine="360"/>
        <w:rPr>
          <w:b/>
        </w:rPr>
      </w:pPr>
      <w:r>
        <w:rPr>
          <w:b/>
        </w:rPr>
        <w:t xml:space="preserve">Position: </w:t>
      </w:r>
      <w:r w:rsidRPr="00C05077">
        <w:rPr>
          <w:b/>
        </w:rPr>
        <w:t xml:space="preserve">Project Cost </w:t>
      </w:r>
      <w:r>
        <w:rPr>
          <w:b/>
        </w:rPr>
        <w:t>Controller</w:t>
      </w:r>
    </w:p>
    <w:p w:rsidR="004B4F27" w:rsidRPr="003E40B5" w:rsidRDefault="004B4F27" w:rsidP="004B4F27">
      <w:pPr>
        <w:rPr>
          <w:b/>
          <w:sz w:val="6"/>
        </w:rPr>
      </w:pPr>
    </w:p>
    <w:p w:rsidR="004B4F27" w:rsidRDefault="004B4F27" w:rsidP="004B4F27">
      <w:pPr>
        <w:ind w:firstLine="360"/>
      </w:pPr>
      <w:r w:rsidRPr="00296F6C">
        <w:rPr>
          <w:b/>
        </w:rPr>
        <w:t xml:space="preserve">Client:  </w:t>
      </w:r>
      <w:r w:rsidRPr="004B4F27">
        <w:t>Chevron Nigeria Limited (CNL)</w:t>
      </w:r>
    </w:p>
    <w:p w:rsidR="0046414E" w:rsidRPr="001A5FAD" w:rsidRDefault="0046414E" w:rsidP="009C10D6">
      <w:pPr>
        <w:rPr>
          <w:b/>
          <w:sz w:val="14"/>
        </w:rPr>
      </w:pPr>
    </w:p>
    <w:p w:rsidR="004B4F27" w:rsidRDefault="004B4F27" w:rsidP="004B4F27">
      <w:pPr>
        <w:pStyle w:val="ListParagraph"/>
        <w:numPr>
          <w:ilvl w:val="0"/>
          <w:numId w:val="36"/>
        </w:numPr>
        <w:ind w:left="360"/>
      </w:pPr>
      <w:proofErr w:type="spellStart"/>
      <w:r w:rsidRPr="00296F6C">
        <w:rPr>
          <w:b/>
        </w:rPr>
        <w:t>Utonana</w:t>
      </w:r>
      <w:proofErr w:type="spellEnd"/>
      <w:r w:rsidRPr="00296F6C">
        <w:rPr>
          <w:b/>
        </w:rPr>
        <w:t xml:space="preserve"> Detailed Engineering Design (DED) Facility Upgrade Project</w:t>
      </w:r>
      <w:r>
        <w:t xml:space="preserve"> (June, 2012-Oct., 2012)</w:t>
      </w:r>
    </w:p>
    <w:p w:rsidR="004B4F27" w:rsidRPr="002F34A4" w:rsidRDefault="004B4F27" w:rsidP="004B4F27">
      <w:pPr>
        <w:rPr>
          <w:b/>
          <w:sz w:val="6"/>
        </w:rPr>
      </w:pPr>
    </w:p>
    <w:p w:rsidR="004B4F27" w:rsidRDefault="004B4F27" w:rsidP="004B4F27">
      <w:pPr>
        <w:pStyle w:val="ListParagraph"/>
        <w:ind w:left="360"/>
      </w:pPr>
      <w:r w:rsidRPr="00C05077">
        <w:rPr>
          <w:b/>
        </w:rPr>
        <w:t>Objective:</w:t>
      </w:r>
      <w:r>
        <w:t xml:space="preserve"> </w:t>
      </w:r>
      <w:r w:rsidR="004A5770" w:rsidRPr="004A5770">
        <w:t>Revamp and/or replace</w:t>
      </w:r>
      <w:r w:rsidR="004A5770">
        <w:t>ment of</w:t>
      </w:r>
      <w:r w:rsidR="004A5770" w:rsidRPr="004A5770">
        <w:t xml:space="preserve"> identified affected systems at the </w:t>
      </w:r>
      <w:proofErr w:type="spellStart"/>
      <w:r w:rsidR="004A5770" w:rsidRPr="004A5770">
        <w:t>Utonana</w:t>
      </w:r>
      <w:proofErr w:type="spellEnd"/>
      <w:r w:rsidR="004A5770" w:rsidRPr="004A5770">
        <w:t xml:space="preserve"> flow-station to comply with regulatory and CNL corporate OE requirements and sustain production through field economic life of minimum of 10 years.</w:t>
      </w:r>
    </w:p>
    <w:p w:rsidR="004B4F27" w:rsidRPr="003E40B5" w:rsidRDefault="004B4F27" w:rsidP="004B4F27">
      <w:pPr>
        <w:pStyle w:val="ListParagraph"/>
        <w:ind w:left="360"/>
        <w:rPr>
          <w:b/>
          <w:sz w:val="6"/>
        </w:rPr>
      </w:pPr>
    </w:p>
    <w:p w:rsidR="004B4F27" w:rsidRPr="00296F6C" w:rsidRDefault="004B4F27" w:rsidP="004B4F27">
      <w:pPr>
        <w:ind w:firstLine="360"/>
        <w:rPr>
          <w:b/>
        </w:rPr>
      </w:pPr>
      <w:r>
        <w:rPr>
          <w:b/>
        </w:rPr>
        <w:t xml:space="preserve">Position: </w:t>
      </w:r>
      <w:r w:rsidRPr="00C05077">
        <w:rPr>
          <w:b/>
        </w:rPr>
        <w:t xml:space="preserve">Project Cost </w:t>
      </w:r>
      <w:r>
        <w:rPr>
          <w:b/>
        </w:rPr>
        <w:t>Controller</w:t>
      </w:r>
    </w:p>
    <w:p w:rsidR="004B4F27" w:rsidRPr="003E40B5" w:rsidRDefault="004B4F27" w:rsidP="004B4F27">
      <w:pPr>
        <w:rPr>
          <w:b/>
          <w:sz w:val="6"/>
        </w:rPr>
      </w:pPr>
    </w:p>
    <w:p w:rsidR="004B4F27" w:rsidRDefault="004B4F27" w:rsidP="004B4F27">
      <w:pPr>
        <w:ind w:firstLine="360"/>
      </w:pPr>
      <w:r w:rsidRPr="00296F6C">
        <w:rPr>
          <w:b/>
        </w:rPr>
        <w:t xml:space="preserve">Client:  </w:t>
      </w:r>
      <w:r w:rsidRPr="004B4F27">
        <w:t>Chevron Nigeria Limited (CNL)</w:t>
      </w:r>
    </w:p>
    <w:p w:rsidR="004B4F27" w:rsidRPr="00E25C0E" w:rsidRDefault="004B4F27" w:rsidP="009C10D6">
      <w:pPr>
        <w:rPr>
          <w:b/>
          <w:sz w:val="14"/>
        </w:rPr>
      </w:pPr>
    </w:p>
    <w:p w:rsidR="00E25C0E" w:rsidRDefault="00E25C0E" w:rsidP="00E25C0E">
      <w:pPr>
        <w:pStyle w:val="ListParagraph"/>
        <w:numPr>
          <w:ilvl w:val="0"/>
          <w:numId w:val="36"/>
        </w:numPr>
        <w:ind w:left="360"/>
      </w:pPr>
      <w:proofErr w:type="spellStart"/>
      <w:r w:rsidRPr="00296F6C">
        <w:rPr>
          <w:b/>
        </w:rPr>
        <w:t>Otumara</w:t>
      </w:r>
      <w:proofErr w:type="spellEnd"/>
      <w:r w:rsidRPr="00296F6C">
        <w:rPr>
          <w:b/>
        </w:rPr>
        <w:t xml:space="preserve"> Node Follow-on Electrical Power Transmission Line Project</w:t>
      </w:r>
      <w:r>
        <w:t xml:space="preserve"> (April, 2012-2014)</w:t>
      </w:r>
    </w:p>
    <w:p w:rsidR="00E25C0E" w:rsidRPr="002F34A4" w:rsidRDefault="00E25C0E" w:rsidP="00E25C0E">
      <w:pPr>
        <w:rPr>
          <w:b/>
          <w:sz w:val="6"/>
        </w:rPr>
      </w:pPr>
    </w:p>
    <w:p w:rsidR="00E25C0E" w:rsidRDefault="00E25C0E" w:rsidP="00E25C0E">
      <w:pPr>
        <w:pStyle w:val="ListParagraph"/>
        <w:ind w:left="360"/>
      </w:pPr>
      <w:r w:rsidRPr="00C05077">
        <w:rPr>
          <w:b/>
        </w:rPr>
        <w:t>Objective:</w:t>
      </w:r>
      <w:r>
        <w:t xml:space="preserve"> Follow-on/As-built engineering support for the construction of </w:t>
      </w:r>
      <w:r w:rsidR="00ED4A44">
        <w:t xml:space="preserve">two of 7.2km 11KV </w:t>
      </w:r>
      <w:proofErr w:type="spellStart"/>
      <w:r w:rsidR="00ED4A44">
        <w:t>Deghelle</w:t>
      </w:r>
      <w:proofErr w:type="spellEnd"/>
      <w:r w:rsidR="00ED4A44">
        <w:t xml:space="preserve"> </w:t>
      </w:r>
      <w:r w:rsidR="000D3177">
        <w:t xml:space="preserve">&amp; 4.5km 11KV </w:t>
      </w:r>
      <w:proofErr w:type="spellStart"/>
      <w:r w:rsidR="000D3177">
        <w:t>Saghara</w:t>
      </w:r>
      <w:proofErr w:type="spellEnd"/>
      <w:r w:rsidR="000D3177">
        <w:t xml:space="preserve"> communities’</w:t>
      </w:r>
      <w:r w:rsidR="00ED4A44">
        <w:t xml:space="preserve"> electrification power transmission lines project</w:t>
      </w:r>
      <w:r w:rsidRPr="004A5770">
        <w:t>.</w:t>
      </w:r>
      <w:r w:rsidR="000D3177">
        <w:t xml:space="preserve"> A community development project executed by SPDC.</w:t>
      </w:r>
    </w:p>
    <w:p w:rsidR="00E25C0E" w:rsidRPr="003E40B5" w:rsidRDefault="00E25C0E" w:rsidP="00E25C0E">
      <w:pPr>
        <w:pStyle w:val="ListParagraph"/>
        <w:ind w:left="360"/>
        <w:rPr>
          <w:b/>
          <w:sz w:val="6"/>
        </w:rPr>
      </w:pPr>
    </w:p>
    <w:p w:rsidR="00E25C0E" w:rsidRPr="00296F6C" w:rsidRDefault="00E25C0E" w:rsidP="00E25C0E">
      <w:pPr>
        <w:ind w:firstLine="360"/>
        <w:rPr>
          <w:b/>
        </w:rPr>
      </w:pPr>
      <w:r>
        <w:rPr>
          <w:b/>
        </w:rPr>
        <w:t xml:space="preserve">Position: </w:t>
      </w:r>
      <w:r w:rsidRPr="00C05077">
        <w:rPr>
          <w:b/>
        </w:rPr>
        <w:t xml:space="preserve">Project Cost </w:t>
      </w:r>
      <w:r>
        <w:rPr>
          <w:b/>
        </w:rPr>
        <w:t>Control Engineer</w:t>
      </w:r>
    </w:p>
    <w:p w:rsidR="00E25C0E" w:rsidRPr="003E40B5" w:rsidRDefault="00E25C0E" w:rsidP="00E25C0E">
      <w:pPr>
        <w:rPr>
          <w:b/>
          <w:sz w:val="6"/>
        </w:rPr>
      </w:pPr>
    </w:p>
    <w:p w:rsidR="007E327B" w:rsidRPr="00296F6C" w:rsidRDefault="00E25C0E" w:rsidP="000D3177">
      <w:pPr>
        <w:ind w:firstLine="360"/>
      </w:pPr>
      <w:r w:rsidRPr="00296F6C">
        <w:rPr>
          <w:b/>
        </w:rPr>
        <w:t xml:space="preserve">Client:  </w:t>
      </w:r>
      <w:r w:rsidRPr="00E25C0E">
        <w:t>Shell Petroleum Development Company of Nigeria Limited (SPDC)</w:t>
      </w:r>
      <w:r w:rsidR="00D56E64" w:rsidRPr="00296F6C">
        <w:t xml:space="preserve">               </w:t>
      </w:r>
      <w:r w:rsidR="000D4478" w:rsidRPr="00296F6C">
        <w:t xml:space="preserve"> </w:t>
      </w:r>
      <w:r w:rsidR="000D4478" w:rsidRPr="00296F6C">
        <w:tab/>
        <w:t xml:space="preserve"> </w:t>
      </w:r>
    </w:p>
    <w:p w:rsidR="007E327B" w:rsidRPr="000D3177" w:rsidRDefault="007E327B" w:rsidP="009C10D6">
      <w:pPr>
        <w:rPr>
          <w:b/>
          <w:sz w:val="18"/>
        </w:rPr>
      </w:pPr>
    </w:p>
    <w:p w:rsidR="00450E75" w:rsidRPr="00296F6C" w:rsidRDefault="00450E75" w:rsidP="009C10D6">
      <w:pPr>
        <w:rPr>
          <w:b/>
        </w:rPr>
      </w:pPr>
      <w:r w:rsidRPr="00296F6C">
        <w:rPr>
          <w:b/>
        </w:rPr>
        <w:t>PROPOSALS HANDLED IN NNPC</w:t>
      </w:r>
    </w:p>
    <w:p w:rsidR="00450E75" w:rsidRPr="000D3177" w:rsidRDefault="00450E75" w:rsidP="009C10D6">
      <w:pPr>
        <w:tabs>
          <w:tab w:val="left" w:pos="180"/>
          <w:tab w:val="left" w:pos="270"/>
          <w:tab w:val="left" w:pos="450"/>
          <w:tab w:val="left" w:pos="540"/>
          <w:tab w:val="left" w:pos="630"/>
        </w:tabs>
        <w:rPr>
          <w:b/>
          <w:sz w:val="18"/>
        </w:rPr>
      </w:pPr>
    </w:p>
    <w:p w:rsidR="00D519DC" w:rsidRPr="00296F6C" w:rsidRDefault="00D519DC" w:rsidP="000D3177">
      <w:pPr>
        <w:numPr>
          <w:ilvl w:val="0"/>
          <w:numId w:val="32"/>
        </w:num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t xml:space="preserve">DED for the Construction of </w:t>
      </w:r>
      <w:proofErr w:type="spellStart"/>
      <w:r w:rsidRPr="00296F6C">
        <w:t>Egbema</w:t>
      </w:r>
      <w:proofErr w:type="spellEnd"/>
      <w:r w:rsidRPr="00296F6C">
        <w:t xml:space="preserve"> West 3km NAG Flowline Project</w:t>
      </w:r>
      <w:r w:rsidR="000D3177">
        <w:t xml:space="preserve"> (</w:t>
      </w:r>
      <w:r w:rsidR="000D3177" w:rsidRPr="00296F6C">
        <w:t>August, 2016</w:t>
      </w:r>
      <w:r w:rsidR="000D3177">
        <w:t>)</w:t>
      </w:r>
    </w:p>
    <w:p w:rsidR="00D519DC" w:rsidRPr="00296F6C" w:rsidRDefault="00D519DC" w:rsidP="000D3177">
      <w:pPr>
        <w:pStyle w:val="ListParagraph"/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rPr>
          <w:b/>
        </w:rPr>
        <w:t>Client:</w:t>
      </w:r>
      <w:r w:rsidRPr="00296F6C">
        <w:t xml:space="preserve"> Nigerian Petroleum Development Company (NPDC)</w:t>
      </w:r>
    </w:p>
    <w:p w:rsidR="00B824D8" w:rsidRPr="00296F6C" w:rsidRDefault="00B824D8" w:rsidP="000D3177">
      <w:pPr>
        <w:numPr>
          <w:ilvl w:val="0"/>
          <w:numId w:val="32"/>
        </w:num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proofErr w:type="spellStart"/>
      <w:r w:rsidRPr="00296F6C">
        <w:t>Okan</w:t>
      </w:r>
      <w:proofErr w:type="spellEnd"/>
      <w:r w:rsidRPr="00296F6C">
        <w:t xml:space="preserve"> Gas Gathering and Compression Platform Debottlenecking </w:t>
      </w:r>
      <w:r w:rsidR="00793A1C" w:rsidRPr="00296F6C">
        <w:t xml:space="preserve">Detailed Engineering Design (DED) </w:t>
      </w:r>
      <w:r w:rsidRPr="00296F6C">
        <w:t>Project</w:t>
      </w:r>
      <w:r w:rsidR="000D3177">
        <w:t xml:space="preserve"> (March, 2016)</w:t>
      </w:r>
    </w:p>
    <w:p w:rsidR="00B824D8" w:rsidRPr="00296F6C" w:rsidRDefault="00B824D8" w:rsidP="000D3177">
      <w:p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rPr>
          <w:b/>
        </w:rPr>
        <w:t>Client:</w:t>
      </w:r>
      <w:r w:rsidRPr="00296F6C">
        <w:t xml:space="preserve"> Chevron Nigeria Limited (CNL)</w:t>
      </w:r>
    </w:p>
    <w:p w:rsidR="006C21F6" w:rsidRPr="00296F6C" w:rsidRDefault="006C21F6" w:rsidP="000D3177">
      <w:pPr>
        <w:numPr>
          <w:ilvl w:val="0"/>
          <w:numId w:val="32"/>
        </w:num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proofErr w:type="spellStart"/>
      <w:r w:rsidRPr="00296F6C">
        <w:t>Oben</w:t>
      </w:r>
      <w:proofErr w:type="spellEnd"/>
      <w:r w:rsidRPr="00296F6C">
        <w:t xml:space="preserve"> Condensate Storage Tank Proposal, Front End Engineering Design (FEED)</w:t>
      </w:r>
      <w:r w:rsidR="000D3177">
        <w:t xml:space="preserve"> (February, 2016)</w:t>
      </w:r>
    </w:p>
    <w:p w:rsidR="006C21F6" w:rsidRPr="00296F6C" w:rsidRDefault="006C21F6" w:rsidP="000D3177">
      <w:p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rPr>
          <w:b/>
        </w:rPr>
        <w:t>Client:</w:t>
      </w:r>
      <w:r w:rsidRPr="00296F6C">
        <w:t xml:space="preserve"> </w:t>
      </w:r>
      <w:proofErr w:type="spellStart"/>
      <w:r w:rsidRPr="00296F6C">
        <w:t>Seplat</w:t>
      </w:r>
      <w:proofErr w:type="spellEnd"/>
      <w:r w:rsidRPr="00296F6C">
        <w:t xml:space="preserve"> Petroleum Development Company (SEPLAT)</w:t>
      </w:r>
    </w:p>
    <w:p w:rsidR="00722875" w:rsidRPr="00296F6C" w:rsidRDefault="00722875" w:rsidP="000D3177">
      <w:pPr>
        <w:numPr>
          <w:ilvl w:val="0"/>
          <w:numId w:val="32"/>
        </w:num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proofErr w:type="spellStart"/>
      <w:r w:rsidRPr="00296F6C">
        <w:t>Idu</w:t>
      </w:r>
      <w:proofErr w:type="spellEnd"/>
      <w:r w:rsidRPr="00296F6C">
        <w:t xml:space="preserve"> Gas Delivery Debottlenecking Proposal, Engineering, Pro</w:t>
      </w:r>
      <w:r w:rsidR="000D3177">
        <w:t>curement and Construction (EPC) (November, 2015)</w:t>
      </w:r>
    </w:p>
    <w:p w:rsidR="00722875" w:rsidRPr="00296F6C" w:rsidRDefault="00722875" w:rsidP="000D3177">
      <w:p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rPr>
          <w:b/>
        </w:rPr>
        <w:t>Client:</w:t>
      </w:r>
      <w:r w:rsidRPr="00296F6C">
        <w:tab/>
        <w:t xml:space="preserve">Nigerian </w:t>
      </w:r>
      <w:proofErr w:type="spellStart"/>
      <w:r w:rsidRPr="00296F6C">
        <w:t>Agip</w:t>
      </w:r>
      <w:proofErr w:type="spellEnd"/>
      <w:r w:rsidRPr="00296F6C">
        <w:t xml:space="preserve"> Oil Company (NAOC)</w:t>
      </w:r>
    </w:p>
    <w:p w:rsidR="0042638A" w:rsidRPr="00296F6C" w:rsidRDefault="0042638A" w:rsidP="000D3177">
      <w:pPr>
        <w:numPr>
          <w:ilvl w:val="0"/>
          <w:numId w:val="32"/>
        </w:num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proofErr w:type="spellStart"/>
      <w:r w:rsidRPr="00296F6C">
        <w:t>Oguta</w:t>
      </w:r>
      <w:proofErr w:type="spellEnd"/>
      <w:r w:rsidRPr="00296F6C">
        <w:t xml:space="preserve"> Lease Compressor Maintenance Services Proposal, Engineering, Procurement, Construction (EPC) and O &amp; M, </w:t>
      </w:r>
      <w:r w:rsidR="000D3177">
        <w:t>(</w:t>
      </w:r>
      <w:r w:rsidR="000D3177" w:rsidRPr="00296F6C">
        <w:t>August, 2015</w:t>
      </w:r>
      <w:r w:rsidR="000D3177">
        <w:t>)</w:t>
      </w:r>
    </w:p>
    <w:p w:rsidR="0042638A" w:rsidRPr="00296F6C" w:rsidRDefault="0042638A" w:rsidP="000D3177">
      <w:p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rPr>
          <w:b/>
        </w:rPr>
        <w:t>Client:</w:t>
      </w:r>
      <w:r w:rsidRPr="00296F6C">
        <w:tab/>
        <w:t>Shell Petroleum Development Company of Nigeria (SPDC)</w:t>
      </w:r>
    </w:p>
    <w:p w:rsidR="00450E75" w:rsidRPr="00296F6C" w:rsidRDefault="00F07D04" w:rsidP="000D3177">
      <w:pPr>
        <w:numPr>
          <w:ilvl w:val="0"/>
          <w:numId w:val="32"/>
        </w:num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t>OSO-QIT Gas Pipeline Proposal, Engineering, Procurement and Construction (EPC), in partnership with West African Ventures (WAV)</w:t>
      </w:r>
      <w:r w:rsidR="000D3177">
        <w:t xml:space="preserve"> (November, 2014)</w:t>
      </w:r>
    </w:p>
    <w:p w:rsidR="00F07D04" w:rsidRPr="00296F6C" w:rsidRDefault="00F07D04" w:rsidP="000D3177">
      <w:p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rPr>
          <w:b/>
        </w:rPr>
        <w:t>Client:</w:t>
      </w:r>
      <w:r w:rsidRPr="00296F6C">
        <w:tab/>
        <w:t>Mobil Producing Nigeria Limited,</w:t>
      </w:r>
    </w:p>
    <w:p w:rsidR="00F07D04" w:rsidRPr="00296F6C" w:rsidRDefault="00F07D04" w:rsidP="000D3177">
      <w:pPr>
        <w:numPr>
          <w:ilvl w:val="0"/>
          <w:numId w:val="32"/>
        </w:num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t>IDU Gas Delivery Debottlenecking Proposal, Engineering, Procurement,</w:t>
      </w:r>
      <w:r w:rsidR="000D3177">
        <w:t xml:space="preserve"> </w:t>
      </w:r>
      <w:r w:rsidRPr="00296F6C">
        <w:t>Construction and Installation (EPCI), in partn</w:t>
      </w:r>
      <w:r w:rsidR="000D3177">
        <w:t>ership with Network Oil and Gas (October, 2014)</w:t>
      </w:r>
    </w:p>
    <w:p w:rsidR="00360284" w:rsidRPr="00296F6C" w:rsidRDefault="00360284" w:rsidP="000D3177">
      <w:p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rPr>
          <w:b/>
        </w:rPr>
        <w:t>Client:</w:t>
      </w:r>
      <w:r w:rsidRPr="00296F6C">
        <w:tab/>
        <w:t xml:space="preserve">Nigerian </w:t>
      </w:r>
      <w:proofErr w:type="spellStart"/>
      <w:r w:rsidRPr="00296F6C">
        <w:t>Agip</w:t>
      </w:r>
      <w:proofErr w:type="spellEnd"/>
      <w:r w:rsidRPr="00296F6C">
        <w:t xml:space="preserve"> Oil Company (NAOC)</w:t>
      </w:r>
    </w:p>
    <w:p w:rsidR="00360284" w:rsidRPr="00296F6C" w:rsidRDefault="004B0AA7" w:rsidP="000D3177">
      <w:pPr>
        <w:numPr>
          <w:ilvl w:val="0"/>
          <w:numId w:val="32"/>
        </w:num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t xml:space="preserve">Petroleum Products Depot Evaluation Proposal, </w:t>
      </w:r>
      <w:proofErr w:type="spellStart"/>
      <w:r w:rsidRPr="00296F6C">
        <w:t>Yenagoa</w:t>
      </w:r>
      <w:proofErr w:type="spellEnd"/>
      <w:r w:rsidRPr="00296F6C">
        <w:t>, Front End Engineering Design (FEED)</w:t>
      </w:r>
      <w:r w:rsidR="000D3177">
        <w:t xml:space="preserve"> (September, 2014)</w:t>
      </w:r>
    </w:p>
    <w:p w:rsidR="00992D6B" w:rsidRPr="00296F6C" w:rsidRDefault="004B0AA7" w:rsidP="000D3177">
      <w:p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rPr>
          <w:b/>
        </w:rPr>
        <w:t>Client:</w:t>
      </w:r>
      <w:r w:rsidR="00992D6B" w:rsidRPr="00296F6C">
        <w:tab/>
        <w:t>Pipelines and Product Marketing Company (PPMC)</w:t>
      </w:r>
    </w:p>
    <w:p w:rsidR="00992D6B" w:rsidRPr="00296F6C" w:rsidRDefault="00992D6B" w:rsidP="000D3177">
      <w:pPr>
        <w:numPr>
          <w:ilvl w:val="0"/>
          <w:numId w:val="32"/>
        </w:num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t>Facilities Information Management Proposal, Facilities Gap Assignment and Closure</w:t>
      </w:r>
      <w:r w:rsidR="000D3177">
        <w:t xml:space="preserve"> (July, 2014)</w:t>
      </w:r>
    </w:p>
    <w:p w:rsidR="00992D6B" w:rsidRPr="00296F6C" w:rsidRDefault="00992D6B" w:rsidP="000D3177">
      <w:p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rPr>
          <w:b/>
        </w:rPr>
        <w:t>Client:</w:t>
      </w:r>
      <w:r w:rsidRPr="00296F6C">
        <w:tab/>
        <w:t>Chevron Nigeria Limited</w:t>
      </w:r>
    </w:p>
    <w:p w:rsidR="00992D6B" w:rsidRPr="00296F6C" w:rsidRDefault="00992D6B" w:rsidP="000D3177">
      <w:pPr>
        <w:numPr>
          <w:ilvl w:val="0"/>
          <w:numId w:val="32"/>
        </w:num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proofErr w:type="spellStart"/>
      <w:r w:rsidRPr="00296F6C">
        <w:t>Egbuoma</w:t>
      </w:r>
      <w:proofErr w:type="spellEnd"/>
      <w:r w:rsidRPr="00296F6C">
        <w:t xml:space="preserve"> Field </w:t>
      </w:r>
      <w:proofErr w:type="spellStart"/>
      <w:r w:rsidRPr="00296F6C">
        <w:t>Umutu-Oben</w:t>
      </w:r>
      <w:proofErr w:type="spellEnd"/>
      <w:r w:rsidRPr="00296F6C">
        <w:t xml:space="preserve"> Gas Pipeline Transmission Proposal, Detailed Engineering Design</w:t>
      </w:r>
      <w:r w:rsidR="000D3177">
        <w:t xml:space="preserve"> (April, 2014)</w:t>
      </w:r>
    </w:p>
    <w:p w:rsidR="00992D6B" w:rsidRPr="00296F6C" w:rsidRDefault="00992D6B" w:rsidP="000D3177">
      <w:pPr>
        <w:tabs>
          <w:tab w:val="left" w:pos="180"/>
          <w:tab w:val="left" w:pos="270"/>
          <w:tab w:val="left" w:pos="450"/>
          <w:tab w:val="left" w:pos="540"/>
          <w:tab w:val="left" w:pos="630"/>
        </w:tabs>
        <w:ind w:left="450"/>
      </w:pPr>
      <w:r w:rsidRPr="00296F6C">
        <w:rPr>
          <w:b/>
        </w:rPr>
        <w:t>Client:</w:t>
      </w:r>
      <w:r w:rsidRPr="00296F6C">
        <w:tab/>
      </w:r>
      <w:proofErr w:type="spellStart"/>
      <w:r w:rsidRPr="00296F6C">
        <w:t>Seplat</w:t>
      </w:r>
      <w:proofErr w:type="spellEnd"/>
      <w:r w:rsidRPr="00296F6C">
        <w:t xml:space="preserve"> Petroleum Development Company (SEPLAT)</w:t>
      </w:r>
    </w:p>
    <w:p w:rsidR="007E327B" w:rsidRPr="00946F3A" w:rsidRDefault="007E327B" w:rsidP="009C10D6">
      <w:pPr>
        <w:rPr>
          <w:b/>
          <w:sz w:val="18"/>
        </w:rPr>
      </w:pPr>
    </w:p>
    <w:p w:rsidR="009E7BB1" w:rsidRDefault="000D3177" w:rsidP="009C10D6">
      <w:r w:rsidRPr="00296F6C">
        <w:rPr>
          <w:b/>
        </w:rPr>
        <w:t>Nigerian National Petroleum Corporation (NNPC)</w:t>
      </w:r>
      <w:r w:rsidR="00662AA6">
        <w:rPr>
          <w:b/>
        </w:rPr>
        <w:t xml:space="preserve"> </w:t>
      </w:r>
      <w:r w:rsidR="00662AA6" w:rsidRPr="00662AA6">
        <w:t>(</w:t>
      </w:r>
      <w:r w:rsidR="00134526" w:rsidRPr="00662AA6">
        <w:t>April, 2007 to</w:t>
      </w:r>
      <w:r w:rsidR="00D56E64" w:rsidRPr="00662AA6">
        <w:t xml:space="preserve"> </w:t>
      </w:r>
      <w:r w:rsidR="00134526" w:rsidRPr="00662AA6">
        <w:t xml:space="preserve">March, </w:t>
      </w:r>
      <w:r w:rsidR="00662AA6" w:rsidRPr="00662AA6">
        <w:t>2008)</w:t>
      </w:r>
    </w:p>
    <w:p w:rsidR="00946F3A" w:rsidRPr="00946F3A" w:rsidRDefault="00946F3A" w:rsidP="009C10D6">
      <w:pPr>
        <w:rPr>
          <w:sz w:val="6"/>
        </w:rPr>
      </w:pPr>
    </w:p>
    <w:p w:rsidR="00946F3A" w:rsidRPr="00946F3A" w:rsidRDefault="00946F3A" w:rsidP="009C10D6">
      <w:pPr>
        <w:rPr>
          <w:b/>
        </w:rPr>
      </w:pPr>
      <w:r w:rsidRPr="00946F3A">
        <w:rPr>
          <w:b/>
        </w:rPr>
        <w:t>Process Engineer Trainee</w:t>
      </w:r>
    </w:p>
    <w:p w:rsidR="00946F3A" w:rsidRPr="00946F3A" w:rsidRDefault="00946F3A" w:rsidP="009C10D6">
      <w:pPr>
        <w:rPr>
          <w:sz w:val="6"/>
        </w:rPr>
      </w:pPr>
    </w:p>
    <w:p w:rsidR="009E7BB1" w:rsidRPr="00296F6C" w:rsidRDefault="009E7BB1" w:rsidP="009C10D6">
      <w:r w:rsidRPr="00296F6C">
        <w:t>Responsibilities/Process Engineering:</w:t>
      </w:r>
    </w:p>
    <w:p w:rsidR="009E7BB1" w:rsidRPr="00296F6C" w:rsidRDefault="009E7BB1" w:rsidP="00AC2AA9">
      <w:pPr>
        <w:numPr>
          <w:ilvl w:val="2"/>
          <w:numId w:val="14"/>
        </w:numPr>
        <w:tabs>
          <w:tab w:val="clear" w:pos="2160"/>
        </w:tabs>
        <w:ind w:left="450" w:hanging="450"/>
      </w:pPr>
      <w:r w:rsidRPr="00296F6C">
        <w:t>Evaluation of project Bids,</w:t>
      </w:r>
    </w:p>
    <w:p w:rsidR="009E7BB1" w:rsidRPr="00296F6C" w:rsidRDefault="009E7BB1" w:rsidP="00AC2AA9">
      <w:pPr>
        <w:numPr>
          <w:ilvl w:val="2"/>
          <w:numId w:val="14"/>
        </w:numPr>
        <w:tabs>
          <w:tab w:val="clear" w:pos="2160"/>
        </w:tabs>
        <w:ind w:left="450" w:hanging="450"/>
      </w:pPr>
      <w:r w:rsidRPr="00296F6C">
        <w:t>Process studies / Analysis,</w:t>
      </w:r>
    </w:p>
    <w:p w:rsidR="009E7BB1" w:rsidRPr="00296F6C" w:rsidRDefault="009E7BB1" w:rsidP="00AC2AA9">
      <w:pPr>
        <w:numPr>
          <w:ilvl w:val="2"/>
          <w:numId w:val="14"/>
        </w:numPr>
        <w:tabs>
          <w:tab w:val="clear" w:pos="2160"/>
        </w:tabs>
        <w:ind w:left="450" w:hanging="450"/>
      </w:pPr>
      <w:r w:rsidRPr="00296F6C">
        <w:t>Equipment design, specification and sizing,</w:t>
      </w:r>
    </w:p>
    <w:p w:rsidR="009E7BB1" w:rsidRPr="00296F6C" w:rsidRDefault="009E7BB1" w:rsidP="00AC2AA9">
      <w:pPr>
        <w:numPr>
          <w:ilvl w:val="2"/>
          <w:numId w:val="14"/>
        </w:numPr>
        <w:tabs>
          <w:tab w:val="clear" w:pos="2160"/>
        </w:tabs>
        <w:ind w:left="450" w:hanging="450"/>
      </w:pPr>
      <w:r w:rsidRPr="00296F6C">
        <w:t xml:space="preserve">Preparation of project documentation (PFD, P&amp;ID </w:t>
      </w:r>
      <w:proofErr w:type="spellStart"/>
      <w:r w:rsidRPr="00296F6C">
        <w:t>etc</w:t>
      </w:r>
      <w:proofErr w:type="spellEnd"/>
      <w:r w:rsidRPr="00296F6C">
        <w:t>) and deliverables,</w:t>
      </w:r>
    </w:p>
    <w:p w:rsidR="009E7BB1" w:rsidRPr="00296F6C" w:rsidRDefault="009E7BB1" w:rsidP="00AC2AA9">
      <w:pPr>
        <w:numPr>
          <w:ilvl w:val="2"/>
          <w:numId w:val="14"/>
        </w:numPr>
        <w:tabs>
          <w:tab w:val="clear" w:pos="2160"/>
        </w:tabs>
        <w:ind w:left="450" w:hanging="450"/>
      </w:pPr>
      <w:r w:rsidRPr="00296F6C">
        <w:t>Optimization of production systems,</w:t>
      </w:r>
    </w:p>
    <w:p w:rsidR="009E7BB1" w:rsidRPr="00296F6C" w:rsidRDefault="009E7BB1" w:rsidP="00AC2AA9">
      <w:pPr>
        <w:numPr>
          <w:ilvl w:val="2"/>
          <w:numId w:val="14"/>
        </w:numPr>
        <w:tabs>
          <w:tab w:val="clear" w:pos="2160"/>
        </w:tabs>
        <w:ind w:left="450" w:hanging="450"/>
      </w:pPr>
      <w:r w:rsidRPr="00296F6C">
        <w:t>Simulation of fluid flow via a network of pipes (Hydraulic analysis of fire-Water system) using PIPENET,</w:t>
      </w:r>
    </w:p>
    <w:p w:rsidR="0046414E" w:rsidRPr="00296F6C" w:rsidRDefault="009E7BB1" w:rsidP="00AC2AA9">
      <w:pPr>
        <w:numPr>
          <w:ilvl w:val="2"/>
          <w:numId w:val="14"/>
        </w:numPr>
        <w:tabs>
          <w:tab w:val="clear" w:pos="2160"/>
        </w:tabs>
        <w:ind w:left="450" w:hanging="450"/>
      </w:pPr>
      <w:r w:rsidRPr="00296F6C">
        <w:t>Simulation of Material</w:t>
      </w:r>
      <w:r w:rsidR="00062500">
        <w:t xml:space="preserve"> and Energy balances using “</w:t>
      </w:r>
      <w:proofErr w:type="spellStart"/>
      <w:r w:rsidR="00062500">
        <w:t>Hysy</w:t>
      </w:r>
      <w:r w:rsidRPr="00296F6C">
        <w:t>s</w:t>
      </w:r>
      <w:proofErr w:type="spellEnd"/>
      <w:r w:rsidRPr="00296F6C">
        <w:t xml:space="preserve"> Software”.</w:t>
      </w:r>
    </w:p>
    <w:p w:rsidR="00992D6B" w:rsidRPr="00946F3A" w:rsidRDefault="00992D6B" w:rsidP="00AC2AA9">
      <w:pPr>
        <w:ind w:left="450" w:hanging="450"/>
        <w:rPr>
          <w:b/>
          <w:sz w:val="18"/>
        </w:rPr>
      </w:pPr>
    </w:p>
    <w:p w:rsidR="009E7BB1" w:rsidRDefault="00946F3A" w:rsidP="009C10D6">
      <w:pPr>
        <w:rPr>
          <w:b/>
        </w:rPr>
      </w:pPr>
      <w:r w:rsidRPr="00296F6C">
        <w:rPr>
          <w:b/>
        </w:rPr>
        <w:t xml:space="preserve">Nigerian National Petroleum Corporation </w:t>
      </w:r>
      <w:r w:rsidRPr="00946F3A">
        <w:t xml:space="preserve">(August, </w:t>
      </w:r>
      <w:r w:rsidR="009E7BB1" w:rsidRPr="00946F3A">
        <w:t xml:space="preserve">2005 </w:t>
      </w:r>
      <w:r w:rsidR="00A76805" w:rsidRPr="00946F3A">
        <w:t xml:space="preserve">to </w:t>
      </w:r>
      <w:r w:rsidRPr="00946F3A">
        <w:t xml:space="preserve">February, </w:t>
      </w:r>
      <w:r w:rsidR="00A76805" w:rsidRPr="00946F3A">
        <w:t>2006</w:t>
      </w:r>
      <w:r w:rsidRPr="00946F3A">
        <w:t>)</w:t>
      </w:r>
    </w:p>
    <w:p w:rsidR="00946F3A" w:rsidRPr="00946F3A" w:rsidRDefault="00946F3A" w:rsidP="009C10D6">
      <w:pPr>
        <w:rPr>
          <w:b/>
          <w:sz w:val="6"/>
        </w:rPr>
      </w:pPr>
    </w:p>
    <w:p w:rsidR="00946F3A" w:rsidRPr="00296F6C" w:rsidRDefault="00946F3A" w:rsidP="009C10D6">
      <w:pPr>
        <w:rPr>
          <w:b/>
        </w:rPr>
      </w:pPr>
      <w:r>
        <w:rPr>
          <w:b/>
        </w:rPr>
        <w:t>Project Controls Trainee</w:t>
      </w:r>
    </w:p>
    <w:p w:rsidR="00946F3A" w:rsidRPr="00946F3A" w:rsidRDefault="00946F3A" w:rsidP="009C10D6">
      <w:pPr>
        <w:rPr>
          <w:sz w:val="6"/>
        </w:rPr>
      </w:pPr>
    </w:p>
    <w:p w:rsidR="009E7BB1" w:rsidRPr="00296F6C" w:rsidRDefault="009E7BB1" w:rsidP="009C10D6">
      <w:r w:rsidRPr="00296F6C">
        <w:t>Responsibilities/Project Controls:</w:t>
      </w:r>
    </w:p>
    <w:p w:rsidR="009E7BB1" w:rsidRPr="00296F6C" w:rsidRDefault="009E7BB1" w:rsidP="00AC2AA9">
      <w:pPr>
        <w:numPr>
          <w:ilvl w:val="2"/>
          <w:numId w:val="14"/>
        </w:numPr>
        <w:tabs>
          <w:tab w:val="clear" w:pos="2160"/>
        </w:tabs>
        <w:ind w:left="450" w:hanging="450"/>
      </w:pPr>
      <w:r w:rsidRPr="00296F6C">
        <w:t>Cost estimating / Cost Engineering,</w:t>
      </w:r>
    </w:p>
    <w:p w:rsidR="009E7BB1" w:rsidRPr="00296F6C" w:rsidRDefault="009E7BB1" w:rsidP="00AC2AA9">
      <w:pPr>
        <w:numPr>
          <w:ilvl w:val="2"/>
          <w:numId w:val="14"/>
        </w:numPr>
        <w:tabs>
          <w:tab w:val="clear" w:pos="2160"/>
        </w:tabs>
        <w:ind w:left="450" w:hanging="450"/>
      </w:pPr>
      <w:r w:rsidRPr="00296F6C">
        <w:t>Scheduling and Planning,</w:t>
      </w:r>
    </w:p>
    <w:p w:rsidR="0042638A" w:rsidRPr="00296F6C" w:rsidRDefault="009E7BB1" w:rsidP="00AC2AA9">
      <w:pPr>
        <w:numPr>
          <w:ilvl w:val="2"/>
          <w:numId w:val="14"/>
        </w:numPr>
        <w:tabs>
          <w:tab w:val="clear" w:pos="2160"/>
        </w:tabs>
        <w:ind w:left="450" w:hanging="450"/>
      </w:pPr>
      <w:r w:rsidRPr="00296F6C">
        <w:t>Feasibility studies and Process analysis.</w:t>
      </w:r>
    </w:p>
    <w:p w:rsidR="00722875" w:rsidRPr="00946F3A" w:rsidRDefault="00722875" w:rsidP="009C10D6">
      <w:pPr>
        <w:rPr>
          <w:sz w:val="18"/>
        </w:rPr>
      </w:pPr>
    </w:p>
    <w:p w:rsidR="009E7BB1" w:rsidRPr="00296F6C" w:rsidRDefault="00946F3A" w:rsidP="009C10D6">
      <w:pPr>
        <w:rPr>
          <w:b/>
        </w:rPr>
      </w:pPr>
      <w:r w:rsidRPr="00296F6C">
        <w:rPr>
          <w:b/>
        </w:rPr>
        <w:t xml:space="preserve">Cannon Distilleries </w:t>
      </w:r>
      <w:proofErr w:type="spellStart"/>
      <w:r w:rsidRPr="00296F6C">
        <w:rPr>
          <w:b/>
        </w:rPr>
        <w:t>Owerri</w:t>
      </w:r>
      <w:proofErr w:type="spellEnd"/>
      <w:r w:rsidRPr="00296F6C">
        <w:rPr>
          <w:b/>
        </w:rPr>
        <w:t xml:space="preserve">, Imo State </w:t>
      </w:r>
      <w:r>
        <w:rPr>
          <w:b/>
        </w:rPr>
        <w:t>(November, 2004 to January</w:t>
      </w:r>
      <w:r w:rsidR="00185599">
        <w:rPr>
          <w:b/>
        </w:rPr>
        <w:t>, 2005</w:t>
      </w:r>
      <w:r>
        <w:rPr>
          <w:b/>
        </w:rPr>
        <w:t>)</w:t>
      </w:r>
    </w:p>
    <w:p w:rsidR="00946F3A" w:rsidRPr="00946F3A" w:rsidRDefault="00946F3A" w:rsidP="009C10D6">
      <w:pPr>
        <w:rPr>
          <w:b/>
          <w:sz w:val="6"/>
        </w:rPr>
      </w:pPr>
    </w:p>
    <w:p w:rsidR="00946F3A" w:rsidRPr="00946F3A" w:rsidRDefault="00946F3A" w:rsidP="009C10D6">
      <w:pPr>
        <w:rPr>
          <w:b/>
        </w:rPr>
      </w:pPr>
      <w:r w:rsidRPr="00946F3A">
        <w:rPr>
          <w:b/>
        </w:rPr>
        <w:t>Production Trainee</w:t>
      </w:r>
    </w:p>
    <w:p w:rsidR="00946F3A" w:rsidRPr="00946F3A" w:rsidRDefault="00946F3A" w:rsidP="009C10D6">
      <w:pPr>
        <w:rPr>
          <w:sz w:val="6"/>
        </w:rPr>
      </w:pPr>
    </w:p>
    <w:p w:rsidR="009E7BB1" w:rsidRPr="00296F6C" w:rsidRDefault="009E7BB1" w:rsidP="009C10D6">
      <w:r w:rsidRPr="00296F6C">
        <w:lastRenderedPageBreak/>
        <w:t>Responsibilities/Production:</w:t>
      </w:r>
    </w:p>
    <w:p w:rsidR="009E7BB1" w:rsidRPr="00296F6C" w:rsidRDefault="009E7BB1" w:rsidP="00AC2AA9">
      <w:pPr>
        <w:numPr>
          <w:ilvl w:val="2"/>
          <w:numId w:val="19"/>
        </w:numPr>
        <w:tabs>
          <w:tab w:val="clear" w:pos="2160"/>
        </w:tabs>
        <w:ind w:left="450" w:hanging="450"/>
      </w:pPr>
      <w:r w:rsidRPr="00296F6C">
        <w:t>Production of non-alcoholic wines using pineapples as raw material via fermentation.</w:t>
      </w:r>
    </w:p>
    <w:p w:rsidR="00BE6867" w:rsidRDefault="009E7BB1" w:rsidP="00AC2AA9">
      <w:pPr>
        <w:numPr>
          <w:ilvl w:val="2"/>
          <w:numId w:val="19"/>
        </w:numPr>
        <w:tabs>
          <w:tab w:val="clear" w:pos="2160"/>
        </w:tabs>
        <w:ind w:left="450" w:hanging="450"/>
      </w:pPr>
      <w:r w:rsidRPr="00296F6C">
        <w:t>Production of alcoholic drinks via distillation.</w:t>
      </w:r>
    </w:p>
    <w:p w:rsidR="00BE6867" w:rsidRDefault="00BE6867" w:rsidP="00AC2AA9">
      <w:pPr>
        <w:ind w:left="360"/>
      </w:pPr>
    </w:p>
    <w:p w:rsidR="00BE6867" w:rsidRDefault="00BE6867" w:rsidP="00BE6867"/>
    <w:p w:rsidR="00BE6867" w:rsidRPr="00BE6867" w:rsidRDefault="00BE6867" w:rsidP="00BE6867"/>
    <w:p w:rsidR="00C63E0E" w:rsidRPr="00296F6C" w:rsidRDefault="00C63E0E" w:rsidP="00C63E0E">
      <w:pPr>
        <w:pBdr>
          <w:bottom w:val="inset" w:sz="6" w:space="1" w:color="auto"/>
        </w:pBdr>
        <w:rPr>
          <w:b/>
        </w:rPr>
      </w:pPr>
      <w:r w:rsidRPr="00296F6C">
        <w:rPr>
          <w:b/>
        </w:rPr>
        <w:t>Education / Qualification</w:t>
      </w:r>
    </w:p>
    <w:p w:rsidR="00C36273" w:rsidRDefault="00C36273" w:rsidP="00C36273">
      <w:pPr>
        <w:pStyle w:val="ListParagraph"/>
        <w:numPr>
          <w:ilvl w:val="0"/>
          <w:numId w:val="34"/>
        </w:numPr>
        <w:ind w:left="360"/>
      </w:pPr>
      <w:r>
        <w:t>University of Lagos, Nigeria</w:t>
      </w:r>
    </w:p>
    <w:p w:rsidR="00C36273" w:rsidRDefault="00C36273" w:rsidP="00C36273">
      <w:pPr>
        <w:pStyle w:val="ListParagraph"/>
        <w:ind w:left="360"/>
      </w:pPr>
      <w:r>
        <w:t>(Masters in Process Engineering) In-view</w:t>
      </w:r>
    </w:p>
    <w:p w:rsidR="00C63E0E" w:rsidRDefault="00C63E0E" w:rsidP="00C36273">
      <w:pPr>
        <w:pStyle w:val="ListParagraph"/>
        <w:numPr>
          <w:ilvl w:val="0"/>
          <w:numId w:val="35"/>
        </w:numPr>
        <w:ind w:left="360"/>
      </w:pPr>
      <w:r w:rsidRPr="00296F6C">
        <w:t xml:space="preserve">Federal University of Technology </w:t>
      </w:r>
      <w:proofErr w:type="spellStart"/>
      <w:r w:rsidRPr="00296F6C">
        <w:t>Owerri</w:t>
      </w:r>
      <w:proofErr w:type="spellEnd"/>
      <w:r w:rsidRPr="00296F6C">
        <w:t>,</w:t>
      </w:r>
      <w:r>
        <w:t xml:space="preserve"> Nigeria </w:t>
      </w:r>
    </w:p>
    <w:p w:rsidR="00C63E0E" w:rsidRDefault="00C63E0E" w:rsidP="00C63E0E">
      <w:pPr>
        <w:ind w:left="1440" w:hanging="1080"/>
      </w:pPr>
      <w:r>
        <w:t>(</w:t>
      </w:r>
      <w:proofErr w:type="spellStart"/>
      <w:r>
        <w:t>B.Eng</w:t>
      </w:r>
      <w:proofErr w:type="spellEnd"/>
      <w:r>
        <w:t>, Chemical Engineering, 2007) 2nd Class Upper</w:t>
      </w:r>
    </w:p>
    <w:p w:rsidR="00946F3A" w:rsidRPr="00946F3A" w:rsidRDefault="00946F3A" w:rsidP="00C63E0E">
      <w:pPr>
        <w:pBdr>
          <w:bottom w:val="inset" w:sz="6" w:space="1" w:color="auto"/>
        </w:pBdr>
        <w:rPr>
          <w:sz w:val="18"/>
        </w:rPr>
      </w:pPr>
    </w:p>
    <w:p w:rsidR="00C63E0E" w:rsidRPr="00296F6C" w:rsidRDefault="00C63E0E" w:rsidP="00C63E0E">
      <w:pPr>
        <w:pBdr>
          <w:bottom w:val="inset" w:sz="6" w:space="1" w:color="auto"/>
        </w:pBdr>
        <w:rPr>
          <w:b/>
        </w:rPr>
      </w:pPr>
      <w:r>
        <w:rPr>
          <w:b/>
        </w:rPr>
        <w:t>Technical</w:t>
      </w:r>
      <w:r w:rsidRPr="00296F6C">
        <w:rPr>
          <w:b/>
        </w:rPr>
        <w:t xml:space="preserve"> Skills:</w:t>
      </w:r>
    </w:p>
    <w:p w:rsidR="00062500" w:rsidRDefault="00062500" w:rsidP="00062500">
      <w:pPr>
        <w:pStyle w:val="ListParagraph"/>
        <w:numPr>
          <w:ilvl w:val="0"/>
          <w:numId w:val="37"/>
        </w:numPr>
        <w:ind w:left="360"/>
      </w:pPr>
      <w:r>
        <w:t>Advanced knowledge of MS Excel, MS Project, Power Point, Primavera P6 (PPM) &amp; Pert, SAP ERP</w:t>
      </w:r>
    </w:p>
    <w:p w:rsidR="00062500" w:rsidRDefault="00062500" w:rsidP="00062500">
      <w:pPr>
        <w:pStyle w:val="ListParagraph"/>
        <w:numPr>
          <w:ilvl w:val="0"/>
          <w:numId w:val="37"/>
        </w:numPr>
        <w:ind w:left="360"/>
      </w:pPr>
      <w:r>
        <w:t>Highly proficient in Earned Value Management (EVM), Forecasting, Budgeting and Estimating</w:t>
      </w:r>
    </w:p>
    <w:p w:rsidR="00062500" w:rsidRDefault="00062500" w:rsidP="00062500">
      <w:pPr>
        <w:pStyle w:val="ListParagraph"/>
        <w:numPr>
          <w:ilvl w:val="0"/>
          <w:numId w:val="37"/>
        </w:numPr>
        <w:ind w:left="360"/>
      </w:pPr>
      <w:r>
        <w:t>Ability to interpret Contract scope of work (SOW) to establish project commercial cost base</w:t>
      </w:r>
    </w:p>
    <w:p w:rsidR="00062500" w:rsidRDefault="00062500" w:rsidP="00062500">
      <w:pPr>
        <w:pStyle w:val="ListParagraph"/>
        <w:numPr>
          <w:ilvl w:val="0"/>
          <w:numId w:val="37"/>
        </w:numPr>
        <w:ind w:left="360"/>
      </w:pPr>
      <w:r>
        <w:t>In-depth knowledge of converting Project Estimates into CBS &amp; WBS to establish activities’  budgets</w:t>
      </w:r>
    </w:p>
    <w:p w:rsidR="00C63E0E" w:rsidRPr="00946F3A" w:rsidRDefault="00C63E0E" w:rsidP="009C10D6">
      <w:pPr>
        <w:pBdr>
          <w:bottom w:val="inset" w:sz="6" w:space="1" w:color="auto"/>
        </w:pBdr>
        <w:rPr>
          <w:b/>
          <w:sz w:val="18"/>
        </w:rPr>
      </w:pPr>
    </w:p>
    <w:p w:rsidR="00652FA1" w:rsidRPr="00296F6C" w:rsidRDefault="00652FA1" w:rsidP="009C10D6">
      <w:pPr>
        <w:pBdr>
          <w:bottom w:val="inset" w:sz="6" w:space="1" w:color="auto"/>
        </w:pBdr>
        <w:rPr>
          <w:b/>
        </w:rPr>
      </w:pPr>
      <w:r w:rsidRPr="00296F6C">
        <w:rPr>
          <w:b/>
        </w:rPr>
        <w:t>Training:</w:t>
      </w:r>
    </w:p>
    <w:p w:rsidR="00D519DC" w:rsidRPr="00296F6C" w:rsidRDefault="00D519DC" w:rsidP="00062500">
      <w:pPr>
        <w:numPr>
          <w:ilvl w:val="0"/>
          <w:numId w:val="30"/>
        </w:numPr>
        <w:ind w:left="360" w:hanging="349"/>
      </w:pPr>
      <w:r w:rsidRPr="00296F6C">
        <w:t xml:space="preserve">PMI </w:t>
      </w:r>
      <w:r w:rsidR="00717655" w:rsidRPr="00296F6C">
        <w:t>Project Management Professional (PMP)</w:t>
      </w:r>
      <w:r w:rsidRPr="00296F6C">
        <w:t xml:space="preserve"> Preparatory Training</w:t>
      </w:r>
      <w:r w:rsidR="00717655" w:rsidRPr="00296F6C">
        <w:t xml:space="preserve"> by </w:t>
      </w:r>
      <w:proofErr w:type="spellStart"/>
      <w:r w:rsidR="00717655" w:rsidRPr="00296F6C">
        <w:t>Longhall</w:t>
      </w:r>
      <w:proofErr w:type="spellEnd"/>
      <w:r w:rsidR="00717655" w:rsidRPr="00296F6C">
        <w:t xml:space="preserve"> Consulting, Victoria Island, Lagos, July, 2016.</w:t>
      </w:r>
    </w:p>
    <w:p w:rsidR="00652FA1" w:rsidRPr="00296F6C" w:rsidRDefault="00652FA1" w:rsidP="00062500">
      <w:pPr>
        <w:numPr>
          <w:ilvl w:val="0"/>
          <w:numId w:val="30"/>
        </w:numPr>
        <w:ind w:left="360" w:hanging="349"/>
      </w:pPr>
      <w:r w:rsidRPr="00296F6C">
        <w:t xml:space="preserve">HSE Offshore Training Level 2 and Level 3 (OSHA Certification), by </w:t>
      </w:r>
      <w:proofErr w:type="spellStart"/>
      <w:r w:rsidRPr="00296F6C">
        <w:t>Ciel</w:t>
      </w:r>
      <w:proofErr w:type="spellEnd"/>
      <w:r w:rsidRPr="00296F6C">
        <w:t xml:space="preserve"> Global Resources, </w:t>
      </w:r>
      <w:proofErr w:type="spellStart"/>
      <w:r w:rsidRPr="00296F6C">
        <w:t>Akoka</w:t>
      </w:r>
      <w:proofErr w:type="spellEnd"/>
      <w:r w:rsidRPr="00296F6C">
        <w:t xml:space="preserve"> </w:t>
      </w:r>
      <w:proofErr w:type="spellStart"/>
      <w:r w:rsidRPr="00296F6C">
        <w:t>Yaba</w:t>
      </w:r>
      <w:proofErr w:type="spellEnd"/>
      <w:r w:rsidRPr="00296F6C">
        <w:t>, Nigeria, January, 2016</w:t>
      </w:r>
    </w:p>
    <w:p w:rsidR="00652FA1" w:rsidRPr="00296F6C" w:rsidRDefault="00652FA1" w:rsidP="00062500">
      <w:pPr>
        <w:numPr>
          <w:ilvl w:val="0"/>
          <w:numId w:val="30"/>
        </w:numPr>
        <w:ind w:left="360" w:hanging="349"/>
      </w:pPr>
      <w:r w:rsidRPr="00296F6C">
        <w:t xml:space="preserve">Technical and Business Writing Skills Training, by </w:t>
      </w:r>
      <w:proofErr w:type="spellStart"/>
      <w:r w:rsidRPr="00296F6C">
        <w:t>Ladlink</w:t>
      </w:r>
      <w:proofErr w:type="spellEnd"/>
      <w:r w:rsidRPr="00296F6C">
        <w:t xml:space="preserve"> &amp; Elliott Consult Nigeria, September, 2015.</w:t>
      </w:r>
    </w:p>
    <w:p w:rsidR="00652FA1" w:rsidRPr="00296F6C" w:rsidRDefault="00652FA1" w:rsidP="00062500">
      <w:pPr>
        <w:numPr>
          <w:ilvl w:val="0"/>
          <w:numId w:val="30"/>
        </w:numPr>
        <w:ind w:left="360" w:hanging="349"/>
      </w:pPr>
      <w:r w:rsidRPr="00296F6C">
        <w:t xml:space="preserve">SAP Training on PS, and SD Modules, by </w:t>
      </w:r>
      <w:proofErr w:type="spellStart"/>
      <w:r w:rsidRPr="00296F6C">
        <w:t>Alok</w:t>
      </w:r>
      <w:proofErr w:type="spellEnd"/>
      <w:r w:rsidRPr="00296F6C">
        <w:t xml:space="preserve"> Consulting Nigeria Ltd, August, 2015.</w:t>
      </w:r>
    </w:p>
    <w:p w:rsidR="00652FA1" w:rsidRPr="00296F6C" w:rsidRDefault="00652FA1" w:rsidP="00062500">
      <w:pPr>
        <w:pStyle w:val="BodyTextIndent"/>
        <w:numPr>
          <w:ilvl w:val="0"/>
          <w:numId w:val="30"/>
        </w:numPr>
        <w:ind w:left="360" w:hanging="283"/>
        <w:jc w:val="both"/>
        <w:rPr>
          <w:rFonts w:ascii="Times New Roman" w:hAnsi="Times New Roman"/>
          <w:szCs w:val="24"/>
          <w:lang w:val="en-US" w:eastAsia="en-US"/>
        </w:rPr>
      </w:pPr>
      <w:r w:rsidRPr="00296F6C">
        <w:rPr>
          <w:rFonts w:ascii="Times New Roman" w:hAnsi="Times New Roman"/>
          <w:szCs w:val="24"/>
          <w:lang w:val="en-US" w:eastAsia="en-US"/>
        </w:rPr>
        <w:t>Diploma in Excel, Shaw Academy-Practical Professional Online Education, April, 2015.</w:t>
      </w:r>
    </w:p>
    <w:p w:rsidR="00652FA1" w:rsidRPr="00296F6C" w:rsidRDefault="00652FA1" w:rsidP="00062500">
      <w:pPr>
        <w:pStyle w:val="BodyTextIndent"/>
        <w:numPr>
          <w:ilvl w:val="0"/>
          <w:numId w:val="30"/>
        </w:numPr>
        <w:ind w:left="360" w:hanging="283"/>
        <w:jc w:val="both"/>
        <w:rPr>
          <w:rFonts w:ascii="Times New Roman" w:hAnsi="Times New Roman"/>
          <w:szCs w:val="24"/>
          <w:lang w:val="en-US" w:eastAsia="en-US"/>
        </w:rPr>
      </w:pPr>
      <w:r w:rsidRPr="00296F6C">
        <w:rPr>
          <w:rFonts w:ascii="Times New Roman" w:hAnsi="Times New Roman"/>
          <w:szCs w:val="24"/>
          <w:lang w:val="en-US" w:eastAsia="en-US"/>
        </w:rPr>
        <w:t xml:space="preserve">Application of Primavera P6 for Project Scheduling and Control by Oil and Gas Soft Skills Limited, </w:t>
      </w:r>
      <w:proofErr w:type="spellStart"/>
      <w:r w:rsidRPr="00296F6C">
        <w:rPr>
          <w:rFonts w:ascii="Times New Roman" w:hAnsi="Times New Roman"/>
          <w:szCs w:val="24"/>
          <w:lang w:val="en-US" w:eastAsia="en-US"/>
        </w:rPr>
        <w:t>Elizade</w:t>
      </w:r>
      <w:proofErr w:type="spellEnd"/>
      <w:r w:rsidRPr="00296F6C">
        <w:rPr>
          <w:rFonts w:ascii="Times New Roman" w:hAnsi="Times New Roman"/>
          <w:szCs w:val="24"/>
          <w:lang w:val="en-US" w:eastAsia="en-US"/>
        </w:rPr>
        <w:t>-Toyota Plaza, Anthony, Lagos, July 2014.</w:t>
      </w:r>
    </w:p>
    <w:p w:rsidR="00652FA1" w:rsidRPr="00296F6C" w:rsidRDefault="00652FA1" w:rsidP="00062500">
      <w:pPr>
        <w:pStyle w:val="BodyTextIndent"/>
        <w:numPr>
          <w:ilvl w:val="0"/>
          <w:numId w:val="30"/>
        </w:numPr>
        <w:ind w:left="360" w:hanging="283"/>
        <w:jc w:val="both"/>
        <w:rPr>
          <w:rFonts w:ascii="Times New Roman" w:hAnsi="Times New Roman"/>
          <w:szCs w:val="24"/>
          <w:lang w:val="en-US" w:eastAsia="en-US"/>
        </w:rPr>
      </w:pPr>
      <w:r w:rsidRPr="00296F6C">
        <w:rPr>
          <w:rFonts w:ascii="Times New Roman" w:hAnsi="Times New Roman"/>
          <w:szCs w:val="24"/>
          <w:lang w:val="en-US" w:eastAsia="en-US"/>
        </w:rPr>
        <w:t xml:space="preserve">Advanced Project Management Training using </w:t>
      </w:r>
      <w:proofErr w:type="spellStart"/>
      <w:r w:rsidRPr="00296F6C">
        <w:rPr>
          <w:rFonts w:ascii="Times New Roman" w:hAnsi="Times New Roman"/>
          <w:szCs w:val="24"/>
          <w:lang w:val="en-US" w:eastAsia="en-US"/>
        </w:rPr>
        <w:t>Microsolft</w:t>
      </w:r>
      <w:proofErr w:type="spellEnd"/>
      <w:r w:rsidRPr="00296F6C">
        <w:rPr>
          <w:rFonts w:ascii="Times New Roman" w:hAnsi="Times New Roman"/>
          <w:szCs w:val="24"/>
          <w:lang w:val="en-US" w:eastAsia="en-US"/>
        </w:rPr>
        <w:t xml:space="preserve"> Project Software Program, by </w:t>
      </w:r>
      <w:proofErr w:type="spellStart"/>
      <w:r w:rsidRPr="00296F6C">
        <w:rPr>
          <w:rFonts w:ascii="Times New Roman" w:hAnsi="Times New Roman"/>
          <w:szCs w:val="24"/>
          <w:lang w:val="en-US" w:eastAsia="en-US"/>
        </w:rPr>
        <w:t>Trithel</w:t>
      </w:r>
      <w:proofErr w:type="spellEnd"/>
      <w:r w:rsidRPr="00296F6C">
        <w:rPr>
          <w:rFonts w:ascii="Times New Roman" w:hAnsi="Times New Roman"/>
          <w:szCs w:val="24"/>
          <w:lang w:val="en-US" w:eastAsia="en-US"/>
        </w:rPr>
        <w:t xml:space="preserve"> International Consulting, </w:t>
      </w:r>
      <w:proofErr w:type="spellStart"/>
      <w:r w:rsidRPr="00296F6C">
        <w:rPr>
          <w:rFonts w:ascii="Times New Roman" w:hAnsi="Times New Roman"/>
          <w:szCs w:val="24"/>
          <w:lang w:val="en-US" w:eastAsia="en-US"/>
        </w:rPr>
        <w:t>Ikeja</w:t>
      </w:r>
      <w:proofErr w:type="spellEnd"/>
      <w:r w:rsidRPr="00296F6C">
        <w:rPr>
          <w:rFonts w:ascii="Times New Roman" w:hAnsi="Times New Roman"/>
          <w:szCs w:val="24"/>
          <w:lang w:val="en-US" w:eastAsia="en-US"/>
        </w:rPr>
        <w:t>, Lagos, Nigeria, September, 2013.</w:t>
      </w:r>
    </w:p>
    <w:p w:rsidR="00652FA1" w:rsidRPr="00296F6C" w:rsidRDefault="00652FA1" w:rsidP="00062500">
      <w:pPr>
        <w:pStyle w:val="BodyTextIndent"/>
        <w:numPr>
          <w:ilvl w:val="0"/>
          <w:numId w:val="30"/>
        </w:numPr>
        <w:ind w:left="360" w:hanging="283"/>
        <w:jc w:val="both"/>
        <w:rPr>
          <w:rFonts w:ascii="Times New Roman" w:hAnsi="Times New Roman"/>
          <w:szCs w:val="24"/>
          <w:lang w:val="en-US" w:eastAsia="en-US"/>
        </w:rPr>
      </w:pPr>
      <w:r w:rsidRPr="00296F6C">
        <w:rPr>
          <w:rFonts w:ascii="Times New Roman" w:hAnsi="Times New Roman"/>
          <w:szCs w:val="24"/>
          <w:lang w:val="en-US" w:eastAsia="en-US"/>
        </w:rPr>
        <w:t>Incident and Injury Free (IIF) Training, by Chevron Nigeria Limited, February, 2013.</w:t>
      </w:r>
    </w:p>
    <w:p w:rsidR="00652FA1" w:rsidRPr="00296F6C" w:rsidRDefault="00652FA1" w:rsidP="00062500">
      <w:pPr>
        <w:pStyle w:val="BodyTextIndent"/>
        <w:numPr>
          <w:ilvl w:val="0"/>
          <w:numId w:val="30"/>
        </w:numPr>
        <w:ind w:left="360" w:hanging="283"/>
        <w:jc w:val="both"/>
        <w:rPr>
          <w:rFonts w:cs="Arial"/>
          <w:b/>
          <w:szCs w:val="24"/>
        </w:rPr>
      </w:pPr>
      <w:r w:rsidRPr="00296F6C">
        <w:rPr>
          <w:rFonts w:ascii="Times New Roman" w:hAnsi="Times New Roman"/>
          <w:szCs w:val="24"/>
          <w:lang w:val="en-US" w:eastAsia="en-US"/>
        </w:rPr>
        <w:t xml:space="preserve">Advanced Project Management, University of Lagos, </w:t>
      </w:r>
      <w:proofErr w:type="spellStart"/>
      <w:r w:rsidRPr="00296F6C">
        <w:rPr>
          <w:rFonts w:ascii="Times New Roman" w:hAnsi="Times New Roman"/>
          <w:szCs w:val="24"/>
          <w:lang w:val="en-US" w:eastAsia="en-US"/>
        </w:rPr>
        <w:t>Akoka</w:t>
      </w:r>
      <w:proofErr w:type="spellEnd"/>
      <w:r w:rsidRPr="00296F6C">
        <w:rPr>
          <w:rFonts w:ascii="Times New Roman" w:hAnsi="Times New Roman"/>
          <w:szCs w:val="24"/>
          <w:lang w:val="en-US" w:eastAsia="en-US"/>
        </w:rPr>
        <w:t>, Lagos, Nigeria. 2012</w:t>
      </w:r>
      <w:r w:rsidRPr="00296F6C">
        <w:rPr>
          <w:rFonts w:cs="Arial"/>
          <w:szCs w:val="24"/>
        </w:rPr>
        <w:t>.</w:t>
      </w:r>
    </w:p>
    <w:p w:rsidR="00652FA1" w:rsidRPr="00296F6C" w:rsidRDefault="00652FA1" w:rsidP="00062500">
      <w:pPr>
        <w:numPr>
          <w:ilvl w:val="0"/>
          <w:numId w:val="30"/>
        </w:numPr>
        <w:ind w:left="360" w:hanging="349"/>
      </w:pPr>
      <w:r w:rsidRPr="00296F6C">
        <w:t>SAP Training on PS, SD and CATS Modules, by SAP Consultant, 2012.</w:t>
      </w:r>
    </w:p>
    <w:p w:rsidR="00652FA1" w:rsidRPr="00296F6C" w:rsidRDefault="00652FA1" w:rsidP="00062500">
      <w:pPr>
        <w:numPr>
          <w:ilvl w:val="0"/>
          <w:numId w:val="30"/>
        </w:numPr>
        <w:tabs>
          <w:tab w:val="left" w:pos="330"/>
        </w:tabs>
        <w:ind w:left="360" w:hanging="349"/>
        <w:jc w:val="both"/>
      </w:pPr>
      <w:r w:rsidRPr="00296F6C">
        <w:t xml:space="preserve">NNPC Project controls in house training on Cost Estimating, Cost Control &amp; Engineering, </w:t>
      </w:r>
      <w:r w:rsidR="00185599" w:rsidRPr="00296F6C">
        <w:t>and Planning &amp; Scheduling 2012</w:t>
      </w:r>
      <w:r w:rsidRPr="00296F6C">
        <w:t>.</w:t>
      </w:r>
    </w:p>
    <w:p w:rsidR="00652FA1" w:rsidRPr="00296F6C" w:rsidRDefault="00652FA1" w:rsidP="00062500">
      <w:pPr>
        <w:numPr>
          <w:ilvl w:val="0"/>
          <w:numId w:val="30"/>
        </w:numPr>
        <w:tabs>
          <w:tab w:val="left" w:pos="330"/>
        </w:tabs>
        <w:ind w:left="360" w:hanging="349"/>
        <w:jc w:val="both"/>
      </w:pPr>
      <w:r w:rsidRPr="00296F6C">
        <w:t>NNPC in house training on M</w:t>
      </w:r>
      <w:r w:rsidR="00C16794" w:rsidRPr="00296F6C">
        <w:t>S</w:t>
      </w:r>
      <w:r w:rsidRPr="00296F6C">
        <w:t xml:space="preserve"> Office Suit’ Excel, </w:t>
      </w:r>
      <w:r w:rsidR="00C16794" w:rsidRPr="00296F6C">
        <w:t xml:space="preserve">Word, </w:t>
      </w:r>
      <w:r w:rsidRPr="00296F6C">
        <w:t>M</w:t>
      </w:r>
      <w:r w:rsidR="00C16794" w:rsidRPr="00296F6C">
        <w:t>S</w:t>
      </w:r>
      <w:r w:rsidRPr="00296F6C">
        <w:t xml:space="preserve"> Project.</w:t>
      </w:r>
    </w:p>
    <w:p w:rsidR="00652FA1" w:rsidRPr="00296F6C" w:rsidRDefault="00652FA1" w:rsidP="00062500">
      <w:pPr>
        <w:numPr>
          <w:ilvl w:val="0"/>
          <w:numId w:val="30"/>
        </w:numPr>
        <w:tabs>
          <w:tab w:val="left" w:pos="330"/>
        </w:tabs>
        <w:ind w:left="360" w:hanging="349"/>
        <w:jc w:val="both"/>
      </w:pPr>
      <w:r w:rsidRPr="00296F6C">
        <w:t>Workshop on Project Management (NNPC/FORSTER Wheeler/Chevron Joint Venture Partnership) - 2009.</w:t>
      </w:r>
    </w:p>
    <w:p w:rsidR="00652FA1" w:rsidRPr="00296F6C" w:rsidRDefault="00652FA1" w:rsidP="00062500">
      <w:pPr>
        <w:numPr>
          <w:ilvl w:val="0"/>
          <w:numId w:val="30"/>
        </w:numPr>
        <w:tabs>
          <w:tab w:val="left" w:pos="330"/>
        </w:tabs>
        <w:ind w:left="360" w:hanging="349"/>
        <w:jc w:val="both"/>
      </w:pPr>
      <w:r w:rsidRPr="00296F6C">
        <w:t>Fire Safety and Prevention (In-house regular Training) NNPC.</w:t>
      </w:r>
    </w:p>
    <w:p w:rsidR="00652FA1" w:rsidRPr="00946F3A" w:rsidRDefault="00652FA1" w:rsidP="009C10D6">
      <w:pPr>
        <w:pBdr>
          <w:bottom w:val="inset" w:sz="6" w:space="1" w:color="auto"/>
        </w:pBdr>
        <w:rPr>
          <w:b/>
          <w:sz w:val="18"/>
        </w:rPr>
      </w:pPr>
    </w:p>
    <w:p w:rsidR="00652FA1" w:rsidRPr="00296F6C" w:rsidRDefault="00062500" w:rsidP="009C10D6">
      <w:pPr>
        <w:pBdr>
          <w:bottom w:val="inset" w:sz="6" w:space="1" w:color="auto"/>
        </w:pBdr>
        <w:rPr>
          <w:b/>
        </w:rPr>
      </w:pPr>
      <w:r>
        <w:rPr>
          <w:b/>
        </w:rPr>
        <w:t>Language</w:t>
      </w:r>
      <w:r w:rsidR="00652FA1" w:rsidRPr="00296F6C">
        <w:rPr>
          <w:b/>
        </w:rPr>
        <w:t>:</w:t>
      </w:r>
    </w:p>
    <w:p w:rsidR="00FA0C95" w:rsidRPr="00FA0C95" w:rsidRDefault="00FA0C95" w:rsidP="00FA0C95">
      <w:pPr>
        <w:spacing w:after="160" w:line="259" w:lineRule="auto"/>
        <w:ind w:right="-720"/>
        <w:rPr>
          <w:rFonts w:eastAsia="Calibri"/>
        </w:rPr>
      </w:pPr>
      <w:r w:rsidRPr="00FA0C95">
        <w:rPr>
          <w:rFonts w:eastAsia="Calibri"/>
        </w:rPr>
        <w:t>English (Excellent written and oral skill); very fluent.</w:t>
      </w:r>
    </w:p>
    <w:p w:rsidR="00652FA1" w:rsidRPr="00296F6C" w:rsidRDefault="00652FA1" w:rsidP="009C10D6">
      <w:pPr>
        <w:pBdr>
          <w:bottom w:val="inset" w:sz="6" w:space="1" w:color="auto"/>
        </w:pBdr>
        <w:jc w:val="both"/>
        <w:rPr>
          <w:b/>
        </w:rPr>
      </w:pPr>
      <w:r w:rsidRPr="00296F6C">
        <w:rPr>
          <w:b/>
        </w:rPr>
        <w:t>Referees:</w:t>
      </w:r>
    </w:p>
    <w:p w:rsidR="00652FA1" w:rsidRPr="00296F6C" w:rsidRDefault="00652FA1" w:rsidP="009C10D6">
      <w:r w:rsidRPr="00296F6C">
        <w:t xml:space="preserve">To be provided on request.  </w:t>
      </w:r>
    </w:p>
    <w:sectPr w:rsidR="00652FA1" w:rsidRPr="00296F6C" w:rsidSect="00946F3A">
      <w:footerReference w:type="default" r:id="rId9"/>
      <w:pgSz w:w="12240" w:h="15840" w:code="1"/>
      <w:pgMar w:top="450" w:right="72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25" w:rsidRDefault="00D07E25" w:rsidP="00324FAF">
      <w:r>
        <w:separator/>
      </w:r>
    </w:p>
  </w:endnote>
  <w:endnote w:type="continuationSeparator" w:id="0">
    <w:p w:rsidR="00D07E25" w:rsidRDefault="00D07E25" w:rsidP="0032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2499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D56A1" w:rsidRDefault="001D56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30FC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30FC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D56A1" w:rsidRPr="0046414E" w:rsidRDefault="001D5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25" w:rsidRDefault="00D07E25" w:rsidP="00324FAF">
      <w:r>
        <w:separator/>
      </w:r>
    </w:p>
  </w:footnote>
  <w:footnote w:type="continuationSeparator" w:id="0">
    <w:p w:rsidR="00D07E25" w:rsidRDefault="00D07E25" w:rsidP="0032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>
    <w:nsid w:val="FFFFFF83"/>
    <w:multiLevelType w:val="singleLevel"/>
    <w:tmpl w:val="B22CC8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1E5BF8"/>
    <w:multiLevelType w:val="hybridMultilevel"/>
    <w:tmpl w:val="054690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ED07CA7"/>
    <w:multiLevelType w:val="hybridMultilevel"/>
    <w:tmpl w:val="FAC6323E"/>
    <w:lvl w:ilvl="0" w:tplc="A79C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32524AF"/>
    <w:multiLevelType w:val="hybridMultilevel"/>
    <w:tmpl w:val="F9500652"/>
    <w:lvl w:ilvl="0" w:tplc="89642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2ADFA2">
      <w:start w:val="1"/>
      <w:numFmt w:val="bullet"/>
      <w:lvlText w:val=""/>
      <w:lvlJc w:val="left"/>
      <w:pPr>
        <w:tabs>
          <w:tab w:val="num" w:pos="684"/>
        </w:tabs>
        <w:ind w:left="828" w:hanging="288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6915CC9"/>
    <w:multiLevelType w:val="multilevel"/>
    <w:tmpl w:val="3ED86D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78F0F67"/>
    <w:multiLevelType w:val="hybridMultilevel"/>
    <w:tmpl w:val="35EE6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97329"/>
    <w:multiLevelType w:val="hybridMultilevel"/>
    <w:tmpl w:val="35CAD26C"/>
    <w:lvl w:ilvl="0" w:tplc="1532703C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B7B73"/>
    <w:multiLevelType w:val="multilevel"/>
    <w:tmpl w:val="F95006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684"/>
        </w:tabs>
        <w:ind w:left="828" w:hanging="288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5CB1DE7"/>
    <w:multiLevelType w:val="hybridMultilevel"/>
    <w:tmpl w:val="99409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15F53"/>
    <w:multiLevelType w:val="multilevel"/>
    <w:tmpl w:val="054690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E5F400A"/>
    <w:multiLevelType w:val="hybridMultilevel"/>
    <w:tmpl w:val="21AC2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7FA5"/>
    <w:multiLevelType w:val="hybridMultilevel"/>
    <w:tmpl w:val="3ED86DE0"/>
    <w:lvl w:ilvl="0" w:tplc="89642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F690D81"/>
    <w:multiLevelType w:val="hybridMultilevel"/>
    <w:tmpl w:val="35CAD26C"/>
    <w:lvl w:ilvl="0" w:tplc="61626364">
      <w:start w:val="1"/>
      <w:numFmt w:val="bullet"/>
      <w:lvlText w:val="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20CE1"/>
    <w:multiLevelType w:val="multilevel"/>
    <w:tmpl w:val="A3F0D7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08C37CF"/>
    <w:multiLevelType w:val="multilevel"/>
    <w:tmpl w:val="44DE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302011E"/>
    <w:multiLevelType w:val="hybridMultilevel"/>
    <w:tmpl w:val="34BA0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63692"/>
    <w:multiLevelType w:val="hybridMultilevel"/>
    <w:tmpl w:val="6700E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C516A"/>
    <w:multiLevelType w:val="hybridMultilevel"/>
    <w:tmpl w:val="0DA48C54"/>
    <w:lvl w:ilvl="0" w:tplc="89642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3D0A5A9A"/>
    <w:multiLevelType w:val="hybridMultilevel"/>
    <w:tmpl w:val="23A4A7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8203C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F5E30EB"/>
    <w:multiLevelType w:val="hybridMultilevel"/>
    <w:tmpl w:val="BE1A84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2ED4946"/>
    <w:multiLevelType w:val="hybridMultilevel"/>
    <w:tmpl w:val="B5AAB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83AE5"/>
    <w:multiLevelType w:val="hybridMultilevel"/>
    <w:tmpl w:val="4E84AD78"/>
    <w:lvl w:ilvl="0" w:tplc="89642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4CE7781D"/>
    <w:multiLevelType w:val="hybridMultilevel"/>
    <w:tmpl w:val="635E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22D93"/>
    <w:multiLevelType w:val="hybridMultilevel"/>
    <w:tmpl w:val="44DE6F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FD27D86"/>
    <w:multiLevelType w:val="hybridMultilevel"/>
    <w:tmpl w:val="811446FE"/>
    <w:lvl w:ilvl="0" w:tplc="0409000D">
      <w:start w:val="1"/>
      <w:numFmt w:val="bullet"/>
      <w:lvlText w:val="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57792"/>
    <w:multiLevelType w:val="hybridMultilevel"/>
    <w:tmpl w:val="DEC02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C3FC1"/>
    <w:multiLevelType w:val="hybridMultilevel"/>
    <w:tmpl w:val="35CAD26C"/>
    <w:lvl w:ilvl="0" w:tplc="3F8419FE">
      <w:start w:val="1"/>
      <w:numFmt w:val="bullet"/>
      <w:lvlText w:val="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DD7989"/>
    <w:multiLevelType w:val="hybridMultilevel"/>
    <w:tmpl w:val="BC8272EC"/>
    <w:lvl w:ilvl="0" w:tplc="040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5CAA29FC"/>
    <w:multiLevelType w:val="hybridMultilevel"/>
    <w:tmpl w:val="A3F0D754"/>
    <w:lvl w:ilvl="0" w:tplc="89642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5D6A06FD"/>
    <w:multiLevelType w:val="hybridMultilevel"/>
    <w:tmpl w:val="73948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93527"/>
    <w:multiLevelType w:val="hybridMultilevel"/>
    <w:tmpl w:val="BC9A10D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261675D"/>
    <w:multiLevelType w:val="hybridMultilevel"/>
    <w:tmpl w:val="50346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62F474A4"/>
    <w:multiLevelType w:val="hybridMultilevel"/>
    <w:tmpl w:val="0A8A9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41662A1"/>
    <w:multiLevelType w:val="multilevel"/>
    <w:tmpl w:val="0DA48C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6E0B61B0"/>
    <w:multiLevelType w:val="hybridMultilevel"/>
    <w:tmpl w:val="3F002FB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>
    <w:nsid w:val="6E201E2D"/>
    <w:multiLevelType w:val="multilevel"/>
    <w:tmpl w:val="4E84A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760E5383"/>
    <w:multiLevelType w:val="hybridMultilevel"/>
    <w:tmpl w:val="FD64AC66"/>
    <w:lvl w:ilvl="0" w:tplc="70DC2C6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00000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3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28"/>
  </w:num>
  <w:num w:numId="9">
    <w:abstractNumId w:val="13"/>
  </w:num>
  <w:num w:numId="10">
    <w:abstractNumId w:val="21"/>
  </w:num>
  <w:num w:numId="11">
    <w:abstractNumId w:val="35"/>
  </w:num>
  <w:num w:numId="12">
    <w:abstractNumId w:val="23"/>
  </w:num>
  <w:num w:numId="13">
    <w:abstractNumId w:val="14"/>
  </w:num>
  <w:num w:numId="14">
    <w:abstractNumId w:val="19"/>
  </w:num>
  <w:num w:numId="15">
    <w:abstractNumId w:val="31"/>
  </w:num>
  <w:num w:numId="16">
    <w:abstractNumId w:val="32"/>
  </w:num>
  <w:num w:numId="17">
    <w:abstractNumId w:val="1"/>
  </w:num>
  <w:num w:numId="18">
    <w:abstractNumId w:val="9"/>
  </w:num>
  <w:num w:numId="19">
    <w:abstractNumId w:val="18"/>
  </w:num>
  <w:num w:numId="20">
    <w:abstractNumId w:val="26"/>
  </w:num>
  <w:num w:numId="21">
    <w:abstractNumId w:val="6"/>
  </w:num>
  <w:num w:numId="22">
    <w:abstractNumId w:val="12"/>
  </w:num>
  <w:num w:numId="23">
    <w:abstractNumId w:val="24"/>
  </w:num>
  <w:num w:numId="24">
    <w:abstractNumId w:val="30"/>
  </w:num>
  <w:num w:numId="25">
    <w:abstractNumId w:val="29"/>
  </w:num>
  <w:num w:numId="26">
    <w:abstractNumId w:val="25"/>
  </w:num>
  <w:num w:numId="27">
    <w:abstractNumId w:val="0"/>
  </w:num>
  <w:num w:numId="28">
    <w:abstractNumId w:val="27"/>
  </w:num>
  <w:num w:numId="29">
    <w:abstractNumId w:val="36"/>
  </w:num>
  <w:num w:numId="30">
    <w:abstractNumId w:val="10"/>
  </w:num>
  <w:num w:numId="31">
    <w:abstractNumId w:val="34"/>
  </w:num>
  <w:num w:numId="32">
    <w:abstractNumId w:val="20"/>
  </w:num>
  <w:num w:numId="33">
    <w:abstractNumId w:val="22"/>
  </w:num>
  <w:num w:numId="34">
    <w:abstractNumId w:val="15"/>
  </w:num>
  <w:num w:numId="35">
    <w:abstractNumId w:val="8"/>
  </w:num>
  <w:num w:numId="36">
    <w:abstractNumId w:val="1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9"/>
    <w:rsid w:val="000063D0"/>
    <w:rsid w:val="000160F9"/>
    <w:rsid w:val="000311A0"/>
    <w:rsid w:val="000540C2"/>
    <w:rsid w:val="00062500"/>
    <w:rsid w:val="000842AD"/>
    <w:rsid w:val="000907B0"/>
    <w:rsid w:val="000A0066"/>
    <w:rsid w:val="000B26C4"/>
    <w:rsid w:val="000D3022"/>
    <w:rsid w:val="000D3177"/>
    <w:rsid w:val="000D4478"/>
    <w:rsid w:val="000D4CDA"/>
    <w:rsid w:val="000D7B67"/>
    <w:rsid w:val="000F11B5"/>
    <w:rsid w:val="001015CC"/>
    <w:rsid w:val="00134526"/>
    <w:rsid w:val="00150BF0"/>
    <w:rsid w:val="00152D40"/>
    <w:rsid w:val="00155A00"/>
    <w:rsid w:val="00161A83"/>
    <w:rsid w:val="00185599"/>
    <w:rsid w:val="001906F4"/>
    <w:rsid w:val="001A5FAD"/>
    <w:rsid w:val="001A6C72"/>
    <w:rsid w:val="001B4274"/>
    <w:rsid w:val="001C2387"/>
    <w:rsid w:val="001C322B"/>
    <w:rsid w:val="001C5599"/>
    <w:rsid w:val="001D369F"/>
    <w:rsid w:val="001D56A1"/>
    <w:rsid w:val="001D698A"/>
    <w:rsid w:val="001E1E12"/>
    <w:rsid w:val="001E30DB"/>
    <w:rsid w:val="002076BF"/>
    <w:rsid w:val="00237CF8"/>
    <w:rsid w:val="002416B1"/>
    <w:rsid w:val="00241B19"/>
    <w:rsid w:val="00261272"/>
    <w:rsid w:val="0026327E"/>
    <w:rsid w:val="00270E8B"/>
    <w:rsid w:val="00276BD6"/>
    <w:rsid w:val="00276FF8"/>
    <w:rsid w:val="00280468"/>
    <w:rsid w:val="00284C68"/>
    <w:rsid w:val="00294361"/>
    <w:rsid w:val="002948F1"/>
    <w:rsid w:val="00296F6C"/>
    <w:rsid w:val="002A2A3A"/>
    <w:rsid w:val="002B5786"/>
    <w:rsid w:val="002C2534"/>
    <w:rsid w:val="002E0C59"/>
    <w:rsid w:val="002E6E51"/>
    <w:rsid w:val="002F34A4"/>
    <w:rsid w:val="00301E11"/>
    <w:rsid w:val="00315D14"/>
    <w:rsid w:val="00320130"/>
    <w:rsid w:val="00324B77"/>
    <w:rsid w:val="00324FAF"/>
    <w:rsid w:val="00330FCD"/>
    <w:rsid w:val="00335204"/>
    <w:rsid w:val="003415EE"/>
    <w:rsid w:val="00354168"/>
    <w:rsid w:val="00360284"/>
    <w:rsid w:val="00382D39"/>
    <w:rsid w:val="00383243"/>
    <w:rsid w:val="00384329"/>
    <w:rsid w:val="00386446"/>
    <w:rsid w:val="003A1B52"/>
    <w:rsid w:val="003A51E1"/>
    <w:rsid w:val="003A7D90"/>
    <w:rsid w:val="003B021C"/>
    <w:rsid w:val="003B0568"/>
    <w:rsid w:val="003B0BBE"/>
    <w:rsid w:val="003D1C9E"/>
    <w:rsid w:val="003E3634"/>
    <w:rsid w:val="003E40B5"/>
    <w:rsid w:val="003E6CBF"/>
    <w:rsid w:val="004115EE"/>
    <w:rsid w:val="00415809"/>
    <w:rsid w:val="0042638A"/>
    <w:rsid w:val="00430066"/>
    <w:rsid w:val="00450E75"/>
    <w:rsid w:val="0045184F"/>
    <w:rsid w:val="00461BDF"/>
    <w:rsid w:val="0046414E"/>
    <w:rsid w:val="00464E14"/>
    <w:rsid w:val="0047472A"/>
    <w:rsid w:val="00486E1C"/>
    <w:rsid w:val="004A1BE1"/>
    <w:rsid w:val="004A44CD"/>
    <w:rsid w:val="004A5770"/>
    <w:rsid w:val="004B0AA7"/>
    <w:rsid w:val="004B23F9"/>
    <w:rsid w:val="004B4F27"/>
    <w:rsid w:val="004D2507"/>
    <w:rsid w:val="004D3358"/>
    <w:rsid w:val="00507F79"/>
    <w:rsid w:val="00515655"/>
    <w:rsid w:val="00515799"/>
    <w:rsid w:val="00517356"/>
    <w:rsid w:val="0053609D"/>
    <w:rsid w:val="0054069E"/>
    <w:rsid w:val="00541D3F"/>
    <w:rsid w:val="005445BC"/>
    <w:rsid w:val="005501F1"/>
    <w:rsid w:val="00552C99"/>
    <w:rsid w:val="00556015"/>
    <w:rsid w:val="00571AE9"/>
    <w:rsid w:val="00571CF6"/>
    <w:rsid w:val="00577C0A"/>
    <w:rsid w:val="005816C3"/>
    <w:rsid w:val="00583B84"/>
    <w:rsid w:val="005A0651"/>
    <w:rsid w:val="005A1601"/>
    <w:rsid w:val="005C3889"/>
    <w:rsid w:val="005D22F8"/>
    <w:rsid w:val="005D2726"/>
    <w:rsid w:val="005D7493"/>
    <w:rsid w:val="005E6385"/>
    <w:rsid w:val="005F389A"/>
    <w:rsid w:val="005F45DE"/>
    <w:rsid w:val="0060307C"/>
    <w:rsid w:val="00604972"/>
    <w:rsid w:val="00614FDE"/>
    <w:rsid w:val="006230B1"/>
    <w:rsid w:val="006248CB"/>
    <w:rsid w:val="00625B3A"/>
    <w:rsid w:val="00633B67"/>
    <w:rsid w:val="00641827"/>
    <w:rsid w:val="0065166A"/>
    <w:rsid w:val="00652FA1"/>
    <w:rsid w:val="00661469"/>
    <w:rsid w:val="00662AA6"/>
    <w:rsid w:val="00666A5A"/>
    <w:rsid w:val="006675A1"/>
    <w:rsid w:val="00682648"/>
    <w:rsid w:val="00683C6A"/>
    <w:rsid w:val="006A2CDA"/>
    <w:rsid w:val="006A3E75"/>
    <w:rsid w:val="006B0B7C"/>
    <w:rsid w:val="006C21F6"/>
    <w:rsid w:val="006D0665"/>
    <w:rsid w:val="006D22B3"/>
    <w:rsid w:val="006D6762"/>
    <w:rsid w:val="006E195D"/>
    <w:rsid w:val="00717655"/>
    <w:rsid w:val="007227A0"/>
    <w:rsid w:val="00722875"/>
    <w:rsid w:val="007269D7"/>
    <w:rsid w:val="007302CE"/>
    <w:rsid w:val="007304E5"/>
    <w:rsid w:val="0074058A"/>
    <w:rsid w:val="0074546D"/>
    <w:rsid w:val="00753901"/>
    <w:rsid w:val="007543B9"/>
    <w:rsid w:val="007608B9"/>
    <w:rsid w:val="0076597D"/>
    <w:rsid w:val="00765DC3"/>
    <w:rsid w:val="00773450"/>
    <w:rsid w:val="00785480"/>
    <w:rsid w:val="00793A1C"/>
    <w:rsid w:val="00794BDB"/>
    <w:rsid w:val="00796094"/>
    <w:rsid w:val="007A26BB"/>
    <w:rsid w:val="007A5D9A"/>
    <w:rsid w:val="007A5EA0"/>
    <w:rsid w:val="007B5BDF"/>
    <w:rsid w:val="007C55A9"/>
    <w:rsid w:val="007E327B"/>
    <w:rsid w:val="007F6C10"/>
    <w:rsid w:val="00807C12"/>
    <w:rsid w:val="00810571"/>
    <w:rsid w:val="00815B20"/>
    <w:rsid w:val="00822E62"/>
    <w:rsid w:val="00845B7B"/>
    <w:rsid w:val="008643A3"/>
    <w:rsid w:val="00876994"/>
    <w:rsid w:val="0089211D"/>
    <w:rsid w:val="008B728F"/>
    <w:rsid w:val="008B76A1"/>
    <w:rsid w:val="008B79E3"/>
    <w:rsid w:val="008D5F10"/>
    <w:rsid w:val="008D74CB"/>
    <w:rsid w:val="008E428D"/>
    <w:rsid w:val="0090669C"/>
    <w:rsid w:val="009068D9"/>
    <w:rsid w:val="00913CD0"/>
    <w:rsid w:val="0091683C"/>
    <w:rsid w:val="0091720D"/>
    <w:rsid w:val="009207BF"/>
    <w:rsid w:val="00935637"/>
    <w:rsid w:val="00944096"/>
    <w:rsid w:val="0094563E"/>
    <w:rsid w:val="00946F3A"/>
    <w:rsid w:val="00955EF6"/>
    <w:rsid w:val="00967DA2"/>
    <w:rsid w:val="00972200"/>
    <w:rsid w:val="00972D9A"/>
    <w:rsid w:val="00974531"/>
    <w:rsid w:val="009750ED"/>
    <w:rsid w:val="00980E3A"/>
    <w:rsid w:val="009826F8"/>
    <w:rsid w:val="00992D6B"/>
    <w:rsid w:val="00992D9C"/>
    <w:rsid w:val="009A2B41"/>
    <w:rsid w:val="009A3A7B"/>
    <w:rsid w:val="009C10D6"/>
    <w:rsid w:val="009D6B12"/>
    <w:rsid w:val="009D6B20"/>
    <w:rsid w:val="009E47DA"/>
    <w:rsid w:val="009E67A9"/>
    <w:rsid w:val="009E7BB1"/>
    <w:rsid w:val="00A12245"/>
    <w:rsid w:val="00A170CD"/>
    <w:rsid w:val="00A17E8B"/>
    <w:rsid w:val="00A244BF"/>
    <w:rsid w:val="00A24F5B"/>
    <w:rsid w:val="00A26E4B"/>
    <w:rsid w:val="00A47803"/>
    <w:rsid w:val="00A56AE1"/>
    <w:rsid w:val="00A63111"/>
    <w:rsid w:val="00A6770E"/>
    <w:rsid w:val="00A73C63"/>
    <w:rsid w:val="00A76805"/>
    <w:rsid w:val="00A772B5"/>
    <w:rsid w:val="00A87DFE"/>
    <w:rsid w:val="00A952B5"/>
    <w:rsid w:val="00AA0D79"/>
    <w:rsid w:val="00AB7C55"/>
    <w:rsid w:val="00AC2AA9"/>
    <w:rsid w:val="00AC508E"/>
    <w:rsid w:val="00AC529F"/>
    <w:rsid w:val="00AC6DB2"/>
    <w:rsid w:val="00AD1117"/>
    <w:rsid w:val="00AF16C7"/>
    <w:rsid w:val="00AF27B3"/>
    <w:rsid w:val="00B12258"/>
    <w:rsid w:val="00B14BE1"/>
    <w:rsid w:val="00B215AE"/>
    <w:rsid w:val="00B25EE4"/>
    <w:rsid w:val="00B35519"/>
    <w:rsid w:val="00B44A15"/>
    <w:rsid w:val="00B74D1A"/>
    <w:rsid w:val="00B76B20"/>
    <w:rsid w:val="00B77198"/>
    <w:rsid w:val="00B824D8"/>
    <w:rsid w:val="00B90C07"/>
    <w:rsid w:val="00BA2E04"/>
    <w:rsid w:val="00BD133D"/>
    <w:rsid w:val="00BD4000"/>
    <w:rsid w:val="00BD5E14"/>
    <w:rsid w:val="00BE1CEA"/>
    <w:rsid w:val="00BE6867"/>
    <w:rsid w:val="00BF2CA6"/>
    <w:rsid w:val="00C05077"/>
    <w:rsid w:val="00C131B5"/>
    <w:rsid w:val="00C16794"/>
    <w:rsid w:val="00C20E1E"/>
    <w:rsid w:val="00C265D2"/>
    <w:rsid w:val="00C30EEF"/>
    <w:rsid w:val="00C36273"/>
    <w:rsid w:val="00C44AC0"/>
    <w:rsid w:val="00C46FD6"/>
    <w:rsid w:val="00C51E13"/>
    <w:rsid w:val="00C551DB"/>
    <w:rsid w:val="00C63E0E"/>
    <w:rsid w:val="00C75B04"/>
    <w:rsid w:val="00C967DF"/>
    <w:rsid w:val="00CB2C34"/>
    <w:rsid w:val="00CB6A30"/>
    <w:rsid w:val="00CC0F95"/>
    <w:rsid w:val="00CE4FEA"/>
    <w:rsid w:val="00D02876"/>
    <w:rsid w:val="00D07E25"/>
    <w:rsid w:val="00D11044"/>
    <w:rsid w:val="00D519DC"/>
    <w:rsid w:val="00D547BD"/>
    <w:rsid w:val="00D558C3"/>
    <w:rsid w:val="00D56E64"/>
    <w:rsid w:val="00D6406F"/>
    <w:rsid w:val="00D73594"/>
    <w:rsid w:val="00D9048C"/>
    <w:rsid w:val="00D92B2F"/>
    <w:rsid w:val="00D93099"/>
    <w:rsid w:val="00D95483"/>
    <w:rsid w:val="00D97845"/>
    <w:rsid w:val="00DB0BE8"/>
    <w:rsid w:val="00DE2021"/>
    <w:rsid w:val="00DE3052"/>
    <w:rsid w:val="00DF11F5"/>
    <w:rsid w:val="00E232BA"/>
    <w:rsid w:val="00E25C0E"/>
    <w:rsid w:val="00E25E95"/>
    <w:rsid w:val="00E80DA4"/>
    <w:rsid w:val="00E8449B"/>
    <w:rsid w:val="00E93CE4"/>
    <w:rsid w:val="00E963DE"/>
    <w:rsid w:val="00EA408A"/>
    <w:rsid w:val="00EC2C39"/>
    <w:rsid w:val="00ED3A12"/>
    <w:rsid w:val="00ED4A44"/>
    <w:rsid w:val="00EF0E1C"/>
    <w:rsid w:val="00F01010"/>
    <w:rsid w:val="00F03FA9"/>
    <w:rsid w:val="00F07D04"/>
    <w:rsid w:val="00F16DA5"/>
    <w:rsid w:val="00F203BF"/>
    <w:rsid w:val="00F62677"/>
    <w:rsid w:val="00F6298D"/>
    <w:rsid w:val="00F67537"/>
    <w:rsid w:val="00F70339"/>
    <w:rsid w:val="00F77165"/>
    <w:rsid w:val="00F802F1"/>
    <w:rsid w:val="00F929A1"/>
    <w:rsid w:val="00F951AB"/>
    <w:rsid w:val="00FA0C95"/>
    <w:rsid w:val="00FA7247"/>
    <w:rsid w:val="00FB28BA"/>
    <w:rsid w:val="00FB4B45"/>
    <w:rsid w:val="00FD31A3"/>
    <w:rsid w:val="00FD3F25"/>
    <w:rsid w:val="00FD5E61"/>
    <w:rsid w:val="00FD7605"/>
    <w:rsid w:val="00FD7F34"/>
    <w:rsid w:val="00FE062D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ListBullet2">
    <w:name w:val="List Bullet 2"/>
    <w:basedOn w:val="Normal"/>
    <w:rsid w:val="008B79E3"/>
    <w:pPr>
      <w:numPr>
        <w:numId w:val="27"/>
      </w:numPr>
      <w:tabs>
        <w:tab w:val="left" w:pos="1418"/>
      </w:tabs>
      <w:spacing w:before="60" w:after="60" w:line="24" w:lineRule="atLeas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464E14"/>
    <w:pPr>
      <w:ind w:left="3600" w:hanging="3600"/>
    </w:pPr>
    <w:rPr>
      <w:rFonts w:ascii="Arial" w:hAnsi="Arial"/>
      <w:szCs w:val="20"/>
      <w:lang w:val="en-GB" w:eastAsia="zh-TW"/>
    </w:rPr>
  </w:style>
  <w:style w:type="character" w:customStyle="1" w:styleId="BodyTextIndentChar">
    <w:name w:val="Body Text Indent Char"/>
    <w:link w:val="BodyTextIndent"/>
    <w:rsid w:val="00464E14"/>
    <w:rPr>
      <w:rFonts w:ascii="Arial" w:hAnsi="Arial"/>
      <w:sz w:val="24"/>
      <w:lang w:val="en-GB" w:eastAsia="zh-TW"/>
    </w:rPr>
  </w:style>
  <w:style w:type="paragraph" w:styleId="Header">
    <w:name w:val="header"/>
    <w:basedOn w:val="Normal"/>
    <w:link w:val="HeaderChar"/>
    <w:uiPriority w:val="99"/>
    <w:unhideWhenUsed/>
    <w:rsid w:val="00324F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4F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4F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4FA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1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ListBullet2">
    <w:name w:val="List Bullet 2"/>
    <w:basedOn w:val="Normal"/>
    <w:rsid w:val="008B79E3"/>
    <w:pPr>
      <w:numPr>
        <w:numId w:val="27"/>
      </w:numPr>
      <w:tabs>
        <w:tab w:val="left" w:pos="1418"/>
      </w:tabs>
      <w:spacing w:before="60" w:after="60" w:line="24" w:lineRule="atLeas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464E14"/>
    <w:pPr>
      <w:ind w:left="3600" w:hanging="3600"/>
    </w:pPr>
    <w:rPr>
      <w:rFonts w:ascii="Arial" w:hAnsi="Arial"/>
      <w:szCs w:val="20"/>
      <w:lang w:val="en-GB" w:eastAsia="zh-TW"/>
    </w:rPr>
  </w:style>
  <w:style w:type="character" w:customStyle="1" w:styleId="BodyTextIndentChar">
    <w:name w:val="Body Text Indent Char"/>
    <w:link w:val="BodyTextIndent"/>
    <w:rsid w:val="00464E14"/>
    <w:rPr>
      <w:rFonts w:ascii="Arial" w:hAnsi="Arial"/>
      <w:sz w:val="24"/>
      <w:lang w:val="en-GB" w:eastAsia="zh-TW"/>
    </w:rPr>
  </w:style>
  <w:style w:type="paragraph" w:styleId="Header">
    <w:name w:val="header"/>
    <w:basedOn w:val="Normal"/>
    <w:link w:val="HeaderChar"/>
    <w:uiPriority w:val="99"/>
    <w:unhideWhenUsed/>
    <w:rsid w:val="00324F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4F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4F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4FA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1D13-7FB7-48E6-B566-0156219E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OKEZUE, HENRY NWABUEZE</vt:lpstr>
    </vt:vector>
  </TitlesOfParts>
  <Company>NETCO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OKEZUE, HENRY NWABUEZE</dc:title>
  <dc:creator>nokezue</dc:creator>
  <cp:lastModifiedBy>507HRDESK</cp:lastModifiedBy>
  <cp:revision>2</cp:revision>
  <cp:lastPrinted>2017-01-27T19:50:00Z</cp:lastPrinted>
  <dcterms:created xsi:type="dcterms:W3CDTF">2017-06-20T11:26:00Z</dcterms:created>
  <dcterms:modified xsi:type="dcterms:W3CDTF">2017-06-20T11:26:00Z</dcterms:modified>
</cp:coreProperties>
</file>